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7E193" w14:textId="0A3A848B" w:rsidR="004C1511" w:rsidRPr="001A772D" w:rsidRDefault="004F6226" w:rsidP="00D05246">
      <w:r w:rsidRPr="001A772D">
        <w:rPr>
          <w:rFonts w:eastAsiaTheme="minorHAnsi"/>
          <w:noProof/>
          <w:sz w:val="22"/>
          <w:szCs w:val="22"/>
        </w:rPr>
        <mc:AlternateContent>
          <mc:Choice Requires="wps">
            <w:drawing>
              <wp:anchor distT="0" distB="0" distL="114300" distR="114300" simplePos="0" relativeHeight="251702326" behindDoc="0" locked="0" layoutInCell="1" allowOverlap="1" wp14:anchorId="0426A718" wp14:editId="40454F06">
                <wp:simplePos x="0" y="0"/>
                <wp:positionH relativeFrom="column">
                  <wp:posOffset>-110490</wp:posOffset>
                </wp:positionH>
                <wp:positionV relativeFrom="paragraph">
                  <wp:posOffset>-612140</wp:posOffset>
                </wp:positionV>
                <wp:extent cx="6581775" cy="570230"/>
                <wp:effectExtent l="0" t="0" r="28575" b="20320"/>
                <wp:wrapNone/>
                <wp:docPr id="59" name="Прямоугольник 2" descr="P2C1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775"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1DB2A0" id="Прямоугольник 2" o:spid="_x0000_s1026" alt="P2C1T1#y1" style="position:absolute;margin-left:-8.7pt;margin-top:-48.2pt;width:518.25pt;height:44.9pt;z-index:2517023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" fillcolor="window" strokecolor="window" strokeweight="1pt">
                <v:path arrowok="t"/>
              </v:rect>
            </w:pict>
          </mc:Fallback>
        </mc:AlternateContent>
      </w:r>
      <w:r w:rsidR="004D5FAA" w:rsidRPr="003B23DA">
        <w:rPr>
          <w:rFonts w:eastAsiaTheme="minorHAnsi"/>
          <w:noProof/>
          <w:sz w:val="22"/>
          <w:szCs w:val="22"/>
          <w:highlight w:val="green"/>
        </w:rPr>
        <mc:AlternateContent>
          <mc:Choice Requires="wps">
            <w:drawing>
              <wp:anchor distT="0" distB="0" distL="114300" distR="114300" simplePos="0" relativeHeight="251700278" behindDoc="0" locked="0" layoutInCell="1" allowOverlap="1" wp14:anchorId="0D559C5F" wp14:editId="285C9E03">
                <wp:simplePos x="0" y="0"/>
                <wp:positionH relativeFrom="column">
                  <wp:posOffset>5662295</wp:posOffset>
                </wp:positionH>
                <wp:positionV relativeFrom="paragraph">
                  <wp:posOffset>9241790</wp:posOffset>
                </wp:positionV>
                <wp:extent cx="1032510" cy="570230"/>
                <wp:effectExtent l="0" t="0" r="15240" b="20320"/>
                <wp:wrapNone/>
                <wp:docPr id="39" name="Прямоугольник 2" descr="P44C26T1#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32510" cy="57023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97333A6" id="Прямоугольник 2" o:spid="_x0000_s1026" alt="P44C26T1#y1" style="position:absolute;margin-left:445.85pt;margin-top:727.7pt;width:81.3pt;height:44.9pt;z-index:251700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" fillcolor="window" strokecolor="window" strokeweight="1pt">
                <v:path arrowok="t"/>
              </v:rect>
            </w:pict>
          </mc:Fallback>
        </mc:AlternateContent>
      </w:r>
    </w:p>
    <w:tbl>
      <w:tblPr>
        <w:tblW w:w="0" w:type="auto"/>
        <w:tblLook w:val="04A0" w:firstRow="1" w:lastRow="0" w:firstColumn="1" w:lastColumn="0" w:noHBand="0" w:noVBand="1"/>
      </w:tblPr>
      <w:tblGrid>
        <w:gridCol w:w="5076"/>
        <w:gridCol w:w="1732"/>
        <w:gridCol w:w="3397"/>
      </w:tblGrid>
      <w:tr w:rsidR="009820E6" w:rsidRPr="001A772D" w14:paraId="407DF924" w14:textId="77777777" w:rsidTr="00D05246">
        <w:trPr>
          <w:trHeight w:val="518"/>
        </w:trPr>
        <w:tc>
          <w:tcPr>
            <w:tcW w:w="6808" w:type="dxa"/>
            <w:gridSpan w:val="2"/>
          </w:tcPr>
          <w:p w14:paraId="04EC5ABC" w14:textId="77777777" w:rsidR="00D05246" w:rsidRPr="00292F55" w:rsidRDefault="00D05246" w:rsidP="00D05246">
            <w:pPr>
              <w:spacing w:line="259" w:lineRule="auto"/>
              <w:rPr>
                <w:sz w:val="22"/>
                <w:szCs w:val="22"/>
              </w:rPr>
            </w:pPr>
            <w:bookmarkStart w:id="0" w:name="_top"/>
            <w:bookmarkEnd w:id="0"/>
            <w:r w:rsidRPr="00292F55">
              <w:rPr>
                <w:sz w:val="22"/>
                <w:szCs w:val="22"/>
              </w:rPr>
              <w:t>Т-Энергетика</w:t>
            </w:r>
            <w:r>
              <w:rPr>
                <w:sz w:val="22"/>
                <w:szCs w:val="22"/>
              </w:rPr>
              <w:t xml:space="preserve"> </w:t>
            </w:r>
          </w:p>
          <w:p w14:paraId="4359566B" w14:textId="0973DC3C" w:rsidR="009820E6" w:rsidRPr="001A772D" w:rsidRDefault="00D05246" w:rsidP="00D05246">
            <w:pPr>
              <w:spacing w:line="259" w:lineRule="auto"/>
            </w:pPr>
            <w:r>
              <w:rPr>
                <w:sz w:val="22"/>
                <w:szCs w:val="22"/>
              </w:rPr>
              <w:t>т</w:t>
            </w:r>
            <w:r w:rsidRPr="00292F55">
              <w:rPr>
                <w:sz w:val="22"/>
                <w:szCs w:val="22"/>
              </w:rPr>
              <w:t xml:space="preserve">ел.: </w:t>
            </w:r>
            <w:r>
              <w:rPr>
                <w:sz w:val="22"/>
                <w:szCs w:val="22"/>
              </w:rPr>
              <w:t>8</w:t>
            </w:r>
            <w:r w:rsidRPr="00292F55">
              <w:rPr>
                <w:sz w:val="22"/>
                <w:szCs w:val="22"/>
              </w:rPr>
              <w:t>(</w:t>
            </w:r>
            <w:r>
              <w:rPr>
                <w:sz w:val="22"/>
                <w:szCs w:val="22"/>
              </w:rPr>
              <w:t>800</w:t>
            </w:r>
            <w:r w:rsidRPr="00292F55">
              <w:rPr>
                <w:sz w:val="22"/>
                <w:szCs w:val="22"/>
              </w:rPr>
              <w:t>)</w:t>
            </w:r>
            <w:r>
              <w:rPr>
                <w:sz w:val="22"/>
                <w:szCs w:val="22"/>
              </w:rPr>
              <w:t>30</w:t>
            </w:r>
            <w:r w:rsidRPr="00292F55">
              <w:rPr>
                <w:sz w:val="22"/>
                <w:szCs w:val="22"/>
              </w:rPr>
              <w:t>-</w:t>
            </w:r>
            <w:r>
              <w:rPr>
                <w:sz w:val="22"/>
                <w:szCs w:val="22"/>
              </w:rPr>
              <w:t>08</w:t>
            </w:r>
            <w:r w:rsidRPr="00292F55">
              <w:rPr>
                <w:sz w:val="22"/>
                <w:szCs w:val="22"/>
              </w:rPr>
              <w:t>-</w:t>
            </w:r>
            <w:r>
              <w:rPr>
                <w:sz w:val="22"/>
                <w:szCs w:val="22"/>
              </w:rPr>
              <w:t>638</w:t>
            </w:r>
            <w:r w:rsidRPr="00292F55">
              <w:rPr>
                <w:sz w:val="22"/>
                <w:szCs w:val="22"/>
              </w:rPr>
              <w:t xml:space="preserve"> </w:t>
            </w:r>
          </w:p>
        </w:tc>
        <w:tc>
          <w:tcPr>
            <w:tcW w:w="3397" w:type="dxa"/>
          </w:tcPr>
          <w:p w14:paraId="55553278" w14:textId="20AD26B4" w:rsidR="00D05246" w:rsidRPr="00D05246" w:rsidRDefault="009820E6" w:rsidP="00D05246">
            <w:pPr>
              <w:tabs>
                <w:tab w:val="left" w:pos="7371"/>
              </w:tabs>
              <w:spacing w:line="360" w:lineRule="auto"/>
            </w:pPr>
            <w:r w:rsidRPr="001A772D">
              <w:t>УТВЕРЖДЕНО:</w:t>
            </w:r>
          </w:p>
        </w:tc>
      </w:tr>
      <w:tr w:rsidR="009820E6" w:rsidRPr="001A772D" w14:paraId="5990D652" w14:textId="77777777" w:rsidTr="00D05246">
        <w:trPr>
          <w:trHeight w:val="849"/>
        </w:trPr>
        <w:tc>
          <w:tcPr>
            <w:tcW w:w="6808" w:type="dxa"/>
            <w:gridSpan w:val="2"/>
          </w:tcPr>
          <w:p w14:paraId="326EE1CE" w14:textId="77777777" w:rsidR="00D05246" w:rsidRPr="00292F55" w:rsidRDefault="00000000" w:rsidP="00D05246">
            <w:pPr>
              <w:spacing w:line="259" w:lineRule="auto"/>
              <w:rPr>
                <w:sz w:val="22"/>
                <w:szCs w:val="22"/>
              </w:rPr>
            </w:pPr>
            <w:hyperlink r:id="rId12" w:history="1">
              <w:r w:rsidR="00D05246" w:rsidRPr="00292F55">
                <w:rPr>
                  <w:rStyle w:val="afb"/>
                  <w:rFonts w:eastAsiaTheme="majorEastAsia"/>
                  <w:sz w:val="22"/>
                  <w:szCs w:val="22"/>
                  <w:lang w:val="en-US"/>
                </w:rPr>
                <w:t>info</w:t>
              </w:r>
              <w:r w:rsidR="00D05246" w:rsidRPr="00292F55">
                <w:rPr>
                  <w:rStyle w:val="afb"/>
                  <w:rFonts w:eastAsiaTheme="majorEastAsia"/>
                  <w:sz w:val="22"/>
                  <w:szCs w:val="22"/>
                </w:rPr>
                <w:t>@</w:t>
              </w:r>
              <w:r w:rsidR="00D05246" w:rsidRPr="00292F55">
                <w:rPr>
                  <w:rStyle w:val="afb"/>
                  <w:rFonts w:eastAsiaTheme="majorEastAsia"/>
                  <w:sz w:val="22"/>
                  <w:szCs w:val="22"/>
                  <w:lang w:val="en-US"/>
                </w:rPr>
                <w:t>t</w:t>
              </w:r>
              <w:r w:rsidR="00D05246" w:rsidRPr="00292F55">
                <w:rPr>
                  <w:rStyle w:val="afb"/>
                  <w:rFonts w:eastAsiaTheme="majorEastAsia"/>
                  <w:sz w:val="22"/>
                  <w:szCs w:val="22"/>
                </w:rPr>
                <w:t>-</w:t>
              </w:r>
              <w:proofErr w:type="spellStart"/>
              <w:r w:rsidR="00D05246" w:rsidRPr="00292F55">
                <w:rPr>
                  <w:rStyle w:val="afb"/>
                  <w:rFonts w:eastAsiaTheme="majorEastAsia"/>
                  <w:sz w:val="22"/>
                  <w:szCs w:val="22"/>
                  <w:lang w:val="en-US"/>
                </w:rPr>
                <w:t>nrg</w:t>
              </w:r>
              <w:proofErr w:type="spellEnd"/>
              <w:r w:rsidR="00D05246" w:rsidRPr="00292F55">
                <w:rPr>
                  <w:rStyle w:val="afb"/>
                  <w:rFonts w:eastAsiaTheme="majorEastAsia"/>
                  <w:sz w:val="22"/>
                  <w:szCs w:val="22"/>
                </w:rPr>
                <w:t>.</w:t>
              </w:r>
              <w:proofErr w:type="spellStart"/>
              <w:r w:rsidR="00D05246" w:rsidRPr="00292F55">
                <w:rPr>
                  <w:rStyle w:val="afb"/>
                  <w:rFonts w:eastAsiaTheme="majorEastAsia"/>
                  <w:sz w:val="22"/>
                  <w:szCs w:val="22"/>
                  <w:lang w:val="en-US"/>
                </w:rPr>
                <w:t>ru</w:t>
              </w:r>
              <w:proofErr w:type="spellEnd"/>
            </w:hyperlink>
          </w:p>
          <w:p w14:paraId="3BCBA1DC" w14:textId="62D96FD4" w:rsidR="009820E6" w:rsidRPr="001A772D" w:rsidRDefault="00000000" w:rsidP="00D05246">
            <w:pPr>
              <w:tabs>
                <w:tab w:val="left" w:pos="7371"/>
              </w:tabs>
              <w:jc w:val="both"/>
            </w:pPr>
            <w:hyperlink r:id="rId13" w:history="1">
              <w:r w:rsidR="00D05246" w:rsidRPr="0017702D">
                <w:rPr>
                  <w:rStyle w:val="afb"/>
                  <w:rFonts w:eastAsiaTheme="majorEastAsia"/>
                  <w:sz w:val="22"/>
                  <w:szCs w:val="22"/>
                  <w:lang w:val="en-US"/>
                </w:rPr>
                <w:t>www</w:t>
              </w:r>
              <w:r w:rsidR="00D05246" w:rsidRPr="00FE610C">
                <w:rPr>
                  <w:rStyle w:val="afb"/>
                  <w:rFonts w:eastAsiaTheme="majorEastAsia"/>
                  <w:sz w:val="22"/>
                  <w:szCs w:val="22"/>
                </w:rPr>
                <w:t>.</w:t>
              </w:r>
              <w:r w:rsidR="00D05246" w:rsidRPr="0017702D">
                <w:rPr>
                  <w:rStyle w:val="afb"/>
                  <w:rFonts w:eastAsiaTheme="majorEastAsia"/>
                  <w:sz w:val="22"/>
                  <w:szCs w:val="22"/>
                  <w:lang w:val="en-US"/>
                </w:rPr>
                <w:t>t</w:t>
              </w:r>
              <w:r w:rsidR="00D05246" w:rsidRPr="00FE610C">
                <w:rPr>
                  <w:rStyle w:val="afb"/>
                  <w:rFonts w:eastAsiaTheme="majorEastAsia"/>
                  <w:sz w:val="22"/>
                  <w:szCs w:val="22"/>
                </w:rPr>
                <w:t>-</w:t>
              </w:r>
              <w:proofErr w:type="spellStart"/>
              <w:r w:rsidR="00D05246" w:rsidRPr="0017702D">
                <w:rPr>
                  <w:rStyle w:val="afb"/>
                  <w:rFonts w:eastAsiaTheme="majorEastAsia"/>
                  <w:sz w:val="22"/>
                  <w:szCs w:val="22"/>
                  <w:lang w:val="en-US"/>
                </w:rPr>
                <w:t>nrg</w:t>
              </w:r>
              <w:proofErr w:type="spellEnd"/>
              <w:r w:rsidR="00D05246" w:rsidRPr="00FE610C">
                <w:rPr>
                  <w:rStyle w:val="afb"/>
                  <w:rFonts w:eastAsiaTheme="majorEastAsia"/>
                  <w:sz w:val="22"/>
                  <w:szCs w:val="22"/>
                </w:rPr>
                <w:t>.</w:t>
              </w:r>
              <w:proofErr w:type="spellStart"/>
              <w:r w:rsidR="00D05246" w:rsidRPr="0017702D">
                <w:rPr>
                  <w:rStyle w:val="afb"/>
                  <w:rFonts w:eastAsiaTheme="majorEastAsia"/>
                  <w:sz w:val="22"/>
                  <w:szCs w:val="22"/>
                  <w:lang w:val="en-US"/>
                </w:rPr>
                <w:t>ru</w:t>
              </w:r>
              <w:proofErr w:type="spellEnd"/>
            </w:hyperlink>
          </w:p>
        </w:tc>
        <w:tc>
          <w:tcPr>
            <w:tcW w:w="3397" w:type="dxa"/>
          </w:tcPr>
          <w:p w14:paraId="2FA49FBD" w14:textId="2C857860" w:rsidR="009820E6" w:rsidRPr="00FC3E7C" w:rsidRDefault="00760208" w:rsidP="00D05246">
            <w:pPr>
              <w:tabs>
                <w:tab w:val="left" w:pos="7371"/>
              </w:tabs>
              <w:spacing w:line="360" w:lineRule="auto"/>
            </w:pPr>
            <w:r w:rsidRPr="001A772D">
              <w:t xml:space="preserve">Глава </w:t>
            </w:r>
            <w:r>
              <w:t>Каслинского муниципального района</w:t>
            </w:r>
            <w:r w:rsidRPr="00FC3E7C">
              <w:t xml:space="preserve"> </w:t>
            </w:r>
          </w:p>
        </w:tc>
      </w:tr>
      <w:tr w:rsidR="009820E6" w:rsidRPr="001A772D" w14:paraId="6374A4F8" w14:textId="77777777" w:rsidTr="00D05246">
        <w:tc>
          <w:tcPr>
            <w:tcW w:w="6808" w:type="dxa"/>
            <w:gridSpan w:val="2"/>
          </w:tcPr>
          <w:p w14:paraId="247AFEA1" w14:textId="09E40A2D" w:rsidR="009820E6" w:rsidRPr="001A772D" w:rsidRDefault="009820E6" w:rsidP="00D05246">
            <w:pPr>
              <w:tabs>
                <w:tab w:val="left" w:pos="7371"/>
              </w:tabs>
              <w:jc w:val="right"/>
            </w:pPr>
          </w:p>
        </w:tc>
        <w:tc>
          <w:tcPr>
            <w:tcW w:w="3397" w:type="dxa"/>
          </w:tcPr>
          <w:p w14:paraId="1D871D1D" w14:textId="273AC387" w:rsidR="009820E6" w:rsidRPr="001A772D" w:rsidRDefault="00760208" w:rsidP="00D05246">
            <w:pPr>
              <w:tabs>
                <w:tab w:val="left" w:pos="7371"/>
              </w:tabs>
              <w:spacing w:line="360" w:lineRule="auto"/>
            </w:pPr>
            <w:r w:rsidRPr="00EB408E">
              <w:t>И.</w:t>
            </w:r>
            <w:r>
              <w:t xml:space="preserve"> </w:t>
            </w:r>
            <w:r w:rsidRPr="00EB408E">
              <w:t>В.</w:t>
            </w:r>
            <w:r>
              <w:t xml:space="preserve"> </w:t>
            </w:r>
            <w:proofErr w:type="spellStart"/>
            <w:r w:rsidRPr="00EB408E">
              <w:t>Колышев</w:t>
            </w:r>
            <w:proofErr w:type="spellEnd"/>
          </w:p>
        </w:tc>
      </w:tr>
      <w:tr w:rsidR="009820E6" w:rsidRPr="001A772D" w14:paraId="0FD637DA" w14:textId="77777777" w:rsidTr="00D05246">
        <w:trPr>
          <w:trHeight w:val="1060"/>
        </w:trPr>
        <w:tc>
          <w:tcPr>
            <w:tcW w:w="6808" w:type="dxa"/>
            <w:gridSpan w:val="2"/>
          </w:tcPr>
          <w:p w14:paraId="0CE9AA38" w14:textId="517F4588" w:rsidR="009820E6" w:rsidRPr="001A772D" w:rsidRDefault="001D76DF" w:rsidP="00D05246">
            <w:pPr>
              <w:tabs>
                <w:tab w:val="left" w:pos="7371"/>
              </w:tabs>
              <w:jc w:val="right"/>
            </w:pPr>
            <w:r>
              <w:rPr>
                <w:noProof/>
                <w:sz w:val="20"/>
              </w:rPr>
              <w:drawing>
                <wp:anchor distT="0" distB="0" distL="114300" distR="114300" simplePos="0" relativeHeight="251739190" behindDoc="0" locked="0" layoutInCell="1" allowOverlap="1" wp14:anchorId="1A9B5457" wp14:editId="07D2B273">
                  <wp:simplePos x="0" y="0"/>
                  <wp:positionH relativeFrom="column">
                    <wp:posOffset>2802890</wp:posOffset>
                  </wp:positionH>
                  <wp:positionV relativeFrom="paragraph">
                    <wp:posOffset>876300</wp:posOffset>
                  </wp:positionV>
                  <wp:extent cx="1063625" cy="1341120"/>
                  <wp:effectExtent l="0" t="0" r="3175" b="0"/>
                  <wp:wrapTopAndBottom/>
                  <wp:docPr id="21" name="Рисунок 21" descr="Coat of Arms of Kasli (Chelyabinsk 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Coat of Arms of Kasli (Chelyabinsk oblast).png"/>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63625" cy="1341120"/>
                          </a:xfrm>
                          <a:prstGeom prst="rect">
                            <a:avLst/>
                          </a:prstGeom>
                        </pic:spPr>
                      </pic:pic>
                    </a:graphicData>
                  </a:graphic>
                </wp:anchor>
              </w:drawing>
            </w:r>
            <w:r w:rsidR="00D05246" w:rsidRPr="00FE195C">
              <w:rPr>
                <w:rStyle w:val="afb"/>
                <w:rFonts w:eastAsiaTheme="majorEastAsia"/>
                <w:noProof/>
                <w:sz w:val="22"/>
                <w:szCs w:val="22"/>
                <w:lang w:val="en-US"/>
              </w:rPr>
              <w:drawing>
                <wp:anchor distT="0" distB="0" distL="114300" distR="114300" simplePos="0" relativeHeight="251738166" behindDoc="1" locked="0" layoutInCell="1" allowOverlap="1" wp14:anchorId="5107F52D" wp14:editId="74433619">
                  <wp:simplePos x="0" y="0"/>
                  <wp:positionH relativeFrom="column">
                    <wp:posOffset>-60960</wp:posOffset>
                  </wp:positionH>
                  <wp:positionV relativeFrom="paragraph">
                    <wp:posOffset>-422910</wp:posOffset>
                  </wp:positionV>
                  <wp:extent cx="1095375" cy="109537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97" w:type="dxa"/>
          </w:tcPr>
          <w:p w14:paraId="7B33DDF0" w14:textId="77777777" w:rsidR="009820E6" w:rsidRPr="001A772D" w:rsidRDefault="009820E6" w:rsidP="00D05246">
            <w:pPr>
              <w:tabs>
                <w:tab w:val="left" w:pos="7371"/>
              </w:tabs>
              <w:spacing w:line="360" w:lineRule="auto"/>
            </w:pPr>
            <w:r w:rsidRPr="001A772D">
              <w:t>от «____» ___________202_ г.</w:t>
            </w:r>
          </w:p>
        </w:tc>
      </w:tr>
      <w:tr w:rsidR="00760208" w:rsidRPr="001A772D" w14:paraId="3ACDF272" w14:textId="77777777" w:rsidTr="00D05246">
        <w:trPr>
          <w:trHeight w:val="1132"/>
        </w:trPr>
        <w:tc>
          <w:tcPr>
            <w:tcW w:w="10205" w:type="dxa"/>
            <w:gridSpan w:val="3"/>
            <w:vAlign w:val="center"/>
          </w:tcPr>
          <w:p w14:paraId="3BF82C72" w14:textId="74F5D90A" w:rsidR="00760208" w:rsidRPr="001A772D" w:rsidRDefault="00760208" w:rsidP="00D05246">
            <w:pPr>
              <w:tabs>
                <w:tab w:val="left" w:pos="7371"/>
              </w:tabs>
              <w:jc w:val="center"/>
              <w:rPr>
                <w:b/>
                <w:bCs/>
                <w:sz w:val="28"/>
                <w:szCs w:val="28"/>
              </w:rPr>
            </w:pPr>
            <w:r w:rsidRPr="001A772D">
              <w:rPr>
                <w:b/>
                <w:bCs/>
                <w:sz w:val="28"/>
                <w:szCs w:val="28"/>
              </w:rPr>
              <w:t xml:space="preserve">СХЕМА ТЕПЛОСНАБЖЕНИЯ </w:t>
            </w:r>
          </w:p>
        </w:tc>
      </w:tr>
      <w:tr w:rsidR="00760208" w:rsidRPr="001A772D" w14:paraId="2D17F56A" w14:textId="77777777" w:rsidTr="00D05246">
        <w:tc>
          <w:tcPr>
            <w:tcW w:w="10205" w:type="dxa"/>
            <w:gridSpan w:val="3"/>
            <w:vAlign w:val="center"/>
          </w:tcPr>
          <w:p w14:paraId="09DAE1E0" w14:textId="53C441D5" w:rsidR="00760208" w:rsidRPr="001A772D" w:rsidRDefault="00633852" w:rsidP="00D05246">
            <w:pPr>
              <w:pStyle w:val="affffffd"/>
              <w:rPr>
                <w:b w:val="0"/>
                <w:bCs/>
                <w:sz w:val="24"/>
                <w:szCs w:val="24"/>
              </w:rPr>
            </w:pPr>
            <w:r>
              <w:rPr>
                <w:b w:val="0"/>
                <w:bCs/>
              </w:rPr>
              <w:t>БЕРЕГОВОГО</w:t>
            </w:r>
            <w:r w:rsidR="00760208">
              <w:rPr>
                <w:b w:val="0"/>
                <w:bCs/>
              </w:rPr>
              <w:t xml:space="preserve"> СЕЛЬСКОГО ПОСЕЛЕНИЯ</w:t>
            </w:r>
          </w:p>
        </w:tc>
      </w:tr>
      <w:tr w:rsidR="009820E6" w:rsidRPr="001A772D" w14:paraId="087EF067" w14:textId="77777777" w:rsidTr="00D05246">
        <w:tc>
          <w:tcPr>
            <w:tcW w:w="10205" w:type="dxa"/>
            <w:gridSpan w:val="3"/>
            <w:vAlign w:val="center"/>
          </w:tcPr>
          <w:p w14:paraId="692D4362" w14:textId="6DA85B82" w:rsidR="009820E6" w:rsidRPr="001A772D" w:rsidRDefault="00545AEC" w:rsidP="00D05246">
            <w:pPr>
              <w:pStyle w:val="affffffd"/>
              <w:rPr>
                <w:b w:val="0"/>
                <w:sz w:val="24"/>
                <w:szCs w:val="24"/>
              </w:rPr>
            </w:pPr>
            <w:r>
              <w:t xml:space="preserve">Актуализация на </w:t>
            </w:r>
            <w:r w:rsidR="00E21DD9">
              <w:t>2025</w:t>
            </w:r>
            <w:r>
              <w:t xml:space="preserve"> год</w:t>
            </w:r>
          </w:p>
        </w:tc>
      </w:tr>
      <w:tr w:rsidR="009820E6" w:rsidRPr="001A772D" w14:paraId="170B4D50" w14:textId="77777777" w:rsidTr="00D05246">
        <w:tc>
          <w:tcPr>
            <w:tcW w:w="10205" w:type="dxa"/>
            <w:gridSpan w:val="3"/>
            <w:vAlign w:val="center"/>
          </w:tcPr>
          <w:p w14:paraId="08D9652E" w14:textId="77777777" w:rsidR="009820E6" w:rsidRPr="001A772D" w:rsidRDefault="009820E6" w:rsidP="00D05246">
            <w:pPr>
              <w:tabs>
                <w:tab w:val="left" w:pos="7371"/>
              </w:tabs>
              <w:jc w:val="center"/>
            </w:pPr>
            <w:r w:rsidRPr="001A772D">
              <w:t>Обосновывающие материалы. Книги 1-18.</w:t>
            </w:r>
          </w:p>
        </w:tc>
      </w:tr>
      <w:tr w:rsidR="009820E6" w:rsidRPr="001A772D" w14:paraId="7EAA338B" w14:textId="77777777" w:rsidTr="00D05246">
        <w:trPr>
          <w:trHeight w:val="938"/>
        </w:trPr>
        <w:tc>
          <w:tcPr>
            <w:tcW w:w="10205" w:type="dxa"/>
            <w:gridSpan w:val="3"/>
            <w:vAlign w:val="center"/>
          </w:tcPr>
          <w:p w14:paraId="059672BA" w14:textId="77777777" w:rsidR="009820E6" w:rsidRDefault="009820E6" w:rsidP="00D05246">
            <w:pPr>
              <w:tabs>
                <w:tab w:val="left" w:pos="7371"/>
              </w:tabs>
              <w:jc w:val="center"/>
            </w:pPr>
          </w:p>
          <w:p w14:paraId="27A1A100" w14:textId="64B6816F" w:rsidR="00760208" w:rsidRPr="001A772D" w:rsidRDefault="00760208" w:rsidP="00D05246">
            <w:pPr>
              <w:tabs>
                <w:tab w:val="left" w:pos="7371"/>
              </w:tabs>
              <w:jc w:val="center"/>
            </w:pPr>
          </w:p>
        </w:tc>
      </w:tr>
      <w:tr w:rsidR="009820E6" w:rsidRPr="001A772D" w14:paraId="258BA442" w14:textId="77777777" w:rsidTr="00D05246">
        <w:tc>
          <w:tcPr>
            <w:tcW w:w="10205" w:type="dxa"/>
            <w:gridSpan w:val="3"/>
            <w:vAlign w:val="center"/>
          </w:tcPr>
          <w:p w14:paraId="628864B0" w14:textId="77777777" w:rsidR="009820E6" w:rsidRPr="001A772D" w:rsidRDefault="009820E6" w:rsidP="00D05246">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9820E6" w:rsidRPr="001A772D" w14:paraId="3D0FE052" w14:textId="77777777" w:rsidTr="00D05246">
        <w:trPr>
          <w:trHeight w:val="1050"/>
        </w:trPr>
        <w:tc>
          <w:tcPr>
            <w:tcW w:w="10205" w:type="dxa"/>
            <w:gridSpan w:val="3"/>
            <w:vAlign w:val="center"/>
          </w:tcPr>
          <w:p w14:paraId="7929362A" w14:textId="77777777" w:rsidR="009820E6" w:rsidRPr="001A772D" w:rsidRDefault="009820E6" w:rsidP="00D05246">
            <w:pPr>
              <w:tabs>
                <w:tab w:val="left" w:pos="7371"/>
              </w:tabs>
              <w:jc w:val="both"/>
            </w:pPr>
          </w:p>
        </w:tc>
      </w:tr>
      <w:tr w:rsidR="009820E6" w:rsidRPr="001A772D" w14:paraId="762D61BB" w14:textId="77777777" w:rsidTr="00D05246">
        <w:tc>
          <w:tcPr>
            <w:tcW w:w="10205" w:type="dxa"/>
            <w:gridSpan w:val="3"/>
            <w:vAlign w:val="center"/>
          </w:tcPr>
          <w:p w14:paraId="251D7565" w14:textId="77777777" w:rsidR="009820E6" w:rsidRPr="001A772D" w:rsidRDefault="009820E6" w:rsidP="00D05246">
            <w:pPr>
              <w:tabs>
                <w:tab w:val="left" w:pos="7371"/>
              </w:tabs>
              <w:jc w:val="both"/>
            </w:pPr>
            <w:r w:rsidRPr="001A772D">
              <w:t>Разработчик:</w:t>
            </w:r>
          </w:p>
        </w:tc>
      </w:tr>
      <w:tr w:rsidR="009820E6" w:rsidRPr="001A772D" w14:paraId="3EA593E7" w14:textId="77777777" w:rsidTr="00D05246">
        <w:tc>
          <w:tcPr>
            <w:tcW w:w="5076" w:type="dxa"/>
            <w:vAlign w:val="center"/>
          </w:tcPr>
          <w:p w14:paraId="460B2C0F" w14:textId="655EDE5F" w:rsidR="009820E6" w:rsidRPr="001A772D" w:rsidRDefault="0035490F" w:rsidP="00D05246">
            <w:pPr>
              <w:tabs>
                <w:tab w:val="left" w:pos="7371"/>
              </w:tabs>
              <w:jc w:val="both"/>
            </w:pPr>
            <w:r>
              <w:t xml:space="preserve">ООО </w:t>
            </w:r>
            <w:r w:rsidRPr="001A772D">
              <w:t>«Т</w:t>
            </w:r>
            <w:r>
              <w:t xml:space="preserve"> </w:t>
            </w:r>
            <w:r w:rsidRPr="001A772D">
              <w:t>Энергетика»</w:t>
            </w:r>
          </w:p>
        </w:tc>
        <w:tc>
          <w:tcPr>
            <w:tcW w:w="5129" w:type="dxa"/>
            <w:gridSpan w:val="2"/>
            <w:vAlign w:val="center"/>
          </w:tcPr>
          <w:p w14:paraId="35A60F4C" w14:textId="0F162695" w:rsidR="009820E6" w:rsidRPr="001A772D" w:rsidRDefault="003B4D66" w:rsidP="00D05246">
            <w:pPr>
              <w:tabs>
                <w:tab w:val="left" w:pos="7371"/>
              </w:tabs>
              <w:jc w:val="right"/>
            </w:pPr>
            <w:r w:rsidRPr="00531B61">
              <w:rPr>
                <w:noProof/>
                <w:sz w:val="28"/>
                <w:szCs w:val="28"/>
              </w:rPr>
              <w:drawing>
                <wp:anchor distT="0" distB="0" distL="114300" distR="114300" simplePos="0" relativeHeight="251735094" behindDoc="0" locked="0" layoutInCell="1" allowOverlap="1" wp14:anchorId="46964A94" wp14:editId="463AF143">
                  <wp:simplePos x="0" y="0"/>
                  <wp:positionH relativeFrom="column">
                    <wp:posOffset>939165</wp:posOffset>
                  </wp:positionH>
                  <wp:positionV relativeFrom="paragraph">
                    <wp:posOffset>-105410</wp:posOffset>
                  </wp:positionV>
                  <wp:extent cx="1438275" cy="1443990"/>
                  <wp:effectExtent l="0" t="0" r="9525" b="3810"/>
                  <wp:wrapNone/>
                  <wp:docPr id="5" name="Рисунок 5" descr="Изображение выглядит как круг, текст, Шрифт, логотип&#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круг, текст, Шрифт, логотип&#10;&#10;Автоматически созданное описание"/>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0E6" w:rsidRPr="001A772D">
              <w:t>Н.Г. Сапожников</w:t>
            </w:r>
          </w:p>
        </w:tc>
      </w:tr>
      <w:tr w:rsidR="009820E6" w:rsidRPr="001A772D" w14:paraId="1F3265D4" w14:textId="77777777" w:rsidTr="00D05246">
        <w:tc>
          <w:tcPr>
            <w:tcW w:w="10205" w:type="dxa"/>
            <w:gridSpan w:val="3"/>
            <w:vAlign w:val="center"/>
          </w:tcPr>
          <w:p w14:paraId="7127CEB8" w14:textId="0C3F6F4B" w:rsidR="009820E6" w:rsidRPr="001A772D" w:rsidRDefault="009820E6" w:rsidP="00D05246">
            <w:pPr>
              <w:tabs>
                <w:tab w:val="left" w:pos="7371"/>
              </w:tabs>
              <w:jc w:val="both"/>
            </w:pPr>
          </w:p>
        </w:tc>
      </w:tr>
      <w:tr w:rsidR="009820E6" w:rsidRPr="001A772D" w14:paraId="22171A00" w14:textId="77777777" w:rsidTr="00D05246">
        <w:trPr>
          <w:trHeight w:val="2308"/>
        </w:trPr>
        <w:tc>
          <w:tcPr>
            <w:tcW w:w="10205" w:type="dxa"/>
            <w:gridSpan w:val="3"/>
            <w:vAlign w:val="center"/>
          </w:tcPr>
          <w:p w14:paraId="6B792897" w14:textId="0385D276" w:rsidR="009820E6" w:rsidRPr="001A772D" w:rsidRDefault="003B4D66" w:rsidP="00D05246">
            <w:pPr>
              <w:tabs>
                <w:tab w:val="left" w:pos="7371"/>
              </w:tabs>
              <w:jc w:val="both"/>
            </w:pPr>
            <w:r w:rsidRPr="001A772D">
              <w:rPr>
                <w:noProof/>
              </w:rPr>
              <w:drawing>
                <wp:anchor distT="0" distB="0" distL="114300" distR="114300" simplePos="0" relativeHeight="251719734" behindDoc="1" locked="0" layoutInCell="1" allowOverlap="1" wp14:anchorId="2BD34916" wp14:editId="2F289CFC">
                  <wp:simplePos x="0" y="0"/>
                  <wp:positionH relativeFrom="margin">
                    <wp:posOffset>2461260</wp:posOffset>
                  </wp:positionH>
                  <wp:positionV relativeFrom="paragraph">
                    <wp:posOffset>-1209040</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9820E6" w:rsidRPr="001A772D" w14:paraId="0B41785F" w14:textId="77777777" w:rsidTr="00D05246">
        <w:trPr>
          <w:trHeight w:val="80"/>
        </w:trPr>
        <w:tc>
          <w:tcPr>
            <w:tcW w:w="10205" w:type="dxa"/>
            <w:gridSpan w:val="3"/>
            <w:vAlign w:val="center"/>
          </w:tcPr>
          <w:p w14:paraId="79E06C89" w14:textId="77777777" w:rsidR="00760208" w:rsidRDefault="00760208" w:rsidP="009820E6">
            <w:pPr>
              <w:tabs>
                <w:tab w:val="left" w:pos="7371"/>
              </w:tabs>
              <w:jc w:val="center"/>
            </w:pPr>
          </w:p>
          <w:p w14:paraId="6B4D3043" w14:textId="20586326" w:rsidR="009820E6" w:rsidRPr="00F367A9" w:rsidRDefault="00F367A9" w:rsidP="009820E6">
            <w:pPr>
              <w:tabs>
                <w:tab w:val="left" w:pos="7371"/>
              </w:tabs>
              <w:jc w:val="center"/>
              <w:rPr>
                <w:lang w:val="en-GB"/>
              </w:rPr>
            </w:pPr>
            <w:r>
              <w:t>2024</w:t>
            </w:r>
          </w:p>
        </w:tc>
      </w:tr>
    </w:tbl>
    <w:p w14:paraId="69B39C11" w14:textId="77777777" w:rsidR="00FE0570" w:rsidRPr="001A772D" w:rsidRDefault="00E758C7" w:rsidP="00C03588">
      <w:pPr>
        <w:pStyle w:val="15"/>
      </w:pPr>
      <w:r w:rsidRPr="001A772D">
        <w:lastRenderedPageBreak/>
        <w:t>СОДЕРЖАНИЕ</w:t>
      </w:r>
    </w:p>
    <w:p w14:paraId="09CA4531" w14:textId="5A2B4720" w:rsidR="00EB69B9" w:rsidRDefault="00545E45" w:rsidP="00EB69B9">
      <w:pPr>
        <w:pStyle w:val="15"/>
        <w:jc w:val="left"/>
        <w:rPr>
          <w:rFonts w:asciiTheme="minorHAnsi" w:eastAsiaTheme="minorEastAsia" w:hAnsiTheme="minorHAnsi" w:cstheme="minorBidi"/>
          <w:b w:val="0"/>
          <w:bCs w:val="0"/>
          <w:caps w:val="0"/>
          <w:noProof/>
          <w:sz w:val="22"/>
          <w:szCs w:val="22"/>
          <w:lang w:eastAsia="ru-RU"/>
        </w:rPr>
      </w:pPr>
      <w:r w:rsidRPr="001A772D">
        <w:rPr>
          <w:rStyle w:val="afb"/>
          <w:color w:val="FF0000"/>
          <w:u w:val="none"/>
        </w:rPr>
        <w:fldChar w:fldCharType="begin"/>
      </w:r>
      <w:r w:rsidRPr="001A772D">
        <w:rPr>
          <w:rStyle w:val="afb"/>
          <w:color w:val="FF0000"/>
          <w:u w:val="none"/>
        </w:rPr>
        <w:instrText xml:space="preserve"> TOC \o "1-2" \h \z \u </w:instrText>
      </w:r>
      <w:r w:rsidRPr="001A772D">
        <w:rPr>
          <w:rStyle w:val="afb"/>
          <w:color w:val="FF0000"/>
          <w:u w:val="none"/>
        </w:rPr>
        <w:fldChar w:fldCharType="separate"/>
      </w:r>
      <w:hyperlink w:anchor="_Toc164349881" w:history="1">
        <w:r w:rsidR="00EB69B9" w:rsidRPr="00D603CB">
          <w:rPr>
            <w:rStyle w:val="afb"/>
            <w:noProof/>
          </w:rPr>
          <w:t>Книга 1. Глава 1 – Существующее положение в сфере производства, передачи и потребления тепловой энергии для целей теплоснабжения</w:t>
        </w:r>
        <w:r w:rsidR="00EB69B9">
          <w:rPr>
            <w:noProof/>
            <w:webHidden/>
          </w:rPr>
          <w:tab/>
        </w:r>
        <w:r w:rsidR="00EB69B9">
          <w:rPr>
            <w:noProof/>
            <w:webHidden/>
          </w:rPr>
          <w:fldChar w:fldCharType="begin"/>
        </w:r>
        <w:r w:rsidR="00EB69B9">
          <w:rPr>
            <w:noProof/>
            <w:webHidden/>
          </w:rPr>
          <w:instrText xml:space="preserve"> PAGEREF _Toc164349881 \h </w:instrText>
        </w:r>
        <w:r w:rsidR="00EB69B9">
          <w:rPr>
            <w:noProof/>
            <w:webHidden/>
          </w:rPr>
        </w:r>
        <w:r w:rsidR="00EB69B9">
          <w:rPr>
            <w:noProof/>
            <w:webHidden/>
          </w:rPr>
          <w:fldChar w:fldCharType="separate"/>
        </w:r>
        <w:r w:rsidR="009D2F1E">
          <w:rPr>
            <w:noProof/>
            <w:webHidden/>
          </w:rPr>
          <w:t>8</w:t>
        </w:r>
        <w:r w:rsidR="00EB69B9">
          <w:rPr>
            <w:noProof/>
            <w:webHidden/>
          </w:rPr>
          <w:fldChar w:fldCharType="end"/>
        </w:r>
      </w:hyperlink>
    </w:p>
    <w:p w14:paraId="2FCD117D" w14:textId="1F0B2BB9" w:rsidR="00EB69B9" w:rsidRDefault="00000000" w:rsidP="00CA1B60">
      <w:pPr>
        <w:pStyle w:val="24"/>
        <w:rPr>
          <w:rFonts w:asciiTheme="minorHAnsi" w:eastAsiaTheme="minorEastAsia" w:hAnsiTheme="minorHAnsi" w:cstheme="minorBidi"/>
          <w:noProof/>
          <w:sz w:val="22"/>
          <w:szCs w:val="22"/>
          <w:lang w:eastAsia="ru-RU"/>
        </w:rPr>
      </w:pPr>
      <w:hyperlink w:anchor="_Toc164349882" w:history="1">
        <w:r w:rsidR="00EB69B9" w:rsidRPr="00D603CB">
          <w:rPr>
            <w:rStyle w:val="afb"/>
            <w:noProof/>
          </w:rPr>
          <w:t>Часть 1 – Функциональная структура теплоснабжения</w:t>
        </w:r>
        <w:r w:rsidR="00EB69B9">
          <w:rPr>
            <w:noProof/>
            <w:webHidden/>
          </w:rPr>
          <w:tab/>
        </w:r>
        <w:r w:rsidR="00EB69B9">
          <w:rPr>
            <w:noProof/>
            <w:webHidden/>
          </w:rPr>
          <w:fldChar w:fldCharType="begin"/>
        </w:r>
        <w:r w:rsidR="00EB69B9">
          <w:rPr>
            <w:noProof/>
            <w:webHidden/>
          </w:rPr>
          <w:instrText xml:space="preserve"> PAGEREF _Toc164349882 \h </w:instrText>
        </w:r>
        <w:r w:rsidR="00EB69B9">
          <w:rPr>
            <w:noProof/>
            <w:webHidden/>
          </w:rPr>
        </w:r>
        <w:r w:rsidR="00EB69B9">
          <w:rPr>
            <w:noProof/>
            <w:webHidden/>
          </w:rPr>
          <w:fldChar w:fldCharType="separate"/>
        </w:r>
        <w:r w:rsidR="009D2F1E">
          <w:rPr>
            <w:noProof/>
            <w:webHidden/>
          </w:rPr>
          <w:t>8</w:t>
        </w:r>
        <w:r w:rsidR="00EB69B9">
          <w:rPr>
            <w:noProof/>
            <w:webHidden/>
          </w:rPr>
          <w:fldChar w:fldCharType="end"/>
        </w:r>
      </w:hyperlink>
    </w:p>
    <w:p w14:paraId="6924B416" w14:textId="30C8D78D" w:rsidR="00EB69B9" w:rsidRDefault="00000000" w:rsidP="00CA1B60">
      <w:pPr>
        <w:pStyle w:val="24"/>
        <w:rPr>
          <w:rFonts w:asciiTheme="minorHAnsi" w:eastAsiaTheme="minorEastAsia" w:hAnsiTheme="minorHAnsi" w:cstheme="minorBidi"/>
          <w:noProof/>
          <w:sz w:val="22"/>
          <w:szCs w:val="22"/>
          <w:lang w:eastAsia="ru-RU"/>
        </w:rPr>
      </w:pPr>
      <w:hyperlink w:anchor="_Toc164349883" w:history="1">
        <w:r w:rsidR="00EB69B9" w:rsidRPr="00D603CB">
          <w:rPr>
            <w:rStyle w:val="afb"/>
            <w:noProof/>
          </w:rPr>
          <w:t>Часть 2 – Источники тепловой энергии</w:t>
        </w:r>
        <w:r w:rsidR="00EB69B9">
          <w:rPr>
            <w:noProof/>
            <w:webHidden/>
          </w:rPr>
          <w:tab/>
        </w:r>
        <w:r w:rsidR="00EB69B9">
          <w:rPr>
            <w:noProof/>
            <w:webHidden/>
          </w:rPr>
          <w:fldChar w:fldCharType="begin"/>
        </w:r>
        <w:r w:rsidR="00EB69B9">
          <w:rPr>
            <w:noProof/>
            <w:webHidden/>
          </w:rPr>
          <w:instrText xml:space="preserve"> PAGEREF _Toc164349883 \h </w:instrText>
        </w:r>
        <w:r w:rsidR="00EB69B9">
          <w:rPr>
            <w:noProof/>
            <w:webHidden/>
          </w:rPr>
        </w:r>
        <w:r w:rsidR="00EB69B9">
          <w:rPr>
            <w:noProof/>
            <w:webHidden/>
          </w:rPr>
          <w:fldChar w:fldCharType="separate"/>
        </w:r>
        <w:r w:rsidR="009D2F1E">
          <w:rPr>
            <w:noProof/>
            <w:webHidden/>
          </w:rPr>
          <w:t>10</w:t>
        </w:r>
        <w:r w:rsidR="00EB69B9">
          <w:rPr>
            <w:noProof/>
            <w:webHidden/>
          </w:rPr>
          <w:fldChar w:fldCharType="end"/>
        </w:r>
      </w:hyperlink>
    </w:p>
    <w:p w14:paraId="401D9B5D" w14:textId="7E62FD80" w:rsidR="00EB69B9" w:rsidRDefault="00000000" w:rsidP="00CA1B60">
      <w:pPr>
        <w:pStyle w:val="24"/>
        <w:rPr>
          <w:rFonts w:asciiTheme="minorHAnsi" w:eastAsiaTheme="minorEastAsia" w:hAnsiTheme="minorHAnsi" w:cstheme="minorBidi"/>
          <w:noProof/>
          <w:sz w:val="22"/>
          <w:szCs w:val="22"/>
          <w:lang w:eastAsia="ru-RU"/>
        </w:rPr>
      </w:pPr>
      <w:hyperlink w:anchor="_Toc164349884" w:history="1">
        <w:r w:rsidR="00EB69B9" w:rsidRPr="00D603CB">
          <w:rPr>
            <w:rStyle w:val="afb"/>
            <w:noProof/>
          </w:rPr>
          <w:t>Часть 3 – Тепловые сети</w:t>
        </w:r>
        <w:r w:rsidR="00EB69B9">
          <w:rPr>
            <w:noProof/>
            <w:webHidden/>
          </w:rPr>
          <w:tab/>
        </w:r>
        <w:r w:rsidR="00EB69B9">
          <w:rPr>
            <w:noProof/>
            <w:webHidden/>
          </w:rPr>
          <w:fldChar w:fldCharType="begin"/>
        </w:r>
        <w:r w:rsidR="00EB69B9">
          <w:rPr>
            <w:noProof/>
            <w:webHidden/>
          </w:rPr>
          <w:instrText xml:space="preserve"> PAGEREF _Toc164349884 \h </w:instrText>
        </w:r>
        <w:r w:rsidR="00EB69B9">
          <w:rPr>
            <w:noProof/>
            <w:webHidden/>
          </w:rPr>
        </w:r>
        <w:r w:rsidR="00EB69B9">
          <w:rPr>
            <w:noProof/>
            <w:webHidden/>
          </w:rPr>
          <w:fldChar w:fldCharType="separate"/>
        </w:r>
        <w:r w:rsidR="009D2F1E">
          <w:rPr>
            <w:noProof/>
            <w:webHidden/>
          </w:rPr>
          <w:t>16</w:t>
        </w:r>
        <w:r w:rsidR="00EB69B9">
          <w:rPr>
            <w:noProof/>
            <w:webHidden/>
          </w:rPr>
          <w:fldChar w:fldCharType="end"/>
        </w:r>
      </w:hyperlink>
    </w:p>
    <w:p w14:paraId="4ADE23CA" w14:textId="4E28BD6A" w:rsidR="00EB69B9" w:rsidRDefault="00000000" w:rsidP="00CA1B60">
      <w:pPr>
        <w:pStyle w:val="24"/>
        <w:rPr>
          <w:rFonts w:asciiTheme="minorHAnsi" w:eastAsiaTheme="minorEastAsia" w:hAnsiTheme="minorHAnsi" w:cstheme="minorBidi"/>
          <w:noProof/>
          <w:sz w:val="22"/>
          <w:szCs w:val="22"/>
          <w:lang w:eastAsia="ru-RU"/>
        </w:rPr>
      </w:pPr>
      <w:hyperlink w:anchor="_Toc164349885" w:history="1">
        <w:r w:rsidR="00EB69B9" w:rsidRPr="00D603CB">
          <w:rPr>
            <w:rStyle w:val="afb"/>
            <w:noProof/>
          </w:rPr>
          <w:t>Часть 4 – Зоны действия источников тепловой энергии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_Toc164349885 \h </w:instrText>
        </w:r>
        <w:r w:rsidR="00EB69B9">
          <w:rPr>
            <w:noProof/>
            <w:webHidden/>
          </w:rPr>
        </w:r>
        <w:r w:rsidR="00EB69B9">
          <w:rPr>
            <w:noProof/>
            <w:webHidden/>
          </w:rPr>
          <w:fldChar w:fldCharType="separate"/>
        </w:r>
        <w:r w:rsidR="009D2F1E">
          <w:rPr>
            <w:noProof/>
            <w:webHidden/>
          </w:rPr>
          <w:t>30</w:t>
        </w:r>
        <w:r w:rsidR="00EB69B9">
          <w:rPr>
            <w:noProof/>
            <w:webHidden/>
          </w:rPr>
          <w:fldChar w:fldCharType="end"/>
        </w:r>
      </w:hyperlink>
    </w:p>
    <w:p w14:paraId="470FD087" w14:textId="2FE05783" w:rsidR="00EB69B9" w:rsidRDefault="00000000" w:rsidP="00CA1B60">
      <w:pPr>
        <w:pStyle w:val="24"/>
        <w:rPr>
          <w:rFonts w:asciiTheme="minorHAnsi" w:eastAsiaTheme="minorEastAsia" w:hAnsiTheme="minorHAnsi" w:cstheme="minorBidi"/>
          <w:noProof/>
          <w:sz w:val="22"/>
          <w:szCs w:val="22"/>
          <w:lang w:eastAsia="ru-RU"/>
        </w:rPr>
      </w:pPr>
      <w:hyperlink w:anchor="_Toc164349886" w:history="1">
        <w:r w:rsidR="00EB69B9" w:rsidRPr="00D603CB">
          <w:rPr>
            <w:rStyle w:val="afb"/>
            <w:noProof/>
          </w:rPr>
          <w:t>Часть 5 – Тепловые нагрузки потребителей тепловой энергии, групп потребителей тепловой энергии</w:t>
        </w:r>
        <w:r w:rsidR="00EB69B9">
          <w:rPr>
            <w:noProof/>
            <w:webHidden/>
          </w:rPr>
          <w:tab/>
        </w:r>
        <w:r w:rsidR="00EB69B9">
          <w:rPr>
            <w:noProof/>
            <w:webHidden/>
          </w:rPr>
          <w:fldChar w:fldCharType="begin"/>
        </w:r>
        <w:r w:rsidR="00EB69B9">
          <w:rPr>
            <w:noProof/>
            <w:webHidden/>
          </w:rPr>
          <w:instrText xml:space="preserve"> PAGEREF _Toc164349886 \h </w:instrText>
        </w:r>
        <w:r w:rsidR="00EB69B9">
          <w:rPr>
            <w:noProof/>
            <w:webHidden/>
          </w:rPr>
        </w:r>
        <w:r w:rsidR="00EB69B9">
          <w:rPr>
            <w:noProof/>
            <w:webHidden/>
          </w:rPr>
          <w:fldChar w:fldCharType="separate"/>
        </w:r>
        <w:r w:rsidR="009D2F1E">
          <w:rPr>
            <w:noProof/>
            <w:webHidden/>
          </w:rPr>
          <w:t>31</w:t>
        </w:r>
        <w:r w:rsidR="00EB69B9">
          <w:rPr>
            <w:noProof/>
            <w:webHidden/>
          </w:rPr>
          <w:fldChar w:fldCharType="end"/>
        </w:r>
      </w:hyperlink>
    </w:p>
    <w:p w14:paraId="44BFA435" w14:textId="63BFE2DA" w:rsidR="00EB69B9" w:rsidRDefault="00000000" w:rsidP="00CA1B60">
      <w:pPr>
        <w:pStyle w:val="24"/>
        <w:rPr>
          <w:rFonts w:asciiTheme="minorHAnsi" w:eastAsiaTheme="minorEastAsia" w:hAnsiTheme="minorHAnsi" w:cstheme="minorBidi"/>
          <w:noProof/>
          <w:sz w:val="22"/>
          <w:szCs w:val="22"/>
          <w:lang w:eastAsia="ru-RU"/>
        </w:rPr>
      </w:pPr>
      <w:hyperlink w:anchor="_Toc164349887" w:history="1">
        <w:r w:rsidR="00EB69B9" w:rsidRPr="00D603CB">
          <w:rPr>
            <w:rStyle w:val="afb"/>
            <w:noProof/>
          </w:rPr>
          <w:t>Часть 6 – Балансы тепловой мощности и тепловой нагрузки в зонах действия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_Toc164349887 \h </w:instrText>
        </w:r>
        <w:r w:rsidR="00EB69B9">
          <w:rPr>
            <w:noProof/>
            <w:webHidden/>
          </w:rPr>
        </w:r>
        <w:r w:rsidR="00EB69B9">
          <w:rPr>
            <w:noProof/>
            <w:webHidden/>
          </w:rPr>
          <w:fldChar w:fldCharType="separate"/>
        </w:r>
        <w:r w:rsidR="009D2F1E">
          <w:rPr>
            <w:noProof/>
            <w:webHidden/>
          </w:rPr>
          <w:t>33</w:t>
        </w:r>
        <w:r w:rsidR="00EB69B9">
          <w:rPr>
            <w:noProof/>
            <w:webHidden/>
          </w:rPr>
          <w:fldChar w:fldCharType="end"/>
        </w:r>
      </w:hyperlink>
    </w:p>
    <w:p w14:paraId="070B64F1" w14:textId="5AC5D52A" w:rsidR="00EB69B9" w:rsidRDefault="00000000" w:rsidP="00CA1B60">
      <w:pPr>
        <w:pStyle w:val="24"/>
        <w:rPr>
          <w:rFonts w:asciiTheme="minorHAnsi" w:eastAsiaTheme="minorEastAsia" w:hAnsiTheme="minorHAnsi" w:cstheme="minorBidi"/>
          <w:noProof/>
          <w:sz w:val="22"/>
          <w:szCs w:val="22"/>
          <w:lang w:eastAsia="ru-RU"/>
        </w:rPr>
      </w:pPr>
      <w:hyperlink w:anchor="_Toc164349888" w:history="1">
        <w:r w:rsidR="00EB69B9" w:rsidRPr="00D603CB">
          <w:rPr>
            <w:rStyle w:val="afb"/>
            <w:noProof/>
          </w:rPr>
          <w:t>Часть 7 – Балансы теплоносителя</w:t>
        </w:r>
        <w:r w:rsidR="00EB69B9">
          <w:rPr>
            <w:noProof/>
            <w:webHidden/>
          </w:rPr>
          <w:tab/>
        </w:r>
        <w:r w:rsidR="00EB69B9">
          <w:rPr>
            <w:noProof/>
            <w:webHidden/>
          </w:rPr>
          <w:fldChar w:fldCharType="begin"/>
        </w:r>
        <w:r w:rsidR="00EB69B9">
          <w:rPr>
            <w:noProof/>
            <w:webHidden/>
          </w:rPr>
          <w:instrText xml:space="preserve"> PAGEREF _Toc164349888 \h </w:instrText>
        </w:r>
        <w:r w:rsidR="00EB69B9">
          <w:rPr>
            <w:noProof/>
            <w:webHidden/>
          </w:rPr>
        </w:r>
        <w:r w:rsidR="00EB69B9">
          <w:rPr>
            <w:noProof/>
            <w:webHidden/>
          </w:rPr>
          <w:fldChar w:fldCharType="separate"/>
        </w:r>
        <w:r w:rsidR="009D2F1E">
          <w:rPr>
            <w:noProof/>
            <w:webHidden/>
          </w:rPr>
          <w:t>34</w:t>
        </w:r>
        <w:r w:rsidR="00EB69B9">
          <w:rPr>
            <w:noProof/>
            <w:webHidden/>
          </w:rPr>
          <w:fldChar w:fldCharType="end"/>
        </w:r>
      </w:hyperlink>
    </w:p>
    <w:p w14:paraId="5B2C234D" w14:textId="0BDDE7CB" w:rsidR="00EB69B9" w:rsidRDefault="00000000" w:rsidP="00CA1B60">
      <w:pPr>
        <w:pStyle w:val="24"/>
        <w:rPr>
          <w:rFonts w:asciiTheme="minorHAnsi" w:eastAsiaTheme="minorEastAsia" w:hAnsiTheme="minorHAnsi" w:cstheme="minorBidi"/>
          <w:noProof/>
          <w:sz w:val="22"/>
          <w:szCs w:val="22"/>
          <w:lang w:eastAsia="ru-RU"/>
        </w:rPr>
      </w:pPr>
      <w:hyperlink w:anchor="_Toc164349889" w:history="1">
        <w:r w:rsidR="00EB69B9" w:rsidRPr="00D603CB">
          <w:rPr>
            <w:rStyle w:val="afb"/>
            <w:noProof/>
          </w:rPr>
          <w:t>Часть 8 – Топливные балансы источников тепловой энергии и система обеспечения топливом</w:t>
        </w:r>
        <w:r w:rsidR="00EB69B9">
          <w:rPr>
            <w:noProof/>
            <w:webHidden/>
          </w:rPr>
          <w:tab/>
        </w:r>
        <w:r w:rsidR="00EB69B9">
          <w:rPr>
            <w:noProof/>
            <w:webHidden/>
          </w:rPr>
          <w:fldChar w:fldCharType="begin"/>
        </w:r>
        <w:r w:rsidR="00EB69B9">
          <w:rPr>
            <w:noProof/>
            <w:webHidden/>
          </w:rPr>
          <w:instrText xml:space="preserve"> PAGEREF _Toc164349889 \h </w:instrText>
        </w:r>
        <w:r w:rsidR="00EB69B9">
          <w:rPr>
            <w:noProof/>
            <w:webHidden/>
          </w:rPr>
        </w:r>
        <w:r w:rsidR="00EB69B9">
          <w:rPr>
            <w:noProof/>
            <w:webHidden/>
          </w:rPr>
          <w:fldChar w:fldCharType="separate"/>
        </w:r>
        <w:r w:rsidR="009D2F1E">
          <w:rPr>
            <w:noProof/>
            <w:webHidden/>
          </w:rPr>
          <w:t>35</w:t>
        </w:r>
        <w:r w:rsidR="00EB69B9">
          <w:rPr>
            <w:noProof/>
            <w:webHidden/>
          </w:rPr>
          <w:fldChar w:fldCharType="end"/>
        </w:r>
      </w:hyperlink>
    </w:p>
    <w:p w14:paraId="47533230" w14:textId="600D6822" w:rsidR="00EB69B9" w:rsidRDefault="00000000" w:rsidP="00CA1B60">
      <w:pPr>
        <w:pStyle w:val="24"/>
        <w:rPr>
          <w:rFonts w:asciiTheme="minorHAnsi" w:eastAsiaTheme="minorEastAsia" w:hAnsiTheme="minorHAnsi" w:cstheme="minorBidi"/>
          <w:noProof/>
          <w:sz w:val="22"/>
          <w:szCs w:val="22"/>
          <w:lang w:eastAsia="ru-RU"/>
        </w:rPr>
      </w:pPr>
      <w:hyperlink w:anchor="_Toc164349890" w:history="1">
        <w:r w:rsidR="00EB69B9" w:rsidRPr="00D603CB">
          <w:rPr>
            <w:rStyle w:val="afb"/>
            <w:noProof/>
          </w:rPr>
          <w:t>Часть 9 – Надежность теплоснабжения</w:t>
        </w:r>
        <w:r w:rsidR="00EB69B9">
          <w:rPr>
            <w:noProof/>
            <w:webHidden/>
          </w:rPr>
          <w:tab/>
        </w:r>
        <w:r w:rsidR="00EB69B9">
          <w:rPr>
            <w:noProof/>
            <w:webHidden/>
          </w:rPr>
          <w:fldChar w:fldCharType="begin"/>
        </w:r>
        <w:r w:rsidR="00EB69B9">
          <w:rPr>
            <w:noProof/>
            <w:webHidden/>
          </w:rPr>
          <w:instrText xml:space="preserve"> PAGEREF _Toc164349890 \h </w:instrText>
        </w:r>
        <w:r w:rsidR="00EB69B9">
          <w:rPr>
            <w:noProof/>
            <w:webHidden/>
          </w:rPr>
        </w:r>
        <w:r w:rsidR="00EB69B9">
          <w:rPr>
            <w:noProof/>
            <w:webHidden/>
          </w:rPr>
          <w:fldChar w:fldCharType="separate"/>
        </w:r>
        <w:r w:rsidR="009D2F1E">
          <w:rPr>
            <w:noProof/>
            <w:webHidden/>
          </w:rPr>
          <w:t>38</w:t>
        </w:r>
        <w:r w:rsidR="00EB69B9">
          <w:rPr>
            <w:noProof/>
            <w:webHidden/>
          </w:rPr>
          <w:fldChar w:fldCharType="end"/>
        </w:r>
      </w:hyperlink>
    </w:p>
    <w:p w14:paraId="5DB946E2" w14:textId="05C4D998" w:rsidR="00EB69B9" w:rsidRDefault="00000000" w:rsidP="00CA1B60">
      <w:pPr>
        <w:pStyle w:val="24"/>
        <w:rPr>
          <w:rFonts w:asciiTheme="minorHAnsi" w:eastAsiaTheme="minorEastAsia" w:hAnsiTheme="minorHAnsi" w:cstheme="minorBidi"/>
          <w:noProof/>
          <w:sz w:val="22"/>
          <w:szCs w:val="22"/>
          <w:lang w:eastAsia="ru-RU"/>
        </w:rPr>
      </w:pPr>
      <w:hyperlink w:anchor="_Toc164349891" w:history="1">
        <w:r w:rsidR="00EB69B9" w:rsidRPr="00D603CB">
          <w:rPr>
            <w:rStyle w:val="afb"/>
            <w:noProof/>
          </w:rPr>
          <w:t>Часть 10 – Технико-экономические показатели теплоснабжающих и теплосетевых организаций</w:t>
        </w:r>
        <w:r w:rsidR="00EB69B9">
          <w:rPr>
            <w:noProof/>
            <w:webHidden/>
          </w:rPr>
          <w:tab/>
        </w:r>
        <w:r w:rsidR="00EB69B9">
          <w:rPr>
            <w:noProof/>
            <w:webHidden/>
          </w:rPr>
          <w:fldChar w:fldCharType="begin"/>
        </w:r>
        <w:r w:rsidR="00EB69B9">
          <w:rPr>
            <w:noProof/>
            <w:webHidden/>
          </w:rPr>
          <w:instrText xml:space="preserve"> PAGEREF _Toc164349891 \h </w:instrText>
        </w:r>
        <w:r w:rsidR="00EB69B9">
          <w:rPr>
            <w:noProof/>
            <w:webHidden/>
          </w:rPr>
        </w:r>
        <w:r w:rsidR="00EB69B9">
          <w:rPr>
            <w:noProof/>
            <w:webHidden/>
          </w:rPr>
          <w:fldChar w:fldCharType="separate"/>
        </w:r>
        <w:r w:rsidR="009D2F1E">
          <w:rPr>
            <w:noProof/>
            <w:webHidden/>
          </w:rPr>
          <w:t>41</w:t>
        </w:r>
        <w:r w:rsidR="00EB69B9">
          <w:rPr>
            <w:noProof/>
            <w:webHidden/>
          </w:rPr>
          <w:fldChar w:fldCharType="end"/>
        </w:r>
      </w:hyperlink>
    </w:p>
    <w:p w14:paraId="27E13813" w14:textId="7D043BAE" w:rsidR="00EB69B9" w:rsidRDefault="00000000" w:rsidP="00CA1B60">
      <w:pPr>
        <w:pStyle w:val="24"/>
        <w:rPr>
          <w:rFonts w:asciiTheme="minorHAnsi" w:eastAsiaTheme="minorEastAsia" w:hAnsiTheme="minorHAnsi" w:cstheme="minorBidi"/>
          <w:noProof/>
          <w:sz w:val="22"/>
          <w:szCs w:val="22"/>
          <w:lang w:eastAsia="ru-RU"/>
        </w:rPr>
      </w:pPr>
      <w:hyperlink w:anchor="_Toc164349892" w:history="1">
        <w:r w:rsidR="00EB69B9" w:rsidRPr="00D603CB">
          <w:rPr>
            <w:rStyle w:val="afb"/>
            <w:noProof/>
          </w:rPr>
          <w:t>Часть 11 – Цены (тарифы) в сфере теплоснабжения</w:t>
        </w:r>
        <w:r w:rsidR="00EB69B9">
          <w:rPr>
            <w:noProof/>
            <w:webHidden/>
          </w:rPr>
          <w:tab/>
        </w:r>
        <w:r w:rsidR="00EB69B9">
          <w:rPr>
            <w:noProof/>
            <w:webHidden/>
          </w:rPr>
          <w:fldChar w:fldCharType="begin"/>
        </w:r>
        <w:r w:rsidR="00EB69B9">
          <w:rPr>
            <w:noProof/>
            <w:webHidden/>
          </w:rPr>
          <w:instrText xml:space="preserve"> PAGEREF _Toc164349892 \h </w:instrText>
        </w:r>
        <w:r w:rsidR="00EB69B9">
          <w:rPr>
            <w:noProof/>
            <w:webHidden/>
          </w:rPr>
        </w:r>
        <w:r w:rsidR="00EB69B9">
          <w:rPr>
            <w:noProof/>
            <w:webHidden/>
          </w:rPr>
          <w:fldChar w:fldCharType="separate"/>
        </w:r>
        <w:r w:rsidR="009D2F1E">
          <w:rPr>
            <w:noProof/>
            <w:webHidden/>
          </w:rPr>
          <w:t>42</w:t>
        </w:r>
        <w:r w:rsidR="00EB69B9">
          <w:rPr>
            <w:noProof/>
            <w:webHidden/>
          </w:rPr>
          <w:fldChar w:fldCharType="end"/>
        </w:r>
      </w:hyperlink>
    </w:p>
    <w:p w14:paraId="063100EE" w14:textId="0FA089AD" w:rsidR="00EB69B9" w:rsidRDefault="00000000" w:rsidP="00CA1B60">
      <w:pPr>
        <w:pStyle w:val="24"/>
        <w:rPr>
          <w:rFonts w:asciiTheme="minorHAnsi" w:eastAsiaTheme="minorEastAsia" w:hAnsiTheme="minorHAnsi" w:cstheme="minorBidi"/>
          <w:noProof/>
          <w:sz w:val="22"/>
          <w:szCs w:val="22"/>
          <w:lang w:eastAsia="ru-RU"/>
        </w:rPr>
      </w:pPr>
      <w:hyperlink w:anchor="_Toc164349893" w:history="1">
        <w:r w:rsidR="00EB69B9" w:rsidRPr="00D603CB">
          <w:rPr>
            <w:rStyle w:val="afb"/>
            <w:noProof/>
          </w:rPr>
          <w:t>Часть 12 – Описание существующих технических и технологических проблем в системах теплоснабжения</w:t>
        </w:r>
        <w:r w:rsidR="00EB69B9">
          <w:rPr>
            <w:noProof/>
            <w:webHidden/>
          </w:rPr>
          <w:tab/>
        </w:r>
        <w:r w:rsidR="00EB69B9">
          <w:rPr>
            <w:noProof/>
            <w:webHidden/>
          </w:rPr>
          <w:fldChar w:fldCharType="begin"/>
        </w:r>
        <w:r w:rsidR="00EB69B9">
          <w:rPr>
            <w:noProof/>
            <w:webHidden/>
          </w:rPr>
          <w:instrText xml:space="preserve"> PAGEREF _Toc164349893 \h </w:instrText>
        </w:r>
        <w:r w:rsidR="00EB69B9">
          <w:rPr>
            <w:noProof/>
            <w:webHidden/>
          </w:rPr>
        </w:r>
        <w:r w:rsidR="00EB69B9">
          <w:rPr>
            <w:noProof/>
            <w:webHidden/>
          </w:rPr>
          <w:fldChar w:fldCharType="separate"/>
        </w:r>
        <w:r w:rsidR="009D2F1E">
          <w:rPr>
            <w:noProof/>
            <w:webHidden/>
          </w:rPr>
          <w:t>44</w:t>
        </w:r>
        <w:r w:rsidR="00EB69B9">
          <w:rPr>
            <w:noProof/>
            <w:webHidden/>
          </w:rPr>
          <w:fldChar w:fldCharType="end"/>
        </w:r>
      </w:hyperlink>
    </w:p>
    <w:p w14:paraId="20FD5DA4" w14:textId="34BE9693"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894" w:history="1">
        <w:r w:rsidR="00EB69B9" w:rsidRPr="00D603CB">
          <w:rPr>
            <w:rStyle w:val="afb"/>
            <w:rFonts w:eastAsia="Times New Roman"/>
            <w:noProof/>
            <w:lang w:eastAsia="ru-RU"/>
          </w:rPr>
          <w:t>Книга 2. Глава 2 – Существующее и перспективное потребление тепловой энергии на цели теплоснабжения</w:t>
        </w:r>
        <w:r w:rsidR="00EB69B9">
          <w:rPr>
            <w:noProof/>
            <w:webHidden/>
          </w:rPr>
          <w:tab/>
        </w:r>
        <w:r w:rsidR="00EB69B9">
          <w:rPr>
            <w:noProof/>
            <w:webHidden/>
          </w:rPr>
          <w:fldChar w:fldCharType="begin"/>
        </w:r>
        <w:r w:rsidR="00EB69B9">
          <w:rPr>
            <w:noProof/>
            <w:webHidden/>
          </w:rPr>
          <w:instrText xml:space="preserve"> PAGEREF _Toc164349894 \h </w:instrText>
        </w:r>
        <w:r w:rsidR="00EB69B9">
          <w:rPr>
            <w:noProof/>
            <w:webHidden/>
          </w:rPr>
        </w:r>
        <w:r w:rsidR="00EB69B9">
          <w:rPr>
            <w:noProof/>
            <w:webHidden/>
          </w:rPr>
          <w:fldChar w:fldCharType="separate"/>
        </w:r>
        <w:r w:rsidR="009D2F1E">
          <w:rPr>
            <w:noProof/>
            <w:webHidden/>
          </w:rPr>
          <w:t>47</w:t>
        </w:r>
        <w:r w:rsidR="00EB69B9">
          <w:rPr>
            <w:noProof/>
            <w:webHidden/>
          </w:rPr>
          <w:fldChar w:fldCharType="end"/>
        </w:r>
      </w:hyperlink>
    </w:p>
    <w:p w14:paraId="32FE1261" w14:textId="2D21F858" w:rsidR="00EB69B9" w:rsidRDefault="00000000" w:rsidP="00CA1B60">
      <w:pPr>
        <w:pStyle w:val="24"/>
        <w:rPr>
          <w:rFonts w:asciiTheme="minorHAnsi" w:eastAsiaTheme="minorEastAsia" w:hAnsiTheme="minorHAnsi" w:cstheme="minorBidi"/>
          <w:noProof/>
          <w:sz w:val="22"/>
          <w:szCs w:val="22"/>
          <w:lang w:eastAsia="ru-RU"/>
        </w:rPr>
      </w:pPr>
      <w:hyperlink w:anchor="_Toc164349895" w:history="1">
        <w:r w:rsidR="00EB69B9" w:rsidRPr="00D603CB">
          <w:rPr>
            <w:rStyle w:val="afb"/>
            <w:noProof/>
          </w:rPr>
          <w:t>2.1 Данные базового уровня потребления тепла на цели теплоснабжения</w:t>
        </w:r>
        <w:r w:rsidR="00EB69B9">
          <w:rPr>
            <w:noProof/>
            <w:webHidden/>
          </w:rPr>
          <w:tab/>
        </w:r>
        <w:r w:rsidR="00EB69B9">
          <w:rPr>
            <w:noProof/>
            <w:webHidden/>
          </w:rPr>
          <w:fldChar w:fldCharType="begin"/>
        </w:r>
        <w:r w:rsidR="00EB69B9">
          <w:rPr>
            <w:noProof/>
            <w:webHidden/>
          </w:rPr>
          <w:instrText xml:space="preserve"> PAGEREF _Toc164349895 \h </w:instrText>
        </w:r>
        <w:r w:rsidR="00EB69B9">
          <w:rPr>
            <w:noProof/>
            <w:webHidden/>
          </w:rPr>
        </w:r>
        <w:r w:rsidR="00EB69B9">
          <w:rPr>
            <w:noProof/>
            <w:webHidden/>
          </w:rPr>
          <w:fldChar w:fldCharType="separate"/>
        </w:r>
        <w:r w:rsidR="009D2F1E">
          <w:rPr>
            <w:noProof/>
            <w:webHidden/>
          </w:rPr>
          <w:t>47</w:t>
        </w:r>
        <w:r w:rsidR="00EB69B9">
          <w:rPr>
            <w:noProof/>
            <w:webHidden/>
          </w:rPr>
          <w:fldChar w:fldCharType="end"/>
        </w:r>
      </w:hyperlink>
    </w:p>
    <w:p w14:paraId="5813D6BF" w14:textId="58AD228E" w:rsidR="00EB69B9" w:rsidRDefault="00000000" w:rsidP="00CA1B60">
      <w:pPr>
        <w:pStyle w:val="24"/>
        <w:rPr>
          <w:rFonts w:asciiTheme="minorHAnsi" w:eastAsiaTheme="minorEastAsia" w:hAnsiTheme="minorHAnsi" w:cstheme="minorBidi"/>
          <w:noProof/>
          <w:sz w:val="22"/>
          <w:szCs w:val="22"/>
          <w:lang w:eastAsia="ru-RU"/>
        </w:rPr>
      </w:pPr>
      <w:hyperlink w:anchor="_Toc164349896" w:history="1">
        <w:r w:rsidR="00EB69B9" w:rsidRPr="00D603CB">
          <w:rPr>
            <w:rStyle w:val="afb"/>
            <w:noProof/>
          </w:rPr>
          <w:t>2.2 Прогнозы приростов на каждом этапе площади строительных фондов</w:t>
        </w:r>
        <w:r w:rsidR="00EB69B9">
          <w:rPr>
            <w:noProof/>
            <w:webHidden/>
          </w:rPr>
          <w:tab/>
        </w:r>
        <w:r w:rsidR="00EB69B9">
          <w:rPr>
            <w:noProof/>
            <w:webHidden/>
          </w:rPr>
          <w:fldChar w:fldCharType="begin"/>
        </w:r>
        <w:r w:rsidR="00EB69B9">
          <w:rPr>
            <w:noProof/>
            <w:webHidden/>
          </w:rPr>
          <w:instrText xml:space="preserve"> PAGEREF _Toc164349896 \h </w:instrText>
        </w:r>
        <w:r w:rsidR="00EB69B9">
          <w:rPr>
            <w:noProof/>
            <w:webHidden/>
          </w:rPr>
        </w:r>
        <w:r w:rsidR="00EB69B9">
          <w:rPr>
            <w:noProof/>
            <w:webHidden/>
          </w:rPr>
          <w:fldChar w:fldCharType="separate"/>
        </w:r>
        <w:r w:rsidR="009D2F1E">
          <w:rPr>
            <w:noProof/>
            <w:webHidden/>
          </w:rPr>
          <w:t>47</w:t>
        </w:r>
        <w:r w:rsidR="00EB69B9">
          <w:rPr>
            <w:noProof/>
            <w:webHidden/>
          </w:rPr>
          <w:fldChar w:fldCharType="end"/>
        </w:r>
      </w:hyperlink>
    </w:p>
    <w:p w14:paraId="0C22507B" w14:textId="5BDC8371" w:rsidR="00EB69B9" w:rsidRDefault="00000000" w:rsidP="00CA1B60">
      <w:pPr>
        <w:pStyle w:val="24"/>
        <w:rPr>
          <w:rFonts w:asciiTheme="minorHAnsi" w:eastAsiaTheme="minorEastAsia" w:hAnsiTheme="minorHAnsi" w:cstheme="minorBidi"/>
          <w:noProof/>
          <w:sz w:val="22"/>
          <w:szCs w:val="22"/>
          <w:lang w:eastAsia="ru-RU"/>
        </w:rPr>
      </w:pPr>
      <w:hyperlink w:anchor="_Toc164349897" w:history="1">
        <w:r w:rsidR="00EB69B9" w:rsidRPr="00D603CB">
          <w:rPr>
            <w:rStyle w:val="afb"/>
            <w:noProof/>
          </w:rPr>
          <w:t>2.3 Прогнозы перспективных удельных расходов тепловой энергии на отопление</w:t>
        </w:r>
        <w:r w:rsidR="00CA1B60">
          <w:rPr>
            <w:rStyle w:val="afb"/>
            <w:noProof/>
          </w:rPr>
          <w:t xml:space="preserve"> </w:t>
        </w:r>
        <w:r w:rsidR="00EB69B9" w:rsidRPr="00D603CB">
          <w:rPr>
            <w:rStyle w:val="afb"/>
            <w:noProof/>
          </w:rPr>
          <w:t>и горячее водоснабжение</w:t>
        </w:r>
        <w:r w:rsidR="00EB69B9">
          <w:rPr>
            <w:noProof/>
            <w:webHidden/>
          </w:rPr>
          <w:tab/>
        </w:r>
        <w:r w:rsidR="00EB69B9">
          <w:rPr>
            <w:noProof/>
            <w:webHidden/>
          </w:rPr>
          <w:fldChar w:fldCharType="begin"/>
        </w:r>
        <w:r w:rsidR="00EB69B9">
          <w:rPr>
            <w:noProof/>
            <w:webHidden/>
          </w:rPr>
          <w:instrText xml:space="preserve"> PAGEREF _Toc164349897 \h </w:instrText>
        </w:r>
        <w:r w:rsidR="00EB69B9">
          <w:rPr>
            <w:noProof/>
            <w:webHidden/>
          </w:rPr>
        </w:r>
        <w:r w:rsidR="00EB69B9">
          <w:rPr>
            <w:noProof/>
            <w:webHidden/>
          </w:rPr>
          <w:fldChar w:fldCharType="separate"/>
        </w:r>
        <w:r w:rsidR="009D2F1E">
          <w:rPr>
            <w:noProof/>
            <w:webHidden/>
          </w:rPr>
          <w:t>50</w:t>
        </w:r>
        <w:r w:rsidR="00EB69B9">
          <w:rPr>
            <w:noProof/>
            <w:webHidden/>
          </w:rPr>
          <w:fldChar w:fldCharType="end"/>
        </w:r>
      </w:hyperlink>
    </w:p>
    <w:p w14:paraId="1B763229" w14:textId="0EF9EC6B" w:rsidR="00EB69B9" w:rsidRDefault="00000000" w:rsidP="00CA1B60">
      <w:pPr>
        <w:pStyle w:val="24"/>
        <w:rPr>
          <w:rFonts w:asciiTheme="minorHAnsi" w:eastAsiaTheme="minorEastAsia" w:hAnsiTheme="minorHAnsi" w:cstheme="minorBidi"/>
          <w:noProof/>
          <w:sz w:val="22"/>
          <w:szCs w:val="22"/>
          <w:lang w:eastAsia="ru-RU"/>
        </w:rPr>
      </w:pPr>
      <w:hyperlink w:anchor="_Toc164349898" w:history="1">
        <w:r w:rsidR="00EB69B9" w:rsidRPr="00D603CB">
          <w:rPr>
            <w:rStyle w:val="afb"/>
            <w:noProof/>
          </w:rPr>
          <w:t>2.4 Прогнозы приростов объемов потребления тепловой энергии (мощности) и теплоносителя с разделением по видам теплопотребления</w:t>
        </w:r>
        <w:r w:rsidR="00EB69B9">
          <w:rPr>
            <w:noProof/>
            <w:webHidden/>
          </w:rPr>
          <w:tab/>
        </w:r>
        <w:r w:rsidR="00EB69B9">
          <w:rPr>
            <w:noProof/>
            <w:webHidden/>
          </w:rPr>
          <w:fldChar w:fldCharType="begin"/>
        </w:r>
        <w:r w:rsidR="00EB69B9">
          <w:rPr>
            <w:noProof/>
            <w:webHidden/>
          </w:rPr>
          <w:instrText xml:space="preserve"> PAGEREF _Toc164349898 \h </w:instrText>
        </w:r>
        <w:r w:rsidR="00EB69B9">
          <w:rPr>
            <w:noProof/>
            <w:webHidden/>
          </w:rPr>
        </w:r>
        <w:r w:rsidR="00EB69B9">
          <w:rPr>
            <w:noProof/>
            <w:webHidden/>
          </w:rPr>
          <w:fldChar w:fldCharType="separate"/>
        </w:r>
        <w:r w:rsidR="009D2F1E">
          <w:rPr>
            <w:noProof/>
            <w:webHidden/>
          </w:rPr>
          <w:t>50</w:t>
        </w:r>
        <w:r w:rsidR="00EB69B9">
          <w:rPr>
            <w:noProof/>
            <w:webHidden/>
          </w:rPr>
          <w:fldChar w:fldCharType="end"/>
        </w:r>
      </w:hyperlink>
    </w:p>
    <w:p w14:paraId="206F2092" w14:textId="151BFB26" w:rsidR="00EB69B9" w:rsidRDefault="00000000" w:rsidP="00CA1B60">
      <w:pPr>
        <w:pStyle w:val="24"/>
        <w:rPr>
          <w:rFonts w:asciiTheme="minorHAnsi" w:eastAsiaTheme="minorEastAsia" w:hAnsiTheme="minorHAnsi" w:cstheme="minorBidi"/>
          <w:noProof/>
          <w:sz w:val="22"/>
          <w:szCs w:val="22"/>
          <w:lang w:eastAsia="ru-RU"/>
        </w:rPr>
      </w:pPr>
      <w:hyperlink w:anchor="_Toc164349899" w:history="1">
        <w:r w:rsidR="00EB69B9" w:rsidRPr="00D603CB">
          <w:rPr>
            <w:rStyle w:val="afb"/>
            <w:noProof/>
          </w:rPr>
          <w:t>2.5 Прогнозы приростов объемов потребления тепловой энергии (мощности) и теплоносителя в зонах действия индивидуального теплоснабжения</w:t>
        </w:r>
        <w:r w:rsidR="00EB69B9">
          <w:rPr>
            <w:noProof/>
            <w:webHidden/>
          </w:rPr>
          <w:tab/>
        </w:r>
        <w:r w:rsidR="00EB69B9">
          <w:rPr>
            <w:noProof/>
            <w:webHidden/>
          </w:rPr>
          <w:fldChar w:fldCharType="begin"/>
        </w:r>
        <w:r w:rsidR="00EB69B9">
          <w:rPr>
            <w:noProof/>
            <w:webHidden/>
          </w:rPr>
          <w:instrText xml:space="preserve"> PAGEREF _Toc164349899 \h </w:instrText>
        </w:r>
        <w:r w:rsidR="00EB69B9">
          <w:rPr>
            <w:noProof/>
            <w:webHidden/>
          </w:rPr>
        </w:r>
        <w:r w:rsidR="00EB69B9">
          <w:rPr>
            <w:noProof/>
            <w:webHidden/>
          </w:rPr>
          <w:fldChar w:fldCharType="separate"/>
        </w:r>
        <w:r w:rsidR="009D2F1E">
          <w:rPr>
            <w:noProof/>
            <w:webHidden/>
          </w:rPr>
          <w:t>53</w:t>
        </w:r>
        <w:r w:rsidR="00EB69B9">
          <w:rPr>
            <w:noProof/>
            <w:webHidden/>
          </w:rPr>
          <w:fldChar w:fldCharType="end"/>
        </w:r>
      </w:hyperlink>
    </w:p>
    <w:p w14:paraId="62413410" w14:textId="2E306721" w:rsidR="00EB69B9" w:rsidRDefault="00000000" w:rsidP="00CA1B60">
      <w:pPr>
        <w:pStyle w:val="24"/>
        <w:rPr>
          <w:rFonts w:asciiTheme="minorHAnsi" w:eastAsiaTheme="minorEastAsia" w:hAnsiTheme="minorHAnsi" w:cstheme="minorBidi"/>
          <w:noProof/>
          <w:sz w:val="22"/>
          <w:szCs w:val="22"/>
          <w:lang w:eastAsia="ru-RU"/>
        </w:rPr>
      </w:pPr>
      <w:hyperlink w:anchor="_Toc164349900" w:history="1">
        <w:r w:rsidR="00EB69B9" w:rsidRPr="00D603CB">
          <w:rPr>
            <w:rStyle w:val="afb"/>
            <w:noProof/>
          </w:rPr>
          <w:t>2.6 Прогнозы приростов объемов потребления тепловой энергии (мощности) и теплоносителя объектами, расположенными в производственных зонах</w:t>
        </w:r>
        <w:r w:rsidR="00EB69B9">
          <w:rPr>
            <w:noProof/>
            <w:webHidden/>
          </w:rPr>
          <w:tab/>
        </w:r>
        <w:r w:rsidR="00EB69B9">
          <w:rPr>
            <w:noProof/>
            <w:webHidden/>
          </w:rPr>
          <w:fldChar w:fldCharType="begin"/>
        </w:r>
        <w:r w:rsidR="00EB69B9">
          <w:rPr>
            <w:noProof/>
            <w:webHidden/>
          </w:rPr>
          <w:instrText xml:space="preserve"> PAGEREF _Toc164349900 \h </w:instrText>
        </w:r>
        <w:r w:rsidR="00EB69B9">
          <w:rPr>
            <w:noProof/>
            <w:webHidden/>
          </w:rPr>
        </w:r>
        <w:r w:rsidR="00EB69B9">
          <w:rPr>
            <w:noProof/>
            <w:webHidden/>
          </w:rPr>
          <w:fldChar w:fldCharType="separate"/>
        </w:r>
        <w:r w:rsidR="009D2F1E">
          <w:rPr>
            <w:noProof/>
            <w:webHidden/>
          </w:rPr>
          <w:t>53</w:t>
        </w:r>
        <w:r w:rsidR="00EB69B9">
          <w:rPr>
            <w:noProof/>
            <w:webHidden/>
          </w:rPr>
          <w:fldChar w:fldCharType="end"/>
        </w:r>
      </w:hyperlink>
    </w:p>
    <w:p w14:paraId="7A773E66" w14:textId="6AC9179A" w:rsidR="00EB69B9" w:rsidRDefault="00000000" w:rsidP="00CA1B60">
      <w:pPr>
        <w:pStyle w:val="24"/>
        <w:rPr>
          <w:rFonts w:asciiTheme="minorHAnsi" w:eastAsiaTheme="minorEastAsia" w:hAnsiTheme="minorHAnsi" w:cstheme="minorBidi"/>
          <w:noProof/>
          <w:sz w:val="22"/>
          <w:szCs w:val="22"/>
          <w:lang w:eastAsia="ru-RU"/>
        </w:rPr>
      </w:pPr>
      <w:hyperlink w:anchor="_Toc164349901" w:history="1">
        <w:r w:rsidR="00EB69B9" w:rsidRPr="00D603CB">
          <w:rPr>
            <w:rStyle w:val="afb"/>
            <w:noProof/>
          </w:rPr>
          <w:t>2.7 Изменения, произошедшие в существующем и перспективном потреблении тепловой энергии на цели теплоснабжения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_Toc164349901 \h </w:instrText>
        </w:r>
        <w:r w:rsidR="00EB69B9">
          <w:rPr>
            <w:noProof/>
            <w:webHidden/>
          </w:rPr>
        </w:r>
        <w:r w:rsidR="00EB69B9">
          <w:rPr>
            <w:noProof/>
            <w:webHidden/>
          </w:rPr>
          <w:fldChar w:fldCharType="separate"/>
        </w:r>
        <w:r w:rsidR="009D2F1E">
          <w:rPr>
            <w:noProof/>
            <w:webHidden/>
          </w:rPr>
          <w:t>53</w:t>
        </w:r>
        <w:r w:rsidR="00EB69B9">
          <w:rPr>
            <w:noProof/>
            <w:webHidden/>
          </w:rPr>
          <w:fldChar w:fldCharType="end"/>
        </w:r>
      </w:hyperlink>
    </w:p>
    <w:p w14:paraId="4BA1C12C" w14:textId="48F85712"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02" w:history="1">
        <w:r w:rsidR="00EB69B9" w:rsidRPr="00D603CB">
          <w:rPr>
            <w:rStyle w:val="afb"/>
            <w:noProof/>
          </w:rPr>
          <w:t>Книга 3. Глава 3 – Электронная модель системы теплоснабжения</w:t>
        </w:r>
        <w:r w:rsidR="00EB69B9">
          <w:rPr>
            <w:noProof/>
            <w:webHidden/>
          </w:rPr>
          <w:tab/>
        </w:r>
        <w:r w:rsidR="00EB69B9">
          <w:rPr>
            <w:noProof/>
            <w:webHidden/>
          </w:rPr>
          <w:fldChar w:fldCharType="begin"/>
        </w:r>
        <w:r w:rsidR="00EB69B9">
          <w:rPr>
            <w:noProof/>
            <w:webHidden/>
          </w:rPr>
          <w:instrText xml:space="preserve"> PAGEREF _Toc164349902 \h </w:instrText>
        </w:r>
        <w:r w:rsidR="00EB69B9">
          <w:rPr>
            <w:noProof/>
            <w:webHidden/>
          </w:rPr>
        </w:r>
        <w:r w:rsidR="00EB69B9">
          <w:rPr>
            <w:noProof/>
            <w:webHidden/>
          </w:rPr>
          <w:fldChar w:fldCharType="separate"/>
        </w:r>
        <w:r w:rsidR="009D2F1E">
          <w:rPr>
            <w:noProof/>
            <w:webHidden/>
          </w:rPr>
          <w:t>54</w:t>
        </w:r>
        <w:r w:rsidR="00EB69B9">
          <w:rPr>
            <w:noProof/>
            <w:webHidden/>
          </w:rPr>
          <w:fldChar w:fldCharType="end"/>
        </w:r>
      </w:hyperlink>
    </w:p>
    <w:p w14:paraId="177C810A" w14:textId="4873406C"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03" w:history="1">
        <w:r w:rsidR="00EB69B9" w:rsidRPr="00D603CB">
          <w:rPr>
            <w:rStyle w:val="afb"/>
            <w:noProof/>
          </w:rPr>
          <w:t>Книга 4. Глава 4 – Существующие и перспективные балансы тепловой мощности источников тепловой энергии и тепловой нагрузки</w:t>
        </w:r>
        <w:r w:rsidR="00EB69B9">
          <w:rPr>
            <w:noProof/>
            <w:webHidden/>
          </w:rPr>
          <w:tab/>
        </w:r>
        <w:r w:rsidR="00EB69B9">
          <w:rPr>
            <w:noProof/>
            <w:webHidden/>
          </w:rPr>
          <w:fldChar w:fldCharType="begin"/>
        </w:r>
        <w:r w:rsidR="00EB69B9">
          <w:rPr>
            <w:noProof/>
            <w:webHidden/>
          </w:rPr>
          <w:instrText xml:space="preserve"> PAGEREF _Toc164349903 \h </w:instrText>
        </w:r>
        <w:r w:rsidR="00EB69B9">
          <w:rPr>
            <w:noProof/>
            <w:webHidden/>
          </w:rPr>
        </w:r>
        <w:r w:rsidR="00EB69B9">
          <w:rPr>
            <w:noProof/>
            <w:webHidden/>
          </w:rPr>
          <w:fldChar w:fldCharType="separate"/>
        </w:r>
        <w:r w:rsidR="009D2F1E">
          <w:rPr>
            <w:noProof/>
            <w:webHidden/>
          </w:rPr>
          <w:t>55</w:t>
        </w:r>
        <w:r w:rsidR="00EB69B9">
          <w:rPr>
            <w:noProof/>
            <w:webHidden/>
          </w:rPr>
          <w:fldChar w:fldCharType="end"/>
        </w:r>
      </w:hyperlink>
    </w:p>
    <w:p w14:paraId="1E6F1E1F" w14:textId="7CC06ECB" w:rsidR="00EB69B9" w:rsidRDefault="00000000" w:rsidP="00CA1B60">
      <w:pPr>
        <w:pStyle w:val="24"/>
        <w:rPr>
          <w:rFonts w:asciiTheme="minorHAnsi" w:eastAsiaTheme="minorEastAsia" w:hAnsiTheme="minorHAnsi" w:cstheme="minorBidi"/>
          <w:noProof/>
          <w:sz w:val="22"/>
          <w:szCs w:val="22"/>
          <w:lang w:eastAsia="ru-RU"/>
        </w:rPr>
      </w:pPr>
      <w:hyperlink w:anchor="_Toc164349906" w:history="1">
        <w:r w:rsidR="00EB69B9" w:rsidRPr="00D603CB">
          <w:rPr>
            <w:rStyle w:val="afb"/>
            <w:noProof/>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EB69B9">
          <w:rPr>
            <w:noProof/>
            <w:webHidden/>
          </w:rPr>
          <w:tab/>
        </w:r>
        <w:r w:rsidR="00EB69B9">
          <w:rPr>
            <w:noProof/>
            <w:webHidden/>
          </w:rPr>
          <w:fldChar w:fldCharType="begin"/>
        </w:r>
        <w:r w:rsidR="00EB69B9">
          <w:rPr>
            <w:noProof/>
            <w:webHidden/>
          </w:rPr>
          <w:instrText xml:space="preserve"> PAGEREF _Toc164349906 \h </w:instrText>
        </w:r>
        <w:r w:rsidR="00EB69B9">
          <w:rPr>
            <w:noProof/>
            <w:webHidden/>
          </w:rPr>
        </w:r>
        <w:r w:rsidR="00EB69B9">
          <w:rPr>
            <w:noProof/>
            <w:webHidden/>
          </w:rPr>
          <w:fldChar w:fldCharType="separate"/>
        </w:r>
        <w:r w:rsidR="009D2F1E">
          <w:rPr>
            <w:noProof/>
            <w:webHidden/>
          </w:rPr>
          <w:t>55</w:t>
        </w:r>
        <w:r w:rsidR="00EB69B9">
          <w:rPr>
            <w:noProof/>
            <w:webHidden/>
          </w:rPr>
          <w:fldChar w:fldCharType="end"/>
        </w:r>
      </w:hyperlink>
    </w:p>
    <w:p w14:paraId="27E35BA9" w14:textId="041F6244" w:rsidR="00EB69B9" w:rsidRDefault="00000000" w:rsidP="00CA1B60">
      <w:pPr>
        <w:pStyle w:val="24"/>
        <w:rPr>
          <w:rFonts w:asciiTheme="minorHAnsi" w:eastAsiaTheme="minorEastAsia" w:hAnsiTheme="minorHAnsi" w:cstheme="minorBidi"/>
          <w:noProof/>
          <w:sz w:val="22"/>
          <w:szCs w:val="22"/>
          <w:lang w:eastAsia="ru-RU"/>
        </w:rPr>
      </w:pPr>
      <w:hyperlink w:anchor="_Toc164349907" w:history="1">
        <w:r w:rsidR="00EB69B9" w:rsidRPr="00D603CB">
          <w:rPr>
            <w:rStyle w:val="afb"/>
            <w:noProof/>
          </w:rPr>
          <w:t>4.2 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r w:rsidR="00EB69B9">
          <w:rPr>
            <w:noProof/>
            <w:webHidden/>
          </w:rPr>
          <w:tab/>
        </w:r>
        <w:r w:rsidR="00EB69B9">
          <w:rPr>
            <w:noProof/>
            <w:webHidden/>
          </w:rPr>
          <w:fldChar w:fldCharType="begin"/>
        </w:r>
        <w:r w:rsidR="00EB69B9">
          <w:rPr>
            <w:noProof/>
            <w:webHidden/>
          </w:rPr>
          <w:instrText xml:space="preserve"> PAGEREF _Toc164349907 \h </w:instrText>
        </w:r>
        <w:r w:rsidR="00EB69B9">
          <w:rPr>
            <w:noProof/>
            <w:webHidden/>
          </w:rPr>
        </w:r>
        <w:r w:rsidR="00EB69B9">
          <w:rPr>
            <w:noProof/>
            <w:webHidden/>
          </w:rPr>
          <w:fldChar w:fldCharType="separate"/>
        </w:r>
        <w:r w:rsidR="009D2F1E">
          <w:rPr>
            <w:noProof/>
            <w:webHidden/>
          </w:rPr>
          <w:t>57</w:t>
        </w:r>
        <w:r w:rsidR="00EB69B9">
          <w:rPr>
            <w:noProof/>
            <w:webHidden/>
          </w:rPr>
          <w:fldChar w:fldCharType="end"/>
        </w:r>
      </w:hyperlink>
    </w:p>
    <w:p w14:paraId="58403869" w14:textId="5FC16ACB" w:rsidR="00EB69B9" w:rsidRDefault="00000000" w:rsidP="00CA1B60">
      <w:pPr>
        <w:pStyle w:val="24"/>
        <w:rPr>
          <w:rFonts w:asciiTheme="minorHAnsi" w:eastAsiaTheme="minorEastAsia" w:hAnsiTheme="minorHAnsi" w:cstheme="minorBidi"/>
          <w:noProof/>
          <w:sz w:val="22"/>
          <w:szCs w:val="22"/>
          <w:lang w:eastAsia="ru-RU"/>
        </w:rPr>
      </w:pPr>
      <w:hyperlink w:anchor="_Toc164349908" w:history="1">
        <w:r w:rsidR="00EB69B9" w:rsidRPr="00D603CB">
          <w:rPr>
            <w:rStyle w:val="afb"/>
            <w:noProof/>
          </w:rPr>
          <w:t>4.3 Выводы о резервах (дефицитах) существующей системы теплоснабжения при обеспечении перспективной тепловой нагрузки потребителей</w:t>
        </w:r>
        <w:r w:rsidR="00EB69B9">
          <w:rPr>
            <w:noProof/>
            <w:webHidden/>
          </w:rPr>
          <w:tab/>
        </w:r>
        <w:r w:rsidR="00EB69B9">
          <w:rPr>
            <w:noProof/>
            <w:webHidden/>
          </w:rPr>
          <w:fldChar w:fldCharType="begin"/>
        </w:r>
        <w:r w:rsidR="00EB69B9">
          <w:rPr>
            <w:noProof/>
            <w:webHidden/>
          </w:rPr>
          <w:instrText xml:space="preserve"> PAGEREF _Toc164349908 \h </w:instrText>
        </w:r>
        <w:r w:rsidR="00EB69B9">
          <w:rPr>
            <w:noProof/>
            <w:webHidden/>
          </w:rPr>
        </w:r>
        <w:r w:rsidR="00EB69B9">
          <w:rPr>
            <w:noProof/>
            <w:webHidden/>
          </w:rPr>
          <w:fldChar w:fldCharType="separate"/>
        </w:r>
        <w:r w:rsidR="009D2F1E">
          <w:rPr>
            <w:noProof/>
            <w:webHidden/>
          </w:rPr>
          <w:t>57</w:t>
        </w:r>
        <w:r w:rsidR="00EB69B9">
          <w:rPr>
            <w:noProof/>
            <w:webHidden/>
          </w:rPr>
          <w:fldChar w:fldCharType="end"/>
        </w:r>
      </w:hyperlink>
    </w:p>
    <w:p w14:paraId="32C10211" w14:textId="78653E12" w:rsidR="00EB69B9" w:rsidRDefault="00000000" w:rsidP="00CA1B60">
      <w:pPr>
        <w:pStyle w:val="24"/>
        <w:rPr>
          <w:rFonts w:asciiTheme="minorHAnsi" w:eastAsiaTheme="minorEastAsia" w:hAnsiTheme="minorHAnsi" w:cstheme="minorBidi"/>
          <w:noProof/>
          <w:sz w:val="22"/>
          <w:szCs w:val="22"/>
          <w:lang w:eastAsia="ru-RU"/>
        </w:rPr>
      </w:pPr>
      <w:hyperlink w:anchor="_Toc164349909" w:history="1">
        <w:r w:rsidR="00EB69B9" w:rsidRPr="00D603CB">
          <w:rPr>
            <w:rStyle w:val="afb"/>
            <w:noProof/>
          </w:rPr>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_Toc164349909 \h </w:instrText>
        </w:r>
        <w:r w:rsidR="00EB69B9">
          <w:rPr>
            <w:noProof/>
            <w:webHidden/>
          </w:rPr>
        </w:r>
        <w:r w:rsidR="00EB69B9">
          <w:rPr>
            <w:noProof/>
            <w:webHidden/>
          </w:rPr>
          <w:fldChar w:fldCharType="separate"/>
        </w:r>
        <w:r w:rsidR="009D2F1E">
          <w:rPr>
            <w:noProof/>
            <w:webHidden/>
          </w:rPr>
          <w:t>57</w:t>
        </w:r>
        <w:r w:rsidR="00EB69B9">
          <w:rPr>
            <w:noProof/>
            <w:webHidden/>
          </w:rPr>
          <w:fldChar w:fldCharType="end"/>
        </w:r>
      </w:hyperlink>
    </w:p>
    <w:p w14:paraId="31790B90" w14:textId="4D6718F1"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10" w:history="1">
        <w:r w:rsidR="00EB69B9" w:rsidRPr="00D603CB">
          <w:rPr>
            <w:rStyle w:val="afb"/>
            <w:noProof/>
          </w:rPr>
          <w:t>Книга 5. Глава 5 – Мастер-план развития систем теплоснабжения</w:t>
        </w:r>
        <w:r w:rsidR="00EB69B9">
          <w:rPr>
            <w:noProof/>
            <w:webHidden/>
          </w:rPr>
          <w:tab/>
        </w:r>
        <w:r w:rsidR="00EB69B9">
          <w:rPr>
            <w:noProof/>
            <w:webHidden/>
          </w:rPr>
          <w:fldChar w:fldCharType="begin"/>
        </w:r>
        <w:r w:rsidR="00EB69B9">
          <w:rPr>
            <w:noProof/>
            <w:webHidden/>
          </w:rPr>
          <w:instrText xml:space="preserve"> PAGEREF _Toc164349910 \h </w:instrText>
        </w:r>
        <w:r w:rsidR="00EB69B9">
          <w:rPr>
            <w:noProof/>
            <w:webHidden/>
          </w:rPr>
        </w:r>
        <w:r w:rsidR="00EB69B9">
          <w:rPr>
            <w:noProof/>
            <w:webHidden/>
          </w:rPr>
          <w:fldChar w:fldCharType="separate"/>
        </w:r>
        <w:r w:rsidR="009D2F1E">
          <w:rPr>
            <w:noProof/>
            <w:webHidden/>
          </w:rPr>
          <w:t>58</w:t>
        </w:r>
        <w:r w:rsidR="00EB69B9">
          <w:rPr>
            <w:noProof/>
            <w:webHidden/>
          </w:rPr>
          <w:fldChar w:fldCharType="end"/>
        </w:r>
      </w:hyperlink>
    </w:p>
    <w:p w14:paraId="0BBD4E6F" w14:textId="0B42009E" w:rsidR="00EB69B9" w:rsidRDefault="00000000" w:rsidP="00CA1B60">
      <w:pPr>
        <w:pStyle w:val="24"/>
        <w:rPr>
          <w:rFonts w:asciiTheme="minorHAnsi" w:eastAsiaTheme="minorEastAsia" w:hAnsiTheme="minorHAnsi" w:cstheme="minorBidi"/>
          <w:noProof/>
          <w:sz w:val="22"/>
          <w:szCs w:val="22"/>
          <w:lang w:eastAsia="ru-RU"/>
        </w:rPr>
      </w:pPr>
      <w:hyperlink w:anchor="_Toc164349911" w:history="1">
        <w:r w:rsidR="00EB69B9" w:rsidRPr="00D603CB">
          <w:rPr>
            <w:rStyle w:val="afb"/>
            <w:noProof/>
          </w:rPr>
          <w:t>5.1 Описание вариантов перспективного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_Toc164349911 \h </w:instrText>
        </w:r>
        <w:r w:rsidR="00EB69B9">
          <w:rPr>
            <w:noProof/>
            <w:webHidden/>
          </w:rPr>
        </w:r>
        <w:r w:rsidR="00EB69B9">
          <w:rPr>
            <w:noProof/>
            <w:webHidden/>
          </w:rPr>
          <w:fldChar w:fldCharType="separate"/>
        </w:r>
        <w:r w:rsidR="009D2F1E">
          <w:rPr>
            <w:noProof/>
            <w:webHidden/>
          </w:rPr>
          <w:t>58</w:t>
        </w:r>
        <w:r w:rsidR="00EB69B9">
          <w:rPr>
            <w:noProof/>
            <w:webHidden/>
          </w:rPr>
          <w:fldChar w:fldCharType="end"/>
        </w:r>
      </w:hyperlink>
    </w:p>
    <w:p w14:paraId="7876B7DC" w14:textId="6C8BB929" w:rsidR="00EB69B9" w:rsidRDefault="00000000" w:rsidP="00CA1B60">
      <w:pPr>
        <w:pStyle w:val="24"/>
        <w:rPr>
          <w:rFonts w:asciiTheme="minorHAnsi" w:eastAsiaTheme="minorEastAsia" w:hAnsiTheme="minorHAnsi" w:cstheme="minorBidi"/>
          <w:noProof/>
          <w:sz w:val="22"/>
          <w:szCs w:val="22"/>
          <w:lang w:eastAsia="ru-RU"/>
        </w:rPr>
      </w:pPr>
      <w:hyperlink w:anchor="_Toc164349912" w:history="1">
        <w:r w:rsidR="00EB69B9" w:rsidRPr="00D603CB">
          <w:rPr>
            <w:rStyle w:val="afb"/>
            <w:noProof/>
          </w:rPr>
          <w:t>5.2 Технико-экономическое сравнение вариантов перспективного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_Toc164349912 \h </w:instrText>
        </w:r>
        <w:r w:rsidR="00EB69B9">
          <w:rPr>
            <w:noProof/>
            <w:webHidden/>
          </w:rPr>
        </w:r>
        <w:r w:rsidR="00EB69B9">
          <w:rPr>
            <w:noProof/>
            <w:webHidden/>
          </w:rPr>
          <w:fldChar w:fldCharType="separate"/>
        </w:r>
        <w:r w:rsidR="009D2F1E">
          <w:rPr>
            <w:noProof/>
            <w:webHidden/>
          </w:rPr>
          <w:t>58</w:t>
        </w:r>
        <w:r w:rsidR="00EB69B9">
          <w:rPr>
            <w:noProof/>
            <w:webHidden/>
          </w:rPr>
          <w:fldChar w:fldCharType="end"/>
        </w:r>
      </w:hyperlink>
    </w:p>
    <w:p w14:paraId="7D787452" w14:textId="2D1D6D40" w:rsidR="00EB69B9" w:rsidRDefault="00000000" w:rsidP="00CA1B60">
      <w:pPr>
        <w:pStyle w:val="24"/>
        <w:rPr>
          <w:rFonts w:asciiTheme="minorHAnsi" w:eastAsiaTheme="minorEastAsia" w:hAnsiTheme="minorHAnsi" w:cstheme="minorBidi"/>
          <w:noProof/>
          <w:sz w:val="22"/>
          <w:szCs w:val="22"/>
          <w:lang w:eastAsia="ru-RU"/>
        </w:rPr>
      </w:pPr>
      <w:hyperlink w:anchor="_Toc164349913" w:history="1">
        <w:r w:rsidR="00EB69B9" w:rsidRPr="00D603CB">
          <w:rPr>
            <w:rStyle w:val="afb"/>
            <w:noProof/>
          </w:rPr>
          <w:t>5.3 Обоснование выбора приоритетного варианта перспективного развития систем теплоснабжения муниципального образования на основе анализа ценовых (тарифных) последствий для потребителей</w:t>
        </w:r>
        <w:r w:rsidR="00EB69B9">
          <w:rPr>
            <w:noProof/>
            <w:webHidden/>
          </w:rPr>
          <w:tab/>
        </w:r>
        <w:r w:rsidR="00EB69B9">
          <w:rPr>
            <w:noProof/>
            <w:webHidden/>
          </w:rPr>
          <w:fldChar w:fldCharType="begin"/>
        </w:r>
        <w:r w:rsidR="00EB69B9">
          <w:rPr>
            <w:noProof/>
            <w:webHidden/>
          </w:rPr>
          <w:instrText xml:space="preserve"> PAGEREF _Toc164349913 \h </w:instrText>
        </w:r>
        <w:r w:rsidR="00EB69B9">
          <w:rPr>
            <w:noProof/>
            <w:webHidden/>
          </w:rPr>
        </w:r>
        <w:r w:rsidR="00EB69B9">
          <w:rPr>
            <w:noProof/>
            <w:webHidden/>
          </w:rPr>
          <w:fldChar w:fldCharType="separate"/>
        </w:r>
        <w:r w:rsidR="009D2F1E">
          <w:rPr>
            <w:noProof/>
            <w:webHidden/>
          </w:rPr>
          <w:t>59</w:t>
        </w:r>
        <w:r w:rsidR="00EB69B9">
          <w:rPr>
            <w:noProof/>
            <w:webHidden/>
          </w:rPr>
          <w:fldChar w:fldCharType="end"/>
        </w:r>
      </w:hyperlink>
    </w:p>
    <w:p w14:paraId="1113624E" w14:textId="3C242D79" w:rsidR="00EB69B9" w:rsidRDefault="00000000" w:rsidP="00CA1B60">
      <w:pPr>
        <w:pStyle w:val="24"/>
        <w:rPr>
          <w:rFonts w:asciiTheme="minorHAnsi" w:eastAsiaTheme="minorEastAsia" w:hAnsiTheme="minorHAnsi" w:cstheme="minorBidi"/>
          <w:noProof/>
          <w:sz w:val="22"/>
          <w:szCs w:val="22"/>
          <w:lang w:eastAsia="ru-RU"/>
        </w:rPr>
      </w:pPr>
      <w:hyperlink w:anchor="_Toc164349914" w:history="1">
        <w:r w:rsidR="00EB69B9" w:rsidRPr="00D603CB">
          <w:rPr>
            <w:rStyle w:val="afb"/>
            <w:noProof/>
          </w:rPr>
          <w:t>5.4 Изменения, произошедшие в мастер-плане развития систем теплоснабжения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_Toc164349914 \h </w:instrText>
        </w:r>
        <w:r w:rsidR="00EB69B9">
          <w:rPr>
            <w:noProof/>
            <w:webHidden/>
          </w:rPr>
        </w:r>
        <w:r w:rsidR="00EB69B9">
          <w:rPr>
            <w:noProof/>
            <w:webHidden/>
          </w:rPr>
          <w:fldChar w:fldCharType="separate"/>
        </w:r>
        <w:r w:rsidR="009D2F1E">
          <w:rPr>
            <w:noProof/>
            <w:webHidden/>
          </w:rPr>
          <w:t>59</w:t>
        </w:r>
        <w:r w:rsidR="00EB69B9">
          <w:rPr>
            <w:noProof/>
            <w:webHidden/>
          </w:rPr>
          <w:fldChar w:fldCharType="end"/>
        </w:r>
      </w:hyperlink>
    </w:p>
    <w:p w14:paraId="2FAF0F32" w14:textId="0DE1D835"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15" w:history="1">
        <w:r w:rsidR="00EB69B9" w:rsidRPr="00D603CB">
          <w:rPr>
            <w:rStyle w:val="afb"/>
            <w:noProof/>
          </w:rPr>
          <w:t>Книга 6. Глава 6 – Существующие и перспективные балансы производительности водоподготовительных установок</w:t>
        </w:r>
        <w:r w:rsidR="00EB69B9">
          <w:rPr>
            <w:noProof/>
            <w:webHidden/>
          </w:rPr>
          <w:tab/>
        </w:r>
        <w:r w:rsidR="00EB69B9">
          <w:rPr>
            <w:noProof/>
            <w:webHidden/>
          </w:rPr>
          <w:fldChar w:fldCharType="begin"/>
        </w:r>
        <w:r w:rsidR="00EB69B9">
          <w:rPr>
            <w:noProof/>
            <w:webHidden/>
          </w:rPr>
          <w:instrText xml:space="preserve"> PAGEREF _Toc164349915 \h </w:instrText>
        </w:r>
        <w:r w:rsidR="00EB69B9">
          <w:rPr>
            <w:noProof/>
            <w:webHidden/>
          </w:rPr>
        </w:r>
        <w:r w:rsidR="00EB69B9">
          <w:rPr>
            <w:noProof/>
            <w:webHidden/>
          </w:rPr>
          <w:fldChar w:fldCharType="separate"/>
        </w:r>
        <w:r w:rsidR="009D2F1E">
          <w:rPr>
            <w:noProof/>
            <w:webHidden/>
          </w:rPr>
          <w:t>60</w:t>
        </w:r>
        <w:r w:rsidR="00EB69B9">
          <w:rPr>
            <w:noProof/>
            <w:webHidden/>
          </w:rPr>
          <w:fldChar w:fldCharType="end"/>
        </w:r>
      </w:hyperlink>
    </w:p>
    <w:p w14:paraId="69E6C83A" w14:textId="506B79D5" w:rsidR="00EB69B9" w:rsidRDefault="00000000" w:rsidP="00CA1B60">
      <w:pPr>
        <w:pStyle w:val="24"/>
        <w:rPr>
          <w:rFonts w:asciiTheme="minorHAnsi" w:eastAsiaTheme="minorEastAsia" w:hAnsiTheme="minorHAnsi" w:cstheme="minorBidi"/>
          <w:noProof/>
          <w:sz w:val="22"/>
          <w:szCs w:val="22"/>
          <w:lang w:eastAsia="ru-RU"/>
        </w:rPr>
      </w:pPr>
      <w:hyperlink w:anchor="_Toc164349916" w:history="1">
        <w:r w:rsidR="00EB69B9" w:rsidRPr="00D603CB">
          <w:rPr>
            <w:rStyle w:val="afb"/>
            <w:noProof/>
          </w:rPr>
          <w:t>6.1 Величина нормативных потерь теплоносителя в тепловых сетях в зонах действия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_Toc164349916 \h </w:instrText>
        </w:r>
        <w:r w:rsidR="00EB69B9">
          <w:rPr>
            <w:noProof/>
            <w:webHidden/>
          </w:rPr>
        </w:r>
        <w:r w:rsidR="00EB69B9">
          <w:rPr>
            <w:noProof/>
            <w:webHidden/>
          </w:rPr>
          <w:fldChar w:fldCharType="separate"/>
        </w:r>
        <w:r w:rsidR="009D2F1E">
          <w:rPr>
            <w:noProof/>
            <w:webHidden/>
          </w:rPr>
          <w:t>60</w:t>
        </w:r>
        <w:r w:rsidR="00EB69B9">
          <w:rPr>
            <w:noProof/>
            <w:webHidden/>
          </w:rPr>
          <w:fldChar w:fldCharType="end"/>
        </w:r>
      </w:hyperlink>
    </w:p>
    <w:p w14:paraId="559C5BD2" w14:textId="64FA14BE" w:rsidR="00EB69B9" w:rsidRDefault="00000000" w:rsidP="00CA1B60">
      <w:pPr>
        <w:pStyle w:val="24"/>
        <w:rPr>
          <w:rFonts w:asciiTheme="minorHAnsi" w:eastAsiaTheme="minorEastAsia" w:hAnsiTheme="minorHAnsi" w:cstheme="minorBidi"/>
          <w:noProof/>
          <w:sz w:val="22"/>
          <w:szCs w:val="22"/>
          <w:lang w:eastAsia="ru-RU"/>
        </w:rPr>
      </w:pPr>
      <w:hyperlink w:anchor="_Toc164349917" w:history="1">
        <w:r w:rsidR="00EB69B9" w:rsidRPr="00D603CB">
          <w:rPr>
            <w:rStyle w:val="afb"/>
            <w:noProof/>
          </w:rPr>
          <w:t>6.2 Максимальный и среднечасовой расход теплоносителя (расход сетевой воды)</w:t>
        </w:r>
        <w:r w:rsidR="00EB69B9">
          <w:rPr>
            <w:noProof/>
            <w:webHidden/>
          </w:rPr>
          <w:tab/>
        </w:r>
        <w:r w:rsidR="00EB69B9">
          <w:rPr>
            <w:noProof/>
            <w:webHidden/>
          </w:rPr>
          <w:fldChar w:fldCharType="begin"/>
        </w:r>
        <w:r w:rsidR="00EB69B9">
          <w:rPr>
            <w:noProof/>
            <w:webHidden/>
          </w:rPr>
          <w:instrText xml:space="preserve"> PAGEREF _Toc164349917 \h </w:instrText>
        </w:r>
        <w:r w:rsidR="00EB69B9">
          <w:rPr>
            <w:noProof/>
            <w:webHidden/>
          </w:rPr>
        </w:r>
        <w:r w:rsidR="00EB69B9">
          <w:rPr>
            <w:noProof/>
            <w:webHidden/>
          </w:rPr>
          <w:fldChar w:fldCharType="separate"/>
        </w:r>
        <w:r w:rsidR="009D2F1E">
          <w:rPr>
            <w:noProof/>
            <w:webHidden/>
          </w:rPr>
          <w:t>60</w:t>
        </w:r>
        <w:r w:rsidR="00EB69B9">
          <w:rPr>
            <w:noProof/>
            <w:webHidden/>
          </w:rPr>
          <w:fldChar w:fldCharType="end"/>
        </w:r>
      </w:hyperlink>
    </w:p>
    <w:p w14:paraId="6A7B5FB4" w14:textId="76204CE7" w:rsidR="00EB69B9" w:rsidRDefault="00000000" w:rsidP="00CA1B60">
      <w:pPr>
        <w:pStyle w:val="24"/>
        <w:rPr>
          <w:rFonts w:asciiTheme="minorHAnsi" w:eastAsiaTheme="minorEastAsia" w:hAnsiTheme="minorHAnsi" w:cstheme="minorBidi"/>
          <w:noProof/>
          <w:sz w:val="22"/>
          <w:szCs w:val="22"/>
          <w:lang w:eastAsia="ru-RU"/>
        </w:rPr>
      </w:pPr>
      <w:hyperlink w:anchor="_Toc164349918" w:history="1">
        <w:r w:rsidR="00EB69B9" w:rsidRPr="00D603CB">
          <w:rPr>
            <w:rStyle w:val="afb"/>
            <w:noProof/>
          </w:rPr>
          <w:t>6.3 Сведения о наличии баков-аккумуляторов</w:t>
        </w:r>
        <w:r w:rsidR="00EB69B9">
          <w:rPr>
            <w:noProof/>
            <w:webHidden/>
          </w:rPr>
          <w:tab/>
        </w:r>
        <w:r w:rsidR="00EB69B9">
          <w:rPr>
            <w:noProof/>
            <w:webHidden/>
          </w:rPr>
          <w:fldChar w:fldCharType="begin"/>
        </w:r>
        <w:r w:rsidR="00EB69B9">
          <w:rPr>
            <w:noProof/>
            <w:webHidden/>
          </w:rPr>
          <w:instrText xml:space="preserve"> PAGEREF _Toc164349918 \h </w:instrText>
        </w:r>
        <w:r w:rsidR="00EB69B9">
          <w:rPr>
            <w:noProof/>
            <w:webHidden/>
          </w:rPr>
        </w:r>
        <w:r w:rsidR="00EB69B9">
          <w:rPr>
            <w:noProof/>
            <w:webHidden/>
          </w:rPr>
          <w:fldChar w:fldCharType="separate"/>
        </w:r>
        <w:r w:rsidR="009D2F1E">
          <w:rPr>
            <w:noProof/>
            <w:webHidden/>
          </w:rPr>
          <w:t>60</w:t>
        </w:r>
        <w:r w:rsidR="00EB69B9">
          <w:rPr>
            <w:noProof/>
            <w:webHidden/>
          </w:rPr>
          <w:fldChar w:fldCharType="end"/>
        </w:r>
      </w:hyperlink>
    </w:p>
    <w:p w14:paraId="1A13631F" w14:textId="58076BE8" w:rsidR="00EB69B9" w:rsidRDefault="00000000" w:rsidP="00CA1B60">
      <w:pPr>
        <w:pStyle w:val="24"/>
        <w:rPr>
          <w:rFonts w:asciiTheme="minorHAnsi" w:eastAsiaTheme="minorEastAsia" w:hAnsiTheme="minorHAnsi" w:cstheme="minorBidi"/>
          <w:noProof/>
          <w:sz w:val="22"/>
          <w:szCs w:val="22"/>
          <w:lang w:eastAsia="ru-RU"/>
        </w:rPr>
      </w:pPr>
      <w:hyperlink w:anchor="_Toc164349919" w:history="1">
        <w:r w:rsidR="00EB69B9" w:rsidRPr="00D603CB">
          <w:rPr>
            <w:rStyle w:val="afb"/>
            <w:noProof/>
          </w:rPr>
          <w:t>6.4 Нормативный и фактический часовой расход подпиточной воды</w:t>
        </w:r>
        <w:r w:rsidR="00EB69B9">
          <w:rPr>
            <w:noProof/>
            <w:webHidden/>
          </w:rPr>
          <w:tab/>
        </w:r>
        <w:r w:rsidR="00EB69B9">
          <w:rPr>
            <w:noProof/>
            <w:webHidden/>
          </w:rPr>
          <w:fldChar w:fldCharType="begin"/>
        </w:r>
        <w:r w:rsidR="00EB69B9">
          <w:rPr>
            <w:noProof/>
            <w:webHidden/>
          </w:rPr>
          <w:instrText xml:space="preserve"> PAGEREF _Toc164349919 \h </w:instrText>
        </w:r>
        <w:r w:rsidR="00EB69B9">
          <w:rPr>
            <w:noProof/>
            <w:webHidden/>
          </w:rPr>
        </w:r>
        <w:r w:rsidR="00EB69B9">
          <w:rPr>
            <w:noProof/>
            <w:webHidden/>
          </w:rPr>
          <w:fldChar w:fldCharType="separate"/>
        </w:r>
        <w:r w:rsidR="009D2F1E">
          <w:rPr>
            <w:noProof/>
            <w:webHidden/>
          </w:rPr>
          <w:t>60</w:t>
        </w:r>
        <w:r w:rsidR="00EB69B9">
          <w:rPr>
            <w:noProof/>
            <w:webHidden/>
          </w:rPr>
          <w:fldChar w:fldCharType="end"/>
        </w:r>
      </w:hyperlink>
    </w:p>
    <w:p w14:paraId="74CE50DC" w14:textId="7C47618A" w:rsidR="00EB69B9" w:rsidRDefault="00000000" w:rsidP="00CA1B60">
      <w:pPr>
        <w:pStyle w:val="24"/>
        <w:rPr>
          <w:rFonts w:asciiTheme="minorHAnsi" w:eastAsiaTheme="minorEastAsia" w:hAnsiTheme="minorHAnsi" w:cstheme="minorBidi"/>
          <w:noProof/>
          <w:sz w:val="22"/>
          <w:szCs w:val="22"/>
          <w:lang w:eastAsia="ru-RU"/>
        </w:rPr>
      </w:pPr>
      <w:hyperlink w:anchor="_Toc164349920" w:history="1">
        <w:r w:rsidR="00EB69B9" w:rsidRPr="00D603CB">
          <w:rPr>
            <w:rStyle w:val="afb"/>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EB69B9">
          <w:rPr>
            <w:noProof/>
            <w:webHidden/>
          </w:rPr>
          <w:tab/>
        </w:r>
        <w:r w:rsidR="00EB69B9">
          <w:rPr>
            <w:noProof/>
            <w:webHidden/>
          </w:rPr>
          <w:fldChar w:fldCharType="begin"/>
        </w:r>
        <w:r w:rsidR="00EB69B9">
          <w:rPr>
            <w:noProof/>
            <w:webHidden/>
          </w:rPr>
          <w:instrText xml:space="preserve"> PAGEREF _Toc164349920 \h </w:instrText>
        </w:r>
        <w:r w:rsidR="00EB69B9">
          <w:rPr>
            <w:noProof/>
            <w:webHidden/>
          </w:rPr>
        </w:r>
        <w:r w:rsidR="00EB69B9">
          <w:rPr>
            <w:noProof/>
            <w:webHidden/>
          </w:rPr>
          <w:fldChar w:fldCharType="separate"/>
        </w:r>
        <w:r w:rsidR="009D2F1E">
          <w:rPr>
            <w:noProof/>
            <w:webHidden/>
          </w:rPr>
          <w:t>60</w:t>
        </w:r>
        <w:r w:rsidR="00EB69B9">
          <w:rPr>
            <w:noProof/>
            <w:webHidden/>
          </w:rPr>
          <w:fldChar w:fldCharType="end"/>
        </w:r>
      </w:hyperlink>
    </w:p>
    <w:p w14:paraId="2A00F565" w14:textId="1A5984DC" w:rsidR="00EB69B9" w:rsidRDefault="00000000" w:rsidP="00CA1B60">
      <w:pPr>
        <w:pStyle w:val="24"/>
        <w:rPr>
          <w:rFonts w:asciiTheme="minorHAnsi" w:eastAsiaTheme="minorEastAsia" w:hAnsiTheme="minorHAnsi" w:cstheme="minorBidi"/>
          <w:noProof/>
          <w:sz w:val="22"/>
          <w:szCs w:val="22"/>
          <w:lang w:eastAsia="ru-RU"/>
        </w:rPr>
      </w:pPr>
      <w:hyperlink w:anchor="_Toc164349921" w:history="1">
        <w:r w:rsidR="00EB69B9" w:rsidRPr="00D603CB">
          <w:rPr>
            <w:rStyle w:val="afb"/>
            <w:noProof/>
          </w:rPr>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_Toc164349921 \h </w:instrText>
        </w:r>
        <w:r w:rsidR="00EB69B9">
          <w:rPr>
            <w:noProof/>
            <w:webHidden/>
          </w:rPr>
        </w:r>
        <w:r w:rsidR="00EB69B9">
          <w:rPr>
            <w:noProof/>
            <w:webHidden/>
          </w:rPr>
          <w:fldChar w:fldCharType="separate"/>
        </w:r>
        <w:r w:rsidR="009D2F1E">
          <w:rPr>
            <w:noProof/>
            <w:webHidden/>
          </w:rPr>
          <w:t>60</w:t>
        </w:r>
        <w:r w:rsidR="00EB69B9">
          <w:rPr>
            <w:noProof/>
            <w:webHidden/>
          </w:rPr>
          <w:fldChar w:fldCharType="end"/>
        </w:r>
      </w:hyperlink>
    </w:p>
    <w:p w14:paraId="01D2E5B5" w14:textId="052AF9B9"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22" w:history="1">
        <w:r w:rsidR="00EB69B9" w:rsidRPr="00D603CB">
          <w:rPr>
            <w:rStyle w:val="afb"/>
            <w:noProof/>
          </w:rPr>
          <w:t xml:space="preserve">Книга 7. </w:t>
        </w:r>
        <w:r w:rsidR="00EB69B9" w:rsidRPr="00D603CB">
          <w:rPr>
            <w:rStyle w:val="afb"/>
            <w:noProof/>
            <w:kern w:val="32"/>
          </w:rPr>
          <w:t>Глава 7 – Предложения по строительству, реконструкции и техническому перевооружению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_Toc164349922 \h </w:instrText>
        </w:r>
        <w:r w:rsidR="00EB69B9">
          <w:rPr>
            <w:noProof/>
            <w:webHidden/>
          </w:rPr>
        </w:r>
        <w:r w:rsidR="00EB69B9">
          <w:rPr>
            <w:noProof/>
            <w:webHidden/>
          </w:rPr>
          <w:fldChar w:fldCharType="separate"/>
        </w:r>
        <w:r w:rsidR="009D2F1E">
          <w:rPr>
            <w:noProof/>
            <w:webHidden/>
          </w:rPr>
          <w:t>62</w:t>
        </w:r>
        <w:r w:rsidR="00EB69B9">
          <w:rPr>
            <w:noProof/>
            <w:webHidden/>
          </w:rPr>
          <w:fldChar w:fldCharType="end"/>
        </w:r>
      </w:hyperlink>
    </w:p>
    <w:p w14:paraId="12C30535" w14:textId="067C9EC1" w:rsidR="00EB69B9" w:rsidRDefault="00000000" w:rsidP="00CA1B60">
      <w:pPr>
        <w:pStyle w:val="24"/>
        <w:rPr>
          <w:rFonts w:asciiTheme="minorHAnsi" w:eastAsiaTheme="minorEastAsia" w:hAnsiTheme="minorHAnsi" w:cstheme="minorBidi"/>
          <w:noProof/>
          <w:sz w:val="22"/>
          <w:szCs w:val="22"/>
          <w:lang w:eastAsia="ru-RU"/>
        </w:rPr>
      </w:pPr>
      <w:hyperlink w:anchor="_Toc164349925" w:history="1">
        <w:r w:rsidR="00EB69B9" w:rsidRPr="00D603CB">
          <w:rPr>
            <w:rStyle w:val="afb"/>
            <w:noProof/>
          </w:rPr>
          <w:t>7.1 Определение условий организации централизованного теплоснабжения, индивидуального теплоснабжения, а также поквартирного отопления</w:t>
        </w:r>
        <w:r w:rsidR="00EB69B9">
          <w:rPr>
            <w:noProof/>
            <w:webHidden/>
          </w:rPr>
          <w:tab/>
        </w:r>
        <w:r w:rsidR="00EB69B9">
          <w:rPr>
            <w:noProof/>
            <w:webHidden/>
          </w:rPr>
          <w:fldChar w:fldCharType="begin"/>
        </w:r>
        <w:r w:rsidR="00EB69B9">
          <w:rPr>
            <w:noProof/>
            <w:webHidden/>
          </w:rPr>
          <w:instrText xml:space="preserve"> PAGEREF _Toc164349925 \h </w:instrText>
        </w:r>
        <w:r w:rsidR="00EB69B9">
          <w:rPr>
            <w:noProof/>
            <w:webHidden/>
          </w:rPr>
        </w:r>
        <w:r w:rsidR="00EB69B9">
          <w:rPr>
            <w:noProof/>
            <w:webHidden/>
          </w:rPr>
          <w:fldChar w:fldCharType="separate"/>
        </w:r>
        <w:r w:rsidR="009D2F1E">
          <w:rPr>
            <w:noProof/>
            <w:webHidden/>
          </w:rPr>
          <w:t>62</w:t>
        </w:r>
        <w:r w:rsidR="00EB69B9">
          <w:rPr>
            <w:noProof/>
            <w:webHidden/>
          </w:rPr>
          <w:fldChar w:fldCharType="end"/>
        </w:r>
      </w:hyperlink>
    </w:p>
    <w:p w14:paraId="5EAB7B6D" w14:textId="1F82D8BD" w:rsidR="00EB69B9" w:rsidRDefault="00000000" w:rsidP="00CA1B60">
      <w:pPr>
        <w:pStyle w:val="24"/>
        <w:rPr>
          <w:rFonts w:asciiTheme="minorHAnsi" w:eastAsiaTheme="minorEastAsia" w:hAnsiTheme="minorHAnsi" w:cstheme="minorBidi"/>
          <w:noProof/>
          <w:sz w:val="22"/>
          <w:szCs w:val="22"/>
          <w:lang w:eastAsia="ru-RU"/>
        </w:rPr>
      </w:pPr>
      <w:hyperlink w:anchor="_Toc164349926" w:history="1">
        <w:r w:rsidR="00EB69B9" w:rsidRPr="00D603CB">
          <w:rPr>
            <w:rStyle w:val="afb"/>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EB69B9">
          <w:rPr>
            <w:noProof/>
            <w:webHidden/>
          </w:rPr>
          <w:tab/>
        </w:r>
        <w:r w:rsidR="00EB69B9">
          <w:rPr>
            <w:noProof/>
            <w:webHidden/>
          </w:rPr>
          <w:fldChar w:fldCharType="begin"/>
        </w:r>
        <w:r w:rsidR="00EB69B9">
          <w:rPr>
            <w:noProof/>
            <w:webHidden/>
          </w:rPr>
          <w:instrText xml:space="preserve"> PAGEREF _Toc164349926 \h </w:instrText>
        </w:r>
        <w:r w:rsidR="00EB69B9">
          <w:rPr>
            <w:noProof/>
            <w:webHidden/>
          </w:rPr>
        </w:r>
        <w:r w:rsidR="00EB69B9">
          <w:rPr>
            <w:noProof/>
            <w:webHidden/>
          </w:rPr>
          <w:fldChar w:fldCharType="separate"/>
        </w:r>
        <w:r w:rsidR="009D2F1E">
          <w:rPr>
            <w:noProof/>
            <w:webHidden/>
          </w:rPr>
          <w:t>64</w:t>
        </w:r>
        <w:r w:rsidR="00EB69B9">
          <w:rPr>
            <w:noProof/>
            <w:webHidden/>
          </w:rPr>
          <w:fldChar w:fldCharType="end"/>
        </w:r>
      </w:hyperlink>
    </w:p>
    <w:p w14:paraId="73AAE5C7" w14:textId="1291AE0A" w:rsidR="00EB69B9" w:rsidRDefault="00000000" w:rsidP="00CA1B60">
      <w:pPr>
        <w:pStyle w:val="24"/>
        <w:rPr>
          <w:rFonts w:asciiTheme="minorHAnsi" w:eastAsiaTheme="minorEastAsia" w:hAnsiTheme="minorHAnsi" w:cstheme="minorBidi"/>
          <w:noProof/>
          <w:sz w:val="22"/>
          <w:szCs w:val="22"/>
          <w:lang w:eastAsia="ru-RU"/>
        </w:rPr>
      </w:pPr>
      <w:hyperlink w:anchor="_Toc164349927" w:history="1">
        <w:r w:rsidR="00EB69B9" w:rsidRPr="00D603CB">
          <w:rPr>
            <w:rStyle w:val="afb"/>
            <w:noProof/>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r w:rsidR="00EB69B9">
          <w:rPr>
            <w:noProof/>
            <w:webHidden/>
          </w:rPr>
          <w:tab/>
        </w:r>
        <w:r w:rsidR="00EB69B9">
          <w:rPr>
            <w:noProof/>
            <w:webHidden/>
          </w:rPr>
          <w:fldChar w:fldCharType="begin"/>
        </w:r>
        <w:r w:rsidR="00EB69B9">
          <w:rPr>
            <w:noProof/>
            <w:webHidden/>
          </w:rPr>
          <w:instrText xml:space="preserve"> PAGEREF _Toc164349927 \h </w:instrText>
        </w:r>
        <w:r w:rsidR="00EB69B9">
          <w:rPr>
            <w:noProof/>
            <w:webHidden/>
          </w:rPr>
        </w:r>
        <w:r w:rsidR="00EB69B9">
          <w:rPr>
            <w:noProof/>
            <w:webHidden/>
          </w:rPr>
          <w:fldChar w:fldCharType="separate"/>
        </w:r>
        <w:r w:rsidR="009D2F1E">
          <w:rPr>
            <w:noProof/>
            <w:webHidden/>
          </w:rPr>
          <w:t>64</w:t>
        </w:r>
        <w:r w:rsidR="00EB69B9">
          <w:rPr>
            <w:noProof/>
            <w:webHidden/>
          </w:rPr>
          <w:fldChar w:fldCharType="end"/>
        </w:r>
      </w:hyperlink>
    </w:p>
    <w:p w14:paraId="7E3DF3AF" w14:textId="0160894B" w:rsidR="00EB69B9" w:rsidRDefault="00000000" w:rsidP="00CA1B60">
      <w:pPr>
        <w:pStyle w:val="24"/>
        <w:rPr>
          <w:rFonts w:asciiTheme="minorHAnsi" w:eastAsiaTheme="minorEastAsia" w:hAnsiTheme="minorHAnsi" w:cstheme="minorBidi"/>
          <w:noProof/>
          <w:sz w:val="22"/>
          <w:szCs w:val="22"/>
          <w:lang w:eastAsia="ru-RU"/>
        </w:rPr>
      </w:pPr>
      <w:hyperlink w:anchor="_Toc164349928" w:history="1">
        <w:r w:rsidR="00EB69B9" w:rsidRPr="00D603CB">
          <w:rPr>
            <w:rStyle w:val="afb"/>
            <w:noProof/>
          </w:rPr>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EB69B9">
          <w:rPr>
            <w:noProof/>
            <w:webHidden/>
          </w:rPr>
          <w:tab/>
        </w:r>
        <w:r w:rsidR="00EB69B9">
          <w:rPr>
            <w:noProof/>
            <w:webHidden/>
          </w:rPr>
          <w:fldChar w:fldCharType="begin"/>
        </w:r>
        <w:r w:rsidR="00EB69B9">
          <w:rPr>
            <w:noProof/>
            <w:webHidden/>
          </w:rPr>
          <w:instrText xml:space="preserve"> PAGEREF _Toc164349928 \h </w:instrText>
        </w:r>
        <w:r w:rsidR="00EB69B9">
          <w:rPr>
            <w:noProof/>
            <w:webHidden/>
          </w:rPr>
        </w:r>
        <w:r w:rsidR="00EB69B9">
          <w:rPr>
            <w:noProof/>
            <w:webHidden/>
          </w:rPr>
          <w:fldChar w:fldCharType="separate"/>
        </w:r>
        <w:r w:rsidR="009D2F1E">
          <w:rPr>
            <w:noProof/>
            <w:webHidden/>
          </w:rPr>
          <w:t>65</w:t>
        </w:r>
        <w:r w:rsidR="00EB69B9">
          <w:rPr>
            <w:noProof/>
            <w:webHidden/>
          </w:rPr>
          <w:fldChar w:fldCharType="end"/>
        </w:r>
      </w:hyperlink>
    </w:p>
    <w:p w14:paraId="29BA6C19" w14:textId="10295A5E" w:rsidR="00EB69B9" w:rsidRDefault="00000000" w:rsidP="00CA1B60">
      <w:pPr>
        <w:pStyle w:val="24"/>
        <w:rPr>
          <w:rFonts w:asciiTheme="minorHAnsi" w:eastAsiaTheme="minorEastAsia" w:hAnsiTheme="minorHAnsi" w:cstheme="minorBidi"/>
          <w:noProof/>
          <w:sz w:val="22"/>
          <w:szCs w:val="22"/>
          <w:lang w:eastAsia="ru-RU"/>
        </w:rPr>
      </w:pPr>
      <w:hyperlink w:anchor="_Toc164349929" w:history="1">
        <w:r w:rsidR="00EB69B9" w:rsidRPr="00D603CB">
          <w:rPr>
            <w:rStyle w:val="afb"/>
            <w:noProof/>
          </w:rPr>
          <w:t>7.5 Обоснование предлагаемых для реконструкции и модернизации источников тепловой энергии, функционирующих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_Toc164349929 \h </w:instrText>
        </w:r>
        <w:r w:rsidR="00EB69B9">
          <w:rPr>
            <w:noProof/>
            <w:webHidden/>
          </w:rPr>
        </w:r>
        <w:r w:rsidR="00EB69B9">
          <w:rPr>
            <w:noProof/>
            <w:webHidden/>
          </w:rPr>
          <w:fldChar w:fldCharType="separate"/>
        </w:r>
        <w:r w:rsidR="009D2F1E">
          <w:rPr>
            <w:noProof/>
            <w:webHidden/>
          </w:rPr>
          <w:t>65</w:t>
        </w:r>
        <w:r w:rsidR="00EB69B9">
          <w:rPr>
            <w:noProof/>
            <w:webHidden/>
          </w:rPr>
          <w:fldChar w:fldCharType="end"/>
        </w:r>
      </w:hyperlink>
    </w:p>
    <w:p w14:paraId="6FD1C7BB" w14:textId="4D76E596" w:rsidR="00EB69B9" w:rsidRDefault="00000000" w:rsidP="00CA1B60">
      <w:pPr>
        <w:pStyle w:val="24"/>
        <w:rPr>
          <w:rFonts w:asciiTheme="minorHAnsi" w:eastAsiaTheme="minorEastAsia" w:hAnsiTheme="minorHAnsi" w:cstheme="minorBidi"/>
          <w:noProof/>
          <w:sz w:val="22"/>
          <w:szCs w:val="22"/>
          <w:lang w:eastAsia="ru-RU"/>
        </w:rPr>
      </w:pPr>
      <w:hyperlink w:anchor="_Toc164349930" w:history="1">
        <w:r w:rsidR="00EB69B9" w:rsidRPr="00D603CB">
          <w:rPr>
            <w:rStyle w:val="afb"/>
            <w:noProof/>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_Toc164349930 \h </w:instrText>
        </w:r>
        <w:r w:rsidR="00EB69B9">
          <w:rPr>
            <w:noProof/>
            <w:webHidden/>
          </w:rPr>
        </w:r>
        <w:r w:rsidR="00EB69B9">
          <w:rPr>
            <w:noProof/>
            <w:webHidden/>
          </w:rPr>
          <w:fldChar w:fldCharType="separate"/>
        </w:r>
        <w:r w:rsidR="009D2F1E">
          <w:rPr>
            <w:noProof/>
            <w:webHidden/>
          </w:rPr>
          <w:t>65</w:t>
        </w:r>
        <w:r w:rsidR="00EB69B9">
          <w:rPr>
            <w:noProof/>
            <w:webHidden/>
          </w:rPr>
          <w:fldChar w:fldCharType="end"/>
        </w:r>
      </w:hyperlink>
    </w:p>
    <w:p w14:paraId="5DE84A2B" w14:textId="2BF406FB" w:rsidR="00EB69B9" w:rsidRDefault="00000000" w:rsidP="00CA1B60">
      <w:pPr>
        <w:pStyle w:val="24"/>
        <w:rPr>
          <w:rFonts w:asciiTheme="minorHAnsi" w:eastAsiaTheme="minorEastAsia" w:hAnsiTheme="minorHAnsi" w:cstheme="minorBidi"/>
          <w:noProof/>
          <w:sz w:val="22"/>
          <w:szCs w:val="22"/>
          <w:lang w:eastAsia="ru-RU"/>
        </w:rPr>
      </w:pPr>
      <w:hyperlink w:anchor="_Toc164349931" w:history="1">
        <w:r w:rsidR="00EB69B9" w:rsidRPr="00D603CB">
          <w:rPr>
            <w:rStyle w:val="afb"/>
            <w:noProof/>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_Toc164349931 \h </w:instrText>
        </w:r>
        <w:r w:rsidR="00EB69B9">
          <w:rPr>
            <w:noProof/>
            <w:webHidden/>
          </w:rPr>
        </w:r>
        <w:r w:rsidR="00EB69B9">
          <w:rPr>
            <w:noProof/>
            <w:webHidden/>
          </w:rPr>
          <w:fldChar w:fldCharType="separate"/>
        </w:r>
        <w:r w:rsidR="009D2F1E">
          <w:rPr>
            <w:noProof/>
            <w:webHidden/>
          </w:rPr>
          <w:t>65</w:t>
        </w:r>
        <w:r w:rsidR="00EB69B9">
          <w:rPr>
            <w:noProof/>
            <w:webHidden/>
          </w:rPr>
          <w:fldChar w:fldCharType="end"/>
        </w:r>
      </w:hyperlink>
    </w:p>
    <w:p w14:paraId="33722991" w14:textId="1CA6C4CA" w:rsidR="00EB69B9" w:rsidRDefault="00000000" w:rsidP="00CA1B60">
      <w:pPr>
        <w:pStyle w:val="24"/>
        <w:rPr>
          <w:rFonts w:asciiTheme="minorHAnsi" w:eastAsiaTheme="minorEastAsia" w:hAnsiTheme="minorHAnsi" w:cstheme="minorBidi"/>
          <w:noProof/>
          <w:sz w:val="22"/>
          <w:szCs w:val="22"/>
          <w:lang w:eastAsia="ru-RU"/>
        </w:rPr>
      </w:pPr>
      <w:hyperlink w:anchor="_Toc164349932" w:history="1">
        <w:r w:rsidR="00EB69B9" w:rsidRPr="00D603CB">
          <w:rPr>
            <w:rStyle w:val="afb"/>
            <w:noProof/>
          </w:rPr>
          <w:t>7.7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_Toc164349932 \h </w:instrText>
        </w:r>
        <w:r w:rsidR="00EB69B9">
          <w:rPr>
            <w:noProof/>
            <w:webHidden/>
          </w:rPr>
        </w:r>
        <w:r w:rsidR="00EB69B9">
          <w:rPr>
            <w:noProof/>
            <w:webHidden/>
          </w:rPr>
          <w:fldChar w:fldCharType="separate"/>
        </w:r>
        <w:r w:rsidR="009D2F1E">
          <w:rPr>
            <w:noProof/>
            <w:webHidden/>
          </w:rPr>
          <w:t>67</w:t>
        </w:r>
        <w:r w:rsidR="00EB69B9">
          <w:rPr>
            <w:noProof/>
            <w:webHidden/>
          </w:rPr>
          <w:fldChar w:fldCharType="end"/>
        </w:r>
      </w:hyperlink>
    </w:p>
    <w:p w14:paraId="3DB16044" w14:textId="355778EC" w:rsidR="00EB69B9" w:rsidRDefault="00000000" w:rsidP="00CA1B60">
      <w:pPr>
        <w:pStyle w:val="24"/>
        <w:rPr>
          <w:rFonts w:asciiTheme="minorHAnsi" w:eastAsiaTheme="minorEastAsia" w:hAnsiTheme="minorHAnsi" w:cstheme="minorBidi"/>
          <w:noProof/>
          <w:sz w:val="22"/>
          <w:szCs w:val="22"/>
          <w:lang w:eastAsia="ru-RU"/>
        </w:rPr>
      </w:pPr>
      <w:hyperlink w:anchor="_Toc164349933" w:history="1">
        <w:r w:rsidR="00EB69B9" w:rsidRPr="00D603CB">
          <w:rPr>
            <w:rStyle w:val="afb"/>
            <w:noProof/>
          </w:rPr>
          <w:t>7.8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EB69B9">
          <w:rPr>
            <w:noProof/>
            <w:webHidden/>
          </w:rPr>
          <w:tab/>
        </w:r>
        <w:r w:rsidR="00EB69B9">
          <w:rPr>
            <w:noProof/>
            <w:webHidden/>
          </w:rPr>
          <w:fldChar w:fldCharType="begin"/>
        </w:r>
        <w:r w:rsidR="00EB69B9">
          <w:rPr>
            <w:noProof/>
            <w:webHidden/>
          </w:rPr>
          <w:instrText xml:space="preserve"> PAGEREF _Toc164349933 \h </w:instrText>
        </w:r>
        <w:r w:rsidR="00EB69B9">
          <w:rPr>
            <w:noProof/>
            <w:webHidden/>
          </w:rPr>
        </w:r>
        <w:r w:rsidR="00EB69B9">
          <w:rPr>
            <w:noProof/>
            <w:webHidden/>
          </w:rPr>
          <w:fldChar w:fldCharType="separate"/>
        </w:r>
        <w:r w:rsidR="009D2F1E">
          <w:rPr>
            <w:noProof/>
            <w:webHidden/>
          </w:rPr>
          <w:t>67</w:t>
        </w:r>
        <w:r w:rsidR="00EB69B9">
          <w:rPr>
            <w:noProof/>
            <w:webHidden/>
          </w:rPr>
          <w:fldChar w:fldCharType="end"/>
        </w:r>
      </w:hyperlink>
    </w:p>
    <w:p w14:paraId="58C6DA35" w14:textId="1DFCAFC5" w:rsidR="00EB69B9" w:rsidRDefault="00000000" w:rsidP="00CA1B60">
      <w:pPr>
        <w:pStyle w:val="24"/>
        <w:rPr>
          <w:rFonts w:asciiTheme="minorHAnsi" w:eastAsiaTheme="minorEastAsia" w:hAnsiTheme="minorHAnsi" w:cstheme="minorBidi"/>
          <w:noProof/>
          <w:sz w:val="22"/>
          <w:szCs w:val="22"/>
          <w:lang w:eastAsia="ru-RU"/>
        </w:rPr>
      </w:pPr>
      <w:hyperlink w:anchor="_Toc164349934" w:history="1">
        <w:r w:rsidR="00EB69B9" w:rsidRPr="00D603CB">
          <w:rPr>
            <w:rStyle w:val="afb"/>
            <w:noProof/>
          </w:rPr>
          <w:t>7.9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EB69B9">
          <w:rPr>
            <w:noProof/>
            <w:webHidden/>
          </w:rPr>
          <w:tab/>
        </w:r>
        <w:r w:rsidR="00EB69B9">
          <w:rPr>
            <w:noProof/>
            <w:webHidden/>
          </w:rPr>
          <w:fldChar w:fldCharType="begin"/>
        </w:r>
        <w:r w:rsidR="00EB69B9">
          <w:rPr>
            <w:noProof/>
            <w:webHidden/>
          </w:rPr>
          <w:instrText xml:space="preserve"> PAGEREF _Toc164349934 \h </w:instrText>
        </w:r>
        <w:r w:rsidR="00EB69B9">
          <w:rPr>
            <w:noProof/>
            <w:webHidden/>
          </w:rPr>
        </w:r>
        <w:r w:rsidR="00EB69B9">
          <w:rPr>
            <w:noProof/>
            <w:webHidden/>
          </w:rPr>
          <w:fldChar w:fldCharType="separate"/>
        </w:r>
        <w:r w:rsidR="009D2F1E">
          <w:rPr>
            <w:noProof/>
            <w:webHidden/>
          </w:rPr>
          <w:t>67</w:t>
        </w:r>
        <w:r w:rsidR="00EB69B9">
          <w:rPr>
            <w:noProof/>
            <w:webHidden/>
          </w:rPr>
          <w:fldChar w:fldCharType="end"/>
        </w:r>
      </w:hyperlink>
    </w:p>
    <w:p w14:paraId="5FAE045C" w14:textId="6B22693F" w:rsidR="00EB69B9" w:rsidRDefault="00000000" w:rsidP="00CA1B60">
      <w:pPr>
        <w:pStyle w:val="24"/>
        <w:rPr>
          <w:rFonts w:asciiTheme="minorHAnsi" w:eastAsiaTheme="minorEastAsia" w:hAnsiTheme="minorHAnsi" w:cstheme="minorBidi"/>
          <w:noProof/>
          <w:sz w:val="22"/>
          <w:szCs w:val="22"/>
          <w:lang w:eastAsia="ru-RU"/>
        </w:rPr>
      </w:pPr>
      <w:hyperlink w:anchor="_Toc164349935" w:history="1">
        <w:r w:rsidR="00EB69B9" w:rsidRPr="00D603CB">
          <w:rPr>
            <w:rStyle w:val="afb"/>
            <w:noProof/>
          </w:rPr>
          <w:t>7.10 Обоснование организации индивидуального теплоснабжения в зонах застройки поселения малоэтажными жилыми зданиями</w:t>
        </w:r>
        <w:r w:rsidR="00EB69B9">
          <w:rPr>
            <w:noProof/>
            <w:webHidden/>
          </w:rPr>
          <w:tab/>
        </w:r>
        <w:r w:rsidR="00EB69B9">
          <w:rPr>
            <w:noProof/>
            <w:webHidden/>
          </w:rPr>
          <w:fldChar w:fldCharType="begin"/>
        </w:r>
        <w:r w:rsidR="00EB69B9">
          <w:rPr>
            <w:noProof/>
            <w:webHidden/>
          </w:rPr>
          <w:instrText xml:space="preserve"> PAGEREF _Toc164349935 \h </w:instrText>
        </w:r>
        <w:r w:rsidR="00EB69B9">
          <w:rPr>
            <w:noProof/>
            <w:webHidden/>
          </w:rPr>
        </w:r>
        <w:r w:rsidR="00EB69B9">
          <w:rPr>
            <w:noProof/>
            <w:webHidden/>
          </w:rPr>
          <w:fldChar w:fldCharType="separate"/>
        </w:r>
        <w:r w:rsidR="009D2F1E">
          <w:rPr>
            <w:noProof/>
            <w:webHidden/>
          </w:rPr>
          <w:t>67</w:t>
        </w:r>
        <w:r w:rsidR="00EB69B9">
          <w:rPr>
            <w:noProof/>
            <w:webHidden/>
          </w:rPr>
          <w:fldChar w:fldCharType="end"/>
        </w:r>
      </w:hyperlink>
    </w:p>
    <w:p w14:paraId="31EA26D9" w14:textId="221CA954" w:rsidR="00EB69B9" w:rsidRDefault="00000000" w:rsidP="00CA1B60">
      <w:pPr>
        <w:pStyle w:val="24"/>
        <w:rPr>
          <w:rFonts w:asciiTheme="minorHAnsi" w:eastAsiaTheme="minorEastAsia" w:hAnsiTheme="minorHAnsi" w:cstheme="minorBidi"/>
          <w:noProof/>
          <w:sz w:val="22"/>
          <w:szCs w:val="22"/>
          <w:lang w:eastAsia="ru-RU"/>
        </w:rPr>
      </w:pPr>
      <w:hyperlink w:anchor="_Toc164349936" w:history="1">
        <w:r w:rsidR="00EB69B9" w:rsidRPr="00D603CB">
          <w:rPr>
            <w:rStyle w:val="afb"/>
            <w:noProof/>
          </w:rPr>
          <w:t>7.11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r w:rsidR="00EB69B9">
          <w:rPr>
            <w:noProof/>
            <w:webHidden/>
          </w:rPr>
          <w:tab/>
        </w:r>
        <w:r w:rsidR="00EB69B9">
          <w:rPr>
            <w:noProof/>
            <w:webHidden/>
          </w:rPr>
          <w:fldChar w:fldCharType="begin"/>
        </w:r>
        <w:r w:rsidR="00EB69B9">
          <w:rPr>
            <w:noProof/>
            <w:webHidden/>
          </w:rPr>
          <w:instrText xml:space="preserve"> PAGEREF _Toc164349936 \h </w:instrText>
        </w:r>
        <w:r w:rsidR="00EB69B9">
          <w:rPr>
            <w:noProof/>
            <w:webHidden/>
          </w:rPr>
        </w:r>
        <w:r w:rsidR="00EB69B9">
          <w:rPr>
            <w:noProof/>
            <w:webHidden/>
          </w:rPr>
          <w:fldChar w:fldCharType="separate"/>
        </w:r>
        <w:r w:rsidR="009D2F1E">
          <w:rPr>
            <w:noProof/>
            <w:webHidden/>
          </w:rPr>
          <w:t>68</w:t>
        </w:r>
        <w:r w:rsidR="00EB69B9">
          <w:rPr>
            <w:noProof/>
            <w:webHidden/>
          </w:rPr>
          <w:fldChar w:fldCharType="end"/>
        </w:r>
      </w:hyperlink>
    </w:p>
    <w:p w14:paraId="7EE11C1C" w14:textId="3E24A4EF" w:rsidR="00EB69B9" w:rsidRDefault="00000000" w:rsidP="00CA1B60">
      <w:pPr>
        <w:pStyle w:val="24"/>
        <w:rPr>
          <w:rFonts w:asciiTheme="minorHAnsi" w:eastAsiaTheme="minorEastAsia" w:hAnsiTheme="minorHAnsi" w:cstheme="minorBidi"/>
          <w:noProof/>
          <w:sz w:val="22"/>
          <w:szCs w:val="22"/>
          <w:lang w:eastAsia="ru-RU"/>
        </w:rPr>
      </w:pPr>
      <w:hyperlink w:anchor="_Toc164349937" w:history="1">
        <w:r w:rsidR="00EB69B9" w:rsidRPr="00D603CB">
          <w:rPr>
            <w:rStyle w:val="afb"/>
            <w:noProof/>
          </w:rPr>
          <w:t>7.12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B69B9">
          <w:rPr>
            <w:noProof/>
            <w:webHidden/>
          </w:rPr>
          <w:tab/>
        </w:r>
        <w:r w:rsidR="00EB69B9">
          <w:rPr>
            <w:noProof/>
            <w:webHidden/>
          </w:rPr>
          <w:fldChar w:fldCharType="begin"/>
        </w:r>
        <w:r w:rsidR="00EB69B9">
          <w:rPr>
            <w:noProof/>
            <w:webHidden/>
          </w:rPr>
          <w:instrText xml:space="preserve"> PAGEREF _Toc164349937 \h </w:instrText>
        </w:r>
        <w:r w:rsidR="00EB69B9">
          <w:rPr>
            <w:noProof/>
            <w:webHidden/>
          </w:rPr>
        </w:r>
        <w:r w:rsidR="00EB69B9">
          <w:rPr>
            <w:noProof/>
            <w:webHidden/>
          </w:rPr>
          <w:fldChar w:fldCharType="separate"/>
        </w:r>
        <w:r w:rsidR="009D2F1E">
          <w:rPr>
            <w:noProof/>
            <w:webHidden/>
          </w:rPr>
          <w:t>68</w:t>
        </w:r>
        <w:r w:rsidR="00EB69B9">
          <w:rPr>
            <w:noProof/>
            <w:webHidden/>
          </w:rPr>
          <w:fldChar w:fldCharType="end"/>
        </w:r>
      </w:hyperlink>
    </w:p>
    <w:p w14:paraId="1D0050BD" w14:textId="6A0B245E" w:rsidR="00EB69B9" w:rsidRDefault="00000000" w:rsidP="00CA1B60">
      <w:pPr>
        <w:pStyle w:val="24"/>
        <w:rPr>
          <w:rFonts w:asciiTheme="minorHAnsi" w:eastAsiaTheme="minorEastAsia" w:hAnsiTheme="minorHAnsi" w:cstheme="minorBidi"/>
          <w:noProof/>
          <w:sz w:val="22"/>
          <w:szCs w:val="22"/>
          <w:lang w:eastAsia="ru-RU"/>
        </w:rPr>
      </w:pPr>
      <w:hyperlink w:anchor="_Toc164349938" w:history="1">
        <w:r w:rsidR="00EB69B9" w:rsidRPr="00D603CB">
          <w:rPr>
            <w:rStyle w:val="afb"/>
            <w:noProof/>
          </w:rPr>
          <w:t>7.13 Обоснование организации теплоснабжения в производственных зонах на территории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_Toc164349938 \h </w:instrText>
        </w:r>
        <w:r w:rsidR="00EB69B9">
          <w:rPr>
            <w:noProof/>
            <w:webHidden/>
          </w:rPr>
        </w:r>
        <w:r w:rsidR="00EB69B9">
          <w:rPr>
            <w:noProof/>
            <w:webHidden/>
          </w:rPr>
          <w:fldChar w:fldCharType="separate"/>
        </w:r>
        <w:r w:rsidR="009D2F1E">
          <w:rPr>
            <w:noProof/>
            <w:webHidden/>
          </w:rPr>
          <w:t>69</w:t>
        </w:r>
        <w:r w:rsidR="00EB69B9">
          <w:rPr>
            <w:noProof/>
            <w:webHidden/>
          </w:rPr>
          <w:fldChar w:fldCharType="end"/>
        </w:r>
      </w:hyperlink>
    </w:p>
    <w:p w14:paraId="30263229" w14:textId="4C94E966" w:rsidR="00EB69B9" w:rsidRDefault="00000000" w:rsidP="00CA1B60">
      <w:pPr>
        <w:pStyle w:val="24"/>
        <w:rPr>
          <w:rFonts w:asciiTheme="minorHAnsi" w:eastAsiaTheme="minorEastAsia" w:hAnsiTheme="minorHAnsi" w:cstheme="minorBidi"/>
          <w:noProof/>
          <w:sz w:val="22"/>
          <w:szCs w:val="22"/>
          <w:lang w:eastAsia="ru-RU"/>
        </w:rPr>
      </w:pPr>
      <w:hyperlink w:anchor="_Toc164349939" w:history="1">
        <w:r w:rsidR="00EB69B9" w:rsidRPr="00D603CB">
          <w:rPr>
            <w:rStyle w:val="afb"/>
            <w:noProof/>
          </w:rPr>
          <w:t>7.14 Обоснование мероприятий по строительству, модернизации и реконструкции котельных</w:t>
        </w:r>
        <w:r w:rsidR="00EB69B9">
          <w:rPr>
            <w:noProof/>
            <w:webHidden/>
          </w:rPr>
          <w:tab/>
        </w:r>
        <w:r w:rsidR="00EB69B9">
          <w:rPr>
            <w:noProof/>
            <w:webHidden/>
          </w:rPr>
          <w:fldChar w:fldCharType="begin"/>
        </w:r>
        <w:r w:rsidR="00EB69B9">
          <w:rPr>
            <w:noProof/>
            <w:webHidden/>
          </w:rPr>
          <w:instrText xml:space="preserve"> PAGEREF _Toc164349939 \h </w:instrText>
        </w:r>
        <w:r w:rsidR="00EB69B9">
          <w:rPr>
            <w:noProof/>
            <w:webHidden/>
          </w:rPr>
        </w:r>
        <w:r w:rsidR="00EB69B9">
          <w:rPr>
            <w:noProof/>
            <w:webHidden/>
          </w:rPr>
          <w:fldChar w:fldCharType="separate"/>
        </w:r>
        <w:r w:rsidR="009D2F1E">
          <w:rPr>
            <w:noProof/>
            <w:webHidden/>
          </w:rPr>
          <w:t>69</w:t>
        </w:r>
        <w:r w:rsidR="00EB69B9">
          <w:rPr>
            <w:noProof/>
            <w:webHidden/>
          </w:rPr>
          <w:fldChar w:fldCharType="end"/>
        </w:r>
      </w:hyperlink>
    </w:p>
    <w:p w14:paraId="445F1E05" w14:textId="0B7735F1" w:rsidR="00EB69B9" w:rsidRDefault="00000000" w:rsidP="00CA1B60">
      <w:pPr>
        <w:pStyle w:val="24"/>
        <w:rPr>
          <w:rFonts w:asciiTheme="minorHAnsi" w:eastAsiaTheme="minorEastAsia" w:hAnsiTheme="minorHAnsi" w:cstheme="minorBidi"/>
          <w:noProof/>
          <w:sz w:val="22"/>
          <w:szCs w:val="22"/>
          <w:lang w:eastAsia="ru-RU"/>
        </w:rPr>
      </w:pPr>
      <w:hyperlink w:anchor="_Toc164349940" w:history="1">
        <w:r w:rsidR="00EB69B9" w:rsidRPr="00D603CB">
          <w:rPr>
            <w:rStyle w:val="afb"/>
            <w:noProof/>
          </w:rPr>
          <w:t>7.15 Результаты расчетов радиуса эффективного теплоснабжения</w:t>
        </w:r>
        <w:r w:rsidR="00EB69B9">
          <w:rPr>
            <w:noProof/>
            <w:webHidden/>
          </w:rPr>
          <w:tab/>
        </w:r>
        <w:r w:rsidR="00EB69B9">
          <w:rPr>
            <w:noProof/>
            <w:webHidden/>
          </w:rPr>
          <w:fldChar w:fldCharType="begin"/>
        </w:r>
        <w:r w:rsidR="00EB69B9">
          <w:rPr>
            <w:noProof/>
            <w:webHidden/>
          </w:rPr>
          <w:instrText xml:space="preserve"> PAGEREF _Toc164349940 \h </w:instrText>
        </w:r>
        <w:r w:rsidR="00EB69B9">
          <w:rPr>
            <w:noProof/>
            <w:webHidden/>
          </w:rPr>
        </w:r>
        <w:r w:rsidR="00EB69B9">
          <w:rPr>
            <w:noProof/>
            <w:webHidden/>
          </w:rPr>
          <w:fldChar w:fldCharType="separate"/>
        </w:r>
        <w:r w:rsidR="009D2F1E">
          <w:rPr>
            <w:noProof/>
            <w:webHidden/>
          </w:rPr>
          <w:t>72</w:t>
        </w:r>
        <w:r w:rsidR="00EB69B9">
          <w:rPr>
            <w:noProof/>
            <w:webHidden/>
          </w:rPr>
          <w:fldChar w:fldCharType="end"/>
        </w:r>
      </w:hyperlink>
    </w:p>
    <w:p w14:paraId="100F7877" w14:textId="49330096" w:rsidR="00EB69B9" w:rsidRDefault="00000000" w:rsidP="00CA1B60">
      <w:pPr>
        <w:pStyle w:val="24"/>
        <w:rPr>
          <w:rFonts w:asciiTheme="minorHAnsi" w:eastAsiaTheme="minorEastAsia" w:hAnsiTheme="minorHAnsi" w:cstheme="minorBidi"/>
          <w:noProof/>
          <w:sz w:val="22"/>
          <w:szCs w:val="22"/>
          <w:lang w:eastAsia="ru-RU"/>
        </w:rPr>
      </w:pPr>
      <w:hyperlink w:anchor="_Toc164349941" w:history="1">
        <w:r w:rsidR="00EB69B9" w:rsidRPr="00D603CB">
          <w:rPr>
            <w:rStyle w:val="afb"/>
            <w:noProof/>
          </w:rPr>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_Toc164349941 \h </w:instrText>
        </w:r>
        <w:r w:rsidR="00EB69B9">
          <w:rPr>
            <w:noProof/>
            <w:webHidden/>
          </w:rPr>
        </w:r>
        <w:r w:rsidR="00EB69B9">
          <w:rPr>
            <w:noProof/>
            <w:webHidden/>
          </w:rPr>
          <w:fldChar w:fldCharType="separate"/>
        </w:r>
        <w:r w:rsidR="009D2F1E">
          <w:rPr>
            <w:noProof/>
            <w:webHidden/>
          </w:rPr>
          <w:t>72</w:t>
        </w:r>
        <w:r w:rsidR="00EB69B9">
          <w:rPr>
            <w:noProof/>
            <w:webHidden/>
          </w:rPr>
          <w:fldChar w:fldCharType="end"/>
        </w:r>
      </w:hyperlink>
    </w:p>
    <w:p w14:paraId="3C8D2E1E" w14:textId="53726992"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42" w:history="1">
        <w:r w:rsidR="00EB69B9" w:rsidRPr="00D603CB">
          <w:rPr>
            <w:rStyle w:val="afb"/>
            <w:noProof/>
          </w:rPr>
          <w:t>Книга 8. Глава 8 – Предложения по строительству и реконструкции тепловых сетей и сооружений на них</w:t>
        </w:r>
        <w:r w:rsidR="00EB69B9">
          <w:rPr>
            <w:noProof/>
            <w:webHidden/>
          </w:rPr>
          <w:tab/>
        </w:r>
        <w:r w:rsidR="00EB69B9">
          <w:rPr>
            <w:noProof/>
            <w:webHidden/>
          </w:rPr>
          <w:fldChar w:fldCharType="begin"/>
        </w:r>
        <w:r w:rsidR="00EB69B9">
          <w:rPr>
            <w:noProof/>
            <w:webHidden/>
          </w:rPr>
          <w:instrText xml:space="preserve"> PAGEREF _Toc164349942 \h </w:instrText>
        </w:r>
        <w:r w:rsidR="00EB69B9">
          <w:rPr>
            <w:noProof/>
            <w:webHidden/>
          </w:rPr>
        </w:r>
        <w:r w:rsidR="00EB69B9">
          <w:rPr>
            <w:noProof/>
            <w:webHidden/>
          </w:rPr>
          <w:fldChar w:fldCharType="separate"/>
        </w:r>
        <w:r w:rsidR="009D2F1E">
          <w:rPr>
            <w:noProof/>
            <w:webHidden/>
          </w:rPr>
          <w:t>73</w:t>
        </w:r>
        <w:r w:rsidR="00EB69B9">
          <w:rPr>
            <w:noProof/>
            <w:webHidden/>
          </w:rPr>
          <w:fldChar w:fldCharType="end"/>
        </w:r>
      </w:hyperlink>
    </w:p>
    <w:p w14:paraId="0F2F1A48" w14:textId="7262852A" w:rsidR="00EB69B9" w:rsidRDefault="00000000" w:rsidP="00CA1B60">
      <w:pPr>
        <w:pStyle w:val="24"/>
        <w:rPr>
          <w:rFonts w:asciiTheme="minorHAnsi" w:eastAsiaTheme="minorEastAsia" w:hAnsiTheme="minorHAnsi" w:cstheme="minorBidi"/>
          <w:noProof/>
          <w:sz w:val="22"/>
          <w:szCs w:val="22"/>
          <w:lang w:eastAsia="ru-RU"/>
        </w:rPr>
      </w:pPr>
      <w:hyperlink w:anchor="_Toc164349944" w:history="1">
        <w:r w:rsidR="00EB69B9" w:rsidRPr="00D603CB">
          <w:rPr>
            <w:rStyle w:val="afb"/>
            <w:noProof/>
          </w:rPr>
          <w:t>8.1 Реконструкция, модернизация или строительство тепловых сетей, обеспечивающих перераспределение тепловой нагрузки</w:t>
        </w:r>
        <w:r w:rsidR="00EB69B9">
          <w:rPr>
            <w:noProof/>
            <w:webHidden/>
          </w:rPr>
          <w:tab/>
        </w:r>
        <w:r w:rsidR="00EB69B9">
          <w:rPr>
            <w:noProof/>
            <w:webHidden/>
          </w:rPr>
          <w:fldChar w:fldCharType="begin"/>
        </w:r>
        <w:r w:rsidR="00EB69B9">
          <w:rPr>
            <w:noProof/>
            <w:webHidden/>
          </w:rPr>
          <w:instrText xml:space="preserve"> PAGEREF _Toc164349944 \h </w:instrText>
        </w:r>
        <w:r w:rsidR="00EB69B9">
          <w:rPr>
            <w:noProof/>
            <w:webHidden/>
          </w:rPr>
        </w:r>
        <w:r w:rsidR="00EB69B9">
          <w:rPr>
            <w:noProof/>
            <w:webHidden/>
          </w:rPr>
          <w:fldChar w:fldCharType="separate"/>
        </w:r>
        <w:r w:rsidR="009D2F1E">
          <w:rPr>
            <w:noProof/>
            <w:webHidden/>
          </w:rPr>
          <w:t>73</w:t>
        </w:r>
        <w:r w:rsidR="00EB69B9">
          <w:rPr>
            <w:noProof/>
            <w:webHidden/>
          </w:rPr>
          <w:fldChar w:fldCharType="end"/>
        </w:r>
      </w:hyperlink>
    </w:p>
    <w:p w14:paraId="1D0FE66B" w14:textId="14A5EE6D" w:rsidR="00EB69B9" w:rsidRDefault="00000000" w:rsidP="00CA1B60">
      <w:pPr>
        <w:pStyle w:val="24"/>
        <w:rPr>
          <w:rFonts w:asciiTheme="minorHAnsi" w:eastAsiaTheme="minorEastAsia" w:hAnsiTheme="minorHAnsi" w:cstheme="minorBidi"/>
          <w:noProof/>
          <w:sz w:val="22"/>
          <w:szCs w:val="22"/>
          <w:lang w:eastAsia="ru-RU"/>
        </w:rPr>
      </w:pPr>
      <w:hyperlink w:anchor="_Toc164349945" w:history="1">
        <w:r w:rsidR="00EB69B9" w:rsidRPr="00D603CB">
          <w:rPr>
            <w:rStyle w:val="afb"/>
            <w:noProof/>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EB69B9">
          <w:rPr>
            <w:noProof/>
            <w:webHidden/>
          </w:rPr>
          <w:tab/>
        </w:r>
        <w:r w:rsidR="00EB69B9">
          <w:rPr>
            <w:noProof/>
            <w:webHidden/>
          </w:rPr>
          <w:fldChar w:fldCharType="begin"/>
        </w:r>
        <w:r w:rsidR="00EB69B9">
          <w:rPr>
            <w:noProof/>
            <w:webHidden/>
          </w:rPr>
          <w:instrText xml:space="preserve"> PAGEREF _Toc164349945 \h </w:instrText>
        </w:r>
        <w:r w:rsidR="00EB69B9">
          <w:rPr>
            <w:noProof/>
            <w:webHidden/>
          </w:rPr>
        </w:r>
        <w:r w:rsidR="00EB69B9">
          <w:rPr>
            <w:noProof/>
            <w:webHidden/>
          </w:rPr>
          <w:fldChar w:fldCharType="separate"/>
        </w:r>
        <w:r w:rsidR="009D2F1E">
          <w:rPr>
            <w:noProof/>
            <w:webHidden/>
          </w:rPr>
          <w:t>73</w:t>
        </w:r>
        <w:r w:rsidR="00EB69B9">
          <w:rPr>
            <w:noProof/>
            <w:webHidden/>
          </w:rPr>
          <w:fldChar w:fldCharType="end"/>
        </w:r>
      </w:hyperlink>
    </w:p>
    <w:p w14:paraId="06075B6F" w14:textId="10CF80F6" w:rsidR="00EB69B9" w:rsidRDefault="00000000" w:rsidP="00CA1B60">
      <w:pPr>
        <w:pStyle w:val="24"/>
        <w:rPr>
          <w:rFonts w:asciiTheme="minorHAnsi" w:eastAsiaTheme="minorEastAsia" w:hAnsiTheme="minorHAnsi" w:cstheme="minorBidi"/>
          <w:noProof/>
          <w:sz w:val="22"/>
          <w:szCs w:val="22"/>
          <w:lang w:eastAsia="ru-RU"/>
        </w:rPr>
      </w:pPr>
      <w:hyperlink w:anchor="_Toc164349946" w:history="1">
        <w:r w:rsidR="00EB69B9" w:rsidRPr="00D603CB">
          <w:rPr>
            <w:rStyle w:val="afb"/>
            <w:noProof/>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_Toc164349946 \h </w:instrText>
        </w:r>
        <w:r w:rsidR="00EB69B9">
          <w:rPr>
            <w:noProof/>
            <w:webHidden/>
          </w:rPr>
        </w:r>
        <w:r w:rsidR="00EB69B9">
          <w:rPr>
            <w:noProof/>
            <w:webHidden/>
          </w:rPr>
          <w:fldChar w:fldCharType="separate"/>
        </w:r>
        <w:r w:rsidR="009D2F1E">
          <w:rPr>
            <w:noProof/>
            <w:webHidden/>
          </w:rPr>
          <w:t>73</w:t>
        </w:r>
        <w:r w:rsidR="00EB69B9">
          <w:rPr>
            <w:noProof/>
            <w:webHidden/>
          </w:rPr>
          <w:fldChar w:fldCharType="end"/>
        </w:r>
      </w:hyperlink>
    </w:p>
    <w:p w14:paraId="634B6C84" w14:textId="3B8FA4ED" w:rsidR="00EB69B9" w:rsidRDefault="00000000" w:rsidP="00CA1B60">
      <w:pPr>
        <w:pStyle w:val="24"/>
        <w:rPr>
          <w:rFonts w:asciiTheme="minorHAnsi" w:eastAsiaTheme="minorEastAsia" w:hAnsiTheme="minorHAnsi" w:cstheme="minorBidi"/>
          <w:noProof/>
          <w:sz w:val="22"/>
          <w:szCs w:val="22"/>
          <w:lang w:eastAsia="ru-RU"/>
        </w:rPr>
      </w:pPr>
      <w:hyperlink w:anchor="_Toc164349947" w:history="1">
        <w:r w:rsidR="00EB69B9" w:rsidRPr="00D603CB">
          <w:rPr>
            <w:rStyle w:val="afb"/>
            <w:noProof/>
          </w:rPr>
          <w:t>8.4 Строительство, реконструкция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EB69B9">
          <w:rPr>
            <w:noProof/>
            <w:webHidden/>
          </w:rPr>
          <w:tab/>
        </w:r>
        <w:r w:rsidR="00EB69B9">
          <w:rPr>
            <w:noProof/>
            <w:webHidden/>
          </w:rPr>
          <w:fldChar w:fldCharType="begin"/>
        </w:r>
        <w:r w:rsidR="00EB69B9">
          <w:rPr>
            <w:noProof/>
            <w:webHidden/>
          </w:rPr>
          <w:instrText xml:space="preserve"> PAGEREF _Toc164349947 \h </w:instrText>
        </w:r>
        <w:r w:rsidR="00EB69B9">
          <w:rPr>
            <w:noProof/>
            <w:webHidden/>
          </w:rPr>
        </w:r>
        <w:r w:rsidR="00EB69B9">
          <w:rPr>
            <w:noProof/>
            <w:webHidden/>
          </w:rPr>
          <w:fldChar w:fldCharType="separate"/>
        </w:r>
        <w:r w:rsidR="009D2F1E">
          <w:rPr>
            <w:noProof/>
            <w:webHidden/>
          </w:rPr>
          <w:t>73</w:t>
        </w:r>
        <w:r w:rsidR="00EB69B9">
          <w:rPr>
            <w:noProof/>
            <w:webHidden/>
          </w:rPr>
          <w:fldChar w:fldCharType="end"/>
        </w:r>
      </w:hyperlink>
    </w:p>
    <w:p w14:paraId="5F8EF0D3" w14:textId="5535B851" w:rsidR="00EB69B9" w:rsidRDefault="00000000" w:rsidP="00CA1B60">
      <w:pPr>
        <w:pStyle w:val="24"/>
        <w:rPr>
          <w:rFonts w:asciiTheme="minorHAnsi" w:eastAsiaTheme="minorEastAsia" w:hAnsiTheme="minorHAnsi" w:cstheme="minorBidi"/>
          <w:noProof/>
          <w:sz w:val="22"/>
          <w:szCs w:val="22"/>
          <w:lang w:eastAsia="ru-RU"/>
        </w:rPr>
      </w:pPr>
      <w:hyperlink w:anchor="_Toc164349948" w:history="1">
        <w:r w:rsidR="00EB69B9" w:rsidRPr="00D603CB">
          <w:rPr>
            <w:rStyle w:val="afb"/>
            <w:noProof/>
          </w:rPr>
          <w:t>8.5 Строительство тепловых сетей для обеспечения нормативной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_Toc164349948 \h </w:instrText>
        </w:r>
        <w:r w:rsidR="00EB69B9">
          <w:rPr>
            <w:noProof/>
            <w:webHidden/>
          </w:rPr>
        </w:r>
        <w:r w:rsidR="00EB69B9">
          <w:rPr>
            <w:noProof/>
            <w:webHidden/>
          </w:rPr>
          <w:fldChar w:fldCharType="separate"/>
        </w:r>
        <w:r w:rsidR="009D2F1E">
          <w:rPr>
            <w:noProof/>
            <w:webHidden/>
          </w:rPr>
          <w:t>73</w:t>
        </w:r>
        <w:r w:rsidR="00EB69B9">
          <w:rPr>
            <w:noProof/>
            <w:webHidden/>
          </w:rPr>
          <w:fldChar w:fldCharType="end"/>
        </w:r>
      </w:hyperlink>
    </w:p>
    <w:p w14:paraId="09B9A593" w14:textId="00E98170" w:rsidR="00EB69B9" w:rsidRDefault="00000000" w:rsidP="00CA1B60">
      <w:pPr>
        <w:pStyle w:val="24"/>
        <w:rPr>
          <w:rFonts w:asciiTheme="minorHAnsi" w:eastAsiaTheme="minorEastAsia" w:hAnsiTheme="minorHAnsi" w:cstheme="minorBidi"/>
          <w:noProof/>
          <w:sz w:val="22"/>
          <w:szCs w:val="22"/>
          <w:lang w:eastAsia="ru-RU"/>
        </w:rPr>
      </w:pPr>
      <w:hyperlink w:anchor="_Toc164349949" w:history="1">
        <w:r w:rsidR="00EB69B9" w:rsidRPr="00D603CB">
          <w:rPr>
            <w:rStyle w:val="afb"/>
            <w:noProof/>
          </w:rPr>
          <w:t>8.6 Реконструкция или модернизация тепловых сетей с увеличением диаметра трубопроводов для обеспечения перспективных приростов тепловой нагрузки</w:t>
        </w:r>
        <w:r w:rsidR="00EB69B9">
          <w:rPr>
            <w:noProof/>
            <w:webHidden/>
          </w:rPr>
          <w:tab/>
        </w:r>
        <w:r w:rsidR="00EB69B9">
          <w:rPr>
            <w:noProof/>
            <w:webHidden/>
          </w:rPr>
          <w:fldChar w:fldCharType="begin"/>
        </w:r>
        <w:r w:rsidR="00EB69B9">
          <w:rPr>
            <w:noProof/>
            <w:webHidden/>
          </w:rPr>
          <w:instrText xml:space="preserve"> PAGEREF _Toc164349949 \h </w:instrText>
        </w:r>
        <w:r w:rsidR="00EB69B9">
          <w:rPr>
            <w:noProof/>
            <w:webHidden/>
          </w:rPr>
        </w:r>
        <w:r w:rsidR="00EB69B9">
          <w:rPr>
            <w:noProof/>
            <w:webHidden/>
          </w:rPr>
          <w:fldChar w:fldCharType="separate"/>
        </w:r>
        <w:r w:rsidR="009D2F1E">
          <w:rPr>
            <w:noProof/>
            <w:webHidden/>
          </w:rPr>
          <w:t>74</w:t>
        </w:r>
        <w:r w:rsidR="00EB69B9">
          <w:rPr>
            <w:noProof/>
            <w:webHidden/>
          </w:rPr>
          <w:fldChar w:fldCharType="end"/>
        </w:r>
      </w:hyperlink>
    </w:p>
    <w:p w14:paraId="3211A07D" w14:textId="31EF38F9" w:rsidR="00EB69B9" w:rsidRDefault="00000000" w:rsidP="00CA1B60">
      <w:pPr>
        <w:pStyle w:val="24"/>
        <w:rPr>
          <w:rFonts w:asciiTheme="minorHAnsi" w:eastAsiaTheme="minorEastAsia" w:hAnsiTheme="minorHAnsi" w:cstheme="minorBidi"/>
          <w:noProof/>
          <w:sz w:val="22"/>
          <w:szCs w:val="22"/>
          <w:lang w:eastAsia="ru-RU"/>
        </w:rPr>
      </w:pPr>
      <w:hyperlink w:anchor="_Toc164349950" w:history="1">
        <w:r w:rsidR="00EB69B9" w:rsidRPr="00D603CB">
          <w:rPr>
            <w:rStyle w:val="afb"/>
            <w:noProof/>
          </w:rPr>
          <w:t>8.7 Реконструкция или модернизация тепловых сетей, подлежащих замене в связи с исчерпанием эксплуатационного ресурса</w:t>
        </w:r>
        <w:r w:rsidR="00EB69B9">
          <w:rPr>
            <w:noProof/>
            <w:webHidden/>
          </w:rPr>
          <w:tab/>
        </w:r>
        <w:r w:rsidR="00EB69B9">
          <w:rPr>
            <w:noProof/>
            <w:webHidden/>
          </w:rPr>
          <w:fldChar w:fldCharType="begin"/>
        </w:r>
        <w:r w:rsidR="00EB69B9">
          <w:rPr>
            <w:noProof/>
            <w:webHidden/>
          </w:rPr>
          <w:instrText xml:space="preserve"> PAGEREF _Toc164349950 \h </w:instrText>
        </w:r>
        <w:r w:rsidR="00EB69B9">
          <w:rPr>
            <w:noProof/>
            <w:webHidden/>
          </w:rPr>
        </w:r>
        <w:r w:rsidR="00EB69B9">
          <w:rPr>
            <w:noProof/>
            <w:webHidden/>
          </w:rPr>
          <w:fldChar w:fldCharType="separate"/>
        </w:r>
        <w:r w:rsidR="009D2F1E">
          <w:rPr>
            <w:noProof/>
            <w:webHidden/>
          </w:rPr>
          <w:t>74</w:t>
        </w:r>
        <w:r w:rsidR="00EB69B9">
          <w:rPr>
            <w:noProof/>
            <w:webHidden/>
          </w:rPr>
          <w:fldChar w:fldCharType="end"/>
        </w:r>
      </w:hyperlink>
    </w:p>
    <w:p w14:paraId="6946BC11" w14:textId="052A7CB5" w:rsidR="00EB69B9" w:rsidRDefault="00000000" w:rsidP="00CA1B60">
      <w:pPr>
        <w:pStyle w:val="24"/>
        <w:rPr>
          <w:rFonts w:asciiTheme="minorHAnsi" w:eastAsiaTheme="minorEastAsia" w:hAnsiTheme="minorHAnsi" w:cstheme="minorBidi"/>
          <w:noProof/>
          <w:sz w:val="22"/>
          <w:szCs w:val="22"/>
          <w:lang w:eastAsia="ru-RU"/>
        </w:rPr>
      </w:pPr>
      <w:hyperlink w:anchor="_Toc164349951" w:history="1">
        <w:r w:rsidR="00EB69B9" w:rsidRPr="00D603CB">
          <w:rPr>
            <w:rStyle w:val="afb"/>
            <w:noProof/>
          </w:rPr>
          <w:t>8.8 Строительство и реконструкция насосных станций</w:t>
        </w:r>
        <w:r w:rsidR="00EB69B9">
          <w:rPr>
            <w:noProof/>
            <w:webHidden/>
          </w:rPr>
          <w:tab/>
        </w:r>
        <w:r w:rsidR="00EB69B9">
          <w:rPr>
            <w:noProof/>
            <w:webHidden/>
          </w:rPr>
          <w:fldChar w:fldCharType="begin"/>
        </w:r>
        <w:r w:rsidR="00EB69B9">
          <w:rPr>
            <w:noProof/>
            <w:webHidden/>
          </w:rPr>
          <w:instrText xml:space="preserve"> PAGEREF _Toc164349951 \h </w:instrText>
        </w:r>
        <w:r w:rsidR="00EB69B9">
          <w:rPr>
            <w:noProof/>
            <w:webHidden/>
          </w:rPr>
        </w:r>
        <w:r w:rsidR="00EB69B9">
          <w:rPr>
            <w:noProof/>
            <w:webHidden/>
          </w:rPr>
          <w:fldChar w:fldCharType="separate"/>
        </w:r>
        <w:r w:rsidR="009D2F1E">
          <w:rPr>
            <w:noProof/>
            <w:webHidden/>
          </w:rPr>
          <w:t>74</w:t>
        </w:r>
        <w:r w:rsidR="00EB69B9">
          <w:rPr>
            <w:noProof/>
            <w:webHidden/>
          </w:rPr>
          <w:fldChar w:fldCharType="end"/>
        </w:r>
      </w:hyperlink>
    </w:p>
    <w:p w14:paraId="59A9BE27" w14:textId="515C50E4" w:rsidR="00EB69B9" w:rsidRDefault="00000000" w:rsidP="00CA1B60">
      <w:pPr>
        <w:pStyle w:val="24"/>
        <w:rPr>
          <w:rFonts w:asciiTheme="minorHAnsi" w:eastAsiaTheme="minorEastAsia" w:hAnsiTheme="minorHAnsi" w:cstheme="minorBidi"/>
          <w:noProof/>
          <w:sz w:val="22"/>
          <w:szCs w:val="22"/>
          <w:lang w:eastAsia="ru-RU"/>
        </w:rPr>
      </w:pPr>
      <w:hyperlink w:anchor="_Toc164349952" w:history="1">
        <w:r w:rsidR="00EB69B9" w:rsidRPr="00D603CB">
          <w:rPr>
            <w:rStyle w:val="afb"/>
            <w:noProof/>
          </w:rPr>
          <w:t>8.9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_Toc164349952 \h </w:instrText>
        </w:r>
        <w:r w:rsidR="00EB69B9">
          <w:rPr>
            <w:noProof/>
            <w:webHidden/>
          </w:rPr>
        </w:r>
        <w:r w:rsidR="00EB69B9">
          <w:rPr>
            <w:noProof/>
            <w:webHidden/>
          </w:rPr>
          <w:fldChar w:fldCharType="separate"/>
        </w:r>
        <w:r w:rsidR="009D2F1E">
          <w:rPr>
            <w:noProof/>
            <w:webHidden/>
          </w:rPr>
          <w:t>74</w:t>
        </w:r>
        <w:r w:rsidR="00EB69B9">
          <w:rPr>
            <w:noProof/>
            <w:webHidden/>
          </w:rPr>
          <w:fldChar w:fldCharType="end"/>
        </w:r>
      </w:hyperlink>
    </w:p>
    <w:p w14:paraId="5FF0C02C" w14:textId="2E271840"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53" w:history="1">
        <w:r w:rsidR="00EB69B9" w:rsidRPr="00D603CB">
          <w:rPr>
            <w:rStyle w:val="afb"/>
            <w:noProof/>
          </w:rPr>
          <w:t>Книга 9. Глава 9 – Предложения по переводу открытых систем теплоснабжения в закрытые системы</w:t>
        </w:r>
        <w:r w:rsidR="00EB69B9">
          <w:rPr>
            <w:noProof/>
            <w:webHidden/>
          </w:rPr>
          <w:tab/>
        </w:r>
        <w:r w:rsidR="00EB69B9">
          <w:rPr>
            <w:noProof/>
            <w:webHidden/>
          </w:rPr>
          <w:fldChar w:fldCharType="begin"/>
        </w:r>
        <w:r w:rsidR="00EB69B9">
          <w:rPr>
            <w:noProof/>
            <w:webHidden/>
          </w:rPr>
          <w:instrText xml:space="preserve"> PAGEREF _Toc164349953 \h </w:instrText>
        </w:r>
        <w:r w:rsidR="00EB69B9">
          <w:rPr>
            <w:noProof/>
            <w:webHidden/>
          </w:rPr>
        </w:r>
        <w:r w:rsidR="00EB69B9">
          <w:rPr>
            <w:noProof/>
            <w:webHidden/>
          </w:rPr>
          <w:fldChar w:fldCharType="separate"/>
        </w:r>
        <w:r w:rsidR="009D2F1E">
          <w:rPr>
            <w:noProof/>
            <w:webHidden/>
          </w:rPr>
          <w:t>75</w:t>
        </w:r>
        <w:r w:rsidR="00EB69B9">
          <w:rPr>
            <w:noProof/>
            <w:webHidden/>
          </w:rPr>
          <w:fldChar w:fldCharType="end"/>
        </w:r>
      </w:hyperlink>
    </w:p>
    <w:p w14:paraId="3209484E" w14:textId="48924716" w:rsidR="00EB69B9" w:rsidRDefault="00000000" w:rsidP="00CA1B60">
      <w:pPr>
        <w:pStyle w:val="24"/>
        <w:rPr>
          <w:rFonts w:asciiTheme="minorHAnsi" w:eastAsiaTheme="minorEastAsia" w:hAnsiTheme="minorHAnsi" w:cstheme="minorBidi"/>
          <w:noProof/>
          <w:sz w:val="22"/>
          <w:szCs w:val="22"/>
          <w:lang w:eastAsia="ru-RU"/>
        </w:rPr>
      </w:pPr>
      <w:hyperlink w:anchor="_Toc164349954" w:history="1">
        <w:r w:rsidR="00EB69B9" w:rsidRPr="00D603CB">
          <w:rPr>
            <w:rStyle w:val="afb"/>
            <w:noProof/>
          </w:rPr>
          <w:t>9.1</w:t>
        </w:r>
        <w:r w:rsidR="00EB69B9">
          <w:rPr>
            <w:rFonts w:asciiTheme="minorHAnsi" w:eastAsiaTheme="minorEastAsia" w:hAnsiTheme="minorHAnsi" w:cstheme="minorBidi"/>
            <w:noProof/>
            <w:sz w:val="22"/>
            <w:szCs w:val="22"/>
            <w:lang w:eastAsia="ru-RU"/>
          </w:rPr>
          <w:tab/>
        </w:r>
        <w:r w:rsidR="00EB69B9" w:rsidRPr="00D603CB">
          <w:rPr>
            <w:rStyle w:val="afb"/>
            <w:noProof/>
            <w:shd w:val="clear" w:color="auto" w:fill="FFFFFF"/>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_Toc164349954 \h </w:instrText>
        </w:r>
        <w:r w:rsidR="00EB69B9">
          <w:rPr>
            <w:noProof/>
            <w:webHidden/>
          </w:rPr>
        </w:r>
        <w:r w:rsidR="00EB69B9">
          <w:rPr>
            <w:noProof/>
            <w:webHidden/>
          </w:rPr>
          <w:fldChar w:fldCharType="separate"/>
        </w:r>
        <w:r w:rsidR="009D2F1E">
          <w:rPr>
            <w:noProof/>
            <w:webHidden/>
          </w:rPr>
          <w:t>75</w:t>
        </w:r>
        <w:r w:rsidR="00EB69B9">
          <w:rPr>
            <w:noProof/>
            <w:webHidden/>
          </w:rPr>
          <w:fldChar w:fldCharType="end"/>
        </w:r>
      </w:hyperlink>
    </w:p>
    <w:p w14:paraId="29279687" w14:textId="49F7B417" w:rsidR="00EB69B9" w:rsidRDefault="00000000" w:rsidP="00CA1B60">
      <w:pPr>
        <w:pStyle w:val="24"/>
        <w:rPr>
          <w:rFonts w:asciiTheme="minorHAnsi" w:eastAsiaTheme="minorEastAsia" w:hAnsiTheme="minorHAnsi" w:cstheme="minorBidi"/>
          <w:noProof/>
          <w:sz w:val="22"/>
          <w:szCs w:val="22"/>
          <w:lang w:eastAsia="ru-RU"/>
        </w:rPr>
      </w:pPr>
      <w:hyperlink w:anchor="_Toc164349955" w:history="1">
        <w:r w:rsidR="00EB69B9" w:rsidRPr="00D603CB">
          <w:rPr>
            <w:rStyle w:val="afb"/>
            <w:noProof/>
          </w:rPr>
          <w:t>9.2</w:t>
        </w:r>
        <w:r w:rsidR="00EB69B9">
          <w:rPr>
            <w:rFonts w:asciiTheme="minorHAnsi" w:eastAsiaTheme="minorEastAsia" w:hAnsiTheme="minorHAnsi" w:cstheme="minorBidi"/>
            <w:noProof/>
            <w:sz w:val="22"/>
            <w:szCs w:val="22"/>
            <w:lang w:eastAsia="ru-RU"/>
          </w:rPr>
          <w:tab/>
        </w:r>
        <w:r w:rsidR="00EB69B9" w:rsidRPr="00D603CB">
          <w:rPr>
            <w:rStyle w:val="afb"/>
            <w:noProof/>
          </w:rPr>
          <w:t>Выбор и обоснование метода регулирования отпуска тепловой энергии от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_Toc164349955 \h </w:instrText>
        </w:r>
        <w:r w:rsidR="00EB69B9">
          <w:rPr>
            <w:noProof/>
            <w:webHidden/>
          </w:rPr>
        </w:r>
        <w:r w:rsidR="00EB69B9">
          <w:rPr>
            <w:noProof/>
            <w:webHidden/>
          </w:rPr>
          <w:fldChar w:fldCharType="separate"/>
        </w:r>
        <w:r w:rsidR="009D2F1E">
          <w:rPr>
            <w:noProof/>
            <w:webHidden/>
          </w:rPr>
          <w:t>75</w:t>
        </w:r>
        <w:r w:rsidR="00EB69B9">
          <w:rPr>
            <w:noProof/>
            <w:webHidden/>
          </w:rPr>
          <w:fldChar w:fldCharType="end"/>
        </w:r>
      </w:hyperlink>
    </w:p>
    <w:p w14:paraId="6EC689BD" w14:textId="1C20CEE6" w:rsidR="00EB69B9" w:rsidRDefault="00000000" w:rsidP="00CA1B60">
      <w:pPr>
        <w:pStyle w:val="24"/>
        <w:rPr>
          <w:rFonts w:asciiTheme="minorHAnsi" w:eastAsiaTheme="minorEastAsia" w:hAnsiTheme="minorHAnsi" w:cstheme="minorBidi"/>
          <w:noProof/>
          <w:sz w:val="22"/>
          <w:szCs w:val="22"/>
          <w:lang w:eastAsia="ru-RU"/>
        </w:rPr>
      </w:pPr>
      <w:hyperlink w:anchor="_Toc164349956" w:history="1">
        <w:r w:rsidR="00EB69B9" w:rsidRPr="00D603CB">
          <w:rPr>
            <w:rStyle w:val="afb"/>
            <w:noProof/>
          </w:rPr>
          <w:t>9.3</w:t>
        </w:r>
        <w:r w:rsidR="00EB69B9">
          <w:rPr>
            <w:rFonts w:asciiTheme="minorHAnsi" w:eastAsiaTheme="minorEastAsia" w:hAnsiTheme="minorHAnsi" w:cstheme="minorBidi"/>
            <w:noProof/>
            <w:sz w:val="22"/>
            <w:szCs w:val="22"/>
            <w:lang w:eastAsia="ru-RU"/>
          </w:rPr>
          <w:tab/>
        </w:r>
        <w:r w:rsidR="00EB69B9" w:rsidRPr="00D603CB">
          <w:rPr>
            <w:rStyle w:val="afb"/>
            <w:noProof/>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_Toc164349956 \h </w:instrText>
        </w:r>
        <w:r w:rsidR="00EB69B9">
          <w:rPr>
            <w:noProof/>
            <w:webHidden/>
          </w:rPr>
        </w:r>
        <w:r w:rsidR="00EB69B9">
          <w:rPr>
            <w:noProof/>
            <w:webHidden/>
          </w:rPr>
          <w:fldChar w:fldCharType="separate"/>
        </w:r>
        <w:r w:rsidR="009D2F1E">
          <w:rPr>
            <w:noProof/>
            <w:webHidden/>
          </w:rPr>
          <w:t>76</w:t>
        </w:r>
        <w:r w:rsidR="00EB69B9">
          <w:rPr>
            <w:noProof/>
            <w:webHidden/>
          </w:rPr>
          <w:fldChar w:fldCharType="end"/>
        </w:r>
      </w:hyperlink>
    </w:p>
    <w:p w14:paraId="519F098D" w14:textId="7AEEC723" w:rsidR="00EB69B9" w:rsidRDefault="00000000" w:rsidP="00CA1B60">
      <w:pPr>
        <w:pStyle w:val="24"/>
        <w:rPr>
          <w:rFonts w:asciiTheme="minorHAnsi" w:eastAsiaTheme="minorEastAsia" w:hAnsiTheme="minorHAnsi" w:cstheme="minorBidi"/>
          <w:noProof/>
          <w:sz w:val="22"/>
          <w:szCs w:val="22"/>
          <w:lang w:eastAsia="ru-RU"/>
        </w:rPr>
      </w:pPr>
      <w:hyperlink w:anchor="_Toc164349957" w:history="1">
        <w:r w:rsidR="00EB69B9" w:rsidRPr="00D603CB">
          <w:rPr>
            <w:rStyle w:val="afb"/>
            <w:noProof/>
          </w:rPr>
          <w:t>9.4</w:t>
        </w:r>
        <w:r w:rsidR="00EB69B9">
          <w:rPr>
            <w:rFonts w:asciiTheme="minorHAnsi" w:eastAsiaTheme="minorEastAsia" w:hAnsiTheme="minorHAnsi" w:cstheme="minorBidi"/>
            <w:noProof/>
            <w:sz w:val="22"/>
            <w:szCs w:val="22"/>
            <w:lang w:eastAsia="ru-RU"/>
          </w:rPr>
          <w:tab/>
        </w:r>
        <w:r w:rsidR="00EB69B9" w:rsidRPr="00D603CB">
          <w:rPr>
            <w:rStyle w:val="afb"/>
            <w:noProof/>
          </w:rPr>
          <w:t>Потребности инвестиций для перевода открытой системы теплоснабжения на закрытую</w:t>
        </w:r>
        <w:r w:rsidR="00EB69B9">
          <w:rPr>
            <w:noProof/>
            <w:webHidden/>
          </w:rPr>
          <w:tab/>
        </w:r>
        <w:r w:rsidR="00EB69B9">
          <w:rPr>
            <w:noProof/>
            <w:webHidden/>
          </w:rPr>
          <w:fldChar w:fldCharType="begin"/>
        </w:r>
        <w:r w:rsidR="00EB69B9">
          <w:rPr>
            <w:noProof/>
            <w:webHidden/>
          </w:rPr>
          <w:instrText xml:space="preserve"> PAGEREF _Toc164349957 \h </w:instrText>
        </w:r>
        <w:r w:rsidR="00EB69B9">
          <w:rPr>
            <w:noProof/>
            <w:webHidden/>
          </w:rPr>
        </w:r>
        <w:r w:rsidR="00EB69B9">
          <w:rPr>
            <w:noProof/>
            <w:webHidden/>
          </w:rPr>
          <w:fldChar w:fldCharType="separate"/>
        </w:r>
        <w:r w:rsidR="009D2F1E">
          <w:rPr>
            <w:noProof/>
            <w:webHidden/>
          </w:rPr>
          <w:t>76</w:t>
        </w:r>
        <w:r w:rsidR="00EB69B9">
          <w:rPr>
            <w:noProof/>
            <w:webHidden/>
          </w:rPr>
          <w:fldChar w:fldCharType="end"/>
        </w:r>
      </w:hyperlink>
    </w:p>
    <w:p w14:paraId="5D3E43A8" w14:textId="6B28082F" w:rsidR="00EB69B9" w:rsidRDefault="00000000" w:rsidP="00CA1B60">
      <w:pPr>
        <w:pStyle w:val="24"/>
        <w:rPr>
          <w:rFonts w:asciiTheme="minorHAnsi" w:eastAsiaTheme="minorEastAsia" w:hAnsiTheme="minorHAnsi" w:cstheme="minorBidi"/>
          <w:noProof/>
          <w:sz w:val="22"/>
          <w:szCs w:val="22"/>
          <w:lang w:eastAsia="ru-RU"/>
        </w:rPr>
      </w:pPr>
      <w:hyperlink w:anchor="_Toc164349958" w:history="1">
        <w:r w:rsidR="00EB69B9" w:rsidRPr="00D603CB">
          <w:rPr>
            <w:rStyle w:val="afb"/>
            <w:noProof/>
          </w:rPr>
          <w:t>9.5</w:t>
        </w:r>
        <w:r w:rsidR="00EB69B9">
          <w:rPr>
            <w:rFonts w:asciiTheme="minorHAnsi" w:eastAsiaTheme="minorEastAsia" w:hAnsiTheme="minorHAnsi" w:cstheme="minorBidi"/>
            <w:noProof/>
            <w:sz w:val="22"/>
            <w:szCs w:val="22"/>
            <w:lang w:eastAsia="ru-RU"/>
          </w:rPr>
          <w:tab/>
        </w:r>
        <w:r w:rsidR="00EB69B9" w:rsidRPr="00D603CB">
          <w:rPr>
            <w:rStyle w:val="afb"/>
            <w:noProof/>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EB69B9">
          <w:rPr>
            <w:noProof/>
            <w:webHidden/>
          </w:rPr>
          <w:tab/>
        </w:r>
        <w:r w:rsidR="00EB69B9">
          <w:rPr>
            <w:noProof/>
            <w:webHidden/>
          </w:rPr>
          <w:fldChar w:fldCharType="begin"/>
        </w:r>
        <w:r w:rsidR="00EB69B9">
          <w:rPr>
            <w:noProof/>
            <w:webHidden/>
          </w:rPr>
          <w:instrText xml:space="preserve"> PAGEREF _Toc164349958 \h </w:instrText>
        </w:r>
        <w:r w:rsidR="00EB69B9">
          <w:rPr>
            <w:noProof/>
            <w:webHidden/>
          </w:rPr>
        </w:r>
        <w:r w:rsidR="00EB69B9">
          <w:rPr>
            <w:noProof/>
            <w:webHidden/>
          </w:rPr>
          <w:fldChar w:fldCharType="separate"/>
        </w:r>
        <w:r w:rsidR="009D2F1E">
          <w:rPr>
            <w:noProof/>
            <w:webHidden/>
          </w:rPr>
          <w:t>76</w:t>
        </w:r>
        <w:r w:rsidR="00EB69B9">
          <w:rPr>
            <w:noProof/>
            <w:webHidden/>
          </w:rPr>
          <w:fldChar w:fldCharType="end"/>
        </w:r>
      </w:hyperlink>
    </w:p>
    <w:p w14:paraId="38B67147" w14:textId="1304605E" w:rsidR="00EB69B9" w:rsidRDefault="00000000" w:rsidP="00CA1B60">
      <w:pPr>
        <w:pStyle w:val="24"/>
        <w:rPr>
          <w:rFonts w:asciiTheme="minorHAnsi" w:eastAsiaTheme="minorEastAsia" w:hAnsiTheme="minorHAnsi" w:cstheme="minorBidi"/>
          <w:noProof/>
          <w:sz w:val="22"/>
          <w:szCs w:val="22"/>
          <w:lang w:eastAsia="ru-RU"/>
        </w:rPr>
      </w:pPr>
      <w:hyperlink w:anchor="_Toc164349959" w:history="1">
        <w:r w:rsidR="00EB69B9" w:rsidRPr="00D603CB">
          <w:rPr>
            <w:rStyle w:val="afb"/>
            <w:noProof/>
          </w:rPr>
          <w:t>9.6</w:t>
        </w:r>
        <w:r w:rsidR="00EB69B9">
          <w:rPr>
            <w:rFonts w:asciiTheme="minorHAnsi" w:eastAsiaTheme="minorEastAsia" w:hAnsiTheme="minorHAnsi" w:cstheme="minorBidi"/>
            <w:noProof/>
            <w:sz w:val="22"/>
            <w:szCs w:val="22"/>
            <w:lang w:eastAsia="ru-RU"/>
          </w:rPr>
          <w:tab/>
        </w:r>
        <w:r w:rsidR="00EB69B9" w:rsidRPr="00D603CB">
          <w:rPr>
            <w:rStyle w:val="afb"/>
            <w:noProof/>
          </w:rPr>
          <w:t>Предложения по источникам инвестиций</w:t>
        </w:r>
        <w:r w:rsidR="00EB69B9">
          <w:rPr>
            <w:noProof/>
            <w:webHidden/>
          </w:rPr>
          <w:tab/>
        </w:r>
        <w:r w:rsidR="00EB69B9">
          <w:rPr>
            <w:noProof/>
            <w:webHidden/>
          </w:rPr>
          <w:fldChar w:fldCharType="begin"/>
        </w:r>
        <w:r w:rsidR="00EB69B9">
          <w:rPr>
            <w:noProof/>
            <w:webHidden/>
          </w:rPr>
          <w:instrText xml:space="preserve"> PAGEREF _Toc164349959 \h </w:instrText>
        </w:r>
        <w:r w:rsidR="00EB69B9">
          <w:rPr>
            <w:noProof/>
            <w:webHidden/>
          </w:rPr>
        </w:r>
        <w:r w:rsidR="00EB69B9">
          <w:rPr>
            <w:noProof/>
            <w:webHidden/>
          </w:rPr>
          <w:fldChar w:fldCharType="separate"/>
        </w:r>
        <w:r w:rsidR="009D2F1E">
          <w:rPr>
            <w:noProof/>
            <w:webHidden/>
          </w:rPr>
          <w:t>76</w:t>
        </w:r>
        <w:r w:rsidR="00EB69B9">
          <w:rPr>
            <w:noProof/>
            <w:webHidden/>
          </w:rPr>
          <w:fldChar w:fldCharType="end"/>
        </w:r>
      </w:hyperlink>
    </w:p>
    <w:p w14:paraId="4A248430" w14:textId="39B711C2"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60" w:history="1">
        <w:r w:rsidR="00EB69B9" w:rsidRPr="00D603CB">
          <w:rPr>
            <w:rStyle w:val="afb"/>
            <w:noProof/>
          </w:rPr>
          <w:t>Книга 10. Глава 10 – Перспективные топливные балансы</w:t>
        </w:r>
        <w:r w:rsidR="00EB69B9">
          <w:rPr>
            <w:noProof/>
            <w:webHidden/>
          </w:rPr>
          <w:tab/>
        </w:r>
        <w:r w:rsidR="00EB69B9">
          <w:rPr>
            <w:noProof/>
            <w:webHidden/>
          </w:rPr>
          <w:fldChar w:fldCharType="begin"/>
        </w:r>
        <w:r w:rsidR="00EB69B9">
          <w:rPr>
            <w:noProof/>
            <w:webHidden/>
          </w:rPr>
          <w:instrText xml:space="preserve"> PAGEREF _Toc164349960 \h </w:instrText>
        </w:r>
        <w:r w:rsidR="00EB69B9">
          <w:rPr>
            <w:noProof/>
            <w:webHidden/>
          </w:rPr>
        </w:r>
        <w:r w:rsidR="00EB69B9">
          <w:rPr>
            <w:noProof/>
            <w:webHidden/>
          </w:rPr>
          <w:fldChar w:fldCharType="separate"/>
        </w:r>
        <w:r w:rsidR="009D2F1E">
          <w:rPr>
            <w:noProof/>
            <w:webHidden/>
          </w:rPr>
          <w:t>78</w:t>
        </w:r>
        <w:r w:rsidR="00EB69B9">
          <w:rPr>
            <w:noProof/>
            <w:webHidden/>
          </w:rPr>
          <w:fldChar w:fldCharType="end"/>
        </w:r>
      </w:hyperlink>
    </w:p>
    <w:p w14:paraId="75F005A4" w14:textId="5AD5BC63" w:rsidR="00EB69B9" w:rsidRDefault="00000000" w:rsidP="00CA1B60">
      <w:pPr>
        <w:pStyle w:val="24"/>
        <w:rPr>
          <w:rFonts w:asciiTheme="minorHAnsi" w:eastAsiaTheme="minorEastAsia" w:hAnsiTheme="minorHAnsi" w:cstheme="minorBidi"/>
          <w:noProof/>
          <w:sz w:val="22"/>
          <w:szCs w:val="22"/>
          <w:lang w:eastAsia="ru-RU"/>
        </w:rPr>
      </w:pPr>
      <w:hyperlink w:anchor="_Toc164349962" w:history="1">
        <w:r w:rsidR="00EB69B9" w:rsidRPr="00D603CB">
          <w:rPr>
            <w:rStyle w:val="afb"/>
            <w:noProof/>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EB69B9">
          <w:rPr>
            <w:noProof/>
            <w:webHidden/>
          </w:rPr>
          <w:tab/>
        </w:r>
        <w:r w:rsidR="00EB69B9">
          <w:rPr>
            <w:noProof/>
            <w:webHidden/>
          </w:rPr>
          <w:fldChar w:fldCharType="begin"/>
        </w:r>
        <w:r w:rsidR="00EB69B9">
          <w:rPr>
            <w:noProof/>
            <w:webHidden/>
          </w:rPr>
          <w:instrText xml:space="preserve"> PAGEREF _Toc164349962 \h </w:instrText>
        </w:r>
        <w:r w:rsidR="00EB69B9">
          <w:rPr>
            <w:noProof/>
            <w:webHidden/>
          </w:rPr>
        </w:r>
        <w:r w:rsidR="00EB69B9">
          <w:rPr>
            <w:noProof/>
            <w:webHidden/>
          </w:rPr>
          <w:fldChar w:fldCharType="separate"/>
        </w:r>
        <w:r w:rsidR="009D2F1E">
          <w:rPr>
            <w:noProof/>
            <w:webHidden/>
          </w:rPr>
          <w:t>78</w:t>
        </w:r>
        <w:r w:rsidR="00EB69B9">
          <w:rPr>
            <w:noProof/>
            <w:webHidden/>
          </w:rPr>
          <w:fldChar w:fldCharType="end"/>
        </w:r>
      </w:hyperlink>
    </w:p>
    <w:p w14:paraId="14156D7A" w14:textId="754637AC" w:rsidR="00EB69B9" w:rsidRDefault="00000000" w:rsidP="00CA1B60">
      <w:pPr>
        <w:pStyle w:val="24"/>
        <w:rPr>
          <w:rFonts w:asciiTheme="minorHAnsi" w:eastAsiaTheme="minorEastAsia" w:hAnsiTheme="minorHAnsi" w:cstheme="minorBidi"/>
          <w:noProof/>
          <w:sz w:val="22"/>
          <w:szCs w:val="22"/>
          <w:lang w:eastAsia="ru-RU"/>
        </w:rPr>
      </w:pPr>
      <w:hyperlink w:anchor="_Toc164349963" w:history="1">
        <w:r w:rsidR="00EB69B9" w:rsidRPr="00D603CB">
          <w:rPr>
            <w:rStyle w:val="afb"/>
            <w:noProof/>
          </w:rPr>
          <w:t>10.2 Результаты расчетов по каждому источнику тепловой энергии нормативных запасов топлива</w:t>
        </w:r>
        <w:r w:rsidR="00EB69B9">
          <w:rPr>
            <w:noProof/>
            <w:webHidden/>
          </w:rPr>
          <w:tab/>
        </w:r>
        <w:r w:rsidR="00EB69B9">
          <w:rPr>
            <w:noProof/>
            <w:webHidden/>
          </w:rPr>
          <w:fldChar w:fldCharType="begin"/>
        </w:r>
        <w:r w:rsidR="00EB69B9">
          <w:rPr>
            <w:noProof/>
            <w:webHidden/>
          </w:rPr>
          <w:instrText xml:space="preserve"> PAGEREF _Toc164349963 \h </w:instrText>
        </w:r>
        <w:r w:rsidR="00EB69B9">
          <w:rPr>
            <w:noProof/>
            <w:webHidden/>
          </w:rPr>
        </w:r>
        <w:r w:rsidR="00EB69B9">
          <w:rPr>
            <w:noProof/>
            <w:webHidden/>
          </w:rPr>
          <w:fldChar w:fldCharType="separate"/>
        </w:r>
        <w:r w:rsidR="009D2F1E">
          <w:rPr>
            <w:noProof/>
            <w:webHidden/>
          </w:rPr>
          <w:t>78</w:t>
        </w:r>
        <w:r w:rsidR="00EB69B9">
          <w:rPr>
            <w:noProof/>
            <w:webHidden/>
          </w:rPr>
          <w:fldChar w:fldCharType="end"/>
        </w:r>
      </w:hyperlink>
    </w:p>
    <w:p w14:paraId="15158F67" w14:textId="2CCD9527" w:rsidR="00EB69B9" w:rsidRDefault="00000000" w:rsidP="00CA1B60">
      <w:pPr>
        <w:pStyle w:val="24"/>
        <w:rPr>
          <w:rFonts w:asciiTheme="minorHAnsi" w:eastAsiaTheme="minorEastAsia" w:hAnsiTheme="minorHAnsi" w:cstheme="minorBidi"/>
          <w:noProof/>
          <w:sz w:val="22"/>
          <w:szCs w:val="22"/>
          <w:lang w:eastAsia="ru-RU"/>
        </w:rPr>
      </w:pPr>
      <w:hyperlink w:anchor="_Toc164349964" w:history="1">
        <w:r w:rsidR="00EB69B9" w:rsidRPr="00D603CB">
          <w:rPr>
            <w:rStyle w:val="afb"/>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EB69B9">
          <w:rPr>
            <w:noProof/>
            <w:webHidden/>
          </w:rPr>
          <w:tab/>
        </w:r>
        <w:r w:rsidR="00EB69B9">
          <w:rPr>
            <w:noProof/>
            <w:webHidden/>
          </w:rPr>
          <w:fldChar w:fldCharType="begin"/>
        </w:r>
        <w:r w:rsidR="00EB69B9">
          <w:rPr>
            <w:noProof/>
            <w:webHidden/>
          </w:rPr>
          <w:instrText xml:space="preserve"> PAGEREF _Toc164349964 \h </w:instrText>
        </w:r>
        <w:r w:rsidR="00EB69B9">
          <w:rPr>
            <w:noProof/>
            <w:webHidden/>
          </w:rPr>
        </w:r>
        <w:r w:rsidR="00EB69B9">
          <w:rPr>
            <w:noProof/>
            <w:webHidden/>
          </w:rPr>
          <w:fldChar w:fldCharType="separate"/>
        </w:r>
        <w:r w:rsidR="009D2F1E">
          <w:rPr>
            <w:noProof/>
            <w:webHidden/>
          </w:rPr>
          <w:t>78</w:t>
        </w:r>
        <w:r w:rsidR="00EB69B9">
          <w:rPr>
            <w:noProof/>
            <w:webHidden/>
          </w:rPr>
          <w:fldChar w:fldCharType="end"/>
        </w:r>
      </w:hyperlink>
    </w:p>
    <w:p w14:paraId="772B3117" w14:textId="540B43CA" w:rsidR="00EB69B9" w:rsidRDefault="00000000" w:rsidP="00CA1B60">
      <w:pPr>
        <w:pStyle w:val="24"/>
        <w:rPr>
          <w:rFonts w:asciiTheme="minorHAnsi" w:eastAsiaTheme="minorEastAsia" w:hAnsiTheme="minorHAnsi" w:cstheme="minorBidi"/>
          <w:noProof/>
          <w:sz w:val="22"/>
          <w:szCs w:val="22"/>
          <w:lang w:eastAsia="ru-RU"/>
        </w:rPr>
      </w:pPr>
      <w:hyperlink w:anchor="_Toc164349965" w:history="1">
        <w:r w:rsidR="00EB69B9" w:rsidRPr="00D603CB">
          <w:rPr>
            <w:rStyle w:val="afb"/>
            <w:noProof/>
          </w:rPr>
          <w:t>10.4 Виды топлива, значение низшей теплоты сгорания топлива, используемые для производства тепловой энергии по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_Toc164349965 \h </w:instrText>
        </w:r>
        <w:r w:rsidR="00EB69B9">
          <w:rPr>
            <w:noProof/>
            <w:webHidden/>
          </w:rPr>
        </w:r>
        <w:r w:rsidR="00EB69B9">
          <w:rPr>
            <w:noProof/>
            <w:webHidden/>
          </w:rPr>
          <w:fldChar w:fldCharType="separate"/>
        </w:r>
        <w:r w:rsidR="009D2F1E">
          <w:rPr>
            <w:noProof/>
            <w:webHidden/>
          </w:rPr>
          <w:t>78</w:t>
        </w:r>
        <w:r w:rsidR="00EB69B9">
          <w:rPr>
            <w:noProof/>
            <w:webHidden/>
          </w:rPr>
          <w:fldChar w:fldCharType="end"/>
        </w:r>
      </w:hyperlink>
    </w:p>
    <w:p w14:paraId="4F0734EB" w14:textId="2BFE4AFE" w:rsidR="00EB69B9" w:rsidRDefault="00000000" w:rsidP="00CA1B60">
      <w:pPr>
        <w:pStyle w:val="24"/>
        <w:rPr>
          <w:rFonts w:asciiTheme="minorHAnsi" w:eastAsiaTheme="minorEastAsia" w:hAnsiTheme="minorHAnsi" w:cstheme="minorBidi"/>
          <w:noProof/>
          <w:sz w:val="22"/>
          <w:szCs w:val="22"/>
          <w:lang w:eastAsia="ru-RU"/>
        </w:rPr>
      </w:pPr>
      <w:hyperlink w:anchor="_Toc164349966" w:history="1">
        <w:r w:rsidR="00EB69B9" w:rsidRPr="00D603CB">
          <w:rPr>
            <w:rStyle w:val="afb"/>
            <w:noProof/>
          </w:rPr>
          <w:t>10.5 Преобладающий в муниципальном образовании вид топлива, определяемый по совокупности всех систем теплоснабжения</w:t>
        </w:r>
        <w:r w:rsidR="00EB69B9">
          <w:rPr>
            <w:noProof/>
            <w:webHidden/>
          </w:rPr>
          <w:tab/>
        </w:r>
        <w:r w:rsidR="00EB69B9">
          <w:rPr>
            <w:noProof/>
            <w:webHidden/>
          </w:rPr>
          <w:fldChar w:fldCharType="begin"/>
        </w:r>
        <w:r w:rsidR="00EB69B9">
          <w:rPr>
            <w:noProof/>
            <w:webHidden/>
          </w:rPr>
          <w:instrText xml:space="preserve"> PAGEREF _Toc164349966 \h </w:instrText>
        </w:r>
        <w:r w:rsidR="00EB69B9">
          <w:rPr>
            <w:noProof/>
            <w:webHidden/>
          </w:rPr>
        </w:r>
        <w:r w:rsidR="00EB69B9">
          <w:rPr>
            <w:noProof/>
            <w:webHidden/>
          </w:rPr>
          <w:fldChar w:fldCharType="separate"/>
        </w:r>
        <w:r w:rsidR="009D2F1E">
          <w:rPr>
            <w:noProof/>
            <w:webHidden/>
          </w:rPr>
          <w:t>78</w:t>
        </w:r>
        <w:r w:rsidR="00EB69B9">
          <w:rPr>
            <w:noProof/>
            <w:webHidden/>
          </w:rPr>
          <w:fldChar w:fldCharType="end"/>
        </w:r>
      </w:hyperlink>
    </w:p>
    <w:p w14:paraId="6285F50F" w14:textId="04045AD9" w:rsidR="00EB69B9" w:rsidRDefault="00000000" w:rsidP="00CA1B60">
      <w:pPr>
        <w:pStyle w:val="24"/>
        <w:rPr>
          <w:rFonts w:asciiTheme="minorHAnsi" w:eastAsiaTheme="minorEastAsia" w:hAnsiTheme="minorHAnsi" w:cstheme="minorBidi"/>
          <w:noProof/>
          <w:sz w:val="22"/>
          <w:szCs w:val="22"/>
          <w:lang w:eastAsia="ru-RU"/>
        </w:rPr>
      </w:pPr>
      <w:hyperlink w:anchor="_Toc164349967" w:history="1">
        <w:r w:rsidR="00EB69B9" w:rsidRPr="00D603CB">
          <w:rPr>
            <w:rStyle w:val="afb"/>
            <w:noProof/>
          </w:rPr>
          <w:t>10.6 Приоритетное направление развития топливного баланса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_Toc164349967 \h </w:instrText>
        </w:r>
        <w:r w:rsidR="00EB69B9">
          <w:rPr>
            <w:noProof/>
            <w:webHidden/>
          </w:rPr>
        </w:r>
        <w:r w:rsidR="00EB69B9">
          <w:rPr>
            <w:noProof/>
            <w:webHidden/>
          </w:rPr>
          <w:fldChar w:fldCharType="separate"/>
        </w:r>
        <w:r w:rsidR="009D2F1E">
          <w:rPr>
            <w:noProof/>
            <w:webHidden/>
          </w:rPr>
          <w:t>79</w:t>
        </w:r>
        <w:r w:rsidR="00EB69B9">
          <w:rPr>
            <w:noProof/>
            <w:webHidden/>
          </w:rPr>
          <w:fldChar w:fldCharType="end"/>
        </w:r>
      </w:hyperlink>
    </w:p>
    <w:p w14:paraId="48172A8C" w14:textId="33065DA4" w:rsidR="00EB69B9" w:rsidRDefault="00000000" w:rsidP="00CA1B60">
      <w:pPr>
        <w:pStyle w:val="24"/>
        <w:rPr>
          <w:rFonts w:asciiTheme="minorHAnsi" w:eastAsiaTheme="minorEastAsia" w:hAnsiTheme="minorHAnsi" w:cstheme="minorBidi"/>
          <w:noProof/>
          <w:sz w:val="22"/>
          <w:szCs w:val="22"/>
          <w:lang w:eastAsia="ru-RU"/>
        </w:rPr>
      </w:pPr>
      <w:hyperlink w:anchor="_Toc164349968" w:history="1">
        <w:r w:rsidR="00EB69B9" w:rsidRPr="00D603CB">
          <w:rPr>
            <w:rStyle w:val="afb"/>
            <w:noProof/>
          </w:rPr>
          <w:t>10.7 Изменения, произошедшие в перспективных топливных балансах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_Toc164349968 \h </w:instrText>
        </w:r>
        <w:r w:rsidR="00EB69B9">
          <w:rPr>
            <w:noProof/>
            <w:webHidden/>
          </w:rPr>
        </w:r>
        <w:r w:rsidR="00EB69B9">
          <w:rPr>
            <w:noProof/>
            <w:webHidden/>
          </w:rPr>
          <w:fldChar w:fldCharType="separate"/>
        </w:r>
        <w:r w:rsidR="009D2F1E">
          <w:rPr>
            <w:noProof/>
            <w:webHidden/>
          </w:rPr>
          <w:t>79</w:t>
        </w:r>
        <w:r w:rsidR="00EB69B9">
          <w:rPr>
            <w:noProof/>
            <w:webHidden/>
          </w:rPr>
          <w:fldChar w:fldCharType="end"/>
        </w:r>
      </w:hyperlink>
    </w:p>
    <w:p w14:paraId="3BC81E7E" w14:textId="2B82D8EF"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69" w:history="1">
        <w:r w:rsidR="00EB69B9" w:rsidRPr="00D603CB">
          <w:rPr>
            <w:rStyle w:val="afb"/>
            <w:noProof/>
          </w:rPr>
          <w:t>Книга 11. Глава 11 – Оценка надежности теплоснабжения</w:t>
        </w:r>
        <w:r w:rsidR="00EB69B9">
          <w:rPr>
            <w:noProof/>
            <w:webHidden/>
          </w:rPr>
          <w:tab/>
        </w:r>
        <w:r w:rsidR="00EB69B9">
          <w:rPr>
            <w:noProof/>
            <w:webHidden/>
          </w:rPr>
          <w:fldChar w:fldCharType="begin"/>
        </w:r>
        <w:r w:rsidR="00EB69B9">
          <w:rPr>
            <w:noProof/>
            <w:webHidden/>
          </w:rPr>
          <w:instrText xml:space="preserve"> PAGEREF _Toc164349969 \h </w:instrText>
        </w:r>
        <w:r w:rsidR="00EB69B9">
          <w:rPr>
            <w:noProof/>
            <w:webHidden/>
          </w:rPr>
        </w:r>
        <w:r w:rsidR="00EB69B9">
          <w:rPr>
            <w:noProof/>
            <w:webHidden/>
          </w:rPr>
          <w:fldChar w:fldCharType="separate"/>
        </w:r>
        <w:r w:rsidR="009D2F1E">
          <w:rPr>
            <w:noProof/>
            <w:webHidden/>
          </w:rPr>
          <w:t>81</w:t>
        </w:r>
        <w:r w:rsidR="00EB69B9">
          <w:rPr>
            <w:noProof/>
            <w:webHidden/>
          </w:rPr>
          <w:fldChar w:fldCharType="end"/>
        </w:r>
      </w:hyperlink>
    </w:p>
    <w:p w14:paraId="07469541" w14:textId="1C4CF316" w:rsidR="00EB69B9" w:rsidRDefault="00000000" w:rsidP="00CA1B60">
      <w:pPr>
        <w:pStyle w:val="24"/>
        <w:rPr>
          <w:rFonts w:asciiTheme="minorHAnsi" w:eastAsiaTheme="minorEastAsia" w:hAnsiTheme="minorHAnsi" w:cstheme="minorBidi"/>
          <w:noProof/>
          <w:sz w:val="22"/>
          <w:szCs w:val="22"/>
          <w:lang w:eastAsia="ru-RU"/>
        </w:rPr>
      </w:pPr>
      <w:hyperlink w:anchor="_Toc164349971" w:history="1">
        <w:r w:rsidR="00EB69B9" w:rsidRPr="00D603CB">
          <w:rPr>
            <w:rStyle w:val="afb"/>
            <w:noProof/>
          </w:rPr>
          <w:t>11.1 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_Toc164349971 \h </w:instrText>
        </w:r>
        <w:r w:rsidR="00EB69B9">
          <w:rPr>
            <w:noProof/>
            <w:webHidden/>
          </w:rPr>
        </w:r>
        <w:r w:rsidR="00EB69B9">
          <w:rPr>
            <w:noProof/>
            <w:webHidden/>
          </w:rPr>
          <w:fldChar w:fldCharType="separate"/>
        </w:r>
        <w:r w:rsidR="009D2F1E">
          <w:rPr>
            <w:noProof/>
            <w:webHidden/>
          </w:rPr>
          <w:t>81</w:t>
        </w:r>
        <w:r w:rsidR="00EB69B9">
          <w:rPr>
            <w:noProof/>
            <w:webHidden/>
          </w:rPr>
          <w:fldChar w:fldCharType="end"/>
        </w:r>
      </w:hyperlink>
    </w:p>
    <w:p w14:paraId="39D88B0C" w14:textId="24132159" w:rsidR="00EB69B9" w:rsidRDefault="00000000" w:rsidP="00CA1B60">
      <w:pPr>
        <w:pStyle w:val="24"/>
        <w:rPr>
          <w:rFonts w:asciiTheme="minorHAnsi" w:eastAsiaTheme="minorEastAsia" w:hAnsiTheme="minorHAnsi" w:cstheme="minorBidi"/>
          <w:noProof/>
          <w:sz w:val="22"/>
          <w:szCs w:val="22"/>
          <w:lang w:eastAsia="ru-RU"/>
        </w:rPr>
      </w:pPr>
      <w:hyperlink w:anchor="_Toc164349972" w:history="1">
        <w:r w:rsidR="00EB69B9" w:rsidRPr="00D603CB">
          <w:rPr>
            <w:rStyle w:val="afb"/>
            <w:noProof/>
          </w:rPr>
          <w:t>11.2 Обоснование метода и результатов обработки данных по восстановлениям отказавших участков тепловых сетей (, среднего времени восстановления отказавших участков тепловых сетей в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_Toc164349972 \h </w:instrText>
        </w:r>
        <w:r w:rsidR="00EB69B9">
          <w:rPr>
            <w:noProof/>
            <w:webHidden/>
          </w:rPr>
        </w:r>
        <w:r w:rsidR="00EB69B9">
          <w:rPr>
            <w:noProof/>
            <w:webHidden/>
          </w:rPr>
          <w:fldChar w:fldCharType="separate"/>
        </w:r>
        <w:r w:rsidR="009D2F1E">
          <w:rPr>
            <w:noProof/>
            <w:webHidden/>
          </w:rPr>
          <w:t>83</w:t>
        </w:r>
        <w:r w:rsidR="00EB69B9">
          <w:rPr>
            <w:noProof/>
            <w:webHidden/>
          </w:rPr>
          <w:fldChar w:fldCharType="end"/>
        </w:r>
      </w:hyperlink>
    </w:p>
    <w:p w14:paraId="435B1A2F" w14:textId="628FA269" w:rsidR="00EB69B9" w:rsidRDefault="00000000" w:rsidP="00CA1B60">
      <w:pPr>
        <w:pStyle w:val="24"/>
        <w:rPr>
          <w:rFonts w:asciiTheme="minorHAnsi" w:eastAsiaTheme="minorEastAsia" w:hAnsiTheme="minorHAnsi" w:cstheme="minorBidi"/>
          <w:noProof/>
          <w:sz w:val="22"/>
          <w:szCs w:val="22"/>
          <w:lang w:eastAsia="ru-RU"/>
        </w:rPr>
      </w:pPr>
      <w:hyperlink w:anchor="_Toc164349973" w:history="1">
        <w:r w:rsidR="00EB69B9" w:rsidRPr="00D603CB">
          <w:rPr>
            <w:rStyle w:val="afb"/>
            <w:noProof/>
          </w:rPr>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EB69B9">
          <w:rPr>
            <w:noProof/>
            <w:webHidden/>
          </w:rPr>
          <w:tab/>
        </w:r>
        <w:r w:rsidR="00EB69B9">
          <w:rPr>
            <w:noProof/>
            <w:webHidden/>
          </w:rPr>
          <w:fldChar w:fldCharType="begin"/>
        </w:r>
        <w:r w:rsidR="00EB69B9">
          <w:rPr>
            <w:noProof/>
            <w:webHidden/>
          </w:rPr>
          <w:instrText xml:space="preserve"> PAGEREF _Toc164349973 \h </w:instrText>
        </w:r>
        <w:r w:rsidR="00EB69B9">
          <w:rPr>
            <w:noProof/>
            <w:webHidden/>
          </w:rPr>
        </w:r>
        <w:r w:rsidR="00EB69B9">
          <w:rPr>
            <w:noProof/>
            <w:webHidden/>
          </w:rPr>
          <w:fldChar w:fldCharType="separate"/>
        </w:r>
        <w:r w:rsidR="009D2F1E">
          <w:rPr>
            <w:noProof/>
            <w:webHidden/>
          </w:rPr>
          <w:t>83</w:t>
        </w:r>
        <w:r w:rsidR="00EB69B9">
          <w:rPr>
            <w:noProof/>
            <w:webHidden/>
          </w:rPr>
          <w:fldChar w:fldCharType="end"/>
        </w:r>
      </w:hyperlink>
    </w:p>
    <w:p w14:paraId="19085A36" w14:textId="03850980" w:rsidR="00EB69B9" w:rsidRDefault="00000000" w:rsidP="00CA1B60">
      <w:pPr>
        <w:pStyle w:val="24"/>
        <w:rPr>
          <w:rFonts w:asciiTheme="minorHAnsi" w:eastAsiaTheme="minorEastAsia" w:hAnsiTheme="minorHAnsi" w:cstheme="minorBidi"/>
          <w:noProof/>
          <w:sz w:val="22"/>
          <w:szCs w:val="22"/>
          <w:lang w:eastAsia="ru-RU"/>
        </w:rPr>
      </w:pPr>
      <w:hyperlink w:anchor="_Toc164349974" w:history="1">
        <w:r w:rsidR="00EB69B9" w:rsidRPr="00D603CB">
          <w:rPr>
            <w:rStyle w:val="afb"/>
            <w:noProof/>
          </w:rPr>
          <w:t>11.4 Обоснование результатов оценки коэффициентов готовности теплопроводов к несению тепловой нагрузки</w:t>
        </w:r>
        <w:r w:rsidR="00EB69B9">
          <w:rPr>
            <w:noProof/>
            <w:webHidden/>
          </w:rPr>
          <w:tab/>
        </w:r>
        <w:r w:rsidR="00EB69B9">
          <w:rPr>
            <w:noProof/>
            <w:webHidden/>
          </w:rPr>
          <w:fldChar w:fldCharType="begin"/>
        </w:r>
        <w:r w:rsidR="00EB69B9">
          <w:rPr>
            <w:noProof/>
            <w:webHidden/>
          </w:rPr>
          <w:instrText xml:space="preserve"> PAGEREF _Toc164349974 \h </w:instrText>
        </w:r>
        <w:r w:rsidR="00EB69B9">
          <w:rPr>
            <w:noProof/>
            <w:webHidden/>
          </w:rPr>
        </w:r>
        <w:r w:rsidR="00EB69B9">
          <w:rPr>
            <w:noProof/>
            <w:webHidden/>
          </w:rPr>
          <w:fldChar w:fldCharType="separate"/>
        </w:r>
        <w:r w:rsidR="009D2F1E">
          <w:rPr>
            <w:noProof/>
            <w:webHidden/>
          </w:rPr>
          <w:t>83</w:t>
        </w:r>
        <w:r w:rsidR="00EB69B9">
          <w:rPr>
            <w:noProof/>
            <w:webHidden/>
          </w:rPr>
          <w:fldChar w:fldCharType="end"/>
        </w:r>
      </w:hyperlink>
    </w:p>
    <w:p w14:paraId="70799AFD" w14:textId="62A23DDD" w:rsidR="00EB69B9" w:rsidRPr="00CD3736" w:rsidRDefault="00000000" w:rsidP="00CA1B60">
      <w:pPr>
        <w:pStyle w:val="24"/>
        <w:rPr>
          <w:rFonts w:asciiTheme="minorHAnsi" w:eastAsiaTheme="minorEastAsia" w:hAnsiTheme="minorHAnsi" w:cstheme="minorBidi"/>
          <w:noProof/>
          <w:sz w:val="22"/>
          <w:szCs w:val="22"/>
          <w:lang w:eastAsia="ru-RU"/>
        </w:rPr>
      </w:pPr>
      <w:hyperlink w:anchor="_Toc164349975" w:history="1">
        <w:r w:rsidR="00EB69B9" w:rsidRPr="00CD3736">
          <w:rPr>
            <w:rStyle w:val="afb"/>
            <w:noProof/>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EB69B9" w:rsidRPr="00CD3736">
          <w:rPr>
            <w:noProof/>
            <w:webHidden/>
          </w:rPr>
          <w:tab/>
        </w:r>
        <w:r w:rsidR="00EB69B9" w:rsidRPr="00CD3736">
          <w:rPr>
            <w:noProof/>
            <w:webHidden/>
          </w:rPr>
          <w:fldChar w:fldCharType="begin"/>
        </w:r>
        <w:r w:rsidR="00EB69B9" w:rsidRPr="00CD3736">
          <w:rPr>
            <w:noProof/>
            <w:webHidden/>
          </w:rPr>
          <w:instrText xml:space="preserve"> PAGEREF _Toc164349975 \h </w:instrText>
        </w:r>
        <w:r w:rsidR="00EB69B9" w:rsidRPr="00CD3736">
          <w:rPr>
            <w:noProof/>
            <w:webHidden/>
          </w:rPr>
        </w:r>
        <w:r w:rsidR="00EB69B9" w:rsidRPr="00CD3736">
          <w:rPr>
            <w:noProof/>
            <w:webHidden/>
          </w:rPr>
          <w:fldChar w:fldCharType="separate"/>
        </w:r>
        <w:r w:rsidR="009D2F1E">
          <w:rPr>
            <w:noProof/>
            <w:webHidden/>
          </w:rPr>
          <w:t>83</w:t>
        </w:r>
        <w:r w:rsidR="00EB69B9" w:rsidRPr="00CD3736">
          <w:rPr>
            <w:noProof/>
            <w:webHidden/>
          </w:rPr>
          <w:fldChar w:fldCharType="end"/>
        </w:r>
      </w:hyperlink>
    </w:p>
    <w:p w14:paraId="043BBFCB" w14:textId="09A372EE" w:rsidR="00EB69B9" w:rsidRPr="00CD3736" w:rsidRDefault="00000000" w:rsidP="00CA1B60">
      <w:pPr>
        <w:pStyle w:val="24"/>
        <w:rPr>
          <w:rFonts w:asciiTheme="minorHAnsi" w:eastAsiaTheme="minorEastAsia" w:hAnsiTheme="minorHAnsi" w:cstheme="minorBidi"/>
          <w:noProof/>
          <w:sz w:val="22"/>
          <w:szCs w:val="22"/>
          <w:lang w:eastAsia="ru-RU"/>
        </w:rPr>
      </w:pPr>
      <w:hyperlink w:anchor="_Toc164349976" w:history="1">
        <w:r w:rsidR="00EB69B9" w:rsidRPr="00CD3736">
          <w:rPr>
            <w:rStyle w:val="afb"/>
            <w:noProof/>
          </w:rPr>
          <w:t>11.6 Перечень возможных сценариев развития аварий в системах теплоснабжения</w:t>
        </w:r>
        <w:r w:rsidR="00EB69B9" w:rsidRPr="00CD3736">
          <w:rPr>
            <w:noProof/>
            <w:webHidden/>
          </w:rPr>
          <w:tab/>
        </w:r>
        <w:r w:rsidR="00EB69B9" w:rsidRPr="00CD3736">
          <w:rPr>
            <w:noProof/>
            <w:webHidden/>
          </w:rPr>
          <w:fldChar w:fldCharType="begin"/>
        </w:r>
        <w:r w:rsidR="00EB69B9" w:rsidRPr="00CD3736">
          <w:rPr>
            <w:noProof/>
            <w:webHidden/>
          </w:rPr>
          <w:instrText xml:space="preserve"> PAGEREF _Toc164349976 \h </w:instrText>
        </w:r>
        <w:r w:rsidR="00EB69B9" w:rsidRPr="00CD3736">
          <w:rPr>
            <w:noProof/>
            <w:webHidden/>
          </w:rPr>
        </w:r>
        <w:r w:rsidR="00EB69B9" w:rsidRPr="00CD3736">
          <w:rPr>
            <w:noProof/>
            <w:webHidden/>
          </w:rPr>
          <w:fldChar w:fldCharType="separate"/>
        </w:r>
        <w:r w:rsidR="009D2F1E">
          <w:rPr>
            <w:noProof/>
            <w:webHidden/>
          </w:rPr>
          <w:t>83</w:t>
        </w:r>
        <w:r w:rsidR="00EB69B9" w:rsidRPr="00CD3736">
          <w:rPr>
            <w:noProof/>
            <w:webHidden/>
          </w:rPr>
          <w:fldChar w:fldCharType="end"/>
        </w:r>
      </w:hyperlink>
    </w:p>
    <w:p w14:paraId="0339872C" w14:textId="7348BCC8" w:rsidR="00EB69B9" w:rsidRDefault="00000000" w:rsidP="00CA1B60">
      <w:pPr>
        <w:pStyle w:val="24"/>
        <w:rPr>
          <w:rFonts w:asciiTheme="minorHAnsi" w:eastAsiaTheme="minorEastAsia" w:hAnsiTheme="minorHAnsi" w:cstheme="minorBidi"/>
          <w:noProof/>
          <w:sz w:val="22"/>
          <w:szCs w:val="22"/>
          <w:lang w:eastAsia="ru-RU"/>
        </w:rPr>
      </w:pPr>
      <w:hyperlink w:anchor="_Toc164349977" w:history="1">
        <w:r w:rsidR="00EB69B9" w:rsidRPr="00D603CB">
          <w:rPr>
            <w:rStyle w:val="afb"/>
            <w:i/>
            <w:noProof/>
          </w:rPr>
          <w:t xml:space="preserve">11.7 </w:t>
        </w:r>
        <w:r w:rsidR="00EB69B9" w:rsidRPr="00D603CB">
          <w:rPr>
            <w:rStyle w:val="afb"/>
            <w:noProof/>
          </w:rPr>
          <w:t>Действия при ликвидации последствий аварийных ситуаций</w:t>
        </w:r>
        <w:r w:rsidR="00EB69B9">
          <w:rPr>
            <w:noProof/>
            <w:webHidden/>
          </w:rPr>
          <w:tab/>
        </w:r>
        <w:r w:rsidR="00EB69B9">
          <w:rPr>
            <w:noProof/>
            <w:webHidden/>
          </w:rPr>
          <w:fldChar w:fldCharType="begin"/>
        </w:r>
        <w:r w:rsidR="00EB69B9">
          <w:rPr>
            <w:noProof/>
            <w:webHidden/>
          </w:rPr>
          <w:instrText xml:space="preserve"> PAGEREF _Toc164349977 \h </w:instrText>
        </w:r>
        <w:r w:rsidR="00EB69B9">
          <w:rPr>
            <w:noProof/>
            <w:webHidden/>
          </w:rPr>
        </w:r>
        <w:r w:rsidR="00EB69B9">
          <w:rPr>
            <w:noProof/>
            <w:webHidden/>
          </w:rPr>
          <w:fldChar w:fldCharType="separate"/>
        </w:r>
        <w:r w:rsidR="009D2F1E">
          <w:rPr>
            <w:noProof/>
            <w:webHidden/>
          </w:rPr>
          <w:t>84</w:t>
        </w:r>
        <w:r w:rsidR="00EB69B9">
          <w:rPr>
            <w:noProof/>
            <w:webHidden/>
          </w:rPr>
          <w:fldChar w:fldCharType="end"/>
        </w:r>
      </w:hyperlink>
    </w:p>
    <w:p w14:paraId="51034DD8" w14:textId="520F054C" w:rsidR="00EB69B9" w:rsidRDefault="00000000" w:rsidP="00CA1B60">
      <w:pPr>
        <w:pStyle w:val="24"/>
        <w:rPr>
          <w:rFonts w:asciiTheme="minorHAnsi" w:eastAsiaTheme="minorEastAsia" w:hAnsiTheme="minorHAnsi" w:cstheme="minorBidi"/>
          <w:noProof/>
          <w:sz w:val="22"/>
          <w:szCs w:val="22"/>
          <w:lang w:eastAsia="ru-RU"/>
        </w:rPr>
      </w:pPr>
      <w:hyperlink w:anchor="_Toc164349978" w:history="1">
        <w:r w:rsidR="00EB69B9" w:rsidRPr="00D603CB">
          <w:rPr>
            <w:rStyle w:val="afb"/>
            <w:i/>
            <w:noProof/>
          </w:rPr>
          <w:t xml:space="preserve">11.8 </w:t>
        </w:r>
        <w:r w:rsidR="00EB69B9" w:rsidRPr="00D603CB">
          <w:rPr>
            <w:rStyle w:val="afb"/>
            <w:noProof/>
          </w:rPr>
          <w:t>Сценарии развития аварий в системах теплоснабжения</w:t>
        </w:r>
        <w:r w:rsidR="00EB69B9">
          <w:rPr>
            <w:noProof/>
            <w:webHidden/>
          </w:rPr>
          <w:tab/>
        </w:r>
        <w:r w:rsidR="00EB69B9">
          <w:rPr>
            <w:noProof/>
            <w:webHidden/>
          </w:rPr>
          <w:fldChar w:fldCharType="begin"/>
        </w:r>
        <w:r w:rsidR="00EB69B9">
          <w:rPr>
            <w:noProof/>
            <w:webHidden/>
          </w:rPr>
          <w:instrText xml:space="preserve"> PAGEREF _Toc164349978 \h </w:instrText>
        </w:r>
        <w:r w:rsidR="00EB69B9">
          <w:rPr>
            <w:noProof/>
            <w:webHidden/>
          </w:rPr>
        </w:r>
        <w:r w:rsidR="00EB69B9">
          <w:rPr>
            <w:noProof/>
            <w:webHidden/>
          </w:rPr>
          <w:fldChar w:fldCharType="separate"/>
        </w:r>
        <w:r w:rsidR="009D2F1E">
          <w:rPr>
            <w:noProof/>
            <w:webHidden/>
          </w:rPr>
          <w:t>85</w:t>
        </w:r>
        <w:r w:rsidR="00EB69B9">
          <w:rPr>
            <w:noProof/>
            <w:webHidden/>
          </w:rPr>
          <w:fldChar w:fldCharType="end"/>
        </w:r>
      </w:hyperlink>
    </w:p>
    <w:p w14:paraId="06CE2D6B" w14:textId="4B4545A6"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79" w:history="1">
        <w:r w:rsidR="00EB69B9" w:rsidRPr="00D603CB">
          <w:rPr>
            <w:rStyle w:val="afb"/>
            <w:noProof/>
          </w:rPr>
          <w:t>Книга 12. Глава 12 – Обоснование инвестиций в строительство, реконструкцию и техническое перевооружение</w:t>
        </w:r>
        <w:r w:rsidR="00EB69B9">
          <w:rPr>
            <w:noProof/>
            <w:webHidden/>
          </w:rPr>
          <w:tab/>
        </w:r>
        <w:r w:rsidR="00EB69B9">
          <w:rPr>
            <w:noProof/>
            <w:webHidden/>
          </w:rPr>
          <w:fldChar w:fldCharType="begin"/>
        </w:r>
        <w:r w:rsidR="00EB69B9">
          <w:rPr>
            <w:noProof/>
            <w:webHidden/>
          </w:rPr>
          <w:instrText xml:space="preserve"> PAGEREF _Toc164349979 \h </w:instrText>
        </w:r>
        <w:r w:rsidR="00EB69B9">
          <w:rPr>
            <w:noProof/>
            <w:webHidden/>
          </w:rPr>
        </w:r>
        <w:r w:rsidR="00EB69B9">
          <w:rPr>
            <w:noProof/>
            <w:webHidden/>
          </w:rPr>
          <w:fldChar w:fldCharType="separate"/>
        </w:r>
        <w:r w:rsidR="009D2F1E">
          <w:rPr>
            <w:noProof/>
            <w:webHidden/>
          </w:rPr>
          <w:t>89</w:t>
        </w:r>
        <w:r w:rsidR="00EB69B9">
          <w:rPr>
            <w:noProof/>
            <w:webHidden/>
          </w:rPr>
          <w:fldChar w:fldCharType="end"/>
        </w:r>
      </w:hyperlink>
    </w:p>
    <w:p w14:paraId="2EB1131A" w14:textId="48A60866" w:rsidR="00EB69B9" w:rsidRDefault="00000000" w:rsidP="00CA1B60">
      <w:pPr>
        <w:pStyle w:val="24"/>
        <w:rPr>
          <w:rFonts w:asciiTheme="minorHAnsi" w:eastAsiaTheme="minorEastAsia" w:hAnsiTheme="minorHAnsi" w:cstheme="minorBidi"/>
          <w:noProof/>
          <w:sz w:val="22"/>
          <w:szCs w:val="22"/>
          <w:lang w:eastAsia="ru-RU"/>
        </w:rPr>
      </w:pPr>
      <w:hyperlink w:anchor="_Toc164349981" w:history="1">
        <w:r w:rsidR="00EB69B9" w:rsidRPr="00D603CB">
          <w:rPr>
            <w:rStyle w:val="afb"/>
            <w:noProof/>
          </w:rPr>
          <w:t>12.1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EB69B9">
          <w:rPr>
            <w:noProof/>
            <w:webHidden/>
          </w:rPr>
          <w:tab/>
        </w:r>
        <w:r w:rsidR="00EB69B9">
          <w:rPr>
            <w:noProof/>
            <w:webHidden/>
          </w:rPr>
          <w:fldChar w:fldCharType="begin"/>
        </w:r>
        <w:r w:rsidR="00EB69B9">
          <w:rPr>
            <w:noProof/>
            <w:webHidden/>
          </w:rPr>
          <w:instrText xml:space="preserve"> PAGEREF _Toc164349981 \h </w:instrText>
        </w:r>
        <w:r w:rsidR="00EB69B9">
          <w:rPr>
            <w:noProof/>
            <w:webHidden/>
          </w:rPr>
        </w:r>
        <w:r w:rsidR="00EB69B9">
          <w:rPr>
            <w:noProof/>
            <w:webHidden/>
          </w:rPr>
          <w:fldChar w:fldCharType="separate"/>
        </w:r>
        <w:r w:rsidR="009D2F1E">
          <w:rPr>
            <w:noProof/>
            <w:webHidden/>
          </w:rPr>
          <w:t>89</w:t>
        </w:r>
        <w:r w:rsidR="00EB69B9">
          <w:rPr>
            <w:noProof/>
            <w:webHidden/>
          </w:rPr>
          <w:fldChar w:fldCharType="end"/>
        </w:r>
      </w:hyperlink>
    </w:p>
    <w:p w14:paraId="5A368CE2" w14:textId="38D45810" w:rsidR="00EB69B9" w:rsidRDefault="00000000" w:rsidP="00CA1B60">
      <w:pPr>
        <w:pStyle w:val="24"/>
        <w:rPr>
          <w:rFonts w:asciiTheme="minorHAnsi" w:eastAsiaTheme="minorEastAsia" w:hAnsiTheme="minorHAnsi" w:cstheme="minorBidi"/>
          <w:noProof/>
          <w:sz w:val="22"/>
          <w:szCs w:val="22"/>
          <w:lang w:eastAsia="ru-RU"/>
        </w:rPr>
      </w:pPr>
      <w:hyperlink w:anchor="_Toc164349982" w:history="1">
        <w:r w:rsidR="00EB69B9" w:rsidRPr="00D603CB">
          <w:rPr>
            <w:rStyle w:val="afb"/>
            <w:noProof/>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EB69B9">
          <w:rPr>
            <w:noProof/>
            <w:webHidden/>
          </w:rPr>
          <w:tab/>
        </w:r>
        <w:r w:rsidR="00EB69B9">
          <w:rPr>
            <w:noProof/>
            <w:webHidden/>
          </w:rPr>
          <w:fldChar w:fldCharType="begin"/>
        </w:r>
        <w:r w:rsidR="00EB69B9">
          <w:rPr>
            <w:noProof/>
            <w:webHidden/>
          </w:rPr>
          <w:instrText xml:space="preserve"> PAGEREF _Toc164349982 \h </w:instrText>
        </w:r>
        <w:r w:rsidR="00EB69B9">
          <w:rPr>
            <w:noProof/>
            <w:webHidden/>
          </w:rPr>
        </w:r>
        <w:r w:rsidR="00EB69B9">
          <w:rPr>
            <w:noProof/>
            <w:webHidden/>
          </w:rPr>
          <w:fldChar w:fldCharType="separate"/>
        </w:r>
        <w:r w:rsidR="009D2F1E">
          <w:rPr>
            <w:noProof/>
            <w:webHidden/>
          </w:rPr>
          <w:t>91</w:t>
        </w:r>
        <w:r w:rsidR="00EB69B9">
          <w:rPr>
            <w:noProof/>
            <w:webHidden/>
          </w:rPr>
          <w:fldChar w:fldCharType="end"/>
        </w:r>
      </w:hyperlink>
    </w:p>
    <w:p w14:paraId="79C79C08" w14:textId="3B035E26" w:rsidR="00EB69B9" w:rsidRDefault="00000000" w:rsidP="00CA1B60">
      <w:pPr>
        <w:pStyle w:val="24"/>
        <w:rPr>
          <w:rFonts w:asciiTheme="minorHAnsi" w:eastAsiaTheme="minorEastAsia" w:hAnsiTheme="minorHAnsi" w:cstheme="minorBidi"/>
          <w:noProof/>
          <w:sz w:val="22"/>
          <w:szCs w:val="22"/>
          <w:lang w:eastAsia="ru-RU"/>
        </w:rPr>
      </w:pPr>
      <w:hyperlink w:anchor="_Toc164349983" w:history="1">
        <w:r w:rsidR="00EB69B9" w:rsidRPr="00D603CB">
          <w:rPr>
            <w:rStyle w:val="afb"/>
            <w:noProof/>
          </w:rPr>
          <w:t>12.3 Расчеты экономической эффективности инвестиций</w:t>
        </w:r>
        <w:r w:rsidR="00EB69B9">
          <w:rPr>
            <w:noProof/>
            <w:webHidden/>
          </w:rPr>
          <w:tab/>
        </w:r>
        <w:r w:rsidR="00EB69B9">
          <w:rPr>
            <w:noProof/>
            <w:webHidden/>
          </w:rPr>
          <w:fldChar w:fldCharType="begin"/>
        </w:r>
        <w:r w:rsidR="00EB69B9">
          <w:rPr>
            <w:noProof/>
            <w:webHidden/>
          </w:rPr>
          <w:instrText xml:space="preserve"> PAGEREF _Toc164349983 \h </w:instrText>
        </w:r>
        <w:r w:rsidR="00EB69B9">
          <w:rPr>
            <w:noProof/>
            <w:webHidden/>
          </w:rPr>
        </w:r>
        <w:r w:rsidR="00EB69B9">
          <w:rPr>
            <w:noProof/>
            <w:webHidden/>
          </w:rPr>
          <w:fldChar w:fldCharType="separate"/>
        </w:r>
        <w:r w:rsidR="009D2F1E">
          <w:rPr>
            <w:noProof/>
            <w:webHidden/>
          </w:rPr>
          <w:t>91</w:t>
        </w:r>
        <w:r w:rsidR="00EB69B9">
          <w:rPr>
            <w:noProof/>
            <w:webHidden/>
          </w:rPr>
          <w:fldChar w:fldCharType="end"/>
        </w:r>
      </w:hyperlink>
    </w:p>
    <w:p w14:paraId="79B9C841" w14:textId="22F116C0" w:rsidR="00EB69B9" w:rsidRDefault="00000000" w:rsidP="00CA1B60">
      <w:pPr>
        <w:pStyle w:val="24"/>
        <w:rPr>
          <w:rFonts w:asciiTheme="minorHAnsi" w:eastAsiaTheme="minorEastAsia" w:hAnsiTheme="minorHAnsi" w:cstheme="minorBidi"/>
          <w:noProof/>
          <w:sz w:val="22"/>
          <w:szCs w:val="22"/>
          <w:lang w:eastAsia="ru-RU"/>
        </w:rPr>
      </w:pPr>
      <w:hyperlink w:anchor="_Toc164349984" w:history="1">
        <w:r w:rsidR="00EB69B9" w:rsidRPr="00D603CB">
          <w:rPr>
            <w:rStyle w:val="afb"/>
            <w:noProof/>
          </w:rPr>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EB69B9">
          <w:rPr>
            <w:noProof/>
            <w:webHidden/>
          </w:rPr>
          <w:tab/>
        </w:r>
        <w:r w:rsidR="00EB69B9">
          <w:rPr>
            <w:noProof/>
            <w:webHidden/>
          </w:rPr>
          <w:fldChar w:fldCharType="begin"/>
        </w:r>
        <w:r w:rsidR="00EB69B9">
          <w:rPr>
            <w:noProof/>
            <w:webHidden/>
          </w:rPr>
          <w:instrText xml:space="preserve"> PAGEREF _Toc164349984 \h </w:instrText>
        </w:r>
        <w:r w:rsidR="00EB69B9">
          <w:rPr>
            <w:noProof/>
            <w:webHidden/>
          </w:rPr>
        </w:r>
        <w:r w:rsidR="00EB69B9">
          <w:rPr>
            <w:noProof/>
            <w:webHidden/>
          </w:rPr>
          <w:fldChar w:fldCharType="separate"/>
        </w:r>
        <w:r w:rsidR="009D2F1E">
          <w:rPr>
            <w:noProof/>
            <w:webHidden/>
          </w:rPr>
          <w:t>91</w:t>
        </w:r>
        <w:r w:rsidR="00EB69B9">
          <w:rPr>
            <w:noProof/>
            <w:webHidden/>
          </w:rPr>
          <w:fldChar w:fldCharType="end"/>
        </w:r>
      </w:hyperlink>
    </w:p>
    <w:p w14:paraId="67444E70" w14:textId="77BE9C93" w:rsidR="00EB69B9" w:rsidRDefault="00000000" w:rsidP="00CA1B60">
      <w:pPr>
        <w:pStyle w:val="24"/>
        <w:rPr>
          <w:rFonts w:asciiTheme="minorHAnsi" w:eastAsiaTheme="minorEastAsia" w:hAnsiTheme="minorHAnsi" w:cstheme="minorBidi"/>
          <w:noProof/>
          <w:sz w:val="22"/>
          <w:szCs w:val="22"/>
          <w:lang w:eastAsia="ru-RU"/>
        </w:rPr>
      </w:pPr>
      <w:hyperlink w:anchor="_Toc164349985" w:history="1">
        <w:r w:rsidR="00EB69B9" w:rsidRPr="00D603CB">
          <w:rPr>
            <w:rStyle w:val="afb"/>
            <w:noProof/>
          </w:rPr>
          <w:t>12.5 Изменения, произошедшие в перспективных топливных балансах за период, предшествующий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_Toc164349985 \h </w:instrText>
        </w:r>
        <w:r w:rsidR="00EB69B9">
          <w:rPr>
            <w:noProof/>
            <w:webHidden/>
          </w:rPr>
        </w:r>
        <w:r w:rsidR="00EB69B9">
          <w:rPr>
            <w:noProof/>
            <w:webHidden/>
          </w:rPr>
          <w:fldChar w:fldCharType="separate"/>
        </w:r>
        <w:r w:rsidR="009D2F1E">
          <w:rPr>
            <w:noProof/>
            <w:webHidden/>
          </w:rPr>
          <w:t>91</w:t>
        </w:r>
        <w:r w:rsidR="00EB69B9">
          <w:rPr>
            <w:noProof/>
            <w:webHidden/>
          </w:rPr>
          <w:fldChar w:fldCharType="end"/>
        </w:r>
      </w:hyperlink>
    </w:p>
    <w:p w14:paraId="4281FD06" w14:textId="4BDBB1B5"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49986" w:history="1">
        <w:r w:rsidR="00EB69B9" w:rsidRPr="00D603CB">
          <w:rPr>
            <w:rStyle w:val="afb"/>
            <w:noProof/>
          </w:rPr>
          <w:t>Книга 13. Глава 13 – Индикаторы развития систем теплоснабжения муниципального образования</w:t>
        </w:r>
        <w:r w:rsidR="00EB69B9">
          <w:rPr>
            <w:noProof/>
            <w:webHidden/>
          </w:rPr>
          <w:tab/>
        </w:r>
        <w:r w:rsidR="00EB69B9">
          <w:rPr>
            <w:noProof/>
            <w:webHidden/>
          </w:rPr>
          <w:fldChar w:fldCharType="begin"/>
        </w:r>
        <w:r w:rsidR="00EB69B9">
          <w:rPr>
            <w:noProof/>
            <w:webHidden/>
          </w:rPr>
          <w:instrText xml:space="preserve"> PAGEREF _Toc164349986 \h </w:instrText>
        </w:r>
        <w:r w:rsidR="00EB69B9">
          <w:rPr>
            <w:noProof/>
            <w:webHidden/>
          </w:rPr>
        </w:r>
        <w:r w:rsidR="00EB69B9">
          <w:rPr>
            <w:noProof/>
            <w:webHidden/>
          </w:rPr>
          <w:fldChar w:fldCharType="separate"/>
        </w:r>
        <w:r w:rsidR="009D2F1E">
          <w:rPr>
            <w:noProof/>
            <w:webHidden/>
          </w:rPr>
          <w:t>92</w:t>
        </w:r>
        <w:r w:rsidR="00EB69B9">
          <w:rPr>
            <w:noProof/>
            <w:webHidden/>
          </w:rPr>
          <w:fldChar w:fldCharType="end"/>
        </w:r>
      </w:hyperlink>
    </w:p>
    <w:p w14:paraId="0FD49CF5" w14:textId="38C41BA4"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87" w:history="1">
        <w:r w:rsidR="00EB69B9" w:rsidRPr="00D603CB">
          <w:rPr>
            <w:rStyle w:val="afb"/>
            <w:noProof/>
          </w:rPr>
          <w:t>Книга 14. Глава 14 – Ценовые (тарифные) последствия</w:t>
        </w:r>
        <w:r w:rsidR="00EB69B9">
          <w:rPr>
            <w:noProof/>
            <w:webHidden/>
          </w:rPr>
          <w:tab/>
        </w:r>
        <w:r w:rsidR="00EB69B9">
          <w:rPr>
            <w:noProof/>
            <w:webHidden/>
          </w:rPr>
          <w:fldChar w:fldCharType="begin"/>
        </w:r>
        <w:r w:rsidR="00EB69B9">
          <w:rPr>
            <w:noProof/>
            <w:webHidden/>
          </w:rPr>
          <w:instrText xml:space="preserve"> PAGEREF _Toc164349987 \h </w:instrText>
        </w:r>
        <w:r w:rsidR="00EB69B9">
          <w:rPr>
            <w:noProof/>
            <w:webHidden/>
          </w:rPr>
        </w:r>
        <w:r w:rsidR="00EB69B9">
          <w:rPr>
            <w:noProof/>
            <w:webHidden/>
          </w:rPr>
          <w:fldChar w:fldCharType="separate"/>
        </w:r>
        <w:r w:rsidR="009D2F1E">
          <w:rPr>
            <w:noProof/>
            <w:webHidden/>
          </w:rPr>
          <w:t>95</w:t>
        </w:r>
        <w:r w:rsidR="00EB69B9">
          <w:rPr>
            <w:noProof/>
            <w:webHidden/>
          </w:rPr>
          <w:fldChar w:fldCharType="end"/>
        </w:r>
      </w:hyperlink>
    </w:p>
    <w:p w14:paraId="6A962B4F" w14:textId="02BD9E37" w:rsidR="00EB69B9" w:rsidRDefault="00000000" w:rsidP="00CA1B60">
      <w:pPr>
        <w:pStyle w:val="24"/>
        <w:rPr>
          <w:rFonts w:asciiTheme="minorHAnsi" w:eastAsiaTheme="minorEastAsia" w:hAnsiTheme="minorHAnsi" w:cstheme="minorBidi"/>
          <w:noProof/>
          <w:sz w:val="22"/>
          <w:szCs w:val="22"/>
          <w:lang w:eastAsia="ru-RU"/>
        </w:rPr>
      </w:pPr>
      <w:hyperlink w:anchor="_Toc164349988" w:history="1">
        <w:r w:rsidR="00EB69B9" w:rsidRPr="00D603CB">
          <w:rPr>
            <w:rStyle w:val="afb"/>
            <w:noProof/>
          </w:rPr>
          <w:t xml:space="preserve">14.1 </w:t>
        </w:r>
        <w:r w:rsidR="00EB69B9" w:rsidRPr="00D603CB">
          <w:rPr>
            <w:rStyle w:val="afb"/>
            <w:noProof/>
            <w:shd w:val="clear" w:color="auto" w:fill="FFFFFF"/>
          </w:rPr>
          <w:t>Тарифно-балансовые расчетные модели теплоснабжения потребителей по каждой системе теплоснабжения</w:t>
        </w:r>
        <w:r w:rsidR="00EB69B9">
          <w:rPr>
            <w:noProof/>
            <w:webHidden/>
          </w:rPr>
          <w:tab/>
        </w:r>
        <w:r w:rsidR="00EB69B9">
          <w:rPr>
            <w:noProof/>
            <w:webHidden/>
          </w:rPr>
          <w:fldChar w:fldCharType="begin"/>
        </w:r>
        <w:r w:rsidR="00EB69B9">
          <w:rPr>
            <w:noProof/>
            <w:webHidden/>
          </w:rPr>
          <w:instrText xml:space="preserve"> PAGEREF _Toc164349988 \h </w:instrText>
        </w:r>
        <w:r w:rsidR="00EB69B9">
          <w:rPr>
            <w:noProof/>
            <w:webHidden/>
          </w:rPr>
        </w:r>
        <w:r w:rsidR="00EB69B9">
          <w:rPr>
            <w:noProof/>
            <w:webHidden/>
          </w:rPr>
          <w:fldChar w:fldCharType="separate"/>
        </w:r>
        <w:r w:rsidR="009D2F1E">
          <w:rPr>
            <w:noProof/>
            <w:webHidden/>
          </w:rPr>
          <w:t>95</w:t>
        </w:r>
        <w:r w:rsidR="00EB69B9">
          <w:rPr>
            <w:noProof/>
            <w:webHidden/>
          </w:rPr>
          <w:fldChar w:fldCharType="end"/>
        </w:r>
      </w:hyperlink>
    </w:p>
    <w:p w14:paraId="1E085A68" w14:textId="11FEAC97" w:rsidR="00EB69B9" w:rsidRDefault="00000000" w:rsidP="00CA1B60">
      <w:pPr>
        <w:pStyle w:val="24"/>
        <w:rPr>
          <w:rFonts w:asciiTheme="minorHAnsi" w:eastAsiaTheme="minorEastAsia" w:hAnsiTheme="minorHAnsi" w:cstheme="minorBidi"/>
          <w:noProof/>
          <w:sz w:val="22"/>
          <w:szCs w:val="22"/>
          <w:lang w:eastAsia="ru-RU"/>
        </w:rPr>
      </w:pPr>
      <w:hyperlink w:anchor="_Toc164349989" w:history="1">
        <w:r w:rsidR="00EB69B9" w:rsidRPr="00D603CB">
          <w:rPr>
            <w:rStyle w:val="afb"/>
            <w:noProof/>
          </w:rPr>
          <w:t xml:space="preserve">14.2 </w:t>
        </w:r>
        <w:r w:rsidR="00EB69B9" w:rsidRPr="00D603CB">
          <w:rPr>
            <w:rStyle w:val="afb"/>
            <w:noProof/>
            <w:shd w:val="clear" w:color="auto" w:fill="FFFFFF"/>
          </w:rPr>
          <w:t>Тарифно-балансовые расчетные модели теплоснабжения потребителей по каждой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_Toc164349989 \h </w:instrText>
        </w:r>
        <w:r w:rsidR="00EB69B9">
          <w:rPr>
            <w:noProof/>
            <w:webHidden/>
          </w:rPr>
        </w:r>
        <w:r w:rsidR="00EB69B9">
          <w:rPr>
            <w:noProof/>
            <w:webHidden/>
          </w:rPr>
          <w:fldChar w:fldCharType="separate"/>
        </w:r>
        <w:r w:rsidR="009D2F1E">
          <w:rPr>
            <w:noProof/>
            <w:webHidden/>
          </w:rPr>
          <w:t>95</w:t>
        </w:r>
        <w:r w:rsidR="00EB69B9">
          <w:rPr>
            <w:noProof/>
            <w:webHidden/>
          </w:rPr>
          <w:fldChar w:fldCharType="end"/>
        </w:r>
      </w:hyperlink>
    </w:p>
    <w:p w14:paraId="4181000D" w14:textId="2F861C7C" w:rsidR="00EB69B9" w:rsidRDefault="00000000" w:rsidP="00CA1B60">
      <w:pPr>
        <w:pStyle w:val="24"/>
        <w:rPr>
          <w:rFonts w:asciiTheme="minorHAnsi" w:eastAsiaTheme="minorEastAsia" w:hAnsiTheme="minorHAnsi" w:cstheme="minorBidi"/>
          <w:noProof/>
          <w:sz w:val="22"/>
          <w:szCs w:val="22"/>
          <w:lang w:eastAsia="ru-RU"/>
        </w:rPr>
      </w:pPr>
      <w:hyperlink w:anchor="_Toc164349990" w:history="1">
        <w:r w:rsidR="00EB69B9" w:rsidRPr="00D603CB">
          <w:rPr>
            <w:rStyle w:val="afb"/>
            <w:noProof/>
          </w:rPr>
          <w:t xml:space="preserve">14.3 </w:t>
        </w:r>
        <w:r w:rsidR="00EB69B9" w:rsidRPr="00D603CB">
          <w:rPr>
            <w:rStyle w:val="afb"/>
            <w:noProof/>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EB69B9">
          <w:rPr>
            <w:noProof/>
            <w:webHidden/>
          </w:rPr>
          <w:tab/>
        </w:r>
        <w:r w:rsidR="00EB69B9">
          <w:rPr>
            <w:noProof/>
            <w:webHidden/>
          </w:rPr>
          <w:fldChar w:fldCharType="begin"/>
        </w:r>
        <w:r w:rsidR="00EB69B9">
          <w:rPr>
            <w:noProof/>
            <w:webHidden/>
          </w:rPr>
          <w:instrText xml:space="preserve"> PAGEREF _Toc164349990 \h </w:instrText>
        </w:r>
        <w:r w:rsidR="00EB69B9">
          <w:rPr>
            <w:noProof/>
            <w:webHidden/>
          </w:rPr>
        </w:r>
        <w:r w:rsidR="00EB69B9">
          <w:rPr>
            <w:noProof/>
            <w:webHidden/>
          </w:rPr>
          <w:fldChar w:fldCharType="separate"/>
        </w:r>
        <w:r w:rsidR="009D2F1E">
          <w:rPr>
            <w:noProof/>
            <w:webHidden/>
          </w:rPr>
          <w:t>95</w:t>
        </w:r>
        <w:r w:rsidR="00EB69B9">
          <w:rPr>
            <w:noProof/>
            <w:webHidden/>
          </w:rPr>
          <w:fldChar w:fldCharType="end"/>
        </w:r>
      </w:hyperlink>
    </w:p>
    <w:p w14:paraId="0CEBDC60" w14:textId="52B8783F"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91" w:history="1">
        <w:r w:rsidR="00EB69B9" w:rsidRPr="00D603CB">
          <w:rPr>
            <w:rStyle w:val="afb"/>
            <w:noProof/>
          </w:rPr>
          <w:t>Книга 15. Глава 15 – Реестр единых теплоснабжающих организаций</w:t>
        </w:r>
        <w:r w:rsidR="00EB69B9">
          <w:rPr>
            <w:noProof/>
            <w:webHidden/>
          </w:rPr>
          <w:tab/>
        </w:r>
        <w:r w:rsidR="00EB69B9">
          <w:rPr>
            <w:noProof/>
            <w:webHidden/>
          </w:rPr>
          <w:fldChar w:fldCharType="begin"/>
        </w:r>
        <w:r w:rsidR="00EB69B9">
          <w:rPr>
            <w:noProof/>
            <w:webHidden/>
          </w:rPr>
          <w:instrText xml:space="preserve"> PAGEREF _Toc164349991 \h </w:instrText>
        </w:r>
        <w:r w:rsidR="00EB69B9">
          <w:rPr>
            <w:noProof/>
            <w:webHidden/>
          </w:rPr>
        </w:r>
        <w:r w:rsidR="00EB69B9">
          <w:rPr>
            <w:noProof/>
            <w:webHidden/>
          </w:rPr>
          <w:fldChar w:fldCharType="separate"/>
        </w:r>
        <w:r w:rsidR="009D2F1E">
          <w:rPr>
            <w:noProof/>
            <w:webHidden/>
          </w:rPr>
          <w:t>97</w:t>
        </w:r>
        <w:r w:rsidR="00EB69B9">
          <w:rPr>
            <w:noProof/>
            <w:webHidden/>
          </w:rPr>
          <w:fldChar w:fldCharType="end"/>
        </w:r>
      </w:hyperlink>
    </w:p>
    <w:p w14:paraId="4F7206B2" w14:textId="6C610E9A" w:rsidR="00EB69B9" w:rsidRDefault="00000000" w:rsidP="00CA1B60">
      <w:pPr>
        <w:pStyle w:val="24"/>
        <w:rPr>
          <w:rFonts w:asciiTheme="minorHAnsi" w:eastAsiaTheme="minorEastAsia" w:hAnsiTheme="minorHAnsi" w:cstheme="minorBidi"/>
          <w:noProof/>
          <w:sz w:val="22"/>
          <w:szCs w:val="22"/>
          <w:lang w:eastAsia="ru-RU"/>
        </w:rPr>
      </w:pPr>
      <w:hyperlink w:anchor="_Toc164349992" w:history="1">
        <w:r w:rsidR="00EB69B9" w:rsidRPr="00D603CB">
          <w:rPr>
            <w:rStyle w:val="afb"/>
            <w:noProof/>
          </w:rPr>
          <w:t xml:space="preserve">15.1 </w:t>
        </w:r>
        <w:r w:rsidR="00EB69B9" w:rsidRPr="00D603CB">
          <w:rPr>
            <w:rStyle w:val="afb"/>
            <w:noProof/>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EB69B9">
          <w:rPr>
            <w:noProof/>
            <w:webHidden/>
          </w:rPr>
          <w:tab/>
        </w:r>
        <w:r w:rsidR="00EB69B9">
          <w:rPr>
            <w:noProof/>
            <w:webHidden/>
          </w:rPr>
          <w:fldChar w:fldCharType="begin"/>
        </w:r>
        <w:r w:rsidR="00EB69B9">
          <w:rPr>
            <w:noProof/>
            <w:webHidden/>
          </w:rPr>
          <w:instrText xml:space="preserve"> PAGEREF _Toc164349992 \h </w:instrText>
        </w:r>
        <w:r w:rsidR="00EB69B9">
          <w:rPr>
            <w:noProof/>
            <w:webHidden/>
          </w:rPr>
        </w:r>
        <w:r w:rsidR="00EB69B9">
          <w:rPr>
            <w:noProof/>
            <w:webHidden/>
          </w:rPr>
          <w:fldChar w:fldCharType="separate"/>
        </w:r>
        <w:r w:rsidR="009D2F1E">
          <w:rPr>
            <w:noProof/>
            <w:webHidden/>
          </w:rPr>
          <w:t>97</w:t>
        </w:r>
        <w:r w:rsidR="00EB69B9">
          <w:rPr>
            <w:noProof/>
            <w:webHidden/>
          </w:rPr>
          <w:fldChar w:fldCharType="end"/>
        </w:r>
      </w:hyperlink>
    </w:p>
    <w:p w14:paraId="6477C0DD" w14:textId="026DD40A" w:rsidR="00EB69B9" w:rsidRDefault="00000000" w:rsidP="00CA1B60">
      <w:pPr>
        <w:pStyle w:val="24"/>
        <w:rPr>
          <w:rFonts w:asciiTheme="minorHAnsi" w:eastAsiaTheme="minorEastAsia" w:hAnsiTheme="minorHAnsi" w:cstheme="minorBidi"/>
          <w:noProof/>
          <w:sz w:val="22"/>
          <w:szCs w:val="22"/>
          <w:lang w:eastAsia="ru-RU"/>
        </w:rPr>
      </w:pPr>
      <w:hyperlink w:anchor="_Toc164349993" w:history="1">
        <w:r w:rsidR="00EB69B9" w:rsidRPr="00D603CB">
          <w:rPr>
            <w:rStyle w:val="afb"/>
            <w:noProof/>
          </w:rPr>
          <w:t>15.2 Реестр единых теплоснабжающих организаций, содержащий перечень систем теплоснабжения, входящих в состав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_Toc164349993 \h </w:instrText>
        </w:r>
        <w:r w:rsidR="00EB69B9">
          <w:rPr>
            <w:noProof/>
            <w:webHidden/>
          </w:rPr>
        </w:r>
        <w:r w:rsidR="00EB69B9">
          <w:rPr>
            <w:noProof/>
            <w:webHidden/>
          </w:rPr>
          <w:fldChar w:fldCharType="separate"/>
        </w:r>
        <w:r w:rsidR="009D2F1E">
          <w:rPr>
            <w:noProof/>
            <w:webHidden/>
          </w:rPr>
          <w:t>97</w:t>
        </w:r>
        <w:r w:rsidR="00EB69B9">
          <w:rPr>
            <w:noProof/>
            <w:webHidden/>
          </w:rPr>
          <w:fldChar w:fldCharType="end"/>
        </w:r>
      </w:hyperlink>
    </w:p>
    <w:p w14:paraId="612ED532" w14:textId="35B31187" w:rsidR="00EB69B9" w:rsidRDefault="00000000" w:rsidP="00CA1B60">
      <w:pPr>
        <w:pStyle w:val="24"/>
        <w:rPr>
          <w:rFonts w:asciiTheme="minorHAnsi" w:eastAsiaTheme="minorEastAsia" w:hAnsiTheme="minorHAnsi" w:cstheme="minorBidi"/>
          <w:noProof/>
          <w:sz w:val="22"/>
          <w:szCs w:val="22"/>
          <w:lang w:eastAsia="ru-RU"/>
        </w:rPr>
      </w:pPr>
      <w:hyperlink w:anchor="_Toc164349994" w:history="1">
        <w:r w:rsidR="00EB69B9" w:rsidRPr="00D603CB">
          <w:rPr>
            <w:rStyle w:val="afb"/>
            <w:noProof/>
          </w:rPr>
          <w:t>15.3 Основания, в том числе критерии, в соответствии с которыми теплоснабжающей организации присвоен статус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_Toc164349994 \h </w:instrText>
        </w:r>
        <w:r w:rsidR="00EB69B9">
          <w:rPr>
            <w:noProof/>
            <w:webHidden/>
          </w:rPr>
        </w:r>
        <w:r w:rsidR="00EB69B9">
          <w:rPr>
            <w:noProof/>
            <w:webHidden/>
          </w:rPr>
          <w:fldChar w:fldCharType="separate"/>
        </w:r>
        <w:r w:rsidR="009D2F1E">
          <w:rPr>
            <w:noProof/>
            <w:webHidden/>
          </w:rPr>
          <w:t>97</w:t>
        </w:r>
        <w:r w:rsidR="00EB69B9">
          <w:rPr>
            <w:noProof/>
            <w:webHidden/>
          </w:rPr>
          <w:fldChar w:fldCharType="end"/>
        </w:r>
      </w:hyperlink>
    </w:p>
    <w:p w14:paraId="5CB5C31E" w14:textId="6892EC54" w:rsidR="00EB69B9" w:rsidRDefault="00000000" w:rsidP="00CA1B60">
      <w:pPr>
        <w:pStyle w:val="24"/>
        <w:rPr>
          <w:rFonts w:asciiTheme="minorHAnsi" w:eastAsiaTheme="minorEastAsia" w:hAnsiTheme="minorHAnsi" w:cstheme="minorBidi"/>
          <w:noProof/>
          <w:sz w:val="22"/>
          <w:szCs w:val="22"/>
          <w:lang w:eastAsia="ru-RU"/>
        </w:rPr>
      </w:pPr>
      <w:hyperlink w:anchor="_Toc164349995" w:history="1">
        <w:r w:rsidR="00EB69B9" w:rsidRPr="00D603CB">
          <w:rPr>
            <w:rStyle w:val="afb"/>
            <w:noProof/>
          </w:rPr>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EB69B9">
          <w:rPr>
            <w:noProof/>
            <w:webHidden/>
          </w:rPr>
          <w:tab/>
        </w:r>
        <w:r w:rsidR="00EB69B9">
          <w:rPr>
            <w:noProof/>
            <w:webHidden/>
          </w:rPr>
          <w:fldChar w:fldCharType="begin"/>
        </w:r>
        <w:r w:rsidR="00EB69B9">
          <w:rPr>
            <w:noProof/>
            <w:webHidden/>
          </w:rPr>
          <w:instrText xml:space="preserve"> PAGEREF _Toc164349995 \h </w:instrText>
        </w:r>
        <w:r w:rsidR="00EB69B9">
          <w:rPr>
            <w:noProof/>
            <w:webHidden/>
          </w:rPr>
        </w:r>
        <w:r w:rsidR="00EB69B9">
          <w:rPr>
            <w:noProof/>
            <w:webHidden/>
          </w:rPr>
          <w:fldChar w:fldCharType="separate"/>
        </w:r>
        <w:r w:rsidR="009D2F1E">
          <w:rPr>
            <w:noProof/>
            <w:webHidden/>
          </w:rPr>
          <w:t>99</w:t>
        </w:r>
        <w:r w:rsidR="00EB69B9">
          <w:rPr>
            <w:noProof/>
            <w:webHidden/>
          </w:rPr>
          <w:fldChar w:fldCharType="end"/>
        </w:r>
      </w:hyperlink>
    </w:p>
    <w:p w14:paraId="440B3B94" w14:textId="62B4A38A" w:rsidR="00EB69B9" w:rsidRDefault="00000000" w:rsidP="00CA1B60">
      <w:pPr>
        <w:pStyle w:val="24"/>
        <w:rPr>
          <w:rFonts w:asciiTheme="minorHAnsi" w:eastAsiaTheme="minorEastAsia" w:hAnsiTheme="minorHAnsi" w:cstheme="minorBidi"/>
          <w:noProof/>
          <w:sz w:val="22"/>
          <w:szCs w:val="22"/>
          <w:lang w:eastAsia="ru-RU"/>
        </w:rPr>
      </w:pPr>
      <w:hyperlink w:anchor="_Toc164349996" w:history="1">
        <w:r w:rsidR="00EB69B9" w:rsidRPr="00D603CB">
          <w:rPr>
            <w:rStyle w:val="afb"/>
            <w:noProof/>
          </w:rPr>
          <w:t>15.5 Описание границ зон деятельности единой теплоснабжающей организации (организаций)</w:t>
        </w:r>
        <w:r w:rsidR="00EB69B9">
          <w:rPr>
            <w:noProof/>
            <w:webHidden/>
          </w:rPr>
          <w:tab/>
        </w:r>
        <w:r w:rsidR="00EB69B9">
          <w:rPr>
            <w:noProof/>
            <w:webHidden/>
          </w:rPr>
          <w:fldChar w:fldCharType="begin"/>
        </w:r>
        <w:r w:rsidR="00EB69B9">
          <w:rPr>
            <w:noProof/>
            <w:webHidden/>
          </w:rPr>
          <w:instrText xml:space="preserve"> PAGEREF _Toc164349996 \h </w:instrText>
        </w:r>
        <w:r w:rsidR="00EB69B9">
          <w:rPr>
            <w:noProof/>
            <w:webHidden/>
          </w:rPr>
        </w:r>
        <w:r w:rsidR="00EB69B9">
          <w:rPr>
            <w:noProof/>
            <w:webHidden/>
          </w:rPr>
          <w:fldChar w:fldCharType="separate"/>
        </w:r>
        <w:r w:rsidR="009D2F1E">
          <w:rPr>
            <w:noProof/>
            <w:webHidden/>
          </w:rPr>
          <w:t>99</w:t>
        </w:r>
        <w:r w:rsidR="00EB69B9">
          <w:rPr>
            <w:noProof/>
            <w:webHidden/>
          </w:rPr>
          <w:fldChar w:fldCharType="end"/>
        </w:r>
      </w:hyperlink>
    </w:p>
    <w:p w14:paraId="7DF962E5" w14:textId="69C3260F" w:rsidR="00EB69B9" w:rsidRDefault="00000000">
      <w:pPr>
        <w:pStyle w:val="15"/>
        <w:rPr>
          <w:rFonts w:asciiTheme="minorHAnsi" w:eastAsiaTheme="minorEastAsia" w:hAnsiTheme="minorHAnsi" w:cstheme="minorBidi"/>
          <w:b w:val="0"/>
          <w:bCs w:val="0"/>
          <w:caps w:val="0"/>
          <w:noProof/>
          <w:sz w:val="22"/>
          <w:szCs w:val="22"/>
          <w:lang w:eastAsia="ru-RU"/>
        </w:rPr>
      </w:pPr>
      <w:hyperlink w:anchor="_Toc164349997" w:history="1">
        <w:r w:rsidR="00EB69B9" w:rsidRPr="00D603CB">
          <w:rPr>
            <w:rStyle w:val="afb"/>
            <w:noProof/>
          </w:rPr>
          <w:t>Книга 16. Глава 16 – Реестр проектов схемы теплоснабжения</w:t>
        </w:r>
        <w:r w:rsidR="00EB69B9">
          <w:rPr>
            <w:noProof/>
            <w:webHidden/>
          </w:rPr>
          <w:tab/>
        </w:r>
        <w:r w:rsidR="00EB69B9">
          <w:rPr>
            <w:noProof/>
            <w:webHidden/>
          </w:rPr>
          <w:fldChar w:fldCharType="begin"/>
        </w:r>
        <w:r w:rsidR="00EB69B9">
          <w:rPr>
            <w:noProof/>
            <w:webHidden/>
          </w:rPr>
          <w:instrText xml:space="preserve"> PAGEREF _Toc164349997 \h </w:instrText>
        </w:r>
        <w:r w:rsidR="00EB69B9">
          <w:rPr>
            <w:noProof/>
            <w:webHidden/>
          </w:rPr>
        </w:r>
        <w:r w:rsidR="00EB69B9">
          <w:rPr>
            <w:noProof/>
            <w:webHidden/>
          </w:rPr>
          <w:fldChar w:fldCharType="separate"/>
        </w:r>
        <w:r w:rsidR="009D2F1E">
          <w:rPr>
            <w:noProof/>
            <w:webHidden/>
          </w:rPr>
          <w:t>100</w:t>
        </w:r>
        <w:r w:rsidR="00EB69B9">
          <w:rPr>
            <w:noProof/>
            <w:webHidden/>
          </w:rPr>
          <w:fldChar w:fldCharType="end"/>
        </w:r>
      </w:hyperlink>
    </w:p>
    <w:p w14:paraId="6353EBFE" w14:textId="261D81B6" w:rsidR="00EB69B9" w:rsidRDefault="00000000" w:rsidP="00CA1B60">
      <w:pPr>
        <w:pStyle w:val="24"/>
        <w:rPr>
          <w:rFonts w:asciiTheme="minorHAnsi" w:eastAsiaTheme="minorEastAsia" w:hAnsiTheme="minorHAnsi" w:cstheme="minorBidi"/>
          <w:noProof/>
          <w:sz w:val="22"/>
          <w:szCs w:val="22"/>
          <w:lang w:eastAsia="ru-RU"/>
        </w:rPr>
      </w:pPr>
      <w:hyperlink w:anchor="_Toc164349998" w:history="1">
        <w:r w:rsidR="00EB69B9" w:rsidRPr="00D603CB">
          <w:rPr>
            <w:rStyle w:val="afb"/>
            <w:noProof/>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r w:rsidR="00EB69B9">
          <w:rPr>
            <w:noProof/>
            <w:webHidden/>
          </w:rPr>
          <w:tab/>
        </w:r>
        <w:r w:rsidR="00EB69B9">
          <w:rPr>
            <w:noProof/>
            <w:webHidden/>
          </w:rPr>
          <w:fldChar w:fldCharType="begin"/>
        </w:r>
        <w:r w:rsidR="00EB69B9">
          <w:rPr>
            <w:noProof/>
            <w:webHidden/>
          </w:rPr>
          <w:instrText xml:space="preserve"> PAGEREF _Toc164349998 \h </w:instrText>
        </w:r>
        <w:r w:rsidR="00EB69B9">
          <w:rPr>
            <w:noProof/>
            <w:webHidden/>
          </w:rPr>
        </w:r>
        <w:r w:rsidR="00EB69B9">
          <w:rPr>
            <w:noProof/>
            <w:webHidden/>
          </w:rPr>
          <w:fldChar w:fldCharType="separate"/>
        </w:r>
        <w:r w:rsidR="009D2F1E">
          <w:rPr>
            <w:noProof/>
            <w:webHidden/>
          </w:rPr>
          <w:t>100</w:t>
        </w:r>
        <w:r w:rsidR="00EB69B9">
          <w:rPr>
            <w:noProof/>
            <w:webHidden/>
          </w:rPr>
          <w:fldChar w:fldCharType="end"/>
        </w:r>
      </w:hyperlink>
    </w:p>
    <w:p w14:paraId="25915268" w14:textId="5CF7CC07" w:rsidR="00EB69B9" w:rsidRDefault="00000000" w:rsidP="00CA1B60">
      <w:pPr>
        <w:pStyle w:val="24"/>
        <w:rPr>
          <w:rFonts w:asciiTheme="minorHAnsi" w:eastAsiaTheme="minorEastAsia" w:hAnsiTheme="minorHAnsi" w:cstheme="minorBidi"/>
          <w:noProof/>
          <w:sz w:val="22"/>
          <w:szCs w:val="22"/>
          <w:lang w:eastAsia="ru-RU"/>
        </w:rPr>
      </w:pPr>
      <w:hyperlink w:anchor="_Toc164349999" w:history="1">
        <w:r w:rsidR="00EB69B9" w:rsidRPr="00D603CB">
          <w:rPr>
            <w:rStyle w:val="afb"/>
            <w:noProof/>
            <w:shd w:val="clear" w:color="auto" w:fill="FFFFFF"/>
          </w:rPr>
          <w:t xml:space="preserve">16.2 Перечень мероприятий </w:t>
        </w:r>
        <w:r w:rsidR="00EB69B9" w:rsidRPr="00D603CB">
          <w:rPr>
            <w:rStyle w:val="afb"/>
            <w:noProof/>
          </w:rPr>
          <w:t>по строительству, реконструкции, техническому перевооружению и (или) модернизации тепловых сетей и сооружений на них</w:t>
        </w:r>
        <w:r w:rsidR="00EB69B9">
          <w:rPr>
            <w:noProof/>
            <w:webHidden/>
          </w:rPr>
          <w:tab/>
        </w:r>
        <w:r w:rsidR="00EB69B9">
          <w:rPr>
            <w:noProof/>
            <w:webHidden/>
          </w:rPr>
          <w:fldChar w:fldCharType="begin"/>
        </w:r>
        <w:r w:rsidR="00EB69B9">
          <w:rPr>
            <w:noProof/>
            <w:webHidden/>
          </w:rPr>
          <w:instrText xml:space="preserve"> PAGEREF _Toc164349999 \h </w:instrText>
        </w:r>
        <w:r w:rsidR="00EB69B9">
          <w:rPr>
            <w:noProof/>
            <w:webHidden/>
          </w:rPr>
        </w:r>
        <w:r w:rsidR="00EB69B9">
          <w:rPr>
            <w:noProof/>
            <w:webHidden/>
          </w:rPr>
          <w:fldChar w:fldCharType="separate"/>
        </w:r>
        <w:r w:rsidR="009D2F1E">
          <w:rPr>
            <w:noProof/>
            <w:webHidden/>
          </w:rPr>
          <w:t>100</w:t>
        </w:r>
        <w:r w:rsidR="00EB69B9">
          <w:rPr>
            <w:noProof/>
            <w:webHidden/>
          </w:rPr>
          <w:fldChar w:fldCharType="end"/>
        </w:r>
      </w:hyperlink>
    </w:p>
    <w:p w14:paraId="53131F2B" w14:textId="23437D9A" w:rsidR="00EB69B9" w:rsidRDefault="00000000" w:rsidP="00CA1B60">
      <w:pPr>
        <w:pStyle w:val="24"/>
        <w:rPr>
          <w:rFonts w:asciiTheme="minorHAnsi" w:eastAsiaTheme="minorEastAsia" w:hAnsiTheme="minorHAnsi" w:cstheme="minorBidi"/>
          <w:noProof/>
          <w:sz w:val="22"/>
          <w:szCs w:val="22"/>
          <w:lang w:eastAsia="ru-RU"/>
        </w:rPr>
      </w:pPr>
      <w:hyperlink w:anchor="_Toc164350000" w:history="1">
        <w:r w:rsidR="00EB69B9" w:rsidRPr="00D603CB">
          <w:rPr>
            <w:rStyle w:val="afb"/>
            <w:noProof/>
            <w:shd w:val="clear" w:color="auto" w:fill="FFFFFF"/>
          </w:rPr>
          <w:t xml:space="preserve">16.3 </w:t>
        </w:r>
        <w:r w:rsidR="00EB69B9" w:rsidRPr="00D603CB">
          <w:rPr>
            <w:rStyle w:val="afb"/>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EB69B9">
          <w:rPr>
            <w:noProof/>
            <w:webHidden/>
          </w:rPr>
          <w:tab/>
        </w:r>
        <w:r w:rsidR="00EB69B9">
          <w:rPr>
            <w:noProof/>
            <w:webHidden/>
          </w:rPr>
          <w:fldChar w:fldCharType="begin"/>
        </w:r>
        <w:r w:rsidR="00EB69B9">
          <w:rPr>
            <w:noProof/>
            <w:webHidden/>
          </w:rPr>
          <w:instrText xml:space="preserve"> PAGEREF _Toc164350000 \h </w:instrText>
        </w:r>
        <w:r w:rsidR="00EB69B9">
          <w:rPr>
            <w:noProof/>
            <w:webHidden/>
          </w:rPr>
        </w:r>
        <w:r w:rsidR="00EB69B9">
          <w:rPr>
            <w:noProof/>
            <w:webHidden/>
          </w:rPr>
          <w:fldChar w:fldCharType="separate"/>
        </w:r>
        <w:r w:rsidR="009D2F1E">
          <w:rPr>
            <w:noProof/>
            <w:webHidden/>
          </w:rPr>
          <w:t>100</w:t>
        </w:r>
        <w:r w:rsidR="00EB69B9">
          <w:rPr>
            <w:noProof/>
            <w:webHidden/>
          </w:rPr>
          <w:fldChar w:fldCharType="end"/>
        </w:r>
      </w:hyperlink>
    </w:p>
    <w:p w14:paraId="1F9FA817" w14:textId="123933DE"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50001" w:history="1">
        <w:r w:rsidR="00EB69B9" w:rsidRPr="00D603CB">
          <w:rPr>
            <w:rStyle w:val="afb"/>
            <w:noProof/>
          </w:rPr>
          <w:t>Книга 17. Глава 17 – Замечания и предложения к проекту схемы теплоснабжения</w:t>
        </w:r>
        <w:r w:rsidR="00EB69B9">
          <w:rPr>
            <w:noProof/>
            <w:webHidden/>
          </w:rPr>
          <w:tab/>
        </w:r>
        <w:r w:rsidR="00EB69B9">
          <w:rPr>
            <w:noProof/>
            <w:webHidden/>
          </w:rPr>
          <w:fldChar w:fldCharType="begin"/>
        </w:r>
        <w:r w:rsidR="00EB69B9">
          <w:rPr>
            <w:noProof/>
            <w:webHidden/>
          </w:rPr>
          <w:instrText xml:space="preserve"> PAGEREF _Toc164350001 \h </w:instrText>
        </w:r>
        <w:r w:rsidR="00EB69B9">
          <w:rPr>
            <w:noProof/>
            <w:webHidden/>
          </w:rPr>
        </w:r>
        <w:r w:rsidR="00EB69B9">
          <w:rPr>
            <w:noProof/>
            <w:webHidden/>
          </w:rPr>
          <w:fldChar w:fldCharType="separate"/>
        </w:r>
        <w:r w:rsidR="009D2F1E">
          <w:rPr>
            <w:noProof/>
            <w:webHidden/>
          </w:rPr>
          <w:t>103</w:t>
        </w:r>
        <w:r w:rsidR="00EB69B9">
          <w:rPr>
            <w:noProof/>
            <w:webHidden/>
          </w:rPr>
          <w:fldChar w:fldCharType="end"/>
        </w:r>
      </w:hyperlink>
    </w:p>
    <w:p w14:paraId="4B002A4F" w14:textId="65CE2D28" w:rsidR="00EB69B9" w:rsidRDefault="00000000" w:rsidP="00CA1B60">
      <w:pPr>
        <w:pStyle w:val="24"/>
        <w:rPr>
          <w:rFonts w:asciiTheme="minorHAnsi" w:eastAsiaTheme="minorEastAsia" w:hAnsiTheme="minorHAnsi" w:cstheme="minorBidi"/>
          <w:noProof/>
          <w:sz w:val="22"/>
          <w:szCs w:val="22"/>
          <w:lang w:eastAsia="ru-RU"/>
        </w:rPr>
      </w:pPr>
      <w:hyperlink w:anchor="_Toc164350002" w:history="1">
        <w:r w:rsidR="00EB69B9" w:rsidRPr="00D603CB">
          <w:rPr>
            <w:rStyle w:val="afb"/>
            <w:noProof/>
          </w:rPr>
          <w:t>17.1 Перечень всех замечаний и предложений, поступивших при разработке, утверждении и актуализации схемы теплоснабжения</w:t>
        </w:r>
        <w:r w:rsidR="00EB69B9">
          <w:rPr>
            <w:noProof/>
            <w:webHidden/>
          </w:rPr>
          <w:tab/>
        </w:r>
        <w:r w:rsidR="00EB69B9">
          <w:rPr>
            <w:noProof/>
            <w:webHidden/>
          </w:rPr>
          <w:fldChar w:fldCharType="begin"/>
        </w:r>
        <w:r w:rsidR="00EB69B9">
          <w:rPr>
            <w:noProof/>
            <w:webHidden/>
          </w:rPr>
          <w:instrText xml:space="preserve"> PAGEREF _Toc164350002 \h </w:instrText>
        </w:r>
        <w:r w:rsidR="00EB69B9">
          <w:rPr>
            <w:noProof/>
            <w:webHidden/>
          </w:rPr>
        </w:r>
        <w:r w:rsidR="00EB69B9">
          <w:rPr>
            <w:noProof/>
            <w:webHidden/>
          </w:rPr>
          <w:fldChar w:fldCharType="separate"/>
        </w:r>
        <w:r w:rsidR="009D2F1E">
          <w:rPr>
            <w:noProof/>
            <w:webHidden/>
          </w:rPr>
          <w:t>103</w:t>
        </w:r>
        <w:r w:rsidR="00EB69B9">
          <w:rPr>
            <w:noProof/>
            <w:webHidden/>
          </w:rPr>
          <w:fldChar w:fldCharType="end"/>
        </w:r>
      </w:hyperlink>
    </w:p>
    <w:p w14:paraId="6063FC21" w14:textId="76A2153B" w:rsidR="00EB69B9" w:rsidRDefault="00000000" w:rsidP="00CA1B60">
      <w:pPr>
        <w:pStyle w:val="24"/>
        <w:rPr>
          <w:rFonts w:asciiTheme="minorHAnsi" w:eastAsiaTheme="minorEastAsia" w:hAnsiTheme="minorHAnsi" w:cstheme="minorBidi"/>
          <w:noProof/>
          <w:sz w:val="22"/>
          <w:szCs w:val="22"/>
          <w:lang w:eastAsia="ru-RU"/>
        </w:rPr>
      </w:pPr>
      <w:hyperlink w:anchor="_Toc164350003" w:history="1">
        <w:r w:rsidR="00EB69B9" w:rsidRPr="00D603CB">
          <w:rPr>
            <w:rStyle w:val="afb"/>
            <w:noProof/>
          </w:rPr>
          <w:t>17.2 Ответы разработчиков проекта схемы теплоснабжения на замечания и предложения</w:t>
        </w:r>
        <w:r w:rsidR="00EB69B9">
          <w:rPr>
            <w:noProof/>
            <w:webHidden/>
          </w:rPr>
          <w:tab/>
        </w:r>
        <w:r w:rsidR="00EB69B9">
          <w:rPr>
            <w:noProof/>
            <w:webHidden/>
          </w:rPr>
          <w:fldChar w:fldCharType="begin"/>
        </w:r>
        <w:r w:rsidR="00EB69B9">
          <w:rPr>
            <w:noProof/>
            <w:webHidden/>
          </w:rPr>
          <w:instrText xml:space="preserve"> PAGEREF _Toc164350003 \h </w:instrText>
        </w:r>
        <w:r w:rsidR="00EB69B9">
          <w:rPr>
            <w:noProof/>
            <w:webHidden/>
          </w:rPr>
        </w:r>
        <w:r w:rsidR="00EB69B9">
          <w:rPr>
            <w:noProof/>
            <w:webHidden/>
          </w:rPr>
          <w:fldChar w:fldCharType="separate"/>
        </w:r>
        <w:r w:rsidR="009D2F1E">
          <w:rPr>
            <w:noProof/>
            <w:webHidden/>
          </w:rPr>
          <w:t>103</w:t>
        </w:r>
        <w:r w:rsidR="00EB69B9">
          <w:rPr>
            <w:noProof/>
            <w:webHidden/>
          </w:rPr>
          <w:fldChar w:fldCharType="end"/>
        </w:r>
      </w:hyperlink>
    </w:p>
    <w:p w14:paraId="76CC593F" w14:textId="2A06D3DC" w:rsidR="00EB69B9" w:rsidRDefault="00000000" w:rsidP="00CA1B60">
      <w:pPr>
        <w:pStyle w:val="24"/>
        <w:rPr>
          <w:rFonts w:asciiTheme="minorHAnsi" w:eastAsiaTheme="minorEastAsia" w:hAnsiTheme="minorHAnsi" w:cstheme="minorBidi"/>
          <w:noProof/>
          <w:sz w:val="22"/>
          <w:szCs w:val="22"/>
          <w:lang w:eastAsia="ru-RU"/>
        </w:rPr>
      </w:pPr>
      <w:hyperlink w:anchor="_Toc164350004" w:history="1">
        <w:r w:rsidR="00EB69B9" w:rsidRPr="00D603CB">
          <w:rPr>
            <w:rStyle w:val="afb"/>
            <w:noProof/>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EB69B9">
          <w:rPr>
            <w:noProof/>
            <w:webHidden/>
          </w:rPr>
          <w:tab/>
        </w:r>
        <w:r w:rsidR="00EB69B9">
          <w:rPr>
            <w:noProof/>
            <w:webHidden/>
          </w:rPr>
          <w:fldChar w:fldCharType="begin"/>
        </w:r>
        <w:r w:rsidR="00EB69B9">
          <w:rPr>
            <w:noProof/>
            <w:webHidden/>
          </w:rPr>
          <w:instrText xml:space="preserve"> PAGEREF _Toc164350004 \h </w:instrText>
        </w:r>
        <w:r w:rsidR="00EB69B9">
          <w:rPr>
            <w:noProof/>
            <w:webHidden/>
          </w:rPr>
        </w:r>
        <w:r w:rsidR="00EB69B9">
          <w:rPr>
            <w:noProof/>
            <w:webHidden/>
          </w:rPr>
          <w:fldChar w:fldCharType="separate"/>
        </w:r>
        <w:r w:rsidR="009D2F1E">
          <w:rPr>
            <w:noProof/>
            <w:webHidden/>
          </w:rPr>
          <w:t>103</w:t>
        </w:r>
        <w:r w:rsidR="00EB69B9">
          <w:rPr>
            <w:noProof/>
            <w:webHidden/>
          </w:rPr>
          <w:fldChar w:fldCharType="end"/>
        </w:r>
      </w:hyperlink>
    </w:p>
    <w:p w14:paraId="1888CF3C" w14:textId="3B9EDD8B" w:rsidR="00EB69B9" w:rsidRDefault="00000000" w:rsidP="00EB69B9">
      <w:pPr>
        <w:pStyle w:val="15"/>
        <w:jc w:val="left"/>
        <w:rPr>
          <w:rFonts w:asciiTheme="minorHAnsi" w:eastAsiaTheme="minorEastAsia" w:hAnsiTheme="minorHAnsi" w:cstheme="minorBidi"/>
          <w:b w:val="0"/>
          <w:bCs w:val="0"/>
          <w:caps w:val="0"/>
          <w:noProof/>
          <w:sz w:val="22"/>
          <w:szCs w:val="22"/>
          <w:lang w:eastAsia="ru-RU"/>
        </w:rPr>
      </w:pPr>
      <w:hyperlink w:anchor="_Toc164350005" w:history="1">
        <w:r w:rsidR="00EB69B9" w:rsidRPr="00D603CB">
          <w:rPr>
            <w:rStyle w:val="afb"/>
            <w:noProof/>
          </w:rPr>
          <w:t>Книга 18. Глава 18 – Сводный том изменений, выполненных в актуализированной схеме теплоснабжения</w:t>
        </w:r>
        <w:r w:rsidR="00EB69B9">
          <w:rPr>
            <w:noProof/>
            <w:webHidden/>
          </w:rPr>
          <w:tab/>
        </w:r>
        <w:r w:rsidR="00EB69B9">
          <w:rPr>
            <w:noProof/>
            <w:webHidden/>
          </w:rPr>
          <w:fldChar w:fldCharType="begin"/>
        </w:r>
        <w:r w:rsidR="00EB69B9">
          <w:rPr>
            <w:noProof/>
            <w:webHidden/>
          </w:rPr>
          <w:instrText xml:space="preserve"> PAGEREF _Toc164350005 \h </w:instrText>
        </w:r>
        <w:r w:rsidR="00EB69B9">
          <w:rPr>
            <w:noProof/>
            <w:webHidden/>
          </w:rPr>
        </w:r>
        <w:r w:rsidR="00EB69B9">
          <w:rPr>
            <w:noProof/>
            <w:webHidden/>
          </w:rPr>
          <w:fldChar w:fldCharType="separate"/>
        </w:r>
        <w:r w:rsidR="009D2F1E">
          <w:rPr>
            <w:noProof/>
            <w:webHidden/>
          </w:rPr>
          <w:t>104</w:t>
        </w:r>
        <w:r w:rsidR="00EB69B9">
          <w:rPr>
            <w:noProof/>
            <w:webHidden/>
          </w:rPr>
          <w:fldChar w:fldCharType="end"/>
        </w:r>
      </w:hyperlink>
    </w:p>
    <w:p w14:paraId="6D9A57DF" w14:textId="5382E253" w:rsidR="00B105C4" w:rsidRPr="001A772D" w:rsidRDefault="00545E45" w:rsidP="00697089">
      <w:pPr>
        <w:pStyle w:val="15"/>
      </w:pPr>
      <w:r w:rsidRPr="001A772D">
        <w:rPr>
          <w:rStyle w:val="afb"/>
          <w:color w:val="FF0000"/>
          <w:u w:val="none"/>
        </w:rPr>
        <w:lastRenderedPageBreak/>
        <w:fldChar w:fldCharType="end"/>
      </w:r>
      <w:bookmarkStart w:id="1" w:name="_Toc400985053"/>
      <w:bookmarkStart w:id="2" w:name="_Toc402537157"/>
      <w:bookmarkStart w:id="3" w:name="_Toc402537430"/>
      <w:bookmarkStart w:id="4" w:name="_Toc405221430"/>
      <w:bookmarkStart w:id="5" w:name="_Toc406426040"/>
      <w:bookmarkStart w:id="6" w:name="_Toc407024169"/>
      <w:bookmarkStart w:id="7" w:name="_Toc407026362"/>
      <w:bookmarkStart w:id="8" w:name="_Toc414274864"/>
      <w:bookmarkStart w:id="9" w:name="_Toc416708234"/>
      <w:bookmarkStart w:id="10" w:name="_Toc422928592"/>
      <w:bookmarkStart w:id="11" w:name="_Toc423525697"/>
      <w:bookmarkStart w:id="12" w:name="_Toc424042083"/>
      <w:bookmarkStart w:id="13" w:name="_Toc430345835"/>
      <w:bookmarkStart w:id="14" w:name="_Toc431569606"/>
      <w:bookmarkStart w:id="15" w:name="_Toc437278314"/>
      <w:r w:rsidR="00B105C4" w:rsidRPr="001A772D">
        <w:t>Введение</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529EDF0" w14:textId="77777777" w:rsidR="000238EB" w:rsidRPr="001A772D" w:rsidRDefault="000238EB" w:rsidP="006B7F55">
      <w:pPr>
        <w:pStyle w:val="Afff9"/>
      </w:pPr>
      <w:bookmarkStart w:id="16" w:name="bookmark3"/>
      <w:r w:rsidRPr="001A772D">
        <w:t xml:space="preserve">Схема теплоснабжения </w:t>
      </w:r>
      <w:r w:rsidR="004D5FAA">
        <w:t>м</w:t>
      </w:r>
      <w:r w:rsidR="0063383B" w:rsidRPr="0063383B">
        <w:t>униципального образования</w:t>
      </w:r>
      <w:r w:rsidR="0063383B">
        <w:t xml:space="preserve"> </w:t>
      </w:r>
      <w:r w:rsidR="00F75C17" w:rsidRPr="001A772D">
        <w:t>разработана</w:t>
      </w:r>
      <w:r w:rsidRPr="001A772D">
        <w:t xml:space="preserve"> в соответствии с требованиями законодательных документов:</w:t>
      </w:r>
    </w:p>
    <w:p w14:paraId="4499E7A1" w14:textId="77777777" w:rsidR="000238EB" w:rsidRPr="001A772D" w:rsidRDefault="000238EB">
      <w:pPr>
        <w:pStyle w:val="a1"/>
      </w:pPr>
      <w:r w:rsidRPr="001A772D">
        <w:t>Федерального закона от 27.07.2010 г. № 190-ФЗ «О теплоснабжении»;</w:t>
      </w:r>
    </w:p>
    <w:p w14:paraId="5F57E45A" w14:textId="77777777" w:rsidR="000238EB" w:rsidRPr="001A772D" w:rsidRDefault="000238EB">
      <w:pPr>
        <w:pStyle w:val="a1"/>
      </w:pPr>
      <w:r w:rsidRPr="001A772D">
        <w:t xml:space="preserve">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w:t>
      </w:r>
      <w:r w:rsidR="00B81410" w:rsidRPr="001A772D">
        <w:t>16 марта 2019</w:t>
      </w:r>
      <w:r w:rsidRPr="001A772D">
        <w:t xml:space="preserve"> г. № </w:t>
      </w:r>
      <w:r w:rsidR="00B81410" w:rsidRPr="001A772D">
        <w:t>276</w:t>
      </w:r>
      <w:r w:rsidRPr="001A772D">
        <w:t>);</w:t>
      </w:r>
    </w:p>
    <w:p w14:paraId="49E03ADE" w14:textId="77777777" w:rsidR="000238EB" w:rsidRPr="001A772D" w:rsidRDefault="000238EB">
      <w:pPr>
        <w:pStyle w:val="a1"/>
      </w:pPr>
      <w:r w:rsidRPr="001A772D">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3A3F3F40" w14:textId="77777777" w:rsidR="000238EB" w:rsidRPr="001A772D" w:rsidRDefault="000238EB" w:rsidP="006B7F55">
      <w:pPr>
        <w:pStyle w:val="Afff9"/>
      </w:pPr>
      <w:r w:rsidRPr="001A772D">
        <w:t xml:space="preserve">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w:t>
      </w:r>
      <w:r w:rsidR="00B81410" w:rsidRPr="001A772D">
        <w:t>от 16 марта 2019 г. № 276</w:t>
      </w:r>
      <w:r w:rsidRPr="001A772D">
        <w:t>).</w:t>
      </w:r>
    </w:p>
    <w:p w14:paraId="276A439B" w14:textId="77777777" w:rsidR="000238EB" w:rsidRPr="001A772D" w:rsidRDefault="000238EB" w:rsidP="006B7F55">
      <w:pPr>
        <w:pStyle w:val="Afff9"/>
      </w:pPr>
      <w:r w:rsidRPr="001A772D">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32B0647B" w14:textId="77777777" w:rsidR="000238EB" w:rsidRPr="001A772D" w:rsidRDefault="000238EB" w:rsidP="006B7F55">
      <w:pPr>
        <w:pStyle w:val="Afff9"/>
      </w:pPr>
      <w:r w:rsidRPr="001A772D">
        <w:t>Актуализация схемы теплоснабжения в целях:</w:t>
      </w:r>
    </w:p>
    <w:p w14:paraId="340B8DFD" w14:textId="5DA5815E" w:rsidR="000238EB" w:rsidRPr="001A772D" w:rsidRDefault="000238EB">
      <w:pPr>
        <w:pStyle w:val="a1"/>
      </w:pPr>
      <w:r w:rsidRPr="001A772D">
        <w:t xml:space="preserve">Получения данных о существующем положении в сфере теплоснабжения </w:t>
      </w:r>
      <w:r w:rsidR="00D624C2">
        <w:t>Берегового</w:t>
      </w:r>
      <w:r w:rsidR="001D791B">
        <w:t xml:space="preserve"> СП</w:t>
      </w:r>
      <w:r w:rsidR="002952D6" w:rsidRPr="001A772D">
        <w:t xml:space="preserve"> </w:t>
      </w:r>
      <w:r w:rsidRPr="001A772D">
        <w:t>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 и внедрения энергосберегающих технологий.</w:t>
      </w:r>
    </w:p>
    <w:p w14:paraId="3A52EB71" w14:textId="77777777" w:rsidR="000238EB" w:rsidRPr="001A772D" w:rsidRDefault="000238EB">
      <w:pPr>
        <w:pStyle w:val="a1"/>
      </w:pPr>
      <w:r w:rsidRPr="001A772D">
        <w:t>Охраны здоровья населения и улучшения качества жизни населения путём обеспечения бесперебойного и качественного теплоснабжения;</w:t>
      </w:r>
    </w:p>
    <w:p w14:paraId="1A1F214C" w14:textId="77777777" w:rsidR="000238EB" w:rsidRPr="001A772D" w:rsidRDefault="000238EB">
      <w:pPr>
        <w:pStyle w:val="a1"/>
      </w:pPr>
      <w:r w:rsidRPr="001A772D">
        <w:t>Повышения энергетической эффективности путём оптимизации процессов производства, транспорта и распределения;</w:t>
      </w:r>
    </w:p>
    <w:p w14:paraId="374D32E2" w14:textId="77777777" w:rsidR="000238EB" w:rsidRPr="001A772D" w:rsidRDefault="000238EB">
      <w:pPr>
        <w:pStyle w:val="a1"/>
      </w:pPr>
      <w:r w:rsidRPr="001A772D">
        <w:t>Снижения негативного воздействия на окружающую среду;</w:t>
      </w:r>
    </w:p>
    <w:p w14:paraId="27A5CC83" w14:textId="77777777" w:rsidR="000238EB" w:rsidRPr="001A772D" w:rsidRDefault="000238EB">
      <w:pPr>
        <w:pStyle w:val="a1"/>
      </w:pPr>
      <w:r w:rsidRPr="001A772D">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1EA39136" w14:textId="77777777" w:rsidR="000238EB" w:rsidRPr="001A772D" w:rsidRDefault="000238EB">
      <w:pPr>
        <w:pStyle w:val="a1"/>
      </w:pPr>
      <w:r w:rsidRPr="001A772D">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7A58283C" w14:textId="77777777" w:rsidR="00ED0ABA" w:rsidRDefault="00ED0ABA">
      <w:pPr>
        <w:spacing w:after="200" w:line="276" w:lineRule="auto"/>
        <w:rPr>
          <w:rFonts w:eastAsia="Calibri"/>
          <w:lang w:eastAsia="en-US"/>
        </w:rPr>
      </w:pPr>
      <w:r>
        <w:br w:type="page"/>
      </w:r>
    </w:p>
    <w:p w14:paraId="0406935F" w14:textId="3AE18FD8" w:rsidR="000238EB" w:rsidRPr="001A772D" w:rsidRDefault="000238EB" w:rsidP="006B7F55">
      <w:pPr>
        <w:pStyle w:val="Afff9"/>
      </w:pPr>
      <w:r w:rsidRPr="001A772D">
        <w:lastRenderedPageBreak/>
        <w:t>Принципы разработки схемы теплоснабжения:</w:t>
      </w:r>
    </w:p>
    <w:p w14:paraId="0B505352" w14:textId="77777777" w:rsidR="000238EB" w:rsidRPr="001A772D" w:rsidRDefault="000238EB">
      <w:pPr>
        <w:pStyle w:val="a1"/>
      </w:pPr>
      <w:r w:rsidRPr="001A772D">
        <w:t>обеспечение безопасности и надежности теплоснабжения потребителей в соответствии с требованиями технических регламентов;</w:t>
      </w:r>
    </w:p>
    <w:p w14:paraId="23991FEC" w14:textId="77777777" w:rsidR="000238EB" w:rsidRPr="001A772D" w:rsidRDefault="000238EB">
      <w:pPr>
        <w:pStyle w:val="a1"/>
      </w:pPr>
      <w:r w:rsidRPr="001A772D">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446A5DE0" w14:textId="77777777" w:rsidR="000238EB" w:rsidRPr="001A772D" w:rsidRDefault="000238EB">
      <w:pPr>
        <w:pStyle w:val="a1"/>
      </w:pPr>
      <w:r w:rsidRPr="001A772D">
        <w:t>соблюдение баланса экономических интересов теплоснабжающих организаций и потребителей;</w:t>
      </w:r>
    </w:p>
    <w:p w14:paraId="3FA03C9B" w14:textId="77777777" w:rsidR="000238EB" w:rsidRPr="001A772D" w:rsidRDefault="000238EB">
      <w:pPr>
        <w:pStyle w:val="a1"/>
      </w:pPr>
      <w:r w:rsidRPr="001A772D">
        <w:t>минимизация затрат на теплоснабжение в расчете на каждого потребителя в долгосрочной перспективе;</w:t>
      </w:r>
    </w:p>
    <w:p w14:paraId="0141E52C" w14:textId="77777777" w:rsidR="000238EB" w:rsidRPr="001A772D" w:rsidRDefault="000238EB">
      <w:pPr>
        <w:pStyle w:val="a1"/>
      </w:pPr>
      <w:r w:rsidRPr="001A772D">
        <w:t>обеспечение не дискриминационных и стабильных условий осуществления предпринимательской деятельности в сфере теплоснабжения;</w:t>
      </w:r>
    </w:p>
    <w:p w14:paraId="58017AD0" w14:textId="77777777" w:rsidR="000238EB" w:rsidRPr="001A772D" w:rsidRDefault="000238EB">
      <w:pPr>
        <w:pStyle w:val="a1"/>
      </w:pPr>
      <w:r w:rsidRPr="001A772D">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4BD14F63" w14:textId="77777777" w:rsidR="000238EB" w:rsidRPr="001A772D" w:rsidRDefault="000238EB">
      <w:pPr>
        <w:pStyle w:val="a1"/>
      </w:pPr>
      <w:r w:rsidRPr="001A772D">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37DF5564" w14:textId="77777777" w:rsidR="000238EB" w:rsidRPr="001A772D" w:rsidRDefault="000238EB" w:rsidP="006B7F55">
      <w:pPr>
        <w:pStyle w:val="Afff9"/>
      </w:pPr>
      <w:r w:rsidRPr="001A772D">
        <w:t>Используемые понятия и определения:</w:t>
      </w:r>
    </w:p>
    <w:p w14:paraId="0DDBC1A9" w14:textId="77777777" w:rsidR="000238EB" w:rsidRPr="001A772D" w:rsidRDefault="000238EB">
      <w:pPr>
        <w:pStyle w:val="a1"/>
      </w:pPr>
      <w:r w:rsidRPr="001A772D">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42A12C30" w14:textId="77777777" w:rsidR="000238EB" w:rsidRPr="001A772D" w:rsidRDefault="000238EB">
      <w:pPr>
        <w:pStyle w:val="a1"/>
      </w:pPr>
      <w:r w:rsidRPr="001A772D">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3C290554" w14:textId="77777777" w:rsidR="000238EB" w:rsidRPr="001A772D" w:rsidRDefault="000238EB">
      <w:pPr>
        <w:pStyle w:val="a1"/>
      </w:pPr>
      <w:r w:rsidRPr="001A772D">
        <w:t xml:space="preserve">«установленная мощность источника тепловой энергии» </w:t>
      </w:r>
      <w:r w:rsidR="002952D6" w:rsidRPr="001A772D">
        <w:t>- сумма</w:t>
      </w:r>
      <w:r w:rsidRPr="001A772D">
        <w:t xml:space="preserve">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0CBE43D5" w14:textId="77777777" w:rsidR="000238EB" w:rsidRPr="001A772D" w:rsidRDefault="000238EB">
      <w:pPr>
        <w:pStyle w:val="a1"/>
      </w:pPr>
      <w:r w:rsidRPr="001A772D">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
    <w:p w14:paraId="7A3CED76" w14:textId="77777777" w:rsidR="000238EB" w:rsidRPr="001A772D" w:rsidRDefault="000238EB">
      <w:pPr>
        <w:pStyle w:val="a1"/>
      </w:pPr>
      <w:r w:rsidRPr="001A772D">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0E6EB2B8" w14:textId="77777777" w:rsidR="005A78D9" w:rsidRPr="001A772D" w:rsidRDefault="000238EB">
      <w:pPr>
        <w:pStyle w:val="a1"/>
      </w:pPr>
      <w:r w:rsidRPr="001A772D">
        <w:t xml:space="preserve">«теплосетевые объекты» - объекты, входящие в состав тепловой сети и обеспечивающие передачу тепловой энергии от источника тепловой энергии до </w:t>
      </w:r>
      <w:proofErr w:type="spellStart"/>
      <w:r w:rsidRPr="001A772D">
        <w:t>теплопотребляющих</w:t>
      </w:r>
      <w:proofErr w:type="spellEnd"/>
      <w:r w:rsidRPr="001A772D">
        <w:t xml:space="preserve"> установок потребителей тепловой энергии.</w:t>
      </w:r>
      <w:bookmarkStart w:id="17" w:name="_Toc533078030"/>
    </w:p>
    <w:p w14:paraId="47CAF138" w14:textId="77777777" w:rsidR="005A78D9" w:rsidRPr="001A772D" w:rsidRDefault="005A78D9">
      <w:pPr>
        <w:spacing w:after="200" w:line="276" w:lineRule="auto"/>
        <w:rPr>
          <w:b/>
          <w:bCs/>
          <w:spacing w:val="-1"/>
          <w:kern w:val="36"/>
          <w:sz w:val="28"/>
          <w:szCs w:val="28"/>
          <w:lang w:eastAsia="en-US"/>
        </w:rPr>
      </w:pPr>
      <w:r w:rsidRPr="001A772D">
        <w:br w:type="page"/>
      </w:r>
    </w:p>
    <w:p w14:paraId="4F94C9E9" w14:textId="77777777" w:rsidR="008E656F" w:rsidRPr="001A772D" w:rsidRDefault="00106C71" w:rsidP="00C563DD">
      <w:pPr>
        <w:pStyle w:val="1fe"/>
      </w:pPr>
      <w:bookmarkStart w:id="18" w:name="_Toc407638489"/>
      <w:bookmarkStart w:id="19" w:name="_Toc407703133"/>
      <w:bookmarkStart w:id="20" w:name="_Toc407703953"/>
      <w:bookmarkStart w:id="21" w:name="_Toc414274865"/>
      <w:bookmarkStart w:id="22" w:name="_Toc416708235"/>
      <w:bookmarkStart w:id="23" w:name="_Toc422928593"/>
      <w:bookmarkStart w:id="24" w:name="_Toc423525698"/>
      <w:bookmarkStart w:id="25" w:name="_Toc424042084"/>
      <w:bookmarkStart w:id="26" w:name="_Toc430345836"/>
      <w:bookmarkStart w:id="27" w:name="_Toc431569607"/>
      <w:bookmarkStart w:id="28" w:name="_Toc437278315"/>
      <w:bookmarkStart w:id="29" w:name="_Toc164349881"/>
      <w:bookmarkEnd w:id="16"/>
      <w:bookmarkEnd w:id="17"/>
      <w:r w:rsidRPr="001A772D">
        <w:lastRenderedPageBreak/>
        <w:t xml:space="preserve">Книга 1. </w:t>
      </w:r>
      <w:r w:rsidR="00F679F4" w:rsidRPr="001A772D">
        <w:t>Глава 1 – Существующее положение в сфере производства, передачи и потребления тепловой энергии для целей теплоснабжения</w:t>
      </w:r>
      <w:bookmarkEnd w:id="18"/>
      <w:bookmarkEnd w:id="19"/>
      <w:bookmarkEnd w:id="20"/>
      <w:bookmarkEnd w:id="21"/>
      <w:bookmarkEnd w:id="22"/>
      <w:bookmarkEnd w:id="23"/>
      <w:bookmarkEnd w:id="24"/>
      <w:bookmarkEnd w:id="25"/>
      <w:bookmarkEnd w:id="26"/>
      <w:bookmarkEnd w:id="27"/>
      <w:bookmarkEnd w:id="28"/>
      <w:bookmarkEnd w:id="29"/>
    </w:p>
    <w:p w14:paraId="1A12BDF2" w14:textId="77777777" w:rsidR="008375B6" w:rsidRPr="001A772D" w:rsidRDefault="004B3C30" w:rsidP="00C563DD">
      <w:pPr>
        <w:pStyle w:val="2f0"/>
      </w:pPr>
      <w:bookmarkStart w:id="30" w:name="_Toc407638490"/>
      <w:bookmarkStart w:id="31" w:name="_Toc407703134"/>
      <w:bookmarkStart w:id="32" w:name="_Toc407703954"/>
      <w:bookmarkStart w:id="33" w:name="_Toc414274866"/>
      <w:bookmarkStart w:id="34" w:name="_Toc416708236"/>
      <w:bookmarkStart w:id="35" w:name="_Toc422928594"/>
      <w:bookmarkStart w:id="36" w:name="_Toc423525699"/>
      <w:bookmarkStart w:id="37" w:name="_Toc424042085"/>
      <w:bookmarkStart w:id="38" w:name="_Toc430345837"/>
      <w:bookmarkStart w:id="39" w:name="_Toc431569608"/>
      <w:bookmarkStart w:id="40" w:name="_Toc437278316"/>
      <w:bookmarkStart w:id="41" w:name="_Toc164349882"/>
      <w:r w:rsidRPr="001A772D">
        <w:t xml:space="preserve">Часть 1 </w:t>
      </w:r>
      <w:r w:rsidR="00F33945" w:rsidRPr="001A772D">
        <w:t xml:space="preserve">– </w:t>
      </w:r>
      <w:r w:rsidRPr="001A772D">
        <w:t>Функциональная</w:t>
      </w:r>
      <w:r w:rsidR="00F33945" w:rsidRPr="001A772D">
        <w:t xml:space="preserve"> </w:t>
      </w:r>
      <w:r w:rsidRPr="001A772D">
        <w:t>структура теплоснабжения</w:t>
      </w:r>
      <w:bookmarkEnd w:id="30"/>
      <w:bookmarkEnd w:id="31"/>
      <w:bookmarkEnd w:id="32"/>
      <w:bookmarkEnd w:id="33"/>
      <w:bookmarkEnd w:id="34"/>
      <w:bookmarkEnd w:id="35"/>
      <w:bookmarkEnd w:id="36"/>
      <w:bookmarkEnd w:id="37"/>
      <w:bookmarkEnd w:id="38"/>
      <w:bookmarkEnd w:id="39"/>
      <w:bookmarkEnd w:id="40"/>
      <w:bookmarkEnd w:id="41"/>
    </w:p>
    <w:p w14:paraId="5C0DBFA2" w14:textId="77777777" w:rsidR="000238EB" w:rsidRPr="001A772D" w:rsidRDefault="000238EB" w:rsidP="00C563DD">
      <w:pPr>
        <w:pStyle w:val="37"/>
      </w:pPr>
      <w:bookmarkStart w:id="42" w:name="_Toc510028860"/>
      <w:bookmarkStart w:id="43" w:name="_Toc533078033"/>
      <w:bookmarkStart w:id="44" w:name="_Toc407638491"/>
      <w:bookmarkStart w:id="45" w:name="_Toc407703135"/>
      <w:bookmarkStart w:id="46" w:name="_Toc407703955"/>
      <w:bookmarkStart w:id="47" w:name="_Toc414274867"/>
      <w:bookmarkStart w:id="48" w:name="_Toc416708237"/>
      <w:bookmarkStart w:id="49" w:name="_Toc422928595"/>
      <w:bookmarkStart w:id="50" w:name="_Toc423525700"/>
      <w:bookmarkStart w:id="51" w:name="_Toc424042086"/>
      <w:bookmarkStart w:id="52" w:name="_Toc430345838"/>
      <w:bookmarkStart w:id="53" w:name="_Toc431569609"/>
      <w:r w:rsidRPr="001A772D">
        <w:t>1.1.</w:t>
      </w:r>
      <w:r w:rsidR="002D0BA7" w:rsidRPr="001A772D">
        <w:t>1</w:t>
      </w:r>
      <w:r w:rsidRPr="001A772D">
        <w:t xml:space="preserve"> Описание эксплуатационных зон действия теплоснабжающих и теплосетевых организаций</w:t>
      </w:r>
      <w:bookmarkEnd w:id="42"/>
      <w:bookmarkEnd w:id="43"/>
    </w:p>
    <w:p w14:paraId="167D9813" w14:textId="77777777" w:rsidR="00395445" w:rsidRDefault="00395445" w:rsidP="00395445">
      <w:pPr>
        <w:pStyle w:val="Afff9"/>
      </w:pPr>
      <w:r>
        <w:t>Зона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6B3FCBCB" w14:textId="7C52C464" w:rsidR="00395445" w:rsidRDefault="00395445" w:rsidP="00395445">
      <w:pPr>
        <w:pStyle w:val="Afff9"/>
      </w:pPr>
      <w:r>
        <w:t xml:space="preserve">Эксплуатационная зона действия организации, осуществляющей генерацию или транспортировку тепловой энергии, </w:t>
      </w:r>
      <w:r w:rsidR="007B0EC9">
        <w:t>— это</w:t>
      </w:r>
      <w:r>
        <w:t xml:space="preserve"> зона, определенная по признаку обязанности (ответственности) организации по эксплуатации централизованных систем теплоснабжения.</w:t>
      </w:r>
    </w:p>
    <w:p w14:paraId="097A221C" w14:textId="663F84AC" w:rsidR="00057557" w:rsidRDefault="00395445" w:rsidP="002E3678">
      <w:pPr>
        <w:pStyle w:val="Afff9"/>
      </w:pPr>
      <w:r>
        <w:t xml:space="preserve">Описание эксплуатационных зон с выделением номера зоны деятельности единой теплоснабжающей организации (ЕТО) на территории муниципального образования </w:t>
      </w:r>
      <w:r w:rsidR="001D76DF">
        <w:t>Береговое</w:t>
      </w:r>
      <w:r w:rsidR="001D791B">
        <w:t xml:space="preserve"> СП</w:t>
      </w:r>
      <w:r>
        <w:t xml:space="preserve"> представлено в</w:t>
      </w:r>
      <w:r w:rsidR="004B3659">
        <w:t xml:space="preserve"> </w:t>
      </w:r>
      <w:r w:rsidR="00B86CD6" w:rsidRPr="001A772D">
        <w:t xml:space="preserve">таблице </w:t>
      </w:r>
      <w:r w:rsidR="002E3678">
        <w:t>1</w:t>
      </w:r>
      <w:r>
        <w:t>.</w:t>
      </w:r>
    </w:p>
    <w:p w14:paraId="6E50BD70" w14:textId="4E72B9F8" w:rsidR="0016040B" w:rsidRDefault="003C361C" w:rsidP="00305121">
      <w:pPr>
        <w:pStyle w:val="afffb"/>
      </w:pPr>
      <w:r w:rsidRPr="003D47CC">
        <w:t>Таблица 1.</w:t>
      </w:r>
      <w:r w:rsidR="007D36C4" w:rsidRPr="003D47CC">
        <w:t xml:space="preserve"> </w:t>
      </w:r>
      <w:r w:rsidR="00803823" w:rsidRPr="003D47CC">
        <w:t>Описание</w:t>
      </w:r>
      <w:r w:rsidR="00803823">
        <w:t xml:space="preserve"> эксплуатационных зон</w:t>
      </w:r>
    </w:p>
    <w:tbl>
      <w:tblPr>
        <w:tblStyle w:val="af"/>
        <w:tblW w:w="10202" w:type="dxa"/>
        <w:tblCellMar>
          <w:left w:w="0" w:type="dxa"/>
          <w:right w:w="0" w:type="dxa"/>
        </w:tblCellMar>
        <w:tblLook w:val="04A0" w:firstRow="1" w:lastRow="0" w:firstColumn="1" w:lastColumn="0" w:noHBand="0" w:noVBand="1"/>
      </w:tblPr>
      <w:tblGrid>
        <w:gridCol w:w="279"/>
        <w:gridCol w:w="2126"/>
        <w:gridCol w:w="2551"/>
        <w:gridCol w:w="1673"/>
        <w:gridCol w:w="2013"/>
        <w:gridCol w:w="1560"/>
      </w:tblGrid>
      <w:tr w:rsidR="0016040B" w:rsidRPr="00EB3D1C" w14:paraId="5B697DEF" w14:textId="77777777" w:rsidTr="00EB3D1C">
        <w:trPr>
          <w:trHeight w:val="20"/>
        </w:trPr>
        <w:tc>
          <w:tcPr>
            <w:tcW w:w="279" w:type="dxa"/>
            <w:vAlign w:val="center"/>
          </w:tcPr>
          <w:p w14:paraId="2A805C50" w14:textId="77777777" w:rsidR="0016040B" w:rsidRPr="00EB3D1C" w:rsidRDefault="00E16CDC" w:rsidP="00424257">
            <w:pPr>
              <w:pStyle w:val="TableStyle"/>
              <w:jc w:val="center"/>
              <w:rPr>
                <w:rFonts w:cs="Times New Roman"/>
                <w:szCs w:val="20"/>
              </w:rPr>
            </w:pPr>
            <w:r w:rsidRPr="00EB3D1C">
              <w:rPr>
                <w:rFonts w:cs="Times New Roman"/>
                <w:szCs w:val="20"/>
              </w:rPr>
              <w:t>№</w:t>
            </w:r>
          </w:p>
        </w:tc>
        <w:tc>
          <w:tcPr>
            <w:tcW w:w="2126" w:type="dxa"/>
            <w:vAlign w:val="center"/>
          </w:tcPr>
          <w:p w14:paraId="19622ED3" w14:textId="77777777" w:rsidR="0016040B" w:rsidRPr="00EB3D1C" w:rsidRDefault="00E16CDC" w:rsidP="00424257">
            <w:pPr>
              <w:pStyle w:val="TableStyle"/>
              <w:jc w:val="center"/>
              <w:rPr>
                <w:rFonts w:cs="Times New Roman"/>
                <w:szCs w:val="20"/>
              </w:rPr>
            </w:pPr>
            <w:r w:rsidRPr="00EB3D1C">
              <w:rPr>
                <w:rFonts w:cs="Times New Roman"/>
                <w:szCs w:val="20"/>
              </w:rPr>
              <w:t>Название эксплуатационной зоны</w:t>
            </w:r>
          </w:p>
        </w:tc>
        <w:tc>
          <w:tcPr>
            <w:tcW w:w="2551" w:type="dxa"/>
            <w:vAlign w:val="center"/>
          </w:tcPr>
          <w:p w14:paraId="66AB0C3F" w14:textId="77777777" w:rsidR="0016040B" w:rsidRPr="00EB3D1C" w:rsidRDefault="00E16CDC" w:rsidP="00424257">
            <w:pPr>
              <w:pStyle w:val="TableStyle"/>
              <w:jc w:val="center"/>
              <w:rPr>
                <w:rFonts w:cs="Times New Roman"/>
                <w:szCs w:val="20"/>
              </w:rPr>
            </w:pPr>
            <w:r w:rsidRPr="00EB3D1C">
              <w:rPr>
                <w:rFonts w:cs="Times New Roman"/>
                <w:szCs w:val="20"/>
              </w:rPr>
              <w:t>Котельные в эксплуатационной зоне</w:t>
            </w:r>
          </w:p>
        </w:tc>
        <w:tc>
          <w:tcPr>
            <w:tcW w:w="1673" w:type="dxa"/>
            <w:vAlign w:val="center"/>
          </w:tcPr>
          <w:p w14:paraId="4B01C48C" w14:textId="77777777" w:rsidR="0016040B" w:rsidRPr="00EB3D1C" w:rsidRDefault="00E16CDC" w:rsidP="00424257">
            <w:pPr>
              <w:pStyle w:val="TableStyle"/>
              <w:jc w:val="center"/>
              <w:rPr>
                <w:rFonts w:cs="Times New Roman"/>
                <w:szCs w:val="20"/>
              </w:rPr>
            </w:pPr>
            <w:r w:rsidRPr="00EB3D1C">
              <w:rPr>
                <w:rFonts w:cs="Times New Roman"/>
                <w:szCs w:val="20"/>
              </w:rPr>
              <w:t>Населенный пункт</w:t>
            </w:r>
          </w:p>
        </w:tc>
        <w:tc>
          <w:tcPr>
            <w:tcW w:w="2013" w:type="dxa"/>
            <w:vAlign w:val="center"/>
          </w:tcPr>
          <w:p w14:paraId="1DDE0BC6" w14:textId="77777777" w:rsidR="0016040B" w:rsidRPr="00EB3D1C" w:rsidRDefault="00E16CDC" w:rsidP="00424257">
            <w:pPr>
              <w:pStyle w:val="TableStyle"/>
              <w:jc w:val="center"/>
              <w:rPr>
                <w:rFonts w:cs="Times New Roman"/>
                <w:szCs w:val="20"/>
              </w:rPr>
            </w:pPr>
            <w:r w:rsidRPr="00EB3D1C">
              <w:rPr>
                <w:rFonts w:cs="Times New Roman"/>
                <w:szCs w:val="20"/>
              </w:rPr>
              <w:t>Адрес котельной</w:t>
            </w:r>
          </w:p>
        </w:tc>
        <w:tc>
          <w:tcPr>
            <w:tcW w:w="1560" w:type="dxa"/>
            <w:vAlign w:val="center"/>
          </w:tcPr>
          <w:p w14:paraId="6A766765" w14:textId="77777777" w:rsidR="0016040B" w:rsidRPr="00EB3D1C" w:rsidRDefault="00E16CDC" w:rsidP="00424257">
            <w:pPr>
              <w:pStyle w:val="TableStyle"/>
              <w:jc w:val="center"/>
              <w:rPr>
                <w:rFonts w:cs="Times New Roman"/>
                <w:szCs w:val="20"/>
              </w:rPr>
            </w:pPr>
            <w:r w:rsidRPr="00EB3D1C">
              <w:rPr>
                <w:rFonts w:cs="Times New Roman"/>
                <w:szCs w:val="20"/>
              </w:rPr>
              <w:t>№ ЕТО, к которой относится система</w:t>
            </w:r>
          </w:p>
        </w:tc>
      </w:tr>
      <w:tr w:rsidR="004863FA" w:rsidRPr="00EB3D1C" w14:paraId="17D79B93" w14:textId="77777777" w:rsidTr="00EB3D1C">
        <w:trPr>
          <w:trHeight w:val="20"/>
        </w:trPr>
        <w:tc>
          <w:tcPr>
            <w:tcW w:w="279" w:type="dxa"/>
            <w:vAlign w:val="center"/>
          </w:tcPr>
          <w:p w14:paraId="79111768" w14:textId="77777777" w:rsidR="004863FA" w:rsidRPr="00EB3D1C" w:rsidRDefault="004863FA" w:rsidP="004863FA">
            <w:pPr>
              <w:pStyle w:val="TableStyle"/>
              <w:jc w:val="center"/>
              <w:rPr>
                <w:rFonts w:cs="Times New Roman"/>
                <w:szCs w:val="20"/>
              </w:rPr>
            </w:pPr>
            <w:r w:rsidRPr="00EB3D1C">
              <w:rPr>
                <w:rFonts w:cs="Times New Roman"/>
                <w:szCs w:val="20"/>
              </w:rPr>
              <w:t>1</w:t>
            </w:r>
          </w:p>
        </w:tc>
        <w:tc>
          <w:tcPr>
            <w:tcW w:w="2126" w:type="dxa"/>
            <w:vAlign w:val="center"/>
          </w:tcPr>
          <w:p w14:paraId="1FBBEBF7" w14:textId="365407A7" w:rsidR="004863FA" w:rsidRPr="00EB3D1C" w:rsidRDefault="004863FA" w:rsidP="004863FA">
            <w:pPr>
              <w:jc w:val="center"/>
              <w:rPr>
                <w:rFonts w:eastAsiaTheme="minorHAnsi"/>
                <w:sz w:val="20"/>
                <w:szCs w:val="20"/>
                <w:lang w:eastAsia="en-US"/>
              </w:rPr>
            </w:pPr>
            <w:r w:rsidRPr="00EB3D1C">
              <w:rPr>
                <w:rFonts w:eastAsiaTheme="minorHAnsi"/>
                <w:sz w:val="20"/>
                <w:szCs w:val="20"/>
                <w:lang w:eastAsia="en-US"/>
              </w:rPr>
              <w:t>Эксплуатационная зона МУП «РСО КР»</w:t>
            </w:r>
          </w:p>
        </w:tc>
        <w:tc>
          <w:tcPr>
            <w:tcW w:w="2551" w:type="dxa"/>
            <w:vAlign w:val="center"/>
          </w:tcPr>
          <w:p w14:paraId="2BCB623F" w14:textId="77777777" w:rsidR="004863FA" w:rsidRDefault="004863FA" w:rsidP="004863FA">
            <w:pPr>
              <w:pStyle w:val="TableStyle"/>
              <w:jc w:val="center"/>
              <w:rPr>
                <w:color w:val="000000"/>
                <w:szCs w:val="20"/>
              </w:rPr>
            </w:pPr>
            <w:r>
              <w:rPr>
                <w:color w:val="000000"/>
                <w:szCs w:val="20"/>
              </w:rPr>
              <w:t xml:space="preserve">Новая блочная котельная </w:t>
            </w:r>
          </w:p>
          <w:p w14:paraId="07582DE3" w14:textId="7618ADAB" w:rsidR="004863FA" w:rsidRPr="00EB3D1C" w:rsidRDefault="004863FA" w:rsidP="004863FA">
            <w:pPr>
              <w:pStyle w:val="TableStyle"/>
              <w:jc w:val="center"/>
              <w:rPr>
                <w:rFonts w:cs="Times New Roman"/>
                <w:szCs w:val="20"/>
              </w:rPr>
            </w:pPr>
            <w:r>
              <w:rPr>
                <w:color w:val="000000"/>
                <w:szCs w:val="20"/>
              </w:rPr>
              <w:t>п. Береговой</w:t>
            </w:r>
          </w:p>
        </w:tc>
        <w:tc>
          <w:tcPr>
            <w:tcW w:w="1673" w:type="dxa"/>
            <w:vAlign w:val="center"/>
          </w:tcPr>
          <w:p w14:paraId="5CE5180F" w14:textId="4A46CED1" w:rsidR="004863FA" w:rsidRPr="00EB3D1C" w:rsidRDefault="004863FA" w:rsidP="004863FA">
            <w:pPr>
              <w:pStyle w:val="TableStyle"/>
              <w:jc w:val="center"/>
              <w:rPr>
                <w:rFonts w:cs="Times New Roman"/>
                <w:szCs w:val="20"/>
              </w:rPr>
            </w:pPr>
            <w:r>
              <w:rPr>
                <w:color w:val="000000"/>
                <w:szCs w:val="20"/>
              </w:rPr>
              <w:t>п. Береговой</w:t>
            </w:r>
          </w:p>
        </w:tc>
        <w:tc>
          <w:tcPr>
            <w:tcW w:w="2013" w:type="dxa"/>
            <w:vAlign w:val="center"/>
          </w:tcPr>
          <w:p w14:paraId="5BD8D2EF" w14:textId="5284CB07" w:rsidR="004863FA" w:rsidRPr="00EB3D1C" w:rsidRDefault="004863FA" w:rsidP="004863FA">
            <w:pPr>
              <w:pStyle w:val="TableStyle"/>
              <w:jc w:val="center"/>
              <w:rPr>
                <w:rFonts w:cs="Times New Roman"/>
                <w:szCs w:val="20"/>
              </w:rPr>
            </w:pPr>
            <w:r>
              <w:rPr>
                <w:color w:val="000000"/>
                <w:szCs w:val="20"/>
              </w:rPr>
              <w:t>ул. 8 Марта, з. у. 5а</w:t>
            </w:r>
          </w:p>
        </w:tc>
        <w:tc>
          <w:tcPr>
            <w:tcW w:w="1560" w:type="dxa"/>
            <w:vAlign w:val="center"/>
          </w:tcPr>
          <w:p w14:paraId="282112B6" w14:textId="035A948F" w:rsidR="004863FA" w:rsidRPr="00EB3D1C" w:rsidRDefault="004863FA" w:rsidP="004863FA">
            <w:pPr>
              <w:pStyle w:val="TableStyle"/>
              <w:jc w:val="center"/>
              <w:rPr>
                <w:rFonts w:cs="Times New Roman"/>
                <w:szCs w:val="20"/>
              </w:rPr>
            </w:pPr>
            <w:r w:rsidRPr="00EB3D1C">
              <w:rPr>
                <w:color w:val="000000"/>
                <w:szCs w:val="20"/>
              </w:rPr>
              <w:t>1</w:t>
            </w:r>
          </w:p>
        </w:tc>
      </w:tr>
    </w:tbl>
    <w:p w14:paraId="5F5B8515" w14:textId="77777777" w:rsidR="003E29F2" w:rsidRPr="001A772D" w:rsidRDefault="003E29F2" w:rsidP="003E29F2">
      <w:pPr>
        <w:pStyle w:val="37"/>
        <w:spacing w:after="0"/>
        <w:rPr>
          <w:rFonts w:eastAsia="Calibri"/>
          <w:b w:val="0"/>
          <w:bCs w:val="0"/>
          <w:i w:val="0"/>
        </w:rPr>
      </w:pPr>
      <w:bookmarkStart w:id="54" w:name="_Toc510028861"/>
      <w:bookmarkStart w:id="55" w:name="_Toc533078034"/>
      <w:r w:rsidRPr="001A772D">
        <w:t>1.1.2 Описание зон действия промышленных источников тепловой энергии</w:t>
      </w:r>
    </w:p>
    <w:p w14:paraId="550D5590" w14:textId="77777777" w:rsidR="004D5FAA" w:rsidRPr="004D5FAA" w:rsidRDefault="004D5FAA" w:rsidP="004D5FAA">
      <w:pPr>
        <w:pStyle w:val="Afff9"/>
      </w:pPr>
      <w:r w:rsidRPr="004D5FAA">
        <w:t>Ведомственные и промышленные источники тепловой энергии – это источники тепловой энергии, эксплуатируемые организациями, которые не осуществляют регулируемых видов деятельности – производства и транспортировки тепловой энергии до населения на территории муниципального образования. Для таких источников тепловой энергии тарифы на тепловую энергию не устанавливаются.</w:t>
      </w:r>
      <w:r w:rsidR="004E59BE">
        <w:t xml:space="preserve"> В рамках схемы теплоснабжения ведомственные и промышленные источники тепловой энергии не рассматриваются.</w:t>
      </w:r>
    </w:p>
    <w:p w14:paraId="7B985478" w14:textId="77777777" w:rsidR="008C4BBE" w:rsidRDefault="008C4BBE" w:rsidP="00FD7487">
      <w:pPr>
        <w:pStyle w:val="afffb"/>
        <w:jc w:val="both"/>
        <w:rPr>
          <w:rFonts w:eastAsia="Calibri"/>
          <w:bCs w:val="0"/>
          <w:i w:val="0"/>
          <w:spacing w:val="0"/>
        </w:rPr>
      </w:pPr>
      <w:r>
        <w:rPr>
          <w:rFonts w:eastAsia="Calibri"/>
          <w:bCs w:val="0"/>
          <w:i w:val="0"/>
          <w:spacing w:val="0"/>
        </w:rPr>
        <w:t>Описание зон действия</w:t>
      </w:r>
      <w:r w:rsidR="00803823">
        <w:rPr>
          <w:rFonts w:eastAsia="Calibri"/>
          <w:bCs w:val="0"/>
          <w:i w:val="0"/>
          <w:spacing w:val="0"/>
        </w:rPr>
        <w:t xml:space="preserve"> и основных характеристик</w:t>
      </w:r>
      <w:r>
        <w:rPr>
          <w:rFonts w:eastAsia="Calibri"/>
          <w:bCs w:val="0"/>
          <w:i w:val="0"/>
          <w:spacing w:val="0"/>
        </w:rPr>
        <w:t xml:space="preserve"> промышленных</w:t>
      </w:r>
      <w:r w:rsidR="00803823">
        <w:rPr>
          <w:rFonts w:eastAsia="Calibri"/>
          <w:bCs w:val="0"/>
          <w:i w:val="0"/>
          <w:spacing w:val="0"/>
        </w:rPr>
        <w:t xml:space="preserve"> и </w:t>
      </w:r>
      <w:r w:rsidR="00E0402A">
        <w:rPr>
          <w:rFonts w:eastAsia="Calibri"/>
          <w:bCs w:val="0"/>
          <w:i w:val="0"/>
          <w:spacing w:val="0"/>
        </w:rPr>
        <w:t>ведомственных</w:t>
      </w:r>
      <w:r>
        <w:rPr>
          <w:rFonts w:eastAsia="Calibri"/>
          <w:bCs w:val="0"/>
          <w:i w:val="0"/>
          <w:spacing w:val="0"/>
        </w:rPr>
        <w:t xml:space="preserve"> источников тепловой </w:t>
      </w:r>
      <w:r w:rsidRPr="004E59BE">
        <w:rPr>
          <w:rFonts w:eastAsia="Calibri"/>
          <w:bCs w:val="0"/>
          <w:i w:val="0"/>
          <w:spacing w:val="0"/>
        </w:rPr>
        <w:t xml:space="preserve">энергии приведены в таблице </w:t>
      </w:r>
      <w:r w:rsidR="00E0402A" w:rsidRPr="004E59BE">
        <w:rPr>
          <w:rFonts w:eastAsia="Calibri"/>
          <w:bCs w:val="0"/>
          <w:i w:val="0"/>
          <w:spacing w:val="0"/>
        </w:rPr>
        <w:t>2</w:t>
      </w:r>
      <w:r w:rsidRPr="004E59BE">
        <w:rPr>
          <w:rFonts w:eastAsia="Calibri"/>
          <w:bCs w:val="0"/>
          <w:i w:val="0"/>
          <w:spacing w:val="0"/>
        </w:rPr>
        <w:t>.</w:t>
      </w:r>
    </w:p>
    <w:p w14:paraId="397ADBCF" w14:textId="281560F9" w:rsidR="0016040B" w:rsidRDefault="003C361C" w:rsidP="00045532">
      <w:pPr>
        <w:pStyle w:val="afffb"/>
        <w:spacing w:line="240" w:lineRule="auto"/>
      </w:pPr>
      <w:r w:rsidRPr="003C361C">
        <w:t xml:space="preserve">Таблица 2. </w:t>
      </w:r>
      <w:r w:rsidR="00E0402A" w:rsidRPr="003C361C">
        <w:t>Описание зон действия и основных характеристик промышленных и ведомственных котельных</w:t>
      </w:r>
    </w:p>
    <w:tbl>
      <w:tblPr>
        <w:tblStyle w:val="af"/>
        <w:tblW w:w="10207" w:type="dxa"/>
        <w:tblLook w:val="04A0" w:firstRow="1" w:lastRow="0" w:firstColumn="1" w:lastColumn="0" w:noHBand="0" w:noVBand="1"/>
      </w:tblPr>
      <w:tblGrid>
        <w:gridCol w:w="579"/>
        <w:gridCol w:w="2535"/>
        <w:gridCol w:w="1605"/>
        <w:gridCol w:w="2056"/>
        <w:gridCol w:w="1778"/>
        <w:gridCol w:w="1654"/>
      </w:tblGrid>
      <w:tr w:rsidR="0016040B" w14:paraId="14B4EF4A" w14:textId="77777777" w:rsidTr="001D791B">
        <w:tc>
          <w:tcPr>
            <w:tcW w:w="579" w:type="dxa"/>
            <w:vAlign w:val="center"/>
          </w:tcPr>
          <w:p w14:paraId="394F5DA1" w14:textId="77777777" w:rsidR="0016040B" w:rsidRDefault="00E16CDC" w:rsidP="001D791B">
            <w:pPr>
              <w:pStyle w:val="TableStyle"/>
              <w:jc w:val="center"/>
            </w:pPr>
            <w:r>
              <w:t>№ п/п</w:t>
            </w:r>
          </w:p>
        </w:tc>
        <w:tc>
          <w:tcPr>
            <w:tcW w:w="2535" w:type="dxa"/>
            <w:vAlign w:val="center"/>
          </w:tcPr>
          <w:p w14:paraId="34C7C3A1" w14:textId="77777777" w:rsidR="0016040B" w:rsidRDefault="00E16CDC" w:rsidP="001D791B">
            <w:pPr>
              <w:pStyle w:val="TableStyle"/>
              <w:jc w:val="center"/>
            </w:pPr>
            <w:r>
              <w:t>Название источника тепловой энергии</w:t>
            </w:r>
          </w:p>
        </w:tc>
        <w:tc>
          <w:tcPr>
            <w:tcW w:w="1605" w:type="dxa"/>
            <w:vAlign w:val="center"/>
          </w:tcPr>
          <w:p w14:paraId="6EA8BEAB" w14:textId="77777777" w:rsidR="0016040B" w:rsidRDefault="00E16CDC" w:rsidP="001D791B">
            <w:pPr>
              <w:pStyle w:val="TableStyle"/>
              <w:jc w:val="center"/>
            </w:pPr>
            <w:r>
              <w:t>Вид источника тепловой энергии</w:t>
            </w:r>
          </w:p>
        </w:tc>
        <w:tc>
          <w:tcPr>
            <w:tcW w:w="2056" w:type="dxa"/>
            <w:vAlign w:val="center"/>
          </w:tcPr>
          <w:p w14:paraId="5AA79563" w14:textId="77777777" w:rsidR="0016040B" w:rsidRDefault="00E16CDC" w:rsidP="001D791B">
            <w:pPr>
              <w:pStyle w:val="TableStyle"/>
              <w:jc w:val="center"/>
            </w:pPr>
            <w:r>
              <w:t>Населенный пункт нецентрализованного источника</w:t>
            </w:r>
          </w:p>
        </w:tc>
        <w:tc>
          <w:tcPr>
            <w:tcW w:w="1778" w:type="dxa"/>
            <w:vAlign w:val="center"/>
          </w:tcPr>
          <w:p w14:paraId="6A1AED20" w14:textId="77777777" w:rsidR="0016040B" w:rsidRDefault="00E16CDC" w:rsidP="001D791B">
            <w:pPr>
              <w:pStyle w:val="TableStyle"/>
              <w:jc w:val="center"/>
            </w:pPr>
            <w:r>
              <w:t>Наименование эксплуатирующей организации</w:t>
            </w:r>
          </w:p>
        </w:tc>
        <w:tc>
          <w:tcPr>
            <w:tcW w:w="1654" w:type="dxa"/>
            <w:vAlign w:val="center"/>
          </w:tcPr>
          <w:p w14:paraId="2607CFA0" w14:textId="77777777" w:rsidR="0016040B" w:rsidRDefault="00E16CDC" w:rsidP="001D791B">
            <w:pPr>
              <w:pStyle w:val="TableStyle"/>
              <w:jc w:val="center"/>
            </w:pPr>
            <w:r>
              <w:t>Установленная мощность</w:t>
            </w:r>
          </w:p>
        </w:tc>
      </w:tr>
      <w:tr w:rsidR="0016040B" w14:paraId="53B75C7C" w14:textId="77777777" w:rsidTr="001D791B">
        <w:tc>
          <w:tcPr>
            <w:tcW w:w="579" w:type="dxa"/>
            <w:vAlign w:val="center"/>
          </w:tcPr>
          <w:p w14:paraId="7C4CAC44" w14:textId="0692AC13" w:rsidR="0016040B" w:rsidRDefault="00E16CDC" w:rsidP="001D791B">
            <w:pPr>
              <w:pStyle w:val="TableStyle"/>
              <w:jc w:val="center"/>
            </w:pPr>
            <w:r>
              <w:t>Ед.</w:t>
            </w:r>
            <w:r w:rsidR="00A41DC9">
              <w:t xml:space="preserve"> </w:t>
            </w:r>
            <w:r>
              <w:t>изм.</w:t>
            </w:r>
          </w:p>
        </w:tc>
        <w:tc>
          <w:tcPr>
            <w:tcW w:w="2535" w:type="dxa"/>
            <w:vAlign w:val="center"/>
          </w:tcPr>
          <w:p w14:paraId="2479AA5C" w14:textId="77777777" w:rsidR="0016040B" w:rsidRDefault="00E16CDC" w:rsidP="001D791B">
            <w:pPr>
              <w:pStyle w:val="TableStyle"/>
              <w:jc w:val="center"/>
            </w:pPr>
            <w:r>
              <w:t>-</w:t>
            </w:r>
          </w:p>
        </w:tc>
        <w:tc>
          <w:tcPr>
            <w:tcW w:w="1605" w:type="dxa"/>
            <w:vAlign w:val="center"/>
          </w:tcPr>
          <w:p w14:paraId="6A89566C" w14:textId="77777777" w:rsidR="0016040B" w:rsidRDefault="00E16CDC" w:rsidP="001D791B">
            <w:pPr>
              <w:pStyle w:val="TableStyle"/>
              <w:jc w:val="center"/>
            </w:pPr>
            <w:r>
              <w:t>-</w:t>
            </w:r>
          </w:p>
        </w:tc>
        <w:tc>
          <w:tcPr>
            <w:tcW w:w="2056" w:type="dxa"/>
            <w:vAlign w:val="center"/>
          </w:tcPr>
          <w:p w14:paraId="31C5669F" w14:textId="77777777" w:rsidR="0016040B" w:rsidRDefault="00E16CDC" w:rsidP="001D791B">
            <w:pPr>
              <w:pStyle w:val="TableStyle"/>
              <w:jc w:val="center"/>
            </w:pPr>
            <w:r>
              <w:t>-</w:t>
            </w:r>
          </w:p>
        </w:tc>
        <w:tc>
          <w:tcPr>
            <w:tcW w:w="1778" w:type="dxa"/>
            <w:vAlign w:val="center"/>
          </w:tcPr>
          <w:p w14:paraId="7CFE9F20" w14:textId="77777777" w:rsidR="0016040B" w:rsidRDefault="00E16CDC" w:rsidP="001D791B">
            <w:pPr>
              <w:pStyle w:val="TableStyle"/>
              <w:jc w:val="center"/>
            </w:pPr>
            <w:r>
              <w:t>-</w:t>
            </w:r>
          </w:p>
        </w:tc>
        <w:tc>
          <w:tcPr>
            <w:tcW w:w="1654" w:type="dxa"/>
            <w:vAlign w:val="center"/>
          </w:tcPr>
          <w:p w14:paraId="4F2B85C3" w14:textId="77777777" w:rsidR="0016040B" w:rsidRDefault="00E16CDC" w:rsidP="001D791B">
            <w:pPr>
              <w:pStyle w:val="TableStyle"/>
              <w:jc w:val="center"/>
            </w:pPr>
            <w:r>
              <w:t>Гкал/ч</w:t>
            </w:r>
          </w:p>
        </w:tc>
      </w:tr>
      <w:tr w:rsidR="00760208" w14:paraId="5EDD340F" w14:textId="77777777" w:rsidTr="001D791B">
        <w:tc>
          <w:tcPr>
            <w:tcW w:w="579" w:type="dxa"/>
            <w:vAlign w:val="center"/>
          </w:tcPr>
          <w:p w14:paraId="3C63E84C" w14:textId="77777777" w:rsidR="00760208" w:rsidRDefault="00760208" w:rsidP="001D791B">
            <w:pPr>
              <w:pStyle w:val="TableStyle"/>
              <w:jc w:val="center"/>
            </w:pPr>
            <w:r>
              <w:t>1</w:t>
            </w:r>
          </w:p>
        </w:tc>
        <w:tc>
          <w:tcPr>
            <w:tcW w:w="2535" w:type="dxa"/>
            <w:vAlign w:val="center"/>
          </w:tcPr>
          <w:p w14:paraId="5FD390FC" w14:textId="216B9566" w:rsidR="00760208" w:rsidRDefault="00760208" w:rsidP="001D791B">
            <w:pPr>
              <w:pStyle w:val="TableStyle"/>
              <w:jc w:val="center"/>
            </w:pPr>
            <w:r>
              <w:t>Отсутствует</w:t>
            </w:r>
          </w:p>
        </w:tc>
        <w:tc>
          <w:tcPr>
            <w:tcW w:w="1605" w:type="dxa"/>
            <w:vAlign w:val="center"/>
          </w:tcPr>
          <w:p w14:paraId="526E0A88" w14:textId="6E688A5E" w:rsidR="00760208" w:rsidRDefault="00760208" w:rsidP="001D791B">
            <w:pPr>
              <w:pStyle w:val="TableStyle"/>
              <w:jc w:val="center"/>
            </w:pPr>
            <w:r>
              <w:t>-</w:t>
            </w:r>
          </w:p>
        </w:tc>
        <w:tc>
          <w:tcPr>
            <w:tcW w:w="2056" w:type="dxa"/>
            <w:vAlign w:val="center"/>
          </w:tcPr>
          <w:p w14:paraId="6296EE54" w14:textId="775511F9" w:rsidR="00760208" w:rsidRDefault="00760208" w:rsidP="001D791B">
            <w:pPr>
              <w:pStyle w:val="TableStyle"/>
              <w:jc w:val="center"/>
            </w:pPr>
            <w:r>
              <w:rPr>
                <w:color w:val="000000"/>
                <w:szCs w:val="20"/>
              </w:rPr>
              <w:t>-</w:t>
            </w:r>
          </w:p>
        </w:tc>
        <w:tc>
          <w:tcPr>
            <w:tcW w:w="1778" w:type="dxa"/>
            <w:vAlign w:val="center"/>
          </w:tcPr>
          <w:p w14:paraId="5341EE12" w14:textId="231D48B6" w:rsidR="00760208" w:rsidRDefault="00760208" w:rsidP="001D791B">
            <w:pPr>
              <w:pStyle w:val="TableStyle"/>
              <w:jc w:val="center"/>
            </w:pPr>
            <w:r>
              <w:rPr>
                <w:color w:val="000000"/>
                <w:szCs w:val="20"/>
              </w:rPr>
              <w:t>-</w:t>
            </w:r>
          </w:p>
        </w:tc>
        <w:tc>
          <w:tcPr>
            <w:tcW w:w="1654" w:type="dxa"/>
            <w:vAlign w:val="center"/>
          </w:tcPr>
          <w:p w14:paraId="23571569" w14:textId="538D4A4F" w:rsidR="00760208" w:rsidRDefault="00760208" w:rsidP="001D791B">
            <w:pPr>
              <w:pStyle w:val="TableStyle"/>
              <w:jc w:val="center"/>
            </w:pPr>
            <w:r>
              <w:rPr>
                <w:color w:val="000000"/>
                <w:szCs w:val="20"/>
              </w:rPr>
              <w:t>-</w:t>
            </w:r>
          </w:p>
        </w:tc>
      </w:tr>
    </w:tbl>
    <w:p w14:paraId="6ED0D414" w14:textId="77777777" w:rsidR="001D791B" w:rsidRDefault="001D791B" w:rsidP="00EB3D1C">
      <w:pPr>
        <w:pStyle w:val="Afff9"/>
      </w:pPr>
    </w:p>
    <w:p w14:paraId="2990AC5C" w14:textId="77777777" w:rsidR="001D791B" w:rsidRDefault="001D791B">
      <w:pPr>
        <w:spacing w:after="200" w:line="276" w:lineRule="auto"/>
        <w:rPr>
          <w:b/>
          <w:bCs/>
          <w:i/>
          <w:szCs w:val="28"/>
        </w:rPr>
      </w:pPr>
      <w:r>
        <w:br w:type="page"/>
      </w:r>
    </w:p>
    <w:p w14:paraId="782CEA7A" w14:textId="5C64FED2" w:rsidR="000238EB" w:rsidRPr="001A772D" w:rsidRDefault="000238EB" w:rsidP="00C563DD">
      <w:pPr>
        <w:pStyle w:val="37"/>
      </w:pPr>
      <w:r w:rsidRPr="001A772D">
        <w:lastRenderedPageBreak/>
        <w:t>1.1.</w:t>
      </w:r>
      <w:r w:rsidR="003E29F2" w:rsidRPr="001A772D">
        <w:t>3</w:t>
      </w:r>
      <w:r w:rsidRPr="001A772D">
        <w:t xml:space="preserve"> Описание структуры договорных отношений </w:t>
      </w:r>
      <w:r w:rsidRPr="001A772D">
        <w:rPr>
          <w:w w:val="95"/>
        </w:rPr>
        <w:t xml:space="preserve">между </w:t>
      </w:r>
      <w:r w:rsidRPr="001A772D">
        <w:t>теплоснабжающими организациями</w:t>
      </w:r>
      <w:bookmarkEnd w:id="54"/>
      <w:bookmarkEnd w:id="55"/>
    </w:p>
    <w:p w14:paraId="6E2C40EE" w14:textId="77777777" w:rsidR="009F4795" w:rsidRPr="0020139E" w:rsidRDefault="009F4795" w:rsidP="009F4795">
      <w:pPr>
        <w:pStyle w:val="Afff9"/>
      </w:pPr>
      <w:r w:rsidRPr="001A772D">
        <w:t xml:space="preserve">В соответствии с ч. 2 ст. 13, ст. 15 ФЗ «О теплоснабжении» от 27.07.2010 г. №190-ФЗ, поставка тепловой энергии осуществляется в соответствии с заключаемыми договорами энергоснабжения. Договорные отношения в системе централизованного теплоснабжения </w:t>
      </w:r>
      <w:r w:rsidR="004E59BE">
        <w:t>муниципального образования</w:t>
      </w:r>
      <w:r w:rsidRPr="001A772D">
        <w:t xml:space="preserve"> выстроены </w:t>
      </w:r>
      <w:r w:rsidRPr="0020139E">
        <w:t>следующим образом:</w:t>
      </w:r>
    </w:p>
    <w:p w14:paraId="32C3D8FB" w14:textId="77777777" w:rsidR="009F4795" w:rsidRPr="0020139E" w:rsidRDefault="009F4795" w:rsidP="009F4795">
      <w:pPr>
        <w:pStyle w:val="Afff9"/>
      </w:pPr>
      <w:r w:rsidRPr="0020139E">
        <w:t xml:space="preserve">1. Договоры теплоснабжения с потребителями заключают соответствующие службы сбыта ЕТО, </w:t>
      </w:r>
      <w:r w:rsidR="00BF3EB3" w:rsidRPr="0020139E">
        <w:t>т. е.</w:t>
      </w:r>
      <w:r w:rsidRPr="0020139E">
        <w:t xml:space="preserve"> потребители, находящиеся в границах зоны деятельности ЕТО независимо от точки подключения и источника теплоснабжения. При этом условия договора должны соответствовать техническим условиям.</w:t>
      </w:r>
    </w:p>
    <w:p w14:paraId="1E67EC07" w14:textId="77777777" w:rsidR="009F4795" w:rsidRPr="0020139E" w:rsidRDefault="009F4795" w:rsidP="009F4795">
      <w:pPr>
        <w:pStyle w:val="Afff9"/>
      </w:pPr>
      <w:r w:rsidRPr="0020139E">
        <w:t>2. ЕТО заключает договоры поставки тепловой энергии (мощности) и (или) теплоносителя на объемы тепловой нагрузки, распределенной в соответствии со схемой теплоснабжения с иными теплоснабжающими организациями, осуществляющими свою деятельность в границах зоны ЕТО;</w:t>
      </w:r>
    </w:p>
    <w:p w14:paraId="13D69007" w14:textId="77777777" w:rsidR="009F4795" w:rsidRPr="001A772D" w:rsidRDefault="009F4795" w:rsidP="009F4795">
      <w:pPr>
        <w:pStyle w:val="Afff9"/>
      </w:pPr>
      <w:r w:rsidRPr="0020139E">
        <w:t>3. Для реализации комплекса организационных и технологически связанных действий, обеспечивающих передачу тепловой энергии и теплоносителя через тепловые сети и устройства, ЕТО заключает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 с теплосетевыми компаниями ведущих свою деятельность в границах зоны ЕТО.</w:t>
      </w:r>
    </w:p>
    <w:p w14:paraId="29601AF6" w14:textId="77777777" w:rsidR="009F4795" w:rsidRPr="0020139E" w:rsidRDefault="009F4795" w:rsidP="009F4795">
      <w:pPr>
        <w:pStyle w:val="Afff9"/>
      </w:pPr>
      <w:r w:rsidRPr="001A772D">
        <w:t xml:space="preserve">На основании договоров на оказание услуг по передаче тепловой энергии и теплоносителя сетевые предприятия оказывают услуги ЕТО по передаче тепловой энергии и теплоносителя до </w:t>
      </w:r>
      <w:r w:rsidRPr="0020139E">
        <w:t>конечного потребителя.</w:t>
      </w:r>
    </w:p>
    <w:p w14:paraId="66F70E9B" w14:textId="77777777" w:rsidR="009F4795" w:rsidRPr="001A772D" w:rsidRDefault="009F4795" w:rsidP="009F4795">
      <w:pPr>
        <w:pStyle w:val="Afff9"/>
      </w:pPr>
      <w:r w:rsidRPr="0020139E">
        <w:t>4. Отношения между теплоснабжающими организациями в рамках зоны деятельности ЕТО осуществляются на основе соглашения об управлении системой теплоснабжения в соответствии с правилами организации теплоснабжения, утвержденными Правительством Российской Федерации. Это соглашение теплоснабжающие организации и теплосетевые организации, осуществляющие свою деятельность в границах зоны деятельности ЕТО обязаны заключать между собой ежегодно до начала отопительного периода.</w:t>
      </w:r>
    </w:p>
    <w:p w14:paraId="2EF835D6" w14:textId="77777777" w:rsidR="00AD3B48" w:rsidRPr="004E59BE" w:rsidRDefault="00AD3B48" w:rsidP="00AD3B48">
      <w:pPr>
        <w:pStyle w:val="Afff9"/>
      </w:pPr>
      <w:r w:rsidRPr="0020139E">
        <w:t xml:space="preserve">Функциональная структура централизованного теплоснабжения </w:t>
      </w:r>
      <w:r w:rsidR="004E59BE">
        <w:t>муниципального образования</w:t>
      </w:r>
      <w:r w:rsidR="004E59BE" w:rsidRPr="0020139E">
        <w:t xml:space="preserve"> </w:t>
      </w:r>
      <w:r w:rsidRPr="0020139E">
        <w:t xml:space="preserve">представляет собой </w:t>
      </w:r>
      <w:r w:rsidR="003D6245" w:rsidRPr="0020139E">
        <w:t>неразделённое</w:t>
      </w:r>
      <w:r w:rsidRPr="0020139E">
        <w:t xml:space="preserve"> между разными юридическими лицами производство тепловой энергии и её </w:t>
      </w:r>
      <w:r w:rsidRPr="004E59BE">
        <w:t xml:space="preserve">передача до потребителя. </w:t>
      </w:r>
    </w:p>
    <w:p w14:paraId="0336314E" w14:textId="77777777" w:rsidR="008C4BBE" w:rsidRPr="004E59BE" w:rsidRDefault="008C4BBE" w:rsidP="00AD3B48">
      <w:pPr>
        <w:pStyle w:val="Afff9"/>
      </w:pPr>
      <w:r w:rsidRPr="004E59BE">
        <w:t xml:space="preserve">Структура договорных отношений между теплоснабжающими организациями представлена в таблице </w:t>
      </w:r>
      <w:r w:rsidR="00E0402A" w:rsidRPr="004E59BE">
        <w:t>3</w:t>
      </w:r>
      <w:r w:rsidRPr="004E59BE">
        <w:t>.</w:t>
      </w:r>
    </w:p>
    <w:p w14:paraId="29C69DFA" w14:textId="0E2030CD" w:rsidR="0016040B" w:rsidRPr="00305121" w:rsidRDefault="008C4BBE" w:rsidP="00305121">
      <w:pPr>
        <w:pStyle w:val="Afff9"/>
        <w:jc w:val="right"/>
        <w:rPr>
          <w:i/>
          <w:iCs/>
        </w:rPr>
      </w:pPr>
      <w:r w:rsidRPr="004E59BE">
        <w:rPr>
          <w:i/>
          <w:iCs/>
        </w:rPr>
        <w:t xml:space="preserve">Таблица </w:t>
      </w:r>
      <w:r w:rsidR="00E0402A" w:rsidRPr="004E59BE">
        <w:rPr>
          <w:i/>
          <w:iCs/>
        </w:rPr>
        <w:t>3. Структура</w:t>
      </w:r>
      <w:r w:rsidR="00E0402A" w:rsidRPr="00E0402A">
        <w:rPr>
          <w:i/>
          <w:iCs/>
        </w:rPr>
        <w:t xml:space="preserve"> договорных отношений между организациями</w:t>
      </w:r>
    </w:p>
    <w:tbl>
      <w:tblPr>
        <w:tblStyle w:val="af"/>
        <w:tblW w:w="10205" w:type="dxa"/>
        <w:tblCellMar>
          <w:left w:w="0" w:type="dxa"/>
          <w:right w:w="0" w:type="dxa"/>
        </w:tblCellMar>
        <w:tblLook w:val="04A0" w:firstRow="1" w:lastRow="0" w:firstColumn="1" w:lastColumn="0" w:noHBand="0" w:noVBand="1"/>
      </w:tblPr>
      <w:tblGrid>
        <w:gridCol w:w="421"/>
        <w:gridCol w:w="2888"/>
        <w:gridCol w:w="1710"/>
        <w:gridCol w:w="1780"/>
        <w:gridCol w:w="1710"/>
        <w:gridCol w:w="1696"/>
      </w:tblGrid>
      <w:tr w:rsidR="0016040B" w:rsidRPr="007B0EC9" w14:paraId="5E2B52CC" w14:textId="77777777" w:rsidTr="00045532">
        <w:trPr>
          <w:trHeight w:val="20"/>
          <w:tblHeader/>
        </w:trPr>
        <w:tc>
          <w:tcPr>
            <w:tcW w:w="421" w:type="dxa"/>
            <w:vAlign w:val="center"/>
          </w:tcPr>
          <w:p w14:paraId="43A7564A" w14:textId="77777777" w:rsidR="0016040B" w:rsidRPr="007B0EC9" w:rsidRDefault="00E16CDC" w:rsidP="007B0EC9">
            <w:pPr>
              <w:pStyle w:val="TableStyle"/>
              <w:jc w:val="center"/>
              <w:rPr>
                <w:rFonts w:cs="Times New Roman"/>
                <w:szCs w:val="20"/>
              </w:rPr>
            </w:pPr>
            <w:r w:rsidRPr="007B0EC9">
              <w:rPr>
                <w:rFonts w:cs="Times New Roman"/>
                <w:szCs w:val="20"/>
              </w:rPr>
              <w:t>№ п/п</w:t>
            </w:r>
          </w:p>
        </w:tc>
        <w:tc>
          <w:tcPr>
            <w:tcW w:w="2888" w:type="dxa"/>
            <w:vAlign w:val="center"/>
          </w:tcPr>
          <w:p w14:paraId="05A61FE4" w14:textId="77777777" w:rsidR="0016040B" w:rsidRPr="007B0EC9" w:rsidRDefault="00E16CDC" w:rsidP="007B0EC9">
            <w:pPr>
              <w:pStyle w:val="TableStyle"/>
              <w:jc w:val="center"/>
              <w:rPr>
                <w:rFonts w:cs="Times New Roman"/>
                <w:szCs w:val="20"/>
              </w:rPr>
            </w:pPr>
            <w:r w:rsidRPr="007B0EC9">
              <w:rPr>
                <w:rFonts w:cs="Times New Roman"/>
                <w:szCs w:val="20"/>
              </w:rPr>
              <w:t>Наименование системы теплоснабжения</w:t>
            </w:r>
          </w:p>
        </w:tc>
        <w:tc>
          <w:tcPr>
            <w:tcW w:w="1710" w:type="dxa"/>
            <w:vAlign w:val="center"/>
          </w:tcPr>
          <w:p w14:paraId="51221A7C" w14:textId="77777777" w:rsidR="0016040B" w:rsidRPr="007B0EC9" w:rsidRDefault="00E16CDC" w:rsidP="007B0EC9">
            <w:pPr>
              <w:pStyle w:val="TableStyle"/>
              <w:jc w:val="center"/>
              <w:rPr>
                <w:rFonts w:cs="Times New Roman"/>
                <w:szCs w:val="20"/>
              </w:rPr>
            </w:pPr>
            <w:r w:rsidRPr="007B0EC9">
              <w:rPr>
                <w:rFonts w:cs="Times New Roman"/>
                <w:szCs w:val="20"/>
              </w:rPr>
              <w:t>Право пользования организации, осуществляющей эксплуатацию котельной</w:t>
            </w:r>
          </w:p>
        </w:tc>
        <w:tc>
          <w:tcPr>
            <w:tcW w:w="1780" w:type="dxa"/>
            <w:vAlign w:val="center"/>
          </w:tcPr>
          <w:p w14:paraId="245EEAC7" w14:textId="6511446D" w:rsidR="0016040B" w:rsidRPr="007B0EC9" w:rsidRDefault="00E16CDC" w:rsidP="007B0EC9">
            <w:pPr>
              <w:pStyle w:val="TableStyle"/>
              <w:jc w:val="center"/>
              <w:rPr>
                <w:rFonts w:cs="Times New Roman"/>
                <w:szCs w:val="20"/>
              </w:rPr>
            </w:pPr>
            <w:r w:rsidRPr="007B0EC9">
              <w:rPr>
                <w:rFonts w:cs="Times New Roman"/>
                <w:szCs w:val="20"/>
              </w:rPr>
              <w:t xml:space="preserve">Организация, </w:t>
            </w:r>
            <w:r w:rsidR="007B0EC9" w:rsidRPr="007B0EC9">
              <w:rPr>
                <w:rFonts w:cs="Times New Roman"/>
                <w:szCs w:val="20"/>
              </w:rPr>
              <w:t>осуществляющая эксплуатацию</w:t>
            </w:r>
            <w:r w:rsidRPr="007B0EC9">
              <w:rPr>
                <w:rFonts w:cs="Times New Roman"/>
                <w:szCs w:val="20"/>
              </w:rPr>
              <w:t xml:space="preserve"> тепловых сетей</w:t>
            </w:r>
          </w:p>
        </w:tc>
        <w:tc>
          <w:tcPr>
            <w:tcW w:w="1710" w:type="dxa"/>
            <w:vAlign w:val="center"/>
          </w:tcPr>
          <w:p w14:paraId="6861A510" w14:textId="77777777" w:rsidR="0016040B" w:rsidRPr="007B0EC9" w:rsidRDefault="00E16CDC" w:rsidP="007B0EC9">
            <w:pPr>
              <w:pStyle w:val="TableStyle"/>
              <w:jc w:val="center"/>
              <w:rPr>
                <w:rFonts w:cs="Times New Roman"/>
                <w:szCs w:val="20"/>
              </w:rPr>
            </w:pPr>
            <w:r w:rsidRPr="007B0EC9">
              <w:rPr>
                <w:rFonts w:cs="Times New Roman"/>
                <w:szCs w:val="20"/>
              </w:rPr>
              <w:t>Право пользования организации, осуществляющей эксплуатацию тепловых сетей</w:t>
            </w:r>
          </w:p>
        </w:tc>
        <w:tc>
          <w:tcPr>
            <w:tcW w:w="1696" w:type="dxa"/>
            <w:vAlign w:val="center"/>
          </w:tcPr>
          <w:p w14:paraId="05064FAD" w14:textId="77777777" w:rsidR="0016040B" w:rsidRPr="007B0EC9" w:rsidRDefault="00E16CDC" w:rsidP="007B0EC9">
            <w:pPr>
              <w:pStyle w:val="TableStyle"/>
              <w:jc w:val="center"/>
              <w:rPr>
                <w:rFonts w:cs="Times New Roman"/>
                <w:szCs w:val="20"/>
              </w:rPr>
            </w:pPr>
            <w:r w:rsidRPr="007B0EC9">
              <w:rPr>
                <w:rFonts w:cs="Times New Roman"/>
                <w:szCs w:val="20"/>
              </w:rPr>
              <w:t>Вид договорных отношений между организациям (в случае наличия)</w:t>
            </w:r>
          </w:p>
        </w:tc>
      </w:tr>
      <w:tr w:rsidR="00E3309F" w:rsidRPr="007B0EC9" w14:paraId="5B0021E6" w14:textId="77777777" w:rsidTr="000070EE">
        <w:trPr>
          <w:trHeight w:val="20"/>
        </w:trPr>
        <w:tc>
          <w:tcPr>
            <w:tcW w:w="421" w:type="dxa"/>
            <w:vAlign w:val="center"/>
          </w:tcPr>
          <w:p w14:paraId="3F1449BB" w14:textId="53D81BF8" w:rsidR="00E3309F" w:rsidRPr="007B0EC9" w:rsidRDefault="00E3309F" w:rsidP="00E3309F">
            <w:pPr>
              <w:pStyle w:val="TableStyle"/>
              <w:jc w:val="center"/>
              <w:rPr>
                <w:rFonts w:cs="Times New Roman"/>
                <w:szCs w:val="20"/>
              </w:rPr>
            </w:pPr>
            <w:r w:rsidRPr="007B0EC9">
              <w:rPr>
                <w:rFonts w:cs="Times New Roman"/>
                <w:color w:val="000000"/>
                <w:szCs w:val="20"/>
              </w:rPr>
              <w:t>1</w:t>
            </w:r>
          </w:p>
        </w:tc>
        <w:tc>
          <w:tcPr>
            <w:tcW w:w="2888" w:type="dxa"/>
            <w:vAlign w:val="center"/>
          </w:tcPr>
          <w:p w14:paraId="085D5AD0" w14:textId="563388AB" w:rsidR="00E3309F" w:rsidRPr="007B0EC9" w:rsidRDefault="00E3309F" w:rsidP="00E3309F">
            <w:pPr>
              <w:pStyle w:val="TableStyle"/>
              <w:jc w:val="center"/>
              <w:rPr>
                <w:rFonts w:cs="Times New Roman"/>
                <w:szCs w:val="20"/>
              </w:rPr>
            </w:pPr>
            <w:r>
              <w:rPr>
                <w:color w:val="000000"/>
                <w:szCs w:val="20"/>
              </w:rPr>
              <w:t>СТС источника тепловой энергии Новая блочная котельная п. Береговой</w:t>
            </w:r>
          </w:p>
        </w:tc>
        <w:tc>
          <w:tcPr>
            <w:tcW w:w="1710" w:type="dxa"/>
            <w:vAlign w:val="center"/>
          </w:tcPr>
          <w:p w14:paraId="007182CE" w14:textId="5FBD4F03" w:rsidR="00E3309F" w:rsidRPr="007B0EC9" w:rsidRDefault="00E3309F" w:rsidP="00E3309F">
            <w:pPr>
              <w:pStyle w:val="TableStyle"/>
              <w:jc w:val="center"/>
              <w:rPr>
                <w:rFonts w:cs="Times New Roman"/>
                <w:szCs w:val="20"/>
              </w:rPr>
            </w:pPr>
            <w:r>
              <w:rPr>
                <w:color w:val="000000"/>
                <w:szCs w:val="20"/>
              </w:rPr>
              <w:t>Хоз. Ведение</w:t>
            </w:r>
          </w:p>
        </w:tc>
        <w:tc>
          <w:tcPr>
            <w:tcW w:w="1780" w:type="dxa"/>
            <w:vAlign w:val="center"/>
          </w:tcPr>
          <w:p w14:paraId="1DB3D6E1" w14:textId="48D6331E" w:rsidR="00E3309F" w:rsidRPr="007B0EC9" w:rsidRDefault="00E3309F" w:rsidP="00E3309F">
            <w:pPr>
              <w:pStyle w:val="TableStyle"/>
              <w:jc w:val="center"/>
              <w:rPr>
                <w:rFonts w:cs="Times New Roman"/>
                <w:szCs w:val="20"/>
              </w:rPr>
            </w:pPr>
            <w:r>
              <w:rPr>
                <w:color w:val="000000"/>
                <w:szCs w:val="20"/>
              </w:rPr>
              <w:t>МУП «РСО КР»</w:t>
            </w:r>
          </w:p>
        </w:tc>
        <w:tc>
          <w:tcPr>
            <w:tcW w:w="1710" w:type="dxa"/>
            <w:vAlign w:val="center"/>
          </w:tcPr>
          <w:p w14:paraId="17473881" w14:textId="63839108" w:rsidR="00E3309F" w:rsidRPr="007B0EC9" w:rsidRDefault="00E3309F" w:rsidP="00E3309F">
            <w:pPr>
              <w:pStyle w:val="TableStyle"/>
              <w:jc w:val="center"/>
              <w:rPr>
                <w:rFonts w:cs="Times New Roman"/>
                <w:szCs w:val="20"/>
              </w:rPr>
            </w:pPr>
            <w:r>
              <w:rPr>
                <w:color w:val="000000"/>
                <w:szCs w:val="20"/>
              </w:rPr>
              <w:t>Хоз. Ведение</w:t>
            </w:r>
          </w:p>
        </w:tc>
        <w:tc>
          <w:tcPr>
            <w:tcW w:w="1696" w:type="dxa"/>
            <w:vAlign w:val="center"/>
          </w:tcPr>
          <w:p w14:paraId="224F65C6" w14:textId="78A7C315" w:rsidR="00E3309F" w:rsidRPr="007B0EC9" w:rsidRDefault="00E3309F" w:rsidP="00E3309F">
            <w:pPr>
              <w:pStyle w:val="TableStyle"/>
              <w:jc w:val="center"/>
              <w:rPr>
                <w:rFonts w:cs="Times New Roman"/>
                <w:szCs w:val="20"/>
              </w:rPr>
            </w:pPr>
            <w:r>
              <w:rPr>
                <w:color w:val="000000"/>
                <w:szCs w:val="20"/>
              </w:rPr>
              <w:t>Неприменимо</w:t>
            </w:r>
          </w:p>
        </w:tc>
      </w:tr>
    </w:tbl>
    <w:p w14:paraId="06E86EE9" w14:textId="77777777" w:rsidR="000238EB" w:rsidRPr="001A772D" w:rsidRDefault="000238EB" w:rsidP="00C563DD">
      <w:pPr>
        <w:pStyle w:val="37"/>
      </w:pPr>
      <w:bookmarkStart w:id="56" w:name="_Toc510028862"/>
      <w:bookmarkStart w:id="57" w:name="_Toc533078035"/>
      <w:r w:rsidRPr="001A772D">
        <w:lastRenderedPageBreak/>
        <w:t>1.</w:t>
      </w:r>
      <w:bookmarkStart w:id="58" w:name="_bookmark4"/>
      <w:bookmarkEnd w:id="58"/>
      <w:r w:rsidRPr="001A772D">
        <w:t>1.</w:t>
      </w:r>
      <w:r w:rsidR="007A4815">
        <w:t>4</w:t>
      </w:r>
      <w:r w:rsidRPr="001A772D">
        <w:t xml:space="preserve"> Описание зон действия индивидуального теплоснабжения</w:t>
      </w:r>
      <w:bookmarkEnd w:id="56"/>
      <w:bookmarkEnd w:id="57"/>
    </w:p>
    <w:p w14:paraId="1DF38B48" w14:textId="77777777" w:rsidR="00EA1794" w:rsidRPr="001A772D" w:rsidRDefault="000238EB" w:rsidP="00EA1794">
      <w:pPr>
        <w:pStyle w:val="Afff9"/>
      </w:pPr>
      <w:r w:rsidRPr="001A772D">
        <w:t>Зоны</w:t>
      </w:r>
      <w:r w:rsidRPr="001A772D">
        <w:rPr>
          <w:spacing w:val="23"/>
        </w:rPr>
        <w:t xml:space="preserve"> </w:t>
      </w:r>
      <w:r w:rsidRPr="001A772D">
        <w:t>действия</w:t>
      </w:r>
      <w:r w:rsidRPr="001A772D">
        <w:rPr>
          <w:spacing w:val="23"/>
        </w:rPr>
        <w:t xml:space="preserve"> </w:t>
      </w:r>
      <w:r w:rsidRPr="001A772D">
        <w:t>индивидуального</w:t>
      </w:r>
      <w:r w:rsidRPr="001A772D">
        <w:rPr>
          <w:spacing w:val="23"/>
        </w:rPr>
        <w:t xml:space="preserve"> </w:t>
      </w:r>
      <w:r w:rsidRPr="001A772D">
        <w:t>теплоснабжения</w:t>
      </w:r>
      <w:r w:rsidRPr="001A772D">
        <w:rPr>
          <w:spacing w:val="23"/>
        </w:rPr>
        <w:t xml:space="preserve"> </w:t>
      </w:r>
      <w:r w:rsidRPr="001A772D">
        <w:t>в</w:t>
      </w:r>
      <w:r w:rsidRPr="001A772D">
        <w:rPr>
          <w:spacing w:val="23"/>
        </w:rPr>
        <w:t xml:space="preserve"> </w:t>
      </w:r>
      <w:r w:rsidR="004E59BE">
        <w:t>м</w:t>
      </w:r>
      <w:r w:rsidR="0063383B" w:rsidRPr="00F71CF8">
        <w:t>униципальном образовании</w:t>
      </w:r>
      <w:r w:rsidRPr="001A772D">
        <w:rPr>
          <w:spacing w:val="27"/>
        </w:rPr>
        <w:t xml:space="preserve"> </w:t>
      </w:r>
      <w:r w:rsidRPr="001A772D">
        <w:t>сформированы</w:t>
      </w:r>
      <w:r w:rsidRPr="001A772D">
        <w:rPr>
          <w:spacing w:val="25"/>
        </w:rPr>
        <w:t xml:space="preserve"> </w:t>
      </w:r>
      <w:r w:rsidRPr="001A772D">
        <w:t>в</w:t>
      </w:r>
      <w:r w:rsidRPr="001A772D">
        <w:rPr>
          <w:spacing w:val="59"/>
        </w:rPr>
        <w:t xml:space="preserve"> </w:t>
      </w:r>
      <w:r w:rsidRPr="001A772D">
        <w:t>исторически</w:t>
      </w:r>
      <w:r w:rsidRPr="001A772D">
        <w:rPr>
          <w:spacing w:val="39"/>
        </w:rPr>
        <w:t xml:space="preserve"> </w:t>
      </w:r>
      <w:r w:rsidRPr="001A772D">
        <w:t>сложившихся</w:t>
      </w:r>
      <w:r w:rsidRPr="001A772D">
        <w:rPr>
          <w:spacing w:val="35"/>
        </w:rPr>
        <w:t xml:space="preserve"> </w:t>
      </w:r>
      <w:r w:rsidRPr="001A772D">
        <w:t>на</w:t>
      </w:r>
      <w:r w:rsidRPr="001A772D">
        <w:rPr>
          <w:spacing w:val="37"/>
        </w:rPr>
        <w:t xml:space="preserve"> </w:t>
      </w:r>
      <w:r w:rsidRPr="001A772D">
        <w:t>территории</w:t>
      </w:r>
      <w:r w:rsidRPr="001A772D">
        <w:rPr>
          <w:spacing w:val="36"/>
        </w:rPr>
        <w:t xml:space="preserve"> </w:t>
      </w:r>
      <w:r w:rsidRPr="001A772D">
        <w:t>микро</w:t>
      </w:r>
      <w:r w:rsidR="002952D6" w:rsidRPr="001A772D">
        <w:t xml:space="preserve">района </w:t>
      </w:r>
      <w:r w:rsidR="007E6EAF" w:rsidRPr="001A772D">
        <w:t>и</w:t>
      </w:r>
      <w:r w:rsidRPr="001A772D">
        <w:rPr>
          <w:spacing w:val="40"/>
        </w:rPr>
        <w:t xml:space="preserve"> </w:t>
      </w:r>
      <w:r w:rsidRPr="001A772D">
        <w:t>с</w:t>
      </w:r>
      <w:r w:rsidRPr="001A772D">
        <w:rPr>
          <w:spacing w:val="34"/>
        </w:rPr>
        <w:t xml:space="preserve"> </w:t>
      </w:r>
      <w:r w:rsidRPr="001A772D">
        <w:t>индивидуальной</w:t>
      </w:r>
      <w:r w:rsidRPr="001A772D">
        <w:rPr>
          <w:spacing w:val="39"/>
        </w:rPr>
        <w:t xml:space="preserve"> </w:t>
      </w:r>
      <w:r w:rsidRPr="001A772D">
        <w:t>малоэтажной</w:t>
      </w:r>
      <w:r w:rsidRPr="001A772D">
        <w:rPr>
          <w:spacing w:val="87"/>
        </w:rPr>
        <w:t xml:space="preserve"> </w:t>
      </w:r>
      <w:r w:rsidRPr="001A772D">
        <w:t>жилой</w:t>
      </w:r>
      <w:r w:rsidRPr="001A772D">
        <w:rPr>
          <w:spacing w:val="22"/>
        </w:rPr>
        <w:t xml:space="preserve"> </w:t>
      </w:r>
      <w:r w:rsidRPr="001A772D">
        <w:t>застройкой.</w:t>
      </w:r>
      <w:r w:rsidRPr="001A772D">
        <w:rPr>
          <w:spacing w:val="21"/>
        </w:rPr>
        <w:t xml:space="preserve"> </w:t>
      </w:r>
      <w:r w:rsidRPr="001A772D">
        <w:t>Такие</w:t>
      </w:r>
      <w:r w:rsidRPr="001A772D">
        <w:rPr>
          <w:spacing w:val="20"/>
        </w:rPr>
        <w:t xml:space="preserve"> </w:t>
      </w:r>
      <w:r w:rsidRPr="001A772D">
        <w:t>здания</w:t>
      </w:r>
      <w:r w:rsidRPr="001A772D">
        <w:rPr>
          <w:spacing w:val="21"/>
        </w:rPr>
        <w:t xml:space="preserve"> </w:t>
      </w:r>
      <w:r w:rsidRPr="001A772D">
        <w:t>(одноэтажные</w:t>
      </w:r>
      <w:r w:rsidRPr="001A772D">
        <w:rPr>
          <w:spacing w:val="19"/>
        </w:rPr>
        <w:t xml:space="preserve"> </w:t>
      </w:r>
      <w:r w:rsidRPr="001A772D">
        <w:t>и</w:t>
      </w:r>
      <w:r w:rsidRPr="001A772D">
        <w:rPr>
          <w:spacing w:val="26"/>
        </w:rPr>
        <w:t xml:space="preserve"> </w:t>
      </w:r>
      <w:r w:rsidRPr="001A772D">
        <w:t>двухэтажные),</w:t>
      </w:r>
      <w:r w:rsidRPr="001A772D">
        <w:rPr>
          <w:spacing w:val="20"/>
        </w:rPr>
        <w:t xml:space="preserve"> </w:t>
      </w:r>
      <w:r w:rsidRPr="001A772D">
        <w:t>как</w:t>
      </w:r>
      <w:r w:rsidRPr="001A772D">
        <w:rPr>
          <w:spacing w:val="24"/>
        </w:rPr>
        <w:t xml:space="preserve"> </w:t>
      </w:r>
      <w:r w:rsidRPr="001A772D">
        <w:t>правило,</w:t>
      </w:r>
      <w:r w:rsidRPr="001A772D">
        <w:rPr>
          <w:spacing w:val="21"/>
        </w:rPr>
        <w:t xml:space="preserve"> </w:t>
      </w:r>
      <w:r w:rsidRPr="001A772D">
        <w:t>не</w:t>
      </w:r>
      <w:r w:rsidRPr="001A772D">
        <w:rPr>
          <w:spacing w:val="20"/>
        </w:rPr>
        <w:t xml:space="preserve"> </w:t>
      </w:r>
      <w:r w:rsidRPr="001A772D">
        <w:t>присоединены</w:t>
      </w:r>
      <w:r w:rsidRPr="001A772D">
        <w:rPr>
          <w:spacing w:val="20"/>
        </w:rPr>
        <w:t xml:space="preserve"> </w:t>
      </w:r>
      <w:r w:rsidRPr="001A772D">
        <w:t>к</w:t>
      </w:r>
      <w:r w:rsidRPr="001A772D">
        <w:rPr>
          <w:spacing w:val="97"/>
        </w:rPr>
        <w:t xml:space="preserve"> </w:t>
      </w:r>
      <w:r w:rsidRPr="001A772D">
        <w:t>системам</w:t>
      </w:r>
      <w:r w:rsidRPr="001A772D">
        <w:rPr>
          <w:spacing w:val="27"/>
        </w:rPr>
        <w:t xml:space="preserve"> </w:t>
      </w:r>
      <w:r w:rsidRPr="001A772D">
        <w:t>централизованного</w:t>
      </w:r>
      <w:r w:rsidRPr="001A772D">
        <w:rPr>
          <w:spacing w:val="26"/>
        </w:rPr>
        <w:t xml:space="preserve"> </w:t>
      </w:r>
      <w:r w:rsidRPr="001A772D">
        <w:t>теплоснабжения.</w:t>
      </w:r>
      <w:r w:rsidRPr="001A772D">
        <w:rPr>
          <w:spacing w:val="23"/>
        </w:rPr>
        <w:t xml:space="preserve"> </w:t>
      </w:r>
      <w:r w:rsidRPr="001A772D">
        <w:t>Теплоснабжение</w:t>
      </w:r>
      <w:r w:rsidRPr="001A772D">
        <w:rPr>
          <w:spacing w:val="25"/>
        </w:rPr>
        <w:t xml:space="preserve"> </w:t>
      </w:r>
      <w:r w:rsidRPr="001A772D">
        <w:t>жителей</w:t>
      </w:r>
      <w:r w:rsidRPr="001A772D">
        <w:rPr>
          <w:spacing w:val="27"/>
        </w:rPr>
        <w:t xml:space="preserve"> </w:t>
      </w:r>
      <w:r w:rsidRPr="001A772D">
        <w:t>осуществляется</w:t>
      </w:r>
      <w:r w:rsidRPr="001A772D">
        <w:rPr>
          <w:spacing w:val="26"/>
        </w:rPr>
        <w:t xml:space="preserve"> </w:t>
      </w:r>
      <w:r w:rsidRPr="001A772D">
        <w:t>либо</w:t>
      </w:r>
      <w:r w:rsidRPr="001A772D">
        <w:rPr>
          <w:spacing w:val="26"/>
        </w:rPr>
        <w:t xml:space="preserve"> </w:t>
      </w:r>
      <w:r w:rsidRPr="001A772D">
        <w:t>от</w:t>
      </w:r>
      <w:r w:rsidRPr="001A772D">
        <w:rPr>
          <w:spacing w:val="85"/>
        </w:rPr>
        <w:t xml:space="preserve"> </w:t>
      </w:r>
      <w:r w:rsidRPr="001A772D">
        <w:t>индивидуальных</w:t>
      </w:r>
      <w:r w:rsidRPr="001A772D">
        <w:rPr>
          <w:spacing w:val="1"/>
        </w:rPr>
        <w:t xml:space="preserve"> </w:t>
      </w:r>
      <w:r w:rsidRPr="001A772D">
        <w:t>котлов, либо</w:t>
      </w:r>
      <w:r w:rsidRPr="001A772D">
        <w:rPr>
          <w:spacing w:val="-3"/>
        </w:rPr>
        <w:t xml:space="preserve"> </w:t>
      </w:r>
      <w:r w:rsidRPr="001A772D">
        <w:t>используется печное отопление.</w:t>
      </w:r>
      <w:r w:rsidR="00EA1794">
        <w:t xml:space="preserve"> </w:t>
      </w:r>
      <w:r w:rsidR="00EA1794" w:rsidRPr="001A772D">
        <w:t xml:space="preserve">Зона застройки индивидуальными жилыми домами </w:t>
      </w:r>
      <w:r w:rsidR="004E59BE">
        <w:t>муниципального образования</w:t>
      </w:r>
      <w:r w:rsidR="004E59BE" w:rsidRPr="001A772D">
        <w:t xml:space="preserve"> </w:t>
      </w:r>
      <w:r w:rsidR="00EA1794" w:rsidRPr="001A772D">
        <w:t>не учитывается в расчетах перспективной нагрузки системы теплоснабжения.</w:t>
      </w:r>
    </w:p>
    <w:p w14:paraId="23330A32" w14:textId="77777777" w:rsidR="001E275D" w:rsidRPr="0020139E" w:rsidRDefault="001E275D" w:rsidP="001E275D">
      <w:pPr>
        <w:pStyle w:val="37"/>
      </w:pPr>
      <w:r w:rsidRPr="001A772D">
        <w:t>1.1.</w:t>
      </w:r>
      <w:r w:rsidR="007A4815">
        <w:t>5</w:t>
      </w:r>
      <w:r w:rsidRPr="001A772D">
        <w:t xml:space="preserve"> Изменения, произошедшие в функциональной структуре теплоснабжения за период, </w:t>
      </w:r>
      <w:r w:rsidRPr="0020139E">
        <w:t>предшествующий актуализации</w:t>
      </w:r>
      <w:r w:rsidR="00F008AE" w:rsidRPr="0020139E">
        <w:t xml:space="preserve"> схемы теплоснабжения</w:t>
      </w:r>
    </w:p>
    <w:p w14:paraId="667148FE" w14:textId="785E726F" w:rsidR="00760208" w:rsidRPr="00E71F44" w:rsidRDefault="004E59BE" w:rsidP="00E71F44">
      <w:pPr>
        <w:pStyle w:val="Afff9"/>
      </w:pPr>
      <w:r>
        <w:t>Актуализирована функциональная структура теплоснабжения, информация о ведомственных и промышленных источниках тепловой энергии, с</w:t>
      </w:r>
      <w:r w:rsidRPr="004E59BE">
        <w:t>труктура договорных отношений между организациями</w:t>
      </w:r>
      <w:r>
        <w:t>.</w:t>
      </w:r>
      <w:bookmarkStart w:id="59" w:name="_Toc437278317"/>
      <w:bookmarkStart w:id="60" w:name="_Toc164349883"/>
    </w:p>
    <w:p w14:paraId="3C076048" w14:textId="56F3EA53" w:rsidR="00F679F4" w:rsidRPr="001A772D" w:rsidRDefault="004B3C30" w:rsidP="00C563DD">
      <w:pPr>
        <w:pStyle w:val="2f0"/>
      </w:pPr>
      <w:r w:rsidRPr="001A772D">
        <w:t>Часть 2</w:t>
      </w:r>
      <w:r w:rsidR="00F33945" w:rsidRPr="001A772D">
        <w:t xml:space="preserve"> – </w:t>
      </w:r>
      <w:r w:rsidRPr="001A772D">
        <w:t>И</w:t>
      </w:r>
      <w:r w:rsidR="00F679F4" w:rsidRPr="001A772D">
        <w:t>сточники</w:t>
      </w:r>
      <w:r w:rsidR="00F33945" w:rsidRPr="001A772D">
        <w:t xml:space="preserve"> </w:t>
      </w:r>
      <w:r w:rsidR="00F679F4" w:rsidRPr="001A772D">
        <w:t>тепловой энергии</w:t>
      </w:r>
      <w:bookmarkEnd w:id="44"/>
      <w:bookmarkEnd w:id="45"/>
      <w:bookmarkEnd w:id="46"/>
      <w:bookmarkEnd w:id="47"/>
      <w:bookmarkEnd w:id="48"/>
      <w:bookmarkEnd w:id="49"/>
      <w:bookmarkEnd w:id="50"/>
      <w:bookmarkEnd w:id="51"/>
      <w:bookmarkEnd w:id="52"/>
      <w:bookmarkEnd w:id="53"/>
      <w:bookmarkEnd w:id="59"/>
      <w:bookmarkEnd w:id="60"/>
    </w:p>
    <w:p w14:paraId="02056F9E" w14:textId="77777777" w:rsidR="00BF4D99" w:rsidRPr="001A772D" w:rsidRDefault="00BF4D99">
      <w:pPr>
        <w:pStyle w:val="af4"/>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1" w:name="_Toc437274960"/>
      <w:bookmarkEnd w:id="61"/>
    </w:p>
    <w:p w14:paraId="2597C27D" w14:textId="77777777" w:rsidR="00BF4D99" w:rsidRPr="001A772D" w:rsidRDefault="00BF4D99">
      <w:pPr>
        <w:pStyle w:val="af4"/>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2" w:name="_Toc437274961"/>
      <w:bookmarkEnd w:id="62"/>
    </w:p>
    <w:p w14:paraId="4A0CF0D5" w14:textId="77777777" w:rsidR="008B2498" w:rsidRPr="001A772D" w:rsidRDefault="008B2498">
      <w:pPr>
        <w:pStyle w:val="37"/>
        <w:numPr>
          <w:ilvl w:val="2"/>
          <w:numId w:val="8"/>
        </w:numPr>
      </w:pPr>
      <w:r w:rsidRPr="001A772D">
        <w:t>Структура</w:t>
      </w:r>
      <w:r w:rsidR="00E546C3" w:rsidRPr="001A772D">
        <w:t xml:space="preserve"> и технические характеристики </w:t>
      </w:r>
      <w:r w:rsidRPr="001A772D">
        <w:t>основного оборудования</w:t>
      </w:r>
    </w:p>
    <w:p w14:paraId="6D7FE76E" w14:textId="77777777" w:rsidR="00AE0E1E" w:rsidRPr="001A772D" w:rsidRDefault="00542CEA" w:rsidP="006B7F55">
      <w:pPr>
        <w:pStyle w:val="Afff9"/>
      </w:pPr>
      <w:r w:rsidRPr="00542CEA">
        <w:t xml:space="preserve">Состав и технические характеристики основного оборудования </w:t>
      </w:r>
      <w:r w:rsidR="007A2848" w:rsidRPr="001A772D">
        <w:t xml:space="preserve">источников тепловой энергии </w:t>
      </w:r>
      <w:r w:rsidR="004E59BE">
        <w:t>м</w:t>
      </w:r>
      <w:r w:rsidR="0063383B" w:rsidRPr="00F71CF8">
        <w:t>униципального образования</w:t>
      </w:r>
      <w:r w:rsidR="00BF3EB3" w:rsidRPr="00F71CF8">
        <w:t xml:space="preserve"> </w:t>
      </w:r>
      <w:r w:rsidR="00895874" w:rsidRPr="001A772D">
        <w:t>приведен</w:t>
      </w:r>
      <w:r w:rsidR="00FD3A56" w:rsidRPr="001A772D">
        <w:t>ы</w:t>
      </w:r>
      <w:r w:rsidR="00895874" w:rsidRPr="001A772D">
        <w:t xml:space="preserve"> в таблиц</w:t>
      </w:r>
      <w:r>
        <w:t>е 4</w:t>
      </w:r>
      <w:r w:rsidR="00AE0E1E" w:rsidRPr="001A772D">
        <w:t>.</w:t>
      </w:r>
    </w:p>
    <w:p w14:paraId="5EDE4ECF" w14:textId="77777777" w:rsidR="00A24D91" w:rsidRPr="001A772D" w:rsidRDefault="00A24D91" w:rsidP="00AE0E1E">
      <w:pPr>
        <w:pStyle w:val="Afff9"/>
        <w:ind w:firstLine="0"/>
      </w:pPr>
    </w:p>
    <w:p w14:paraId="1182521D" w14:textId="77777777" w:rsidR="00AE0E1E" w:rsidRPr="001A772D" w:rsidRDefault="00AE0E1E" w:rsidP="00AE0E1E">
      <w:pPr>
        <w:pStyle w:val="Afff9"/>
        <w:ind w:firstLine="0"/>
        <w:sectPr w:rsidR="00AE0E1E" w:rsidRPr="001A772D" w:rsidSect="00F30EEA">
          <w:headerReference w:type="default" r:id="rId18"/>
          <w:footerReference w:type="default" r:id="rId19"/>
          <w:headerReference w:type="first" r:id="rId20"/>
          <w:footerReference w:type="first" r:id="rId21"/>
          <w:type w:val="nextColumn"/>
          <w:pgSz w:w="11906" w:h="16838" w:code="9"/>
          <w:pgMar w:top="1134" w:right="567" w:bottom="1134" w:left="1134" w:header="397" w:footer="0" w:gutter="0"/>
          <w:cols w:space="708"/>
          <w:titlePg/>
          <w:docGrid w:linePitch="360"/>
        </w:sectPr>
      </w:pPr>
    </w:p>
    <w:p w14:paraId="1D67114E" w14:textId="23EABE88" w:rsidR="0016040B" w:rsidRDefault="00F036AD" w:rsidP="00305121">
      <w:pPr>
        <w:pStyle w:val="afffb"/>
      </w:pPr>
      <w:bookmarkStart w:id="63" w:name="_Ref435530061"/>
      <w:bookmarkStart w:id="64" w:name="_Ref435530064"/>
      <w:r w:rsidRPr="004E59BE">
        <w:lastRenderedPageBreak/>
        <w:t>Таблица</w:t>
      </w:r>
      <w:bookmarkEnd w:id="63"/>
      <w:r w:rsidR="003C361C" w:rsidRPr="004E59BE">
        <w:t xml:space="preserve"> 4</w:t>
      </w:r>
      <w:r w:rsidRPr="004E59BE">
        <w:t xml:space="preserve">. </w:t>
      </w:r>
      <w:r w:rsidR="003878AC" w:rsidRPr="004E59BE">
        <w:t>Состав и технические характеристики основного оборудования котельных</w:t>
      </w:r>
    </w:p>
    <w:tbl>
      <w:tblPr>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776"/>
        <w:gridCol w:w="1378"/>
        <w:gridCol w:w="2090"/>
        <w:gridCol w:w="1859"/>
        <w:gridCol w:w="1134"/>
        <w:gridCol w:w="2091"/>
        <w:gridCol w:w="1123"/>
        <w:gridCol w:w="1130"/>
        <w:gridCol w:w="1130"/>
        <w:gridCol w:w="1123"/>
      </w:tblGrid>
      <w:tr w:rsidR="00A91409" w:rsidRPr="00B65371" w14:paraId="0BBA4345" w14:textId="77777777" w:rsidTr="00EB3D1C">
        <w:trPr>
          <w:trHeight w:val="510"/>
          <w:tblHeader/>
        </w:trPr>
        <w:tc>
          <w:tcPr>
            <w:tcW w:w="421" w:type="dxa"/>
            <w:shd w:val="clear" w:color="auto" w:fill="auto"/>
            <w:vAlign w:val="center"/>
            <w:hideMark/>
          </w:tcPr>
          <w:p w14:paraId="3D521582" w14:textId="77777777" w:rsidR="00A91409" w:rsidRPr="00B65371" w:rsidRDefault="00A91409" w:rsidP="00225A3F">
            <w:pPr>
              <w:jc w:val="center"/>
              <w:rPr>
                <w:sz w:val="20"/>
                <w:szCs w:val="20"/>
              </w:rPr>
            </w:pPr>
            <w:r w:rsidRPr="00B65371">
              <w:rPr>
                <w:sz w:val="20"/>
                <w:szCs w:val="20"/>
              </w:rPr>
              <w:t>№ п/п</w:t>
            </w:r>
          </w:p>
        </w:tc>
        <w:tc>
          <w:tcPr>
            <w:tcW w:w="1776" w:type="dxa"/>
            <w:shd w:val="clear" w:color="auto" w:fill="auto"/>
            <w:vAlign w:val="center"/>
            <w:hideMark/>
          </w:tcPr>
          <w:p w14:paraId="110FE4D6" w14:textId="77777777" w:rsidR="00A91409" w:rsidRPr="00B65371" w:rsidRDefault="00A91409" w:rsidP="00225A3F">
            <w:pPr>
              <w:jc w:val="center"/>
              <w:rPr>
                <w:sz w:val="20"/>
                <w:szCs w:val="20"/>
              </w:rPr>
            </w:pPr>
            <w:r w:rsidRPr="00B65371">
              <w:rPr>
                <w:sz w:val="20"/>
                <w:szCs w:val="20"/>
              </w:rPr>
              <w:t>Наименование котельной</w:t>
            </w:r>
          </w:p>
        </w:tc>
        <w:tc>
          <w:tcPr>
            <w:tcW w:w="1378" w:type="dxa"/>
            <w:shd w:val="clear" w:color="auto" w:fill="auto"/>
            <w:vAlign w:val="center"/>
            <w:hideMark/>
          </w:tcPr>
          <w:p w14:paraId="29CA9998" w14:textId="77777777" w:rsidR="00A91409" w:rsidRPr="00B65371" w:rsidRDefault="00A91409" w:rsidP="00225A3F">
            <w:pPr>
              <w:jc w:val="center"/>
              <w:rPr>
                <w:sz w:val="20"/>
                <w:szCs w:val="20"/>
              </w:rPr>
            </w:pPr>
            <w:r w:rsidRPr="00B65371">
              <w:rPr>
                <w:sz w:val="20"/>
                <w:szCs w:val="20"/>
              </w:rPr>
              <w:t>Тип котла</w:t>
            </w:r>
          </w:p>
        </w:tc>
        <w:tc>
          <w:tcPr>
            <w:tcW w:w="2090" w:type="dxa"/>
            <w:shd w:val="clear" w:color="auto" w:fill="auto"/>
            <w:vAlign w:val="center"/>
            <w:hideMark/>
          </w:tcPr>
          <w:p w14:paraId="5C732A5E" w14:textId="77777777" w:rsidR="00A91409" w:rsidRPr="00B65371" w:rsidRDefault="00A91409" w:rsidP="00225A3F">
            <w:pPr>
              <w:jc w:val="center"/>
              <w:rPr>
                <w:sz w:val="20"/>
                <w:szCs w:val="20"/>
              </w:rPr>
            </w:pPr>
            <w:r w:rsidRPr="00B65371">
              <w:rPr>
                <w:sz w:val="20"/>
                <w:szCs w:val="20"/>
              </w:rPr>
              <w:t>Марка, наименование котла</w:t>
            </w:r>
          </w:p>
        </w:tc>
        <w:tc>
          <w:tcPr>
            <w:tcW w:w="1859" w:type="dxa"/>
            <w:shd w:val="clear" w:color="auto" w:fill="auto"/>
            <w:vAlign w:val="center"/>
            <w:hideMark/>
          </w:tcPr>
          <w:p w14:paraId="492D434C" w14:textId="77777777" w:rsidR="00A91409" w:rsidRPr="00B65371" w:rsidRDefault="00A91409" w:rsidP="00225A3F">
            <w:pPr>
              <w:jc w:val="center"/>
              <w:rPr>
                <w:sz w:val="20"/>
                <w:szCs w:val="20"/>
              </w:rPr>
            </w:pPr>
            <w:r w:rsidRPr="00B65371">
              <w:rPr>
                <w:sz w:val="20"/>
                <w:szCs w:val="20"/>
              </w:rPr>
              <w:t>Основной вид топлива по паспорту</w:t>
            </w:r>
          </w:p>
        </w:tc>
        <w:tc>
          <w:tcPr>
            <w:tcW w:w="1134" w:type="dxa"/>
            <w:shd w:val="clear" w:color="auto" w:fill="auto"/>
            <w:vAlign w:val="center"/>
            <w:hideMark/>
          </w:tcPr>
          <w:p w14:paraId="687B8AB5" w14:textId="77777777" w:rsidR="00A91409" w:rsidRPr="00B65371" w:rsidRDefault="00A91409" w:rsidP="00225A3F">
            <w:pPr>
              <w:jc w:val="center"/>
              <w:rPr>
                <w:sz w:val="20"/>
                <w:szCs w:val="20"/>
              </w:rPr>
            </w:pPr>
            <w:r w:rsidRPr="00B65371">
              <w:rPr>
                <w:sz w:val="20"/>
                <w:szCs w:val="20"/>
              </w:rPr>
              <w:t>Год установки котла</w:t>
            </w:r>
          </w:p>
        </w:tc>
        <w:tc>
          <w:tcPr>
            <w:tcW w:w="2091" w:type="dxa"/>
            <w:shd w:val="clear" w:color="auto" w:fill="auto"/>
            <w:vAlign w:val="center"/>
            <w:hideMark/>
          </w:tcPr>
          <w:p w14:paraId="66852242" w14:textId="77777777" w:rsidR="00A91409" w:rsidRPr="00B65371" w:rsidRDefault="00A91409" w:rsidP="00225A3F">
            <w:pPr>
              <w:jc w:val="center"/>
              <w:rPr>
                <w:sz w:val="20"/>
                <w:szCs w:val="20"/>
              </w:rPr>
            </w:pPr>
            <w:r w:rsidRPr="00B65371">
              <w:rPr>
                <w:sz w:val="20"/>
                <w:szCs w:val="20"/>
              </w:rPr>
              <w:t>Год продления ресурса (последнего освидетельствования)</w:t>
            </w:r>
          </w:p>
        </w:tc>
        <w:tc>
          <w:tcPr>
            <w:tcW w:w="1123" w:type="dxa"/>
            <w:shd w:val="clear" w:color="auto" w:fill="auto"/>
            <w:vAlign w:val="center"/>
            <w:hideMark/>
          </w:tcPr>
          <w:p w14:paraId="1C803C62" w14:textId="77777777" w:rsidR="00A91409" w:rsidRPr="00B65371" w:rsidRDefault="00A91409" w:rsidP="00225A3F">
            <w:pPr>
              <w:jc w:val="center"/>
              <w:rPr>
                <w:sz w:val="20"/>
                <w:szCs w:val="20"/>
              </w:rPr>
            </w:pPr>
            <w:r w:rsidRPr="00B65371">
              <w:rPr>
                <w:sz w:val="20"/>
                <w:szCs w:val="20"/>
              </w:rPr>
              <w:t>Мощность котла</w:t>
            </w:r>
          </w:p>
        </w:tc>
        <w:tc>
          <w:tcPr>
            <w:tcW w:w="1130" w:type="dxa"/>
            <w:shd w:val="clear" w:color="auto" w:fill="auto"/>
            <w:vAlign w:val="center"/>
            <w:hideMark/>
          </w:tcPr>
          <w:p w14:paraId="7E993F7C" w14:textId="77777777" w:rsidR="00A91409" w:rsidRPr="00B65371" w:rsidRDefault="00A91409" w:rsidP="00225A3F">
            <w:pPr>
              <w:jc w:val="center"/>
              <w:rPr>
                <w:sz w:val="20"/>
                <w:szCs w:val="20"/>
              </w:rPr>
            </w:pPr>
            <w:r w:rsidRPr="00B65371">
              <w:rPr>
                <w:sz w:val="20"/>
                <w:szCs w:val="20"/>
              </w:rPr>
              <w:t>Расчетный УРУТ на выработку по котельной</w:t>
            </w:r>
          </w:p>
        </w:tc>
        <w:tc>
          <w:tcPr>
            <w:tcW w:w="1130" w:type="dxa"/>
            <w:shd w:val="clear" w:color="auto" w:fill="auto"/>
            <w:vAlign w:val="center"/>
            <w:hideMark/>
          </w:tcPr>
          <w:p w14:paraId="5825679D" w14:textId="77777777" w:rsidR="00A91409" w:rsidRPr="00B65371" w:rsidRDefault="00A91409" w:rsidP="00225A3F">
            <w:pPr>
              <w:jc w:val="center"/>
              <w:rPr>
                <w:sz w:val="20"/>
                <w:szCs w:val="20"/>
              </w:rPr>
            </w:pPr>
            <w:r w:rsidRPr="00B65371">
              <w:rPr>
                <w:sz w:val="20"/>
                <w:szCs w:val="20"/>
              </w:rPr>
              <w:t>Расчетный УРУТ на отпуск в сеть по котельной</w:t>
            </w:r>
          </w:p>
        </w:tc>
        <w:tc>
          <w:tcPr>
            <w:tcW w:w="1123" w:type="dxa"/>
            <w:shd w:val="clear" w:color="auto" w:fill="auto"/>
            <w:vAlign w:val="center"/>
            <w:hideMark/>
          </w:tcPr>
          <w:p w14:paraId="2E04DDB5" w14:textId="77777777" w:rsidR="00A91409" w:rsidRPr="00B65371" w:rsidRDefault="00A91409" w:rsidP="00225A3F">
            <w:pPr>
              <w:jc w:val="center"/>
              <w:rPr>
                <w:sz w:val="20"/>
                <w:szCs w:val="20"/>
              </w:rPr>
            </w:pPr>
            <w:r w:rsidRPr="00B65371">
              <w:rPr>
                <w:sz w:val="20"/>
                <w:szCs w:val="20"/>
              </w:rPr>
              <w:t>Мощность всей котельной</w:t>
            </w:r>
          </w:p>
        </w:tc>
      </w:tr>
      <w:tr w:rsidR="00A91409" w:rsidRPr="00B65371" w14:paraId="322529F9" w14:textId="77777777" w:rsidTr="00EB3D1C">
        <w:trPr>
          <w:trHeight w:val="510"/>
          <w:tblHeader/>
        </w:trPr>
        <w:tc>
          <w:tcPr>
            <w:tcW w:w="421" w:type="dxa"/>
            <w:shd w:val="clear" w:color="auto" w:fill="auto"/>
            <w:vAlign w:val="center"/>
            <w:hideMark/>
          </w:tcPr>
          <w:p w14:paraId="03B371BB" w14:textId="7DEB55C8" w:rsidR="00A91409" w:rsidRPr="00B65371" w:rsidRDefault="00A91409" w:rsidP="00225A3F">
            <w:pPr>
              <w:jc w:val="center"/>
              <w:rPr>
                <w:sz w:val="20"/>
                <w:szCs w:val="20"/>
              </w:rPr>
            </w:pPr>
            <w:r w:rsidRPr="00B65371">
              <w:rPr>
                <w:sz w:val="20"/>
                <w:szCs w:val="20"/>
              </w:rPr>
              <w:t>Ед. изм.</w:t>
            </w:r>
          </w:p>
        </w:tc>
        <w:tc>
          <w:tcPr>
            <w:tcW w:w="1776" w:type="dxa"/>
            <w:shd w:val="clear" w:color="auto" w:fill="auto"/>
            <w:vAlign w:val="center"/>
            <w:hideMark/>
          </w:tcPr>
          <w:p w14:paraId="161EC73D" w14:textId="77777777" w:rsidR="00A91409" w:rsidRPr="00B65371" w:rsidRDefault="00A91409" w:rsidP="00225A3F">
            <w:pPr>
              <w:jc w:val="center"/>
              <w:rPr>
                <w:sz w:val="20"/>
                <w:szCs w:val="20"/>
              </w:rPr>
            </w:pPr>
            <w:r w:rsidRPr="00B65371">
              <w:rPr>
                <w:sz w:val="20"/>
                <w:szCs w:val="20"/>
              </w:rPr>
              <w:t>-</w:t>
            </w:r>
          </w:p>
        </w:tc>
        <w:tc>
          <w:tcPr>
            <w:tcW w:w="1378" w:type="dxa"/>
            <w:shd w:val="clear" w:color="auto" w:fill="auto"/>
            <w:vAlign w:val="center"/>
            <w:hideMark/>
          </w:tcPr>
          <w:p w14:paraId="35CE1A65" w14:textId="77777777" w:rsidR="00A91409" w:rsidRPr="00B65371" w:rsidRDefault="00A91409" w:rsidP="00225A3F">
            <w:pPr>
              <w:jc w:val="center"/>
              <w:rPr>
                <w:sz w:val="20"/>
                <w:szCs w:val="20"/>
              </w:rPr>
            </w:pPr>
            <w:r w:rsidRPr="00B65371">
              <w:rPr>
                <w:sz w:val="20"/>
                <w:szCs w:val="20"/>
              </w:rPr>
              <w:t>-</w:t>
            </w:r>
          </w:p>
        </w:tc>
        <w:tc>
          <w:tcPr>
            <w:tcW w:w="2090" w:type="dxa"/>
            <w:shd w:val="clear" w:color="auto" w:fill="auto"/>
            <w:vAlign w:val="center"/>
            <w:hideMark/>
          </w:tcPr>
          <w:p w14:paraId="3ED7671D" w14:textId="77777777" w:rsidR="00A91409" w:rsidRPr="00B65371" w:rsidRDefault="00A91409" w:rsidP="00225A3F">
            <w:pPr>
              <w:jc w:val="center"/>
              <w:rPr>
                <w:sz w:val="20"/>
                <w:szCs w:val="20"/>
              </w:rPr>
            </w:pPr>
            <w:r w:rsidRPr="00B65371">
              <w:rPr>
                <w:sz w:val="20"/>
                <w:szCs w:val="20"/>
              </w:rPr>
              <w:t>-</w:t>
            </w:r>
          </w:p>
        </w:tc>
        <w:tc>
          <w:tcPr>
            <w:tcW w:w="1859" w:type="dxa"/>
            <w:shd w:val="clear" w:color="auto" w:fill="auto"/>
            <w:vAlign w:val="center"/>
            <w:hideMark/>
          </w:tcPr>
          <w:p w14:paraId="689B95E1" w14:textId="77777777" w:rsidR="00A91409" w:rsidRPr="00B65371" w:rsidRDefault="00A91409" w:rsidP="00225A3F">
            <w:pPr>
              <w:jc w:val="center"/>
              <w:rPr>
                <w:sz w:val="20"/>
                <w:szCs w:val="20"/>
              </w:rPr>
            </w:pPr>
            <w:r w:rsidRPr="00B65371">
              <w:rPr>
                <w:sz w:val="20"/>
                <w:szCs w:val="20"/>
              </w:rPr>
              <w:t>-</w:t>
            </w:r>
          </w:p>
        </w:tc>
        <w:tc>
          <w:tcPr>
            <w:tcW w:w="1134" w:type="dxa"/>
            <w:shd w:val="clear" w:color="auto" w:fill="auto"/>
            <w:vAlign w:val="center"/>
            <w:hideMark/>
          </w:tcPr>
          <w:p w14:paraId="33D1CA7B" w14:textId="77777777" w:rsidR="00A91409" w:rsidRPr="00B65371" w:rsidRDefault="00A91409" w:rsidP="00225A3F">
            <w:pPr>
              <w:jc w:val="center"/>
              <w:rPr>
                <w:sz w:val="20"/>
                <w:szCs w:val="20"/>
              </w:rPr>
            </w:pPr>
            <w:r w:rsidRPr="00B65371">
              <w:rPr>
                <w:sz w:val="20"/>
                <w:szCs w:val="20"/>
              </w:rPr>
              <w:t>-</w:t>
            </w:r>
          </w:p>
        </w:tc>
        <w:tc>
          <w:tcPr>
            <w:tcW w:w="2091" w:type="dxa"/>
            <w:shd w:val="clear" w:color="auto" w:fill="auto"/>
            <w:vAlign w:val="center"/>
            <w:hideMark/>
          </w:tcPr>
          <w:p w14:paraId="1251A030" w14:textId="77777777" w:rsidR="00A91409" w:rsidRPr="00B65371" w:rsidRDefault="00A91409" w:rsidP="00225A3F">
            <w:pPr>
              <w:jc w:val="center"/>
              <w:rPr>
                <w:sz w:val="20"/>
                <w:szCs w:val="20"/>
              </w:rPr>
            </w:pPr>
            <w:r w:rsidRPr="00B65371">
              <w:rPr>
                <w:sz w:val="20"/>
                <w:szCs w:val="20"/>
              </w:rPr>
              <w:t>-</w:t>
            </w:r>
          </w:p>
        </w:tc>
        <w:tc>
          <w:tcPr>
            <w:tcW w:w="1123" w:type="dxa"/>
            <w:shd w:val="clear" w:color="auto" w:fill="auto"/>
            <w:vAlign w:val="center"/>
            <w:hideMark/>
          </w:tcPr>
          <w:p w14:paraId="607AFA32" w14:textId="77777777" w:rsidR="00A91409" w:rsidRPr="00B65371" w:rsidRDefault="00A91409" w:rsidP="00225A3F">
            <w:pPr>
              <w:jc w:val="center"/>
              <w:rPr>
                <w:sz w:val="20"/>
                <w:szCs w:val="20"/>
              </w:rPr>
            </w:pPr>
            <w:r w:rsidRPr="00B65371">
              <w:rPr>
                <w:sz w:val="20"/>
                <w:szCs w:val="20"/>
              </w:rPr>
              <w:t>Гкал/ч</w:t>
            </w:r>
          </w:p>
        </w:tc>
        <w:tc>
          <w:tcPr>
            <w:tcW w:w="1130" w:type="dxa"/>
            <w:shd w:val="clear" w:color="auto" w:fill="auto"/>
            <w:vAlign w:val="center"/>
            <w:hideMark/>
          </w:tcPr>
          <w:p w14:paraId="68DD492C" w14:textId="77777777" w:rsidR="00A91409" w:rsidRPr="00B65371" w:rsidRDefault="00A91409" w:rsidP="00225A3F">
            <w:pPr>
              <w:jc w:val="center"/>
              <w:rPr>
                <w:sz w:val="20"/>
                <w:szCs w:val="20"/>
              </w:rPr>
            </w:pPr>
            <w:r w:rsidRPr="00B65371">
              <w:rPr>
                <w:sz w:val="20"/>
                <w:szCs w:val="20"/>
              </w:rPr>
              <w:t xml:space="preserve">кг </w:t>
            </w:r>
            <w:proofErr w:type="spellStart"/>
            <w:r w:rsidRPr="00B65371">
              <w:rPr>
                <w:sz w:val="20"/>
                <w:szCs w:val="20"/>
              </w:rPr>
              <w:t>у.т</w:t>
            </w:r>
            <w:proofErr w:type="spellEnd"/>
            <w:r w:rsidRPr="00B65371">
              <w:rPr>
                <w:sz w:val="20"/>
                <w:szCs w:val="20"/>
              </w:rPr>
              <w:t>./Гкал</w:t>
            </w:r>
          </w:p>
        </w:tc>
        <w:tc>
          <w:tcPr>
            <w:tcW w:w="1130" w:type="dxa"/>
            <w:shd w:val="clear" w:color="auto" w:fill="auto"/>
            <w:vAlign w:val="center"/>
            <w:hideMark/>
          </w:tcPr>
          <w:p w14:paraId="0C4D043D" w14:textId="77777777" w:rsidR="00A91409" w:rsidRPr="00B65371" w:rsidRDefault="00A91409" w:rsidP="00225A3F">
            <w:pPr>
              <w:jc w:val="center"/>
              <w:rPr>
                <w:sz w:val="20"/>
                <w:szCs w:val="20"/>
              </w:rPr>
            </w:pPr>
            <w:r w:rsidRPr="00B65371">
              <w:rPr>
                <w:sz w:val="20"/>
                <w:szCs w:val="20"/>
              </w:rPr>
              <w:t xml:space="preserve">кг </w:t>
            </w:r>
            <w:proofErr w:type="spellStart"/>
            <w:r w:rsidRPr="00B65371">
              <w:rPr>
                <w:sz w:val="20"/>
                <w:szCs w:val="20"/>
              </w:rPr>
              <w:t>у.т</w:t>
            </w:r>
            <w:proofErr w:type="spellEnd"/>
            <w:r w:rsidRPr="00B65371">
              <w:rPr>
                <w:sz w:val="20"/>
                <w:szCs w:val="20"/>
              </w:rPr>
              <w:t>./Гкал</w:t>
            </w:r>
          </w:p>
        </w:tc>
        <w:tc>
          <w:tcPr>
            <w:tcW w:w="1123" w:type="dxa"/>
            <w:shd w:val="clear" w:color="auto" w:fill="auto"/>
            <w:vAlign w:val="center"/>
            <w:hideMark/>
          </w:tcPr>
          <w:p w14:paraId="01A8572E" w14:textId="77777777" w:rsidR="00A91409" w:rsidRPr="00B65371" w:rsidRDefault="00A91409" w:rsidP="00225A3F">
            <w:pPr>
              <w:jc w:val="center"/>
              <w:rPr>
                <w:sz w:val="20"/>
                <w:szCs w:val="20"/>
              </w:rPr>
            </w:pPr>
            <w:r w:rsidRPr="00B65371">
              <w:rPr>
                <w:sz w:val="20"/>
                <w:szCs w:val="20"/>
              </w:rPr>
              <w:t>Гкал/ч</w:t>
            </w:r>
          </w:p>
        </w:tc>
      </w:tr>
      <w:tr w:rsidR="00F70235" w:rsidRPr="00B65371" w14:paraId="707718A9" w14:textId="77777777" w:rsidTr="00EB3D1C">
        <w:trPr>
          <w:trHeight w:val="510"/>
        </w:trPr>
        <w:tc>
          <w:tcPr>
            <w:tcW w:w="421" w:type="dxa"/>
            <w:shd w:val="clear" w:color="auto" w:fill="auto"/>
            <w:vAlign w:val="center"/>
          </w:tcPr>
          <w:p w14:paraId="36C375C5" w14:textId="67A93BA5" w:rsidR="00F70235" w:rsidRPr="00B65371" w:rsidRDefault="00F70235" w:rsidP="00F70235">
            <w:pPr>
              <w:jc w:val="center"/>
              <w:rPr>
                <w:sz w:val="20"/>
                <w:szCs w:val="20"/>
              </w:rPr>
            </w:pPr>
            <w:r w:rsidRPr="00B65371">
              <w:rPr>
                <w:sz w:val="20"/>
                <w:szCs w:val="20"/>
              </w:rPr>
              <w:t>1</w:t>
            </w:r>
          </w:p>
        </w:tc>
        <w:tc>
          <w:tcPr>
            <w:tcW w:w="1776" w:type="dxa"/>
            <w:shd w:val="clear" w:color="auto" w:fill="auto"/>
            <w:vAlign w:val="center"/>
          </w:tcPr>
          <w:p w14:paraId="1772D70C" w14:textId="77777777" w:rsidR="00F70235" w:rsidRDefault="00F70235" w:rsidP="00F70235">
            <w:pPr>
              <w:jc w:val="center"/>
              <w:rPr>
                <w:color w:val="000000"/>
                <w:sz w:val="20"/>
                <w:szCs w:val="20"/>
              </w:rPr>
            </w:pPr>
            <w:r>
              <w:rPr>
                <w:color w:val="000000"/>
                <w:sz w:val="20"/>
                <w:szCs w:val="20"/>
              </w:rPr>
              <w:t xml:space="preserve">Новая блочная котельная </w:t>
            </w:r>
          </w:p>
          <w:p w14:paraId="0389D1CC" w14:textId="2CBADB11" w:rsidR="00F70235" w:rsidRPr="00B65371" w:rsidRDefault="00F70235" w:rsidP="00F70235">
            <w:pPr>
              <w:jc w:val="center"/>
              <w:rPr>
                <w:sz w:val="20"/>
                <w:szCs w:val="20"/>
              </w:rPr>
            </w:pPr>
            <w:r>
              <w:rPr>
                <w:color w:val="000000"/>
                <w:sz w:val="20"/>
                <w:szCs w:val="20"/>
              </w:rPr>
              <w:t>п. Береговой</w:t>
            </w:r>
          </w:p>
        </w:tc>
        <w:tc>
          <w:tcPr>
            <w:tcW w:w="1378" w:type="dxa"/>
            <w:shd w:val="clear" w:color="auto" w:fill="auto"/>
            <w:vAlign w:val="center"/>
          </w:tcPr>
          <w:p w14:paraId="594240AC" w14:textId="00B57711" w:rsidR="00F70235" w:rsidRPr="00B65371" w:rsidRDefault="00F70235" w:rsidP="00F70235">
            <w:pPr>
              <w:jc w:val="center"/>
              <w:rPr>
                <w:sz w:val="20"/>
                <w:szCs w:val="20"/>
              </w:rPr>
            </w:pPr>
            <w:r>
              <w:rPr>
                <w:color w:val="000000"/>
                <w:sz w:val="20"/>
                <w:szCs w:val="20"/>
              </w:rPr>
              <w:t>Водогрейный</w:t>
            </w:r>
          </w:p>
        </w:tc>
        <w:tc>
          <w:tcPr>
            <w:tcW w:w="2090" w:type="dxa"/>
            <w:shd w:val="clear" w:color="auto" w:fill="auto"/>
            <w:vAlign w:val="center"/>
          </w:tcPr>
          <w:p w14:paraId="5DB7DDD9" w14:textId="0142C2A9" w:rsidR="00F70235" w:rsidRPr="00B65371" w:rsidRDefault="00F70235" w:rsidP="00F70235">
            <w:pPr>
              <w:jc w:val="center"/>
              <w:rPr>
                <w:sz w:val="20"/>
                <w:szCs w:val="20"/>
              </w:rPr>
            </w:pPr>
            <w:r>
              <w:rPr>
                <w:color w:val="000000"/>
                <w:sz w:val="20"/>
                <w:szCs w:val="20"/>
              </w:rPr>
              <w:t>RIMAN STARK 3300</w:t>
            </w:r>
          </w:p>
        </w:tc>
        <w:tc>
          <w:tcPr>
            <w:tcW w:w="1859" w:type="dxa"/>
            <w:shd w:val="clear" w:color="auto" w:fill="auto"/>
            <w:vAlign w:val="center"/>
          </w:tcPr>
          <w:p w14:paraId="71C6C617" w14:textId="1E8CFEF5" w:rsidR="00F70235" w:rsidRPr="00B65371" w:rsidRDefault="00F70235" w:rsidP="00F70235">
            <w:pPr>
              <w:jc w:val="center"/>
              <w:rPr>
                <w:sz w:val="20"/>
                <w:szCs w:val="20"/>
              </w:rPr>
            </w:pPr>
            <w:r>
              <w:rPr>
                <w:color w:val="000000"/>
                <w:sz w:val="20"/>
                <w:szCs w:val="20"/>
              </w:rPr>
              <w:t>Природный газ</w:t>
            </w:r>
          </w:p>
        </w:tc>
        <w:tc>
          <w:tcPr>
            <w:tcW w:w="1134" w:type="dxa"/>
            <w:shd w:val="clear" w:color="auto" w:fill="auto"/>
            <w:vAlign w:val="center"/>
          </w:tcPr>
          <w:p w14:paraId="71AA4EA6" w14:textId="6C637E2D" w:rsidR="00F70235" w:rsidRPr="00B65371" w:rsidRDefault="00F70235" w:rsidP="00F70235">
            <w:pPr>
              <w:jc w:val="center"/>
              <w:rPr>
                <w:sz w:val="20"/>
                <w:szCs w:val="20"/>
              </w:rPr>
            </w:pPr>
            <w:r>
              <w:rPr>
                <w:color w:val="000000"/>
                <w:sz w:val="20"/>
                <w:szCs w:val="20"/>
              </w:rPr>
              <w:t>2023</w:t>
            </w:r>
          </w:p>
        </w:tc>
        <w:tc>
          <w:tcPr>
            <w:tcW w:w="2091" w:type="dxa"/>
            <w:shd w:val="clear" w:color="auto" w:fill="auto"/>
            <w:vAlign w:val="center"/>
          </w:tcPr>
          <w:p w14:paraId="2D981E88" w14:textId="6BAC54C0" w:rsidR="00F70235" w:rsidRPr="00B65371" w:rsidRDefault="00F70235" w:rsidP="00F70235">
            <w:pPr>
              <w:jc w:val="center"/>
              <w:rPr>
                <w:sz w:val="20"/>
                <w:szCs w:val="20"/>
              </w:rPr>
            </w:pPr>
            <w:r>
              <w:rPr>
                <w:color w:val="000000"/>
                <w:sz w:val="20"/>
                <w:szCs w:val="20"/>
              </w:rPr>
              <w:t>Не проводилось</w:t>
            </w:r>
          </w:p>
        </w:tc>
        <w:tc>
          <w:tcPr>
            <w:tcW w:w="1123" w:type="dxa"/>
            <w:shd w:val="clear" w:color="auto" w:fill="auto"/>
            <w:vAlign w:val="center"/>
          </w:tcPr>
          <w:p w14:paraId="3FD8145C" w14:textId="3271619C" w:rsidR="00F70235" w:rsidRPr="008D0F59" w:rsidRDefault="00F70235" w:rsidP="00F70235">
            <w:pPr>
              <w:jc w:val="center"/>
              <w:rPr>
                <w:sz w:val="20"/>
                <w:szCs w:val="20"/>
              </w:rPr>
            </w:pPr>
            <w:r>
              <w:rPr>
                <w:color w:val="000000"/>
                <w:sz w:val="20"/>
                <w:szCs w:val="20"/>
              </w:rPr>
              <w:t>8,50</w:t>
            </w:r>
          </w:p>
        </w:tc>
        <w:tc>
          <w:tcPr>
            <w:tcW w:w="1130" w:type="dxa"/>
            <w:shd w:val="clear" w:color="auto" w:fill="auto"/>
            <w:vAlign w:val="center"/>
          </w:tcPr>
          <w:p w14:paraId="5F91D5CD" w14:textId="072E66C4" w:rsidR="00F70235" w:rsidRPr="008D0F59" w:rsidRDefault="00F70235" w:rsidP="00F70235">
            <w:pPr>
              <w:jc w:val="center"/>
              <w:rPr>
                <w:sz w:val="20"/>
                <w:szCs w:val="20"/>
              </w:rPr>
            </w:pPr>
            <w:r>
              <w:rPr>
                <w:color w:val="000000"/>
                <w:sz w:val="20"/>
                <w:szCs w:val="20"/>
              </w:rPr>
              <w:t>156,17</w:t>
            </w:r>
          </w:p>
        </w:tc>
        <w:tc>
          <w:tcPr>
            <w:tcW w:w="1130" w:type="dxa"/>
            <w:shd w:val="clear" w:color="auto" w:fill="auto"/>
            <w:vAlign w:val="center"/>
          </w:tcPr>
          <w:p w14:paraId="78C40524" w14:textId="357314EC" w:rsidR="00F70235" w:rsidRPr="008D0F59" w:rsidRDefault="00F70235" w:rsidP="00F70235">
            <w:pPr>
              <w:jc w:val="center"/>
              <w:rPr>
                <w:sz w:val="20"/>
                <w:szCs w:val="20"/>
              </w:rPr>
            </w:pPr>
            <w:r>
              <w:rPr>
                <w:color w:val="000000"/>
                <w:sz w:val="20"/>
                <w:szCs w:val="20"/>
              </w:rPr>
              <w:t>161,52</w:t>
            </w:r>
          </w:p>
        </w:tc>
        <w:tc>
          <w:tcPr>
            <w:tcW w:w="1123" w:type="dxa"/>
            <w:shd w:val="clear" w:color="auto" w:fill="auto"/>
            <w:vAlign w:val="center"/>
          </w:tcPr>
          <w:p w14:paraId="130636F5" w14:textId="063CC655" w:rsidR="00F70235" w:rsidRPr="008D0F59" w:rsidRDefault="00F70235" w:rsidP="00F70235">
            <w:pPr>
              <w:jc w:val="center"/>
              <w:rPr>
                <w:sz w:val="20"/>
                <w:szCs w:val="20"/>
              </w:rPr>
            </w:pPr>
            <w:r>
              <w:rPr>
                <w:color w:val="000000"/>
                <w:sz w:val="20"/>
                <w:szCs w:val="20"/>
              </w:rPr>
              <w:t>8,50</w:t>
            </w:r>
          </w:p>
        </w:tc>
      </w:tr>
    </w:tbl>
    <w:p w14:paraId="6F9C9552" w14:textId="77777777" w:rsidR="0093275B" w:rsidRPr="001A772D" w:rsidRDefault="0093275B" w:rsidP="00352B04">
      <w:pPr>
        <w:pStyle w:val="afffb"/>
        <w:sectPr w:rsidR="0093275B" w:rsidRPr="001A772D" w:rsidSect="00F75C17">
          <w:headerReference w:type="default" r:id="rId22"/>
          <w:footerReference w:type="default" r:id="rId23"/>
          <w:type w:val="nextColumn"/>
          <w:pgSz w:w="16838" w:h="11906" w:orient="landscape" w:code="9"/>
          <w:pgMar w:top="1134" w:right="567" w:bottom="1134" w:left="1134" w:header="426" w:footer="510" w:gutter="0"/>
          <w:cols w:space="720"/>
          <w:titlePg/>
          <w:docGrid w:linePitch="381"/>
        </w:sectPr>
      </w:pPr>
    </w:p>
    <w:bookmarkEnd w:id="64"/>
    <w:p w14:paraId="65196E96" w14:textId="77777777" w:rsidR="008B2498" w:rsidRPr="001A772D" w:rsidRDefault="00345528">
      <w:pPr>
        <w:pStyle w:val="37"/>
        <w:numPr>
          <w:ilvl w:val="2"/>
          <w:numId w:val="8"/>
        </w:numPr>
      </w:pPr>
      <w:r w:rsidRPr="001A772D">
        <w:lastRenderedPageBreak/>
        <w:t>П</w:t>
      </w:r>
      <w:r w:rsidR="008B2498" w:rsidRPr="001A772D">
        <w:t xml:space="preserve">араметры установленной тепловой мощности </w:t>
      </w:r>
      <w:r w:rsidR="00E546C3" w:rsidRPr="001A772D">
        <w:t xml:space="preserve">источника тепловой энергии, </w:t>
      </w:r>
      <w:r w:rsidR="008B2498" w:rsidRPr="001A772D">
        <w:t>теплофикационного оборудования и теплофикационной установки</w:t>
      </w:r>
    </w:p>
    <w:p w14:paraId="1BB45DD1" w14:textId="77777777" w:rsidR="00660345" w:rsidRPr="004E59BE" w:rsidRDefault="003C06B2" w:rsidP="006B7F55">
      <w:pPr>
        <w:pStyle w:val="Afff9"/>
      </w:pPr>
      <w:r w:rsidRPr="001A772D">
        <w:t xml:space="preserve">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w:t>
      </w:r>
      <w:r w:rsidRPr="004E59BE">
        <w:t xml:space="preserve">потребителям, а также на собственные и хозяйственные нужды. </w:t>
      </w:r>
      <w:r w:rsidR="00660345" w:rsidRPr="004E59BE">
        <w:t>Па</w:t>
      </w:r>
      <w:r w:rsidR="003A1AB2" w:rsidRPr="004E59BE">
        <w:t>раметры установленной тепловой мощности котельного оборудования приведены в таблице</w:t>
      </w:r>
      <w:r w:rsidR="00AE0E1E" w:rsidRPr="004E59BE">
        <w:t xml:space="preserve"> </w:t>
      </w:r>
      <w:r w:rsidR="00542CEA" w:rsidRPr="004E59BE">
        <w:t>5</w:t>
      </w:r>
      <w:r w:rsidR="003A1AB2" w:rsidRPr="004E59BE">
        <w:t>.</w:t>
      </w:r>
    </w:p>
    <w:p w14:paraId="4F32362F" w14:textId="6C092FE5" w:rsidR="0016040B" w:rsidRDefault="009D5959" w:rsidP="00305121">
      <w:pPr>
        <w:pStyle w:val="afffb"/>
      </w:pPr>
      <w:bookmarkStart w:id="65" w:name="_Ref105440861"/>
      <w:r w:rsidRPr="004E59BE">
        <w:t xml:space="preserve">Таблица </w:t>
      </w:r>
      <w:bookmarkEnd w:id="65"/>
      <w:r w:rsidR="00542CEA" w:rsidRPr="004E59BE">
        <w:t>5</w:t>
      </w:r>
      <w:r w:rsidRPr="004E59BE">
        <w:t xml:space="preserve">. Установленная тепловая мощность, ограничения тепловой мощности, располагаемая тепловая мощность котельных </w:t>
      </w:r>
    </w:p>
    <w:tbl>
      <w:tblPr>
        <w:tblStyle w:val="af"/>
        <w:tblW w:w="10201" w:type="dxa"/>
        <w:tblCellMar>
          <w:left w:w="0" w:type="dxa"/>
          <w:right w:w="0" w:type="dxa"/>
        </w:tblCellMar>
        <w:tblLook w:val="04A0" w:firstRow="1" w:lastRow="0" w:firstColumn="1" w:lastColumn="0" w:noHBand="0" w:noVBand="1"/>
      </w:tblPr>
      <w:tblGrid>
        <w:gridCol w:w="373"/>
        <w:gridCol w:w="2599"/>
        <w:gridCol w:w="1455"/>
        <w:gridCol w:w="1482"/>
        <w:gridCol w:w="1447"/>
        <w:gridCol w:w="1433"/>
        <w:gridCol w:w="1412"/>
      </w:tblGrid>
      <w:tr w:rsidR="0016040B" w:rsidRPr="00305121" w14:paraId="66BFB0CA" w14:textId="77777777" w:rsidTr="003D61C2">
        <w:trPr>
          <w:trHeight w:val="20"/>
        </w:trPr>
        <w:tc>
          <w:tcPr>
            <w:tcW w:w="373" w:type="dxa"/>
            <w:vAlign w:val="center"/>
          </w:tcPr>
          <w:p w14:paraId="54558C0E" w14:textId="0A36A6B9" w:rsidR="0016040B" w:rsidRPr="00305121" w:rsidRDefault="00E16CDC" w:rsidP="00305121">
            <w:pPr>
              <w:pStyle w:val="TableStyle"/>
              <w:jc w:val="center"/>
              <w:rPr>
                <w:rFonts w:cs="Times New Roman"/>
                <w:szCs w:val="20"/>
              </w:rPr>
            </w:pPr>
            <w:r w:rsidRPr="00305121">
              <w:rPr>
                <w:rFonts w:cs="Times New Roman"/>
                <w:szCs w:val="20"/>
              </w:rPr>
              <w:t>№ п/п</w:t>
            </w:r>
          </w:p>
        </w:tc>
        <w:tc>
          <w:tcPr>
            <w:tcW w:w="2599" w:type="dxa"/>
            <w:vAlign w:val="center"/>
          </w:tcPr>
          <w:p w14:paraId="70EACCE6" w14:textId="77777777" w:rsidR="0016040B" w:rsidRPr="00305121" w:rsidRDefault="00E16CDC" w:rsidP="00305121">
            <w:pPr>
              <w:pStyle w:val="TableStyle"/>
              <w:jc w:val="center"/>
              <w:rPr>
                <w:rFonts w:cs="Times New Roman"/>
                <w:szCs w:val="20"/>
              </w:rPr>
            </w:pPr>
            <w:r w:rsidRPr="00305121">
              <w:rPr>
                <w:rFonts w:cs="Times New Roman"/>
                <w:szCs w:val="20"/>
              </w:rPr>
              <w:t>Адрес или наименование котельной</w:t>
            </w:r>
          </w:p>
        </w:tc>
        <w:tc>
          <w:tcPr>
            <w:tcW w:w="1455" w:type="dxa"/>
            <w:vAlign w:val="center"/>
          </w:tcPr>
          <w:p w14:paraId="7AC38F42"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котлов, установленная</w:t>
            </w:r>
          </w:p>
        </w:tc>
        <w:tc>
          <w:tcPr>
            <w:tcW w:w="1482" w:type="dxa"/>
            <w:vAlign w:val="center"/>
          </w:tcPr>
          <w:p w14:paraId="3B5BD2FC" w14:textId="77777777" w:rsidR="0016040B" w:rsidRPr="00305121" w:rsidRDefault="00E16CDC" w:rsidP="003D61C2">
            <w:pPr>
              <w:pStyle w:val="TableStyle"/>
              <w:jc w:val="center"/>
              <w:rPr>
                <w:rFonts w:cs="Times New Roman"/>
                <w:szCs w:val="20"/>
              </w:rPr>
            </w:pPr>
            <w:r w:rsidRPr="00305121">
              <w:rPr>
                <w:rFonts w:cs="Times New Roman"/>
                <w:szCs w:val="20"/>
              </w:rPr>
              <w:t>Ограничения установленной тепловой мощности</w:t>
            </w:r>
          </w:p>
        </w:tc>
        <w:tc>
          <w:tcPr>
            <w:tcW w:w="1447" w:type="dxa"/>
            <w:vAlign w:val="center"/>
          </w:tcPr>
          <w:p w14:paraId="4CB9D8B3"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котлов располагаемая</w:t>
            </w:r>
          </w:p>
        </w:tc>
        <w:tc>
          <w:tcPr>
            <w:tcW w:w="1433" w:type="dxa"/>
            <w:vAlign w:val="center"/>
          </w:tcPr>
          <w:p w14:paraId="10BB2BFD" w14:textId="77777777" w:rsidR="0016040B" w:rsidRPr="00305121" w:rsidRDefault="00E16CDC" w:rsidP="003D61C2">
            <w:pPr>
              <w:pStyle w:val="TableStyle"/>
              <w:jc w:val="center"/>
              <w:rPr>
                <w:rFonts w:cs="Times New Roman"/>
                <w:szCs w:val="20"/>
              </w:rPr>
            </w:pPr>
            <w:r w:rsidRPr="00305121">
              <w:rPr>
                <w:rFonts w:cs="Times New Roman"/>
                <w:szCs w:val="20"/>
              </w:rPr>
              <w:t>Затраты тепловой мощности на собственные нужды</w:t>
            </w:r>
          </w:p>
        </w:tc>
        <w:tc>
          <w:tcPr>
            <w:tcW w:w="1412" w:type="dxa"/>
            <w:vAlign w:val="center"/>
          </w:tcPr>
          <w:p w14:paraId="77933E08" w14:textId="77777777" w:rsidR="0016040B" w:rsidRPr="00305121" w:rsidRDefault="00E16CDC" w:rsidP="003D61C2">
            <w:pPr>
              <w:pStyle w:val="TableStyle"/>
              <w:jc w:val="center"/>
              <w:rPr>
                <w:rFonts w:cs="Times New Roman"/>
                <w:szCs w:val="20"/>
              </w:rPr>
            </w:pPr>
            <w:r w:rsidRPr="00305121">
              <w:rPr>
                <w:rFonts w:cs="Times New Roman"/>
                <w:szCs w:val="20"/>
              </w:rPr>
              <w:t>Тепловая мощность котельной нетто</w:t>
            </w:r>
          </w:p>
        </w:tc>
      </w:tr>
      <w:tr w:rsidR="0016040B" w:rsidRPr="00305121" w14:paraId="7F422B79" w14:textId="77777777" w:rsidTr="003D61C2">
        <w:trPr>
          <w:trHeight w:val="20"/>
        </w:trPr>
        <w:tc>
          <w:tcPr>
            <w:tcW w:w="373" w:type="dxa"/>
            <w:vAlign w:val="center"/>
          </w:tcPr>
          <w:p w14:paraId="62EE2732" w14:textId="30899729" w:rsidR="0016040B" w:rsidRPr="00305121" w:rsidRDefault="00E16CDC" w:rsidP="00305121">
            <w:pPr>
              <w:pStyle w:val="TableStyle"/>
              <w:jc w:val="center"/>
              <w:rPr>
                <w:rFonts w:cs="Times New Roman"/>
                <w:szCs w:val="20"/>
              </w:rPr>
            </w:pPr>
            <w:r w:rsidRPr="00305121">
              <w:rPr>
                <w:rFonts w:cs="Times New Roman"/>
                <w:szCs w:val="20"/>
              </w:rPr>
              <w:t>Ед.</w:t>
            </w:r>
            <w:r w:rsidR="00305121" w:rsidRPr="00305121">
              <w:rPr>
                <w:rFonts w:cs="Times New Roman"/>
                <w:szCs w:val="20"/>
              </w:rPr>
              <w:t xml:space="preserve"> </w:t>
            </w:r>
            <w:r w:rsidRPr="00305121">
              <w:rPr>
                <w:rFonts w:cs="Times New Roman"/>
                <w:szCs w:val="20"/>
              </w:rPr>
              <w:t>изм.</w:t>
            </w:r>
          </w:p>
        </w:tc>
        <w:tc>
          <w:tcPr>
            <w:tcW w:w="2599" w:type="dxa"/>
            <w:vAlign w:val="center"/>
          </w:tcPr>
          <w:p w14:paraId="6562A5FE" w14:textId="77777777" w:rsidR="0016040B" w:rsidRPr="00305121" w:rsidRDefault="00E16CDC" w:rsidP="00305121">
            <w:pPr>
              <w:pStyle w:val="TableStyle"/>
              <w:jc w:val="center"/>
              <w:rPr>
                <w:rFonts w:cs="Times New Roman"/>
                <w:szCs w:val="20"/>
              </w:rPr>
            </w:pPr>
            <w:r w:rsidRPr="00305121">
              <w:rPr>
                <w:rFonts w:cs="Times New Roman"/>
                <w:szCs w:val="20"/>
              </w:rPr>
              <w:t>-</w:t>
            </w:r>
          </w:p>
        </w:tc>
        <w:tc>
          <w:tcPr>
            <w:tcW w:w="1455" w:type="dxa"/>
            <w:vAlign w:val="center"/>
          </w:tcPr>
          <w:p w14:paraId="1486F2A5"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82" w:type="dxa"/>
            <w:vAlign w:val="center"/>
          </w:tcPr>
          <w:p w14:paraId="1817509A"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47" w:type="dxa"/>
            <w:vAlign w:val="center"/>
          </w:tcPr>
          <w:p w14:paraId="517BE150"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33" w:type="dxa"/>
            <w:vAlign w:val="center"/>
          </w:tcPr>
          <w:p w14:paraId="187F8AD7"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c>
          <w:tcPr>
            <w:tcW w:w="1412" w:type="dxa"/>
            <w:vAlign w:val="center"/>
          </w:tcPr>
          <w:p w14:paraId="6FFE063C" w14:textId="77777777" w:rsidR="0016040B" w:rsidRPr="00305121" w:rsidRDefault="00E16CDC" w:rsidP="003D61C2">
            <w:pPr>
              <w:pStyle w:val="TableStyle"/>
              <w:jc w:val="center"/>
              <w:rPr>
                <w:rFonts w:cs="Times New Roman"/>
                <w:szCs w:val="20"/>
              </w:rPr>
            </w:pPr>
            <w:r w:rsidRPr="00305121">
              <w:rPr>
                <w:rFonts w:cs="Times New Roman"/>
                <w:szCs w:val="20"/>
              </w:rPr>
              <w:t>Гкал/ч</w:t>
            </w:r>
          </w:p>
        </w:tc>
      </w:tr>
      <w:tr w:rsidR="004048A2" w:rsidRPr="00305121" w14:paraId="759496BB" w14:textId="77777777" w:rsidTr="003D61C2">
        <w:trPr>
          <w:trHeight w:val="20"/>
        </w:trPr>
        <w:tc>
          <w:tcPr>
            <w:tcW w:w="373" w:type="dxa"/>
            <w:vAlign w:val="center"/>
          </w:tcPr>
          <w:p w14:paraId="288AAE94" w14:textId="735A46DD" w:rsidR="004048A2" w:rsidRPr="00305121" w:rsidRDefault="004048A2" w:rsidP="004048A2">
            <w:pPr>
              <w:pStyle w:val="TableStyle"/>
              <w:jc w:val="center"/>
              <w:rPr>
                <w:rFonts w:cs="Times New Roman"/>
                <w:szCs w:val="20"/>
              </w:rPr>
            </w:pPr>
            <w:r w:rsidRPr="00305121">
              <w:rPr>
                <w:rFonts w:cs="Times New Roman"/>
                <w:color w:val="000000"/>
                <w:szCs w:val="20"/>
              </w:rPr>
              <w:t>1</w:t>
            </w:r>
          </w:p>
        </w:tc>
        <w:tc>
          <w:tcPr>
            <w:tcW w:w="2599" w:type="dxa"/>
            <w:vAlign w:val="center"/>
          </w:tcPr>
          <w:p w14:paraId="63190B3A" w14:textId="77777777" w:rsidR="004048A2" w:rsidRDefault="004048A2" w:rsidP="004048A2">
            <w:pPr>
              <w:pStyle w:val="TableStyle"/>
              <w:jc w:val="center"/>
              <w:rPr>
                <w:color w:val="000000"/>
                <w:szCs w:val="20"/>
              </w:rPr>
            </w:pPr>
            <w:r>
              <w:rPr>
                <w:color w:val="000000"/>
                <w:szCs w:val="20"/>
              </w:rPr>
              <w:t xml:space="preserve">Новая блочная котельная </w:t>
            </w:r>
          </w:p>
          <w:p w14:paraId="6B5833B6" w14:textId="45B59B71" w:rsidR="004048A2" w:rsidRPr="00305121" w:rsidRDefault="004048A2" w:rsidP="004048A2">
            <w:pPr>
              <w:pStyle w:val="TableStyle"/>
              <w:jc w:val="center"/>
              <w:rPr>
                <w:rFonts w:cs="Times New Roman"/>
                <w:szCs w:val="20"/>
              </w:rPr>
            </w:pPr>
            <w:r>
              <w:rPr>
                <w:color w:val="000000"/>
                <w:szCs w:val="20"/>
              </w:rPr>
              <w:t>п. Береговой</w:t>
            </w:r>
          </w:p>
        </w:tc>
        <w:tc>
          <w:tcPr>
            <w:tcW w:w="1455" w:type="dxa"/>
            <w:vAlign w:val="center"/>
          </w:tcPr>
          <w:p w14:paraId="31C4C60D" w14:textId="03BB3903" w:rsidR="004048A2" w:rsidRPr="00305121" w:rsidRDefault="004048A2" w:rsidP="004048A2">
            <w:pPr>
              <w:pStyle w:val="TableStyle"/>
              <w:jc w:val="center"/>
              <w:rPr>
                <w:rFonts w:cs="Times New Roman"/>
                <w:szCs w:val="20"/>
              </w:rPr>
            </w:pPr>
            <w:r>
              <w:rPr>
                <w:color w:val="000000"/>
                <w:szCs w:val="20"/>
              </w:rPr>
              <w:t>8,500</w:t>
            </w:r>
          </w:p>
        </w:tc>
        <w:tc>
          <w:tcPr>
            <w:tcW w:w="1482" w:type="dxa"/>
            <w:vAlign w:val="center"/>
          </w:tcPr>
          <w:p w14:paraId="64EEC127" w14:textId="0E1B5873" w:rsidR="004048A2" w:rsidRPr="00305121" w:rsidRDefault="004048A2" w:rsidP="004048A2">
            <w:pPr>
              <w:pStyle w:val="TableStyle"/>
              <w:jc w:val="center"/>
              <w:rPr>
                <w:rFonts w:cs="Times New Roman"/>
                <w:szCs w:val="20"/>
              </w:rPr>
            </w:pPr>
            <w:r>
              <w:rPr>
                <w:color w:val="000000"/>
                <w:szCs w:val="20"/>
              </w:rPr>
              <w:t>0,000</w:t>
            </w:r>
          </w:p>
        </w:tc>
        <w:tc>
          <w:tcPr>
            <w:tcW w:w="1447" w:type="dxa"/>
            <w:vAlign w:val="center"/>
          </w:tcPr>
          <w:p w14:paraId="3674EC9B" w14:textId="52C94FCF" w:rsidR="004048A2" w:rsidRPr="00305121" w:rsidRDefault="004048A2" w:rsidP="004048A2">
            <w:pPr>
              <w:pStyle w:val="TableStyle"/>
              <w:jc w:val="center"/>
              <w:rPr>
                <w:rFonts w:cs="Times New Roman"/>
                <w:szCs w:val="20"/>
              </w:rPr>
            </w:pPr>
            <w:r>
              <w:rPr>
                <w:color w:val="000000"/>
                <w:szCs w:val="20"/>
              </w:rPr>
              <w:t>8,500</w:t>
            </w:r>
          </w:p>
        </w:tc>
        <w:tc>
          <w:tcPr>
            <w:tcW w:w="1433" w:type="dxa"/>
            <w:vAlign w:val="center"/>
          </w:tcPr>
          <w:p w14:paraId="3EA5BE51" w14:textId="0F20E84C" w:rsidR="004048A2" w:rsidRPr="00305121" w:rsidRDefault="004048A2" w:rsidP="004048A2">
            <w:pPr>
              <w:pStyle w:val="TableStyle"/>
              <w:jc w:val="center"/>
              <w:rPr>
                <w:rFonts w:cs="Times New Roman"/>
                <w:szCs w:val="20"/>
              </w:rPr>
            </w:pPr>
            <w:r>
              <w:rPr>
                <w:color w:val="000000"/>
                <w:szCs w:val="20"/>
              </w:rPr>
              <w:t>0,076</w:t>
            </w:r>
          </w:p>
        </w:tc>
        <w:tc>
          <w:tcPr>
            <w:tcW w:w="1412" w:type="dxa"/>
            <w:vAlign w:val="center"/>
          </w:tcPr>
          <w:p w14:paraId="7782F241" w14:textId="4B7AF39A" w:rsidR="004048A2" w:rsidRPr="00305121" w:rsidRDefault="004048A2" w:rsidP="004048A2">
            <w:pPr>
              <w:pStyle w:val="TableStyle"/>
              <w:jc w:val="center"/>
              <w:rPr>
                <w:rFonts w:cs="Times New Roman"/>
                <w:szCs w:val="20"/>
              </w:rPr>
            </w:pPr>
            <w:r>
              <w:rPr>
                <w:color w:val="000000"/>
                <w:szCs w:val="20"/>
              </w:rPr>
              <w:t>8,424</w:t>
            </w:r>
          </w:p>
        </w:tc>
      </w:tr>
    </w:tbl>
    <w:p w14:paraId="1EDA3B1D" w14:textId="77777777" w:rsidR="008B2498" w:rsidRPr="001A772D" w:rsidRDefault="008B2498">
      <w:pPr>
        <w:pStyle w:val="37"/>
        <w:numPr>
          <w:ilvl w:val="2"/>
          <w:numId w:val="8"/>
        </w:numPr>
      </w:pPr>
      <w:r w:rsidRPr="001A772D">
        <w:t>Ограничения тепловой мощности и параметр</w:t>
      </w:r>
      <w:r w:rsidR="00EC62B2" w:rsidRPr="001A772D">
        <w:t>ов</w:t>
      </w:r>
      <w:r w:rsidRPr="001A772D">
        <w:t xml:space="preserve"> располагаемой тепловой мощности</w:t>
      </w:r>
    </w:p>
    <w:p w14:paraId="351A90F7" w14:textId="77777777" w:rsidR="008B2498" w:rsidRPr="001A772D" w:rsidRDefault="001F2D95" w:rsidP="006B7F55">
      <w:pPr>
        <w:pStyle w:val="Afff9"/>
      </w:pPr>
      <w:r w:rsidRPr="001A772D">
        <w:t xml:space="preserve">Располагаемая мощность источника тепловой энергии — это </w:t>
      </w:r>
      <w:r w:rsidR="003C06B2" w:rsidRPr="001A772D">
        <w:t>величина, равная установленной мощности источника тепловой энергии за вычетом мощности, не реализуемой по техническим причинам.</w:t>
      </w:r>
      <w:r w:rsidRPr="001A772D">
        <w:t xml:space="preserve"> </w:t>
      </w:r>
      <w:r w:rsidR="00AC49D0" w:rsidRPr="001A772D">
        <w:t>О</w:t>
      </w:r>
      <w:r w:rsidR="0012130E" w:rsidRPr="001A772D">
        <w:t>граничения тепловой мощности котельного оборудования</w:t>
      </w:r>
      <w:r w:rsidR="00AC49D0" w:rsidRPr="001A772D">
        <w:t xml:space="preserve"> эксплуатирующей организации</w:t>
      </w:r>
      <w:r w:rsidR="0012130E" w:rsidRPr="001A772D">
        <w:t xml:space="preserve"> </w:t>
      </w:r>
      <w:r w:rsidR="004E59BE">
        <w:t>м</w:t>
      </w:r>
      <w:r w:rsidR="0063383B" w:rsidRPr="00F71CF8">
        <w:t>униципального образования</w:t>
      </w:r>
      <w:r w:rsidR="00BF3EB3" w:rsidRPr="00F71CF8">
        <w:t xml:space="preserve"> </w:t>
      </w:r>
      <w:r w:rsidRPr="001A772D">
        <w:t xml:space="preserve">представлены в </w:t>
      </w:r>
      <w:r w:rsidR="00B86CD6" w:rsidRPr="001A772D">
        <w:t xml:space="preserve">таблице </w:t>
      </w:r>
      <w:r w:rsidR="00542CEA">
        <w:t>5</w:t>
      </w:r>
      <w:r w:rsidRPr="001A772D">
        <w:t>.</w:t>
      </w:r>
      <w:r w:rsidR="008F624E" w:rsidRPr="001A772D">
        <w:t xml:space="preserve"> </w:t>
      </w:r>
    </w:p>
    <w:p w14:paraId="57382DDE" w14:textId="77777777" w:rsidR="008B2498" w:rsidRPr="001A772D" w:rsidRDefault="008F4F61">
      <w:pPr>
        <w:pStyle w:val="37"/>
        <w:numPr>
          <w:ilvl w:val="2"/>
          <w:numId w:val="8"/>
        </w:numPr>
      </w:pPr>
      <w:r w:rsidRPr="001A772D">
        <w:t>О</w:t>
      </w:r>
      <w:r w:rsidR="00EC62B2" w:rsidRPr="001A772D">
        <w:t>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p w14:paraId="21448B32" w14:textId="77777777" w:rsidR="00B27555" w:rsidRDefault="004E59BE" w:rsidP="00B27555">
      <w:pPr>
        <w:pStyle w:val="Afff9"/>
      </w:pPr>
      <w:r w:rsidRPr="004E59BE">
        <w:t>П</w:t>
      </w:r>
      <w:r w:rsidR="00B27555" w:rsidRPr="004E59BE">
        <w:t>отреблени</w:t>
      </w:r>
      <w:r w:rsidRPr="004E59BE">
        <w:t>е тепловой энергии</w:t>
      </w:r>
      <w:r w:rsidR="00B27555" w:rsidRPr="004E59BE">
        <w:t xml:space="preserve"> на собственные </w:t>
      </w:r>
      <w:r w:rsidRPr="004E59BE">
        <w:t xml:space="preserve">и хозяйственные </w:t>
      </w:r>
      <w:r w:rsidR="00B27555" w:rsidRPr="004E59BE">
        <w:t>нужды</w:t>
      </w:r>
      <w:r w:rsidRPr="004E59BE">
        <w:t xml:space="preserve"> – это</w:t>
      </w:r>
      <w:r>
        <w:t xml:space="preserve"> значение расхода тепловой энергии, приходящееся на вспомогательные технологические процессы, в том числе на тепловыделения котлоагрегатов, нужды мазутного хозяйства (при наличии), нужды системы водоподготовки (при наличии), обдуву котлов, отопление помещений котельной, хозбытовые нужды и пр.</w:t>
      </w:r>
    </w:p>
    <w:p w14:paraId="5D9CC611" w14:textId="77777777" w:rsidR="00EC62B2" w:rsidRPr="004E59BE" w:rsidRDefault="00FB6230" w:rsidP="006B7F55">
      <w:pPr>
        <w:pStyle w:val="Afff9"/>
      </w:pPr>
      <w:r w:rsidRPr="001A772D">
        <w:t>Данные об объемах потребления тепловой энергии (мощности) и теплоносителя на собственные и хозяйственные нужды</w:t>
      </w:r>
      <w:r w:rsidR="00F70D6B" w:rsidRPr="001A772D">
        <w:t xml:space="preserve">, а также параметры тепловой мощности нетто </w:t>
      </w:r>
      <w:r w:rsidRPr="001A772D">
        <w:t>приведен</w:t>
      </w:r>
      <w:r w:rsidR="00F70D6B" w:rsidRPr="001A772D">
        <w:t>ы</w:t>
      </w:r>
      <w:r w:rsidRPr="001A772D">
        <w:t xml:space="preserve"> в таблице</w:t>
      </w:r>
      <w:r w:rsidR="00FF5081" w:rsidRPr="001A772D">
        <w:t xml:space="preserve"> </w:t>
      </w:r>
      <w:r w:rsidR="00542CEA">
        <w:t>5</w:t>
      </w:r>
      <w:r w:rsidRPr="001A772D">
        <w:t>.</w:t>
      </w:r>
      <w:r w:rsidR="00EC62B2" w:rsidRPr="001A772D">
        <w:t xml:space="preserve"> </w:t>
      </w:r>
      <w:r w:rsidR="00542CEA">
        <w:t>Годовые значения в</w:t>
      </w:r>
      <w:r w:rsidR="00542CEA" w:rsidRPr="00542CEA">
        <w:t>ыработк</w:t>
      </w:r>
      <w:r w:rsidR="00542CEA">
        <w:t>и</w:t>
      </w:r>
      <w:r w:rsidR="00542CEA" w:rsidRPr="00542CEA">
        <w:t>, отпуск тепловой энергии</w:t>
      </w:r>
      <w:r w:rsidR="00FA2C39">
        <w:t xml:space="preserve"> и</w:t>
      </w:r>
      <w:r w:rsidR="00542CEA">
        <w:t xml:space="preserve"> з</w:t>
      </w:r>
      <w:r w:rsidR="00542CEA" w:rsidRPr="00542CEA">
        <w:t>атрат тепловой энергии на собственные нужды</w:t>
      </w:r>
      <w:r w:rsidR="00FA2C39">
        <w:t xml:space="preserve"> приведены в </w:t>
      </w:r>
      <w:r w:rsidR="00FA2C39" w:rsidRPr="004E59BE">
        <w:t>таблице 6. Установленный топливный режим котельных и значения расходов условного топлива приведены в таблице 7.</w:t>
      </w:r>
    </w:p>
    <w:p w14:paraId="354A9E5F" w14:textId="62F04A77" w:rsidR="0016040B" w:rsidRDefault="00EF192C" w:rsidP="007F1540">
      <w:pPr>
        <w:pStyle w:val="afffb"/>
      </w:pPr>
      <w:r w:rsidRPr="004E59BE">
        <w:t xml:space="preserve">Таблица </w:t>
      </w:r>
      <w:r w:rsidR="003C361C" w:rsidRPr="004E59BE">
        <w:t>6</w:t>
      </w:r>
      <w:r w:rsidRPr="004E59BE">
        <w:t>. Выработка, отпуск тепловой энергии расход условного топлива по котельным</w:t>
      </w:r>
    </w:p>
    <w:tbl>
      <w:tblPr>
        <w:tblStyle w:val="af"/>
        <w:tblW w:w="0" w:type="auto"/>
        <w:tblCellMar>
          <w:left w:w="0" w:type="dxa"/>
          <w:right w:w="0" w:type="dxa"/>
        </w:tblCellMar>
        <w:tblLook w:val="04A0" w:firstRow="1" w:lastRow="0" w:firstColumn="1" w:lastColumn="0" w:noHBand="0" w:noVBand="1"/>
      </w:tblPr>
      <w:tblGrid>
        <w:gridCol w:w="647"/>
        <w:gridCol w:w="2183"/>
        <w:gridCol w:w="2468"/>
        <w:gridCol w:w="2468"/>
        <w:gridCol w:w="2410"/>
      </w:tblGrid>
      <w:tr w:rsidR="00D15015" w:rsidRPr="007F1540" w14:paraId="121C64B9" w14:textId="77777777" w:rsidTr="009A4609">
        <w:trPr>
          <w:tblHeader/>
        </w:trPr>
        <w:tc>
          <w:tcPr>
            <w:tcW w:w="647" w:type="dxa"/>
            <w:vAlign w:val="center"/>
          </w:tcPr>
          <w:p w14:paraId="0AAA68CC" w14:textId="56B8A85C" w:rsidR="00D15015" w:rsidRPr="007F1540" w:rsidRDefault="00D15015" w:rsidP="007F1540">
            <w:pPr>
              <w:pStyle w:val="TableStyle"/>
              <w:jc w:val="center"/>
              <w:rPr>
                <w:rFonts w:cs="Times New Roman"/>
                <w:szCs w:val="20"/>
              </w:rPr>
            </w:pPr>
            <w:r w:rsidRPr="007F1540">
              <w:rPr>
                <w:rFonts w:cs="Times New Roman"/>
                <w:szCs w:val="20"/>
              </w:rPr>
              <w:t>№ п/п</w:t>
            </w:r>
          </w:p>
        </w:tc>
        <w:tc>
          <w:tcPr>
            <w:tcW w:w="2183" w:type="dxa"/>
            <w:vAlign w:val="center"/>
          </w:tcPr>
          <w:p w14:paraId="46831C1F" w14:textId="77777777" w:rsidR="00D15015" w:rsidRPr="007F1540" w:rsidRDefault="00D15015" w:rsidP="007F1540">
            <w:pPr>
              <w:pStyle w:val="TableStyle"/>
              <w:jc w:val="center"/>
              <w:rPr>
                <w:rFonts w:cs="Times New Roman"/>
                <w:szCs w:val="20"/>
              </w:rPr>
            </w:pPr>
            <w:r w:rsidRPr="007F1540">
              <w:rPr>
                <w:rFonts w:cs="Times New Roman"/>
                <w:szCs w:val="20"/>
              </w:rPr>
              <w:t>Адрес или наименование котельной</w:t>
            </w:r>
          </w:p>
        </w:tc>
        <w:tc>
          <w:tcPr>
            <w:tcW w:w="2468" w:type="dxa"/>
            <w:vAlign w:val="center"/>
          </w:tcPr>
          <w:p w14:paraId="2EDAAC14" w14:textId="77777777" w:rsidR="00D15015" w:rsidRPr="007F1540" w:rsidRDefault="00D15015" w:rsidP="007F1540">
            <w:pPr>
              <w:pStyle w:val="TableStyle"/>
              <w:jc w:val="center"/>
              <w:rPr>
                <w:rFonts w:cs="Times New Roman"/>
                <w:szCs w:val="20"/>
              </w:rPr>
            </w:pPr>
            <w:r w:rsidRPr="007F1540">
              <w:rPr>
                <w:rFonts w:cs="Times New Roman"/>
                <w:szCs w:val="20"/>
              </w:rPr>
              <w:t>Выработка тепловой энергии котлоагрегатами</w:t>
            </w:r>
          </w:p>
        </w:tc>
        <w:tc>
          <w:tcPr>
            <w:tcW w:w="2468" w:type="dxa"/>
            <w:vAlign w:val="center"/>
          </w:tcPr>
          <w:p w14:paraId="16083470" w14:textId="77777777" w:rsidR="00D15015" w:rsidRPr="007F1540" w:rsidRDefault="00D15015" w:rsidP="007F1540">
            <w:pPr>
              <w:pStyle w:val="TableStyle"/>
              <w:jc w:val="center"/>
              <w:rPr>
                <w:rFonts w:cs="Times New Roman"/>
                <w:szCs w:val="20"/>
              </w:rPr>
            </w:pPr>
            <w:r w:rsidRPr="007F1540">
              <w:rPr>
                <w:rFonts w:cs="Times New Roman"/>
                <w:szCs w:val="20"/>
              </w:rPr>
              <w:t>Затраты тепловой энергии на собственные нужды</w:t>
            </w:r>
          </w:p>
        </w:tc>
        <w:tc>
          <w:tcPr>
            <w:tcW w:w="2410" w:type="dxa"/>
            <w:vAlign w:val="center"/>
          </w:tcPr>
          <w:p w14:paraId="53D076DE" w14:textId="77777777" w:rsidR="00D15015" w:rsidRPr="007F1540" w:rsidRDefault="00D15015" w:rsidP="007F1540">
            <w:pPr>
              <w:pStyle w:val="TableStyle"/>
              <w:jc w:val="center"/>
              <w:rPr>
                <w:rFonts w:cs="Times New Roman"/>
                <w:szCs w:val="20"/>
              </w:rPr>
            </w:pPr>
            <w:r w:rsidRPr="007F1540">
              <w:rPr>
                <w:rFonts w:cs="Times New Roman"/>
                <w:szCs w:val="20"/>
              </w:rPr>
              <w:t>Отпуск тепловой энергии с коллекторов котельной</w:t>
            </w:r>
          </w:p>
        </w:tc>
      </w:tr>
      <w:tr w:rsidR="00D15015" w:rsidRPr="007F1540" w14:paraId="606B3D3B" w14:textId="77777777" w:rsidTr="009A4609">
        <w:trPr>
          <w:tblHeader/>
        </w:trPr>
        <w:tc>
          <w:tcPr>
            <w:tcW w:w="647" w:type="dxa"/>
            <w:vAlign w:val="center"/>
          </w:tcPr>
          <w:p w14:paraId="6650D9DB" w14:textId="37659B56" w:rsidR="00D15015" w:rsidRPr="007F1540" w:rsidRDefault="00D15015" w:rsidP="007F1540">
            <w:pPr>
              <w:pStyle w:val="TableStyle"/>
              <w:jc w:val="center"/>
              <w:rPr>
                <w:rFonts w:cs="Times New Roman"/>
                <w:szCs w:val="20"/>
              </w:rPr>
            </w:pPr>
            <w:r w:rsidRPr="007F1540">
              <w:rPr>
                <w:rFonts w:cs="Times New Roman"/>
                <w:szCs w:val="20"/>
              </w:rPr>
              <w:t>Ед.</w:t>
            </w:r>
            <w:r w:rsidR="007F1540" w:rsidRPr="007F1540">
              <w:rPr>
                <w:rFonts w:cs="Times New Roman"/>
                <w:szCs w:val="20"/>
              </w:rPr>
              <w:t xml:space="preserve"> </w:t>
            </w:r>
            <w:r w:rsidRPr="007F1540">
              <w:rPr>
                <w:rFonts w:cs="Times New Roman"/>
                <w:szCs w:val="20"/>
              </w:rPr>
              <w:t>изм.</w:t>
            </w:r>
          </w:p>
        </w:tc>
        <w:tc>
          <w:tcPr>
            <w:tcW w:w="2183" w:type="dxa"/>
            <w:vAlign w:val="center"/>
          </w:tcPr>
          <w:p w14:paraId="46C29FCB" w14:textId="77777777" w:rsidR="00D15015" w:rsidRPr="007F1540" w:rsidRDefault="00D15015" w:rsidP="007F1540">
            <w:pPr>
              <w:pStyle w:val="TableStyle"/>
              <w:jc w:val="center"/>
              <w:rPr>
                <w:rFonts w:cs="Times New Roman"/>
                <w:szCs w:val="20"/>
              </w:rPr>
            </w:pPr>
            <w:r w:rsidRPr="007F1540">
              <w:rPr>
                <w:rFonts w:cs="Times New Roman"/>
                <w:szCs w:val="20"/>
              </w:rPr>
              <w:t>-</w:t>
            </w:r>
          </w:p>
        </w:tc>
        <w:tc>
          <w:tcPr>
            <w:tcW w:w="2468" w:type="dxa"/>
            <w:vAlign w:val="center"/>
          </w:tcPr>
          <w:p w14:paraId="3379048A"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c>
          <w:tcPr>
            <w:tcW w:w="2468" w:type="dxa"/>
            <w:vAlign w:val="center"/>
          </w:tcPr>
          <w:p w14:paraId="44AFFB26"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c>
          <w:tcPr>
            <w:tcW w:w="2410" w:type="dxa"/>
            <w:vAlign w:val="center"/>
          </w:tcPr>
          <w:p w14:paraId="2E42B28E" w14:textId="77777777" w:rsidR="00D15015" w:rsidRPr="007F1540" w:rsidRDefault="00D15015" w:rsidP="007F1540">
            <w:pPr>
              <w:pStyle w:val="TableStyle"/>
              <w:jc w:val="center"/>
              <w:rPr>
                <w:rFonts w:cs="Times New Roman"/>
                <w:szCs w:val="20"/>
              </w:rPr>
            </w:pPr>
            <w:r w:rsidRPr="007F1540">
              <w:rPr>
                <w:rFonts w:cs="Times New Roman"/>
                <w:szCs w:val="20"/>
              </w:rPr>
              <w:t>Гкал</w:t>
            </w:r>
          </w:p>
        </w:tc>
      </w:tr>
      <w:tr w:rsidR="00632AEF" w:rsidRPr="007F1540" w14:paraId="00A22BE7" w14:textId="77777777" w:rsidTr="003D61C2">
        <w:tc>
          <w:tcPr>
            <w:tcW w:w="647" w:type="dxa"/>
            <w:vAlign w:val="center"/>
          </w:tcPr>
          <w:p w14:paraId="0D18F2ED" w14:textId="25F257A3" w:rsidR="00632AEF" w:rsidRPr="007F1540" w:rsidRDefault="00632AEF" w:rsidP="00632AEF">
            <w:pPr>
              <w:pStyle w:val="TableStyle"/>
              <w:jc w:val="center"/>
              <w:rPr>
                <w:rFonts w:cs="Times New Roman"/>
                <w:szCs w:val="20"/>
              </w:rPr>
            </w:pPr>
            <w:r w:rsidRPr="007F1540">
              <w:rPr>
                <w:rFonts w:cs="Times New Roman"/>
                <w:color w:val="000000"/>
                <w:szCs w:val="20"/>
              </w:rPr>
              <w:t>1</w:t>
            </w:r>
          </w:p>
        </w:tc>
        <w:tc>
          <w:tcPr>
            <w:tcW w:w="2183" w:type="dxa"/>
            <w:vAlign w:val="center"/>
          </w:tcPr>
          <w:p w14:paraId="112C368E" w14:textId="5C66CBD0" w:rsidR="00632AEF" w:rsidRPr="007F1540" w:rsidRDefault="00632AEF" w:rsidP="00632AEF">
            <w:pPr>
              <w:pStyle w:val="TableStyle"/>
              <w:jc w:val="center"/>
              <w:rPr>
                <w:rFonts w:cs="Times New Roman"/>
                <w:szCs w:val="20"/>
              </w:rPr>
            </w:pPr>
            <w:r>
              <w:rPr>
                <w:color w:val="000000"/>
                <w:szCs w:val="20"/>
              </w:rPr>
              <w:t>Новая блочная котельная п. Береговой</w:t>
            </w:r>
          </w:p>
        </w:tc>
        <w:tc>
          <w:tcPr>
            <w:tcW w:w="2468" w:type="dxa"/>
            <w:vAlign w:val="center"/>
          </w:tcPr>
          <w:p w14:paraId="6835B1DC" w14:textId="56CC5B77" w:rsidR="00632AEF" w:rsidRPr="007F1540" w:rsidRDefault="00632AEF" w:rsidP="00632AEF">
            <w:pPr>
              <w:pStyle w:val="TableStyle"/>
              <w:jc w:val="center"/>
              <w:rPr>
                <w:rFonts w:cs="Times New Roman"/>
                <w:szCs w:val="20"/>
              </w:rPr>
            </w:pPr>
            <w:r>
              <w:rPr>
                <w:color w:val="000000"/>
                <w:szCs w:val="20"/>
              </w:rPr>
              <w:t>12008</w:t>
            </w:r>
          </w:p>
        </w:tc>
        <w:tc>
          <w:tcPr>
            <w:tcW w:w="2468" w:type="dxa"/>
            <w:vAlign w:val="center"/>
          </w:tcPr>
          <w:p w14:paraId="6EF541AD" w14:textId="718EBF25" w:rsidR="00632AEF" w:rsidRPr="007F1540" w:rsidRDefault="00632AEF" w:rsidP="00632AEF">
            <w:pPr>
              <w:pStyle w:val="TableStyle"/>
              <w:jc w:val="center"/>
              <w:rPr>
                <w:rFonts w:cs="Times New Roman"/>
                <w:szCs w:val="20"/>
              </w:rPr>
            </w:pPr>
            <w:r>
              <w:rPr>
                <w:color w:val="000000"/>
                <w:szCs w:val="20"/>
              </w:rPr>
              <w:t>398</w:t>
            </w:r>
          </w:p>
        </w:tc>
        <w:tc>
          <w:tcPr>
            <w:tcW w:w="2410" w:type="dxa"/>
            <w:vAlign w:val="center"/>
          </w:tcPr>
          <w:p w14:paraId="51E5743F" w14:textId="3A1D356B" w:rsidR="00632AEF" w:rsidRPr="007F1540" w:rsidRDefault="00632AEF" w:rsidP="00632AEF">
            <w:pPr>
              <w:pStyle w:val="TableStyle"/>
              <w:jc w:val="center"/>
              <w:rPr>
                <w:rFonts w:cs="Times New Roman"/>
                <w:szCs w:val="20"/>
              </w:rPr>
            </w:pPr>
            <w:r>
              <w:rPr>
                <w:color w:val="000000"/>
                <w:szCs w:val="20"/>
              </w:rPr>
              <w:t>11610</w:t>
            </w:r>
          </w:p>
        </w:tc>
      </w:tr>
    </w:tbl>
    <w:p w14:paraId="27A7357B" w14:textId="76FE162D" w:rsidR="0016040B" w:rsidRDefault="00FA2C39" w:rsidP="007F1540">
      <w:pPr>
        <w:pStyle w:val="afffb"/>
      </w:pPr>
      <w:r w:rsidRPr="001A772D">
        <w:lastRenderedPageBreak/>
        <w:t xml:space="preserve">Таблица </w:t>
      </w:r>
      <w:r>
        <w:t>7</w:t>
      </w:r>
      <w:r w:rsidRPr="001A772D">
        <w:t xml:space="preserve">. </w:t>
      </w:r>
      <w:r>
        <w:t>У</w:t>
      </w:r>
      <w:r w:rsidRPr="00FA2C39">
        <w:t>становленный топливный режим котельных</w:t>
      </w:r>
      <w:r>
        <w:t xml:space="preserve"> и значения </w:t>
      </w:r>
      <w:r w:rsidRPr="00542CEA">
        <w:t>расход</w:t>
      </w:r>
      <w:r>
        <w:t>ов</w:t>
      </w:r>
      <w:r w:rsidRPr="00542CEA">
        <w:t xml:space="preserve"> условного топлив</w:t>
      </w:r>
      <w:r w:rsidR="007F1540">
        <w:t>а</w:t>
      </w:r>
    </w:p>
    <w:tbl>
      <w:tblPr>
        <w:tblStyle w:val="af"/>
        <w:tblW w:w="10254" w:type="dxa"/>
        <w:tblCellMar>
          <w:left w:w="0" w:type="dxa"/>
          <w:right w:w="0" w:type="dxa"/>
        </w:tblCellMar>
        <w:tblLook w:val="04A0" w:firstRow="1" w:lastRow="0" w:firstColumn="1" w:lastColumn="0" w:noHBand="0" w:noVBand="1"/>
      </w:tblPr>
      <w:tblGrid>
        <w:gridCol w:w="421"/>
        <w:gridCol w:w="3260"/>
        <w:gridCol w:w="1699"/>
        <w:gridCol w:w="2606"/>
        <w:gridCol w:w="2268"/>
      </w:tblGrid>
      <w:tr w:rsidR="005B59B4" w:rsidRPr="007F1540" w14:paraId="41F4FC9D" w14:textId="77777777" w:rsidTr="004C456D">
        <w:trPr>
          <w:trHeight w:val="57"/>
        </w:trPr>
        <w:tc>
          <w:tcPr>
            <w:tcW w:w="421" w:type="dxa"/>
            <w:vAlign w:val="center"/>
          </w:tcPr>
          <w:p w14:paraId="54BB7D02" w14:textId="5004FF7E" w:rsidR="005B59B4" w:rsidRPr="007F1540" w:rsidRDefault="005B59B4" w:rsidP="007F1540">
            <w:pPr>
              <w:pStyle w:val="TableStyle"/>
              <w:jc w:val="center"/>
              <w:rPr>
                <w:rFonts w:cs="Times New Roman"/>
                <w:szCs w:val="20"/>
              </w:rPr>
            </w:pPr>
            <w:r w:rsidRPr="007F1540">
              <w:rPr>
                <w:rFonts w:cs="Times New Roman"/>
                <w:szCs w:val="20"/>
              </w:rPr>
              <w:t>№ п/п</w:t>
            </w:r>
          </w:p>
        </w:tc>
        <w:tc>
          <w:tcPr>
            <w:tcW w:w="3260" w:type="dxa"/>
            <w:vAlign w:val="center"/>
          </w:tcPr>
          <w:p w14:paraId="37B7A0F3" w14:textId="77777777" w:rsidR="005B59B4" w:rsidRPr="007F1540" w:rsidRDefault="005B59B4" w:rsidP="007F1540">
            <w:pPr>
              <w:pStyle w:val="TableStyle"/>
              <w:jc w:val="center"/>
              <w:rPr>
                <w:rFonts w:cs="Times New Roman"/>
                <w:szCs w:val="20"/>
              </w:rPr>
            </w:pPr>
            <w:r w:rsidRPr="007F1540">
              <w:rPr>
                <w:rFonts w:cs="Times New Roman"/>
                <w:szCs w:val="20"/>
              </w:rPr>
              <w:t>Наименование котельной</w:t>
            </w:r>
          </w:p>
        </w:tc>
        <w:tc>
          <w:tcPr>
            <w:tcW w:w="1699" w:type="dxa"/>
            <w:vAlign w:val="center"/>
          </w:tcPr>
          <w:p w14:paraId="1AA66159" w14:textId="6ACA6906" w:rsidR="005B59B4" w:rsidRPr="007F1540" w:rsidRDefault="005B59B4" w:rsidP="007F1540">
            <w:pPr>
              <w:pStyle w:val="TableStyle"/>
              <w:jc w:val="center"/>
              <w:rPr>
                <w:rFonts w:cs="Times New Roman"/>
                <w:szCs w:val="20"/>
              </w:rPr>
            </w:pPr>
            <w:r w:rsidRPr="007F1540">
              <w:rPr>
                <w:rFonts w:cs="Times New Roman"/>
                <w:szCs w:val="20"/>
              </w:rPr>
              <w:t>Вид топлива</w:t>
            </w:r>
          </w:p>
        </w:tc>
        <w:tc>
          <w:tcPr>
            <w:tcW w:w="2606" w:type="dxa"/>
            <w:vAlign w:val="center"/>
          </w:tcPr>
          <w:p w14:paraId="7BF1495A" w14:textId="77777777" w:rsidR="005B59B4" w:rsidRPr="007F1540" w:rsidRDefault="005B59B4" w:rsidP="007F1540">
            <w:pPr>
              <w:pStyle w:val="TableStyle"/>
              <w:jc w:val="center"/>
              <w:rPr>
                <w:rFonts w:cs="Times New Roman"/>
                <w:szCs w:val="20"/>
              </w:rPr>
            </w:pPr>
            <w:r w:rsidRPr="007F1540">
              <w:rPr>
                <w:rFonts w:cs="Times New Roman"/>
                <w:szCs w:val="20"/>
              </w:rPr>
              <w:t>Средняя теплотворная способность топлива</w:t>
            </w:r>
          </w:p>
        </w:tc>
        <w:tc>
          <w:tcPr>
            <w:tcW w:w="2268" w:type="dxa"/>
            <w:vAlign w:val="center"/>
          </w:tcPr>
          <w:p w14:paraId="72980079" w14:textId="77777777" w:rsidR="005B59B4" w:rsidRPr="007F1540" w:rsidRDefault="005B59B4" w:rsidP="007F1540">
            <w:pPr>
              <w:pStyle w:val="TableStyle"/>
              <w:jc w:val="center"/>
              <w:rPr>
                <w:rFonts w:cs="Times New Roman"/>
                <w:szCs w:val="20"/>
              </w:rPr>
            </w:pPr>
            <w:r w:rsidRPr="007F1540">
              <w:rPr>
                <w:rFonts w:cs="Times New Roman"/>
                <w:szCs w:val="20"/>
              </w:rPr>
              <w:t>Расход условного топлива</w:t>
            </w:r>
          </w:p>
        </w:tc>
      </w:tr>
      <w:tr w:rsidR="005B59B4" w:rsidRPr="007F1540" w14:paraId="433A293D" w14:textId="77777777" w:rsidTr="004C456D">
        <w:trPr>
          <w:trHeight w:val="57"/>
        </w:trPr>
        <w:tc>
          <w:tcPr>
            <w:tcW w:w="421" w:type="dxa"/>
            <w:vAlign w:val="center"/>
          </w:tcPr>
          <w:p w14:paraId="6E8BE11C" w14:textId="2C720475" w:rsidR="005B59B4" w:rsidRPr="007F1540" w:rsidRDefault="005B59B4" w:rsidP="007F1540">
            <w:pPr>
              <w:pStyle w:val="TableStyle"/>
              <w:jc w:val="center"/>
              <w:rPr>
                <w:rFonts w:cs="Times New Roman"/>
                <w:szCs w:val="20"/>
              </w:rPr>
            </w:pPr>
            <w:r w:rsidRPr="007F1540">
              <w:rPr>
                <w:rFonts w:cs="Times New Roman"/>
                <w:szCs w:val="20"/>
              </w:rPr>
              <w:t>Ед.</w:t>
            </w:r>
            <w:r w:rsidR="000255F3">
              <w:rPr>
                <w:rFonts w:cs="Times New Roman"/>
                <w:szCs w:val="20"/>
              </w:rPr>
              <w:t xml:space="preserve"> </w:t>
            </w:r>
            <w:r w:rsidRPr="007F1540">
              <w:rPr>
                <w:rFonts w:cs="Times New Roman"/>
                <w:szCs w:val="20"/>
              </w:rPr>
              <w:t>изм.</w:t>
            </w:r>
          </w:p>
        </w:tc>
        <w:tc>
          <w:tcPr>
            <w:tcW w:w="3260" w:type="dxa"/>
            <w:vAlign w:val="center"/>
          </w:tcPr>
          <w:p w14:paraId="0747D35B" w14:textId="77777777" w:rsidR="005B59B4" w:rsidRPr="007F1540" w:rsidRDefault="005B59B4" w:rsidP="007F1540">
            <w:pPr>
              <w:pStyle w:val="TableStyle"/>
              <w:jc w:val="center"/>
              <w:rPr>
                <w:rFonts w:cs="Times New Roman"/>
                <w:szCs w:val="20"/>
              </w:rPr>
            </w:pPr>
            <w:r w:rsidRPr="007F1540">
              <w:rPr>
                <w:rFonts w:cs="Times New Roman"/>
                <w:szCs w:val="20"/>
              </w:rPr>
              <w:t>-</w:t>
            </w:r>
          </w:p>
        </w:tc>
        <w:tc>
          <w:tcPr>
            <w:tcW w:w="1699" w:type="dxa"/>
            <w:vAlign w:val="center"/>
          </w:tcPr>
          <w:p w14:paraId="6983F7FD" w14:textId="77777777" w:rsidR="005B59B4" w:rsidRPr="007F1540" w:rsidRDefault="005B59B4" w:rsidP="007F1540">
            <w:pPr>
              <w:pStyle w:val="TableStyle"/>
              <w:jc w:val="center"/>
              <w:rPr>
                <w:rFonts w:cs="Times New Roman"/>
                <w:szCs w:val="20"/>
              </w:rPr>
            </w:pPr>
            <w:r w:rsidRPr="007F1540">
              <w:rPr>
                <w:rFonts w:cs="Times New Roman"/>
                <w:szCs w:val="20"/>
              </w:rPr>
              <w:t>-</w:t>
            </w:r>
          </w:p>
        </w:tc>
        <w:tc>
          <w:tcPr>
            <w:tcW w:w="2606" w:type="dxa"/>
            <w:vAlign w:val="center"/>
          </w:tcPr>
          <w:p w14:paraId="06CD8C04" w14:textId="77777777" w:rsidR="005B59B4" w:rsidRPr="007F1540" w:rsidRDefault="005B59B4" w:rsidP="007F1540">
            <w:pPr>
              <w:pStyle w:val="TableStyle"/>
              <w:jc w:val="center"/>
              <w:rPr>
                <w:rFonts w:cs="Times New Roman"/>
                <w:szCs w:val="20"/>
              </w:rPr>
            </w:pPr>
            <w:r w:rsidRPr="007F1540">
              <w:rPr>
                <w:rFonts w:cs="Times New Roman"/>
                <w:szCs w:val="20"/>
              </w:rPr>
              <w:t>ккал/кг</w:t>
            </w:r>
          </w:p>
        </w:tc>
        <w:tc>
          <w:tcPr>
            <w:tcW w:w="2268" w:type="dxa"/>
            <w:vAlign w:val="center"/>
          </w:tcPr>
          <w:p w14:paraId="16812689" w14:textId="4942040B" w:rsidR="005B59B4" w:rsidRPr="008C452B" w:rsidRDefault="005B59B4" w:rsidP="007F1540">
            <w:pPr>
              <w:pStyle w:val="TableStyle"/>
              <w:jc w:val="center"/>
              <w:rPr>
                <w:color w:val="000000"/>
                <w:szCs w:val="20"/>
              </w:rPr>
            </w:pPr>
            <w:r w:rsidRPr="008C452B">
              <w:rPr>
                <w:color w:val="000000"/>
                <w:szCs w:val="20"/>
              </w:rPr>
              <w:t>т у.</w:t>
            </w:r>
            <w:r w:rsidR="0074704A" w:rsidRPr="008C452B">
              <w:rPr>
                <w:color w:val="000000"/>
                <w:szCs w:val="20"/>
              </w:rPr>
              <w:t xml:space="preserve"> </w:t>
            </w:r>
            <w:r w:rsidRPr="008C452B">
              <w:rPr>
                <w:color w:val="000000"/>
                <w:szCs w:val="20"/>
              </w:rPr>
              <w:t>т</w:t>
            </w:r>
            <w:r w:rsidR="0074704A" w:rsidRPr="008C452B">
              <w:rPr>
                <w:color w:val="000000"/>
                <w:szCs w:val="20"/>
              </w:rPr>
              <w:t>.</w:t>
            </w:r>
          </w:p>
        </w:tc>
      </w:tr>
      <w:tr w:rsidR="00AE6897" w:rsidRPr="007F1540" w14:paraId="4DD1D1D4" w14:textId="77777777" w:rsidTr="004C456D">
        <w:trPr>
          <w:trHeight w:val="57"/>
        </w:trPr>
        <w:tc>
          <w:tcPr>
            <w:tcW w:w="421" w:type="dxa"/>
            <w:vAlign w:val="center"/>
          </w:tcPr>
          <w:p w14:paraId="294CF1D6" w14:textId="4AAFC14D" w:rsidR="00AE6897" w:rsidRPr="007F1540" w:rsidRDefault="00AE6897" w:rsidP="00AE6897">
            <w:pPr>
              <w:pStyle w:val="TableStyle"/>
              <w:jc w:val="center"/>
              <w:rPr>
                <w:rFonts w:cs="Times New Roman"/>
                <w:szCs w:val="20"/>
              </w:rPr>
            </w:pPr>
            <w:r w:rsidRPr="007F1540">
              <w:rPr>
                <w:rFonts w:cs="Times New Roman"/>
                <w:color w:val="000000"/>
                <w:szCs w:val="20"/>
              </w:rPr>
              <w:t>1</w:t>
            </w:r>
          </w:p>
        </w:tc>
        <w:tc>
          <w:tcPr>
            <w:tcW w:w="3260" w:type="dxa"/>
            <w:vAlign w:val="center"/>
          </w:tcPr>
          <w:p w14:paraId="4A4D0669" w14:textId="77777777" w:rsidR="00AE6897" w:rsidRDefault="00AE6897" w:rsidP="00AE6897">
            <w:pPr>
              <w:pStyle w:val="TableStyle"/>
              <w:jc w:val="center"/>
              <w:rPr>
                <w:color w:val="000000"/>
                <w:szCs w:val="20"/>
              </w:rPr>
            </w:pPr>
            <w:r>
              <w:rPr>
                <w:color w:val="000000"/>
                <w:szCs w:val="20"/>
              </w:rPr>
              <w:t xml:space="preserve">Новая блочная котельная </w:t>
            </w:r>
          </w:p>
          <w:p w14:paraId="07E66F12" w14:textId="717C581B" w:rsidR="00AE6897" w:rsidRPr="004C456D" w:rsidRDefault="00AE6897" w:rsidP="00AE6897">
            <w:pPr>
              <w:pStyle w:val="TableStyle"/>
              <w:jc w:val="center"/>
              <w:rPr>
                <w:szCs w:val="20"/>
              </w:rPr>
            </w:pPr>
            <w:r>
              <w:rPr>
                <w:color w:val="000000"/>
                <w:szCs w:val="20"/>
              </w:rPr>
              <w:t>п. Береговой</w:t>
            </w:r>
          </w:p>
        </w:tc>
        <w:tc>
          <w:tcPr>
            <w:tcW w:w="1699" w:type="dxa"/>
            <w:vAlign w:val="center"/>
          </w:tcPr>
          <w:p w14:paraId="2E3FAE3A" w14:textId="7C1EEA6E" w:rsidR="00AE6897" w:rsidRPr="007F1540" w:rsidRDefault="00AE6897" w:rsidP="00AE6897">
            <w:pPr>
              <w:pStyle w:val="TableStyle"/>
              <w:jc w:val="center"/>
              <w:rPr>
                <w:rFonts w:cs="Times New Roman"/>
                <w:szCs w:val="20"/>
              </w:rPr>
            </w:pPr>
            <w:r>
              <w:rPr>
                <w:color w:val="000000"/>
                <w:szCs w:val="20"/>
              </w:rPr>
              <w:t>Природный газ</w:t>
            </w:r>
          </w:p>
        </w:tc>
        <w:tc>
          <w:tcPr>
            <w:tcW w:w="2606" w:type="dxa"/>
            <w:vAlign w:val="center"/>
          </w:tcPr>
          <w:p w14:paraId="5C0BB2BF" w14:textId="2F984145" w:rsidR="00AE6897" w:rsidRPr="007F1540" w:rsidRDefault="00AE6897" w:rsidP="00AE6897">
            <w:pPr>
              <w:pStyle w:val="TableStyle"/>
              <w:jc w:val="center"/>
              <w:rPr>
                <w:rFonts w:cs="Times New Roman"/>
                <w:szCs w:val="20"/>
              </w:rPr>
            </w:pPr>
            <w:r>
              <w:rPr>
                <w:color w:val="000000"/>
                <w:szCs w:val="20"/>
              </w:rPr>
              <w:t>8100</w:t>
            </w:r>
          </w:p>
        </w:tc>
        <w:tc>
          <w:tcPr>
            <w:tcW w:w="2268" w:type="dxa"/>
            <w:vAlign w:val="center"/>
          </w:tcPr>
          <w:p w14:paraId="47D534C2" w14:textId="25479CDE" w:rsidR="00AE6897" w:rsidRPr="008C452B" w:rsidRDefault="00AE6897" w:rsidP="00AE6897">
            <w:pPr>
              <w:pStyle w:val="TableStyle"/>
              <w:jc w:val="center"/>
              <w:rPr>
                <w:color w:val="000000"/>
                <w:szCs w:val="20"/>
              </w:rPr>
            </w:pPr>
            <w:r>
              <w:rPr>
                <w:color w:val="000000"/>
                <w:szCs w:val="20"/>
              </w:rPr>
              <w:t>1875</w:t>
            </w:r>
          </w:p>
        </w:tc>
      </w:tr>
    </w:tbl>
    <w:p w14:paraId="51D1DAE3" w14:textId="77777777" w:rsidR="008B2498" w:rsidRPr="001A772D" w:rsidRDefault="008B2498">
      <w:pPr>
        <w:pStyle w:val="37"/>
        <w:numPr>
          <w:ilvl w:val="2"/>
          <w:numId w:val="8"/>
        </w:numPr>
      </w:pPr>
      <w:r w:rsidRPr="001A772D">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14:paraId="7AC710C0" w14:textId="77777777" w:rsidR="008B2498" w:rsidRPr="001A772D" w:rsidRDefault="004E2051" w:rsidP="006B7F55">
      <w:pPr>
        <w:pStyle w:val="Afff9"/>
      </w:pPr>
      <w:r w:rsidRPr="001A772D">
        <w:rPr>
          <w:sz w:val="23"/>
          <w:szCs w:val="23"/>
        </w:rPr>
        <w:t>В соответствии с «Инструкцией по продлению срока безопасной эксплуатации паровых котлов с рабочим давлением более 4,0 МПа включительно и водогрейных котлов с температурой воды свыше 115</w:t>
      </w:r>
      <w:r w:rsidRPr="001A772D">
        <w:rPr>
          <w:sz w:val="16"/>
          <w:szCs w:val="16"/>
        </w:rPr>
        <w:t>о</w:t>
      </w:r>
      <w:r w:rsidRPr="001A772D">
        <w:rPr>
          <w:sz w:val="23"/>
          <w:szCs w:val="23"/>
        </w:rPr>
        <w:t>С» СО 153-34.17.469-2003 срок службы котлов принят - паровые водотрубные – 24 года, водогрейные всех типов – 16 лет</w:t>
      </w:r>
      <w:r w:rsidRPr="0020139E">
        <w:rPr>
          <w:sz w:val="23"/>
          <w:szCs w:val="23"/>
        </w:rPr>
        <w:t xml:space="preserve">. </w:t>
      </w:r>
      <w:r w:rsidR="003C361C" w:rsidRPr="001A772D">
        <w:rPr>
          <w:sz w:val="23"/>
          <w:szCs w:val="23"/>
        </w:rPr>
        <w:t>Решения о проведении ремонта или продления срока службы данного оборудования принимаются на основании технических освидетельствований и технического диагностирования, проведенных в установленном порядке.</w:t>
      </w:r>
      <w:r w:rsidR="003C361C">
        <w:rPr>
          <w:sz w:val="23"/>
          <w:szCs w:val="23"/>
        </w:rPr>
        <w:t xml:space="preserve"> Информация о годе ввода оборудования в эксплуатацию и </w:t>
      </w:r>
      <w:r w:rsidRPr="0020139E">
        <w:rPr>
          <w:sz w:val="23"/>
          <w:szCs w:val="23"/>
        </w:rPr>
        <w:t>данны</w:t>
      </w:r>
      <w:r w:rsidR="003C361C">
        <w:rPr>
          <w:sz w:val="23"/>
          <w:szCs w:val="23"/>
        </w:rPr>
        <w:t>е</w:t>
      </w:r>
      <w:r w:rsidRPr="0020139E">
        <w:rPr>
          <w:sz w:val="23"/>
          <w:szCs w:val="23"/>
        </w:rPr>
        <w:t xml:space="preserve"> по годам последнего освидетельствования и годах продления ресурса </w:t>
      </w:r>
      <w:r w:rsidR="00CD025E">
        <w:rPr>
          <w:sz w:val="23"/>
          <w:szCs w:val="23"/>
        </w:rPr>
        <w:t>представлена в</w:t>
      </w:r>
      <w:r w:rsidR="003C361C">
        <w:rPr>
          <w:sz w:val="23"/>
          <w:szCs w:val="23"/>
        </w:rPr>
        <w:t xml:space="preserve"> таблице 4.</w:t>
      </w:r>
    </w:p>
    <w:p w14:paraId="41DA913B" w14:textId="77777777" w:rsidR="008B2498" w:rsidRPr="001A772D" w:rsidRDefault="008B2498">
      <w:pPr>
        <w:pStyle w:val="37"/>
        <w:numPr>
          <w:ilvl w:val="2"/>
          <w:numId w:val="8"/>
        </w:numPr>
      </w:pPr>
      <w:r w:rsidRPr="001A772D">
        <w:t>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p>
    <w:p w14:paraId="79026B75" w14:textId="77777777" w:rsidR="006B7075" w:rsidRDefault="008616BB" w:rsidP="00792489">
      <w:pPr>
        <w:pStyle w:val="Afff9"/>
      </w:pPr>
      <w:bookmarkStart w:id="66" w:name="_Hlk8035106"/>
      <w:r w:rsidRPr="008616BB">
        <w:t>Комбинированная выработка электроэнергии и тепла — или когенерация — это способ выработки электрической энергии, при котором полезно используется тепло, высвобождающееся в процессе выработки электроэнергии</w:t>
      </w:r>
      <w:r>
        <w:rPr>
          <w:rFonts w:ascii="Arial" w:hAnsi="Arial" w:cs="Arial"/>
          <w:color w:val="202124"/>
          <w:shd w:val="clear" w:color="auto" w:fill="FFFFFF"/>
        </w:rPr>
        <w:t>.</w:t>
      </w:r>
      <w:r w:rsidRPr="0020139E">
        <w:t xml:space="preserve"> </w:t>
      </w:r>
      <w:r w:rsidR="00792489" w:rsidRPr="0020139E">
        <w:t xml:space="preserve">На территории </w:t>
      </w:r>
      <w:r w:rsidR="004E59BE">
        <w:t>м</w:t>
      </w:r>
      <w:r w:rsidR="0063383B" w:rsidRPr="00F71CF8">
        <w:t>униципального образования</w:t>
      </w:r>
      <w:r w:rsidR="00BF3EB3" w:rsidRPr="00F71CF8">
        <w:t xml:space="preserve"> </w:t>
      </w:r>
      <w:r w:rsidR="00F81EDA" w:rsidRPr="00CD025E">
        <w:t>отсутствуют</w:t>
      </w:r>
      <w:r w:rsidR="00792489" w:rsidRPr="00CD025E">
        <w:t xml:space="preserve"> источник</w:t>
      </w:r>
      <w:r w:rsidR="00F81EDA" w:rsidRPr="00CD025E">
        <w:t>и</w:t>
      </w:r>
      <w:r w:rsidR="00F81EDA" w:rsidRPr="0020139E">
        <w:t xml:space="preserve"> </w:t>
      </w:r>
      <w:r w:rsidR="00792489" w:rsidRPr="0020139E">
        <w:t>комбинированной выработки тепловой и электрической энергии.</w:t>
      </w:r>
      <w:r w:rsidR="00792489" w:rsidRPr="001A772D">
        <w:t xml:space="preserve"> </w:t>
      </w:r>
    </w:p>
    <w:p w14:paraId="6CE15E56" w14:textId="77777777" w:rsidR="00154C63" w:rsidRDefault="003C361C" w:rsidP="00792489">
      <w:pPr>
        <w:pStyle w:val="Afff9"/>
      </w:pPr>
      <w:r w:rsidRPr="001A772D">
        <w:t>Схемы выдачи тепловой мощности</w:t>
      </w:r>
      <w:r>
        <w:t xml:space="preserve"> источников тепловой энергии на территории </w:t>
      </w:r>
      <w:r w:rsidR="004E59BE">
        <w:t>м</w:t>
      </w:r>
      <w:r w:rsidR="004E59BE" w:rsidRPr="00F71CF8">
        <w:t>униципального образования</w:t>
      </w:r>
      <w:r>
        <w:t xml:space="preserve"> приведена в </w:t>
      </w:r>
      <w:r w:rsidR="00154C63">
        <w:t xml:space="preserve">таблице </w:t>
      </w:r>
      <w:r w:rsidR="004B1627">
        <w:t>8</w:t>
      </w:r>
      <w:r>
        <w:t>.</w:t>
      </w:r>
    </w:p>
    <w:p w14:paraId="4D0EA678" w14:textId="6BA73971" w:rsidR="0016040B" w:rsidRDefault="003C361C" w:rsidP="004727E1">
      <w:pPr>
        <w:pStyle w:val="afffb"/>
      </w:pPr>
      <w:r>
        <w:t xml:space="preserve">Таблица </w:t>
      </w:r>
      <w:r w:rsidR="004B1627">
        <w:t>8</w:t>
      </w:r>
      <w:r>
        <w:t xml:space="preserve">. </w:t>
      </w:r>
      <w:r w:rsidRPr="00FF29F6">
        <w:t>Схемы выдачи тепловой мощности источников тепловой энергии</w:t>
      </w:r>
    </w:p>
    <w:tbl>
      <w:tblPr>
        <w:tblStyle w:val="af"/>
        <w:tblW w:w="10268" w:type="dxa"/>
        <w:tblLayout w:type="fixed"/>
        <w:tblCellMar>
          <w:left w:w="0" w:type="dxa"/>
          <w:right w:w="0" w:type="dxa"/>
        </w:tblCellMar>
        <w:tblLook w:val="04A0" w:firstRow="1" w:lastRow="0" w:firstColumn="1" w:lastColumn="0" w:noHBand="0" w:noVBand="1"/>
      </w:tblPr>
      <w:tblGrid>
        <w:gridCol w:w="421"/>
        <w:gridCol w:w="2268"/>
        <w:gridCol w:w="1504"/>
        <w:gridCol w:w="1709"/>
        <w:gridCol w:w="1380"/>
        <w:gridCol w:w="1597"/>
        <w:gridCol w:w="681"/>
        <w:gridCol w:w="708"/>
      </w:tblGrid>
      <w:tr w:rsidR="0016040B" w:rsidRPr="004727E1" w14:paraId="2D01AC0F" w14:textId="77777777" w:rsidTr="00A678F9">
        <w:trPr>
          <w:cantSplit/>
          <w:trHeight w:val="20"/>
          <w:tblHeader/>
        </w:trPr>
        <w:tc>
          <w:tcPr>
            <w:tcW w:w="421" w:type="dxa"/>
            <w:vMerge w:val="restart"/>
            <w:vAlign w:val="center"/>
          </w:tcPr>
          <w:p w14:paraId="46153471" w14:textId="77777777" w:rsidR="0016040B" w:rsidRPr="004727E1" w:rsidRDefault="00E16CDC" w:rsidP="007F1540">
            <w:pPr>
              <w:pStyle w:val="TableStyle"/>
              <w:jc w:val="center"/>
              <w:rPr>
                <w:rFonts w:cs="Times New Roman"/>
                <w:szCs w:val="20"/>
              </w:rPr>
            </w:pPr>
            <w:r w:rsidRPr="004727E1">
              <w:rPr>
                <w:rFonts w:cs="Times New Roman"/>
                <w:szCs w:val="20"/>
              </w:rPr>
              <w:t>№ п/п</w:t>
            </w:r>
          </w:p>
        </w:tc>
        <w:tc>
          <w:tcPr>
            <w:tcW w:w="2268" w:type="dxa"/>
            <w:vMerge w:val="restart"/>
            <w:vAlign w:val="center"/>
          </w:tcPr>
          <w:p w14:paraId="3689ADA4" w14:textId="77777777" w:rsidR="0016040B" w:rsidRPr="004727E1" w:rsidRDefault="00E16CDC" w:rsidP="007F1540">
            <w:pPr>
              <w:pStyle w:val="TableStyle"/>
              <w:jc w:val="center"/>
              <w:rPr>
                <w:rFonts w:cs="Times New Roman"/>
                <w:szCs w:val="20"/>
              </w:rPr>
            </w:pPr>
            <w:r w:rsidRPr="004727E1">
              <w:rPr>
                <w:rFonts w:cs="Times New Roman"/>
                <w:szCs w:val="20"/>
              </w:rPr>
              <w:t>Наименование источника тепловой энергии</w:t>
            </w:r>
          </w:p>
        </w:tc>
        <w:tc>
          <w:tcPr>
            <w:tcW w:w="1504" w:type="dxa"/>
            <w:vMerge w:val="restart"/>
            <w:vAlign w:val="center"/>
          </w:tcPr>
          <w:p w14:paraId="5AD73735" w14:textId="77777777" w:rsidR="0016040B" w:rsidRPr="004727E1" w:rsidRDefault="00E16CDC" w:rsidP="007F1540">
            <w:pPr>
              <w:pStyle w:val="TableStyle"/>
              <w:jc w:val="center"/>
              <w:rPr>
                <w:rFonts w:cs="Times New Roman"/>
                <w:szCs w:val="20"/>
              </w:rPr>
            </w:pPr>
            <w:r w:rsidRPr="004727E1">
              <w:rPr>
                <w:rFonts w:cs="Times New Roman"/>
                <w:szCs w:val="20"/>
              </w:rPr>
              <w:t>Теплоноситель</w:t>
            </w:r>
          </w:p>
        </w:tc>
        <w:tc>
          <w:tcPr>
            <w:tcW w:w="1709" w:type="dxa"/>
            <w:vMerge w:val="restart"/>
            <w:vAlign w:val="center"/>
          </w:tcPr>
          <w:p w14:paraId="0D6DC2CD" w14:textId="77777777" w:rsidR="0016040B" w:rsidRPr="004727E1" w:rsidRDefault="00E16CDC" w:rsidP="007F1540">
            <w:pPr>
              <w:pStyle w:val="TableStyle"/>
              <w:jc w:val="center"/>
              <w:rPr>
                <w:rFonts w:cs="Times New Roman"/>
                <w:szCs w:val="20"/>
              </w:rPr>
            </w:pPr>
            <w:r w:rsidRPr="004727E1">
              <w:rPr>
                <w:rFonts w:cs="Times New Roman"/>
                <w:szCs w:val="20"/>
              </w:rPr>
              <w:t>Схема присоединения систем отопления потребителей</w:t>
            </w:r>
          </w:p>
        </w:tc>
        <w:tc>
          <w:tcPr>
            <w:tcW w:w="1380" w:type="dxa"/>
            <w:vMerge w:val="restart"/>
            <w:vAlign w:val="center"/>
          </w:tcPr>
          <w:p w14:paraId="46D6DE15" w14:textId="77777777" w:rsidR="0016040B" w:rsidRPr="004727E1" w:rsidRDefault="00E16CDC" w:rsidP="007F1540">
            <w:pPr>
              <w:pStyle w:val="TableStyle"/>
              <w:jc w:val="center"/>
              <w:rPr>
                <w:rFonts w:cs="Times New Roman"/>
                <w:szCs w:val="20"/>
              </w:rPr>
            </w:pPr>
            <w:r w:rsidRPr="004727E1">
              <w:rPr>
                <w:rFonts w:cs="Times New Roman"/>
                <w:szCs w:val="20"/>
              </w:rPr>
              <w:t>Схема организации систем ГВС потребителей</w:t>
            </w:r>
          </w:p>
        </w:tc>
        <w:tc>
          <w:tcPr>
            <w:tcW w:w="1597" w:type="dxa"/>
            <w:vMerge w:val="restart"/>
            <w:vAlign w:val="center"/>
          </w:tcPr>
          <w:p w14:paraId="3C129A87" w14:textId="77777777" w:rsidR="0016040B" w:rsidRPr="004727E1" w:rsidRDefault="00E16CDC" w:rsidP="007F1540">
            <w:pPr>
              <w:pStyle w:val="TableStyle"/>
              <w:jc w:val="center"/>
              <w:rPr>
                <w:rFonts w:cs="Times New Roman"/>
                <w:szCs w:val="20"/>
              </w:rPr>
            </w:pPr>
            <w:r w:rsidRPr="004727E1">
              <w:rPr>
                <w:rFonts w:cs="Times New Roman"/>
                <w:szCs w:val="20"/>
              </w:rPr>
              <w:t>Способ регулирования отпуска тепловой энергии</w:t>
            </w:r>
          </w:p>
        </w:tc>
        <w:tc>
          <w:tcPr>
            <w:tcW w:w="1389" w:type="dxa"/>
            <w:gridSpan w:val="2"/>
            <w:vAlign w:val="center"/>
          </w:tcPr>
          <w:p w14:paraId="30BF1126" w14:textId="77777777" w:rsidR="0016040B" w:rsidRPr="004727E1" w:rsidRDefault="00E16CDC" w:rsidP="007F1540">
            <w:pPr>
              <w:pStyle w:val="TableStyle"/>
              <w:jc w:val="center"/>
              <w:rPr>
                <w:rFonts w:cs="Times New Roman"/>
                <w:szCs w:val="20"/>
              </w:rPr>
            </w:pPr>
            <w:r w:rsidRPr="004727E1">
              <w:rPr>
                <w:rFonts w:cs="Times New Roman"/>
                <w:szCs w:val="20"/>
              </w:rPr>
              <w:t>Температурный график</w:t>
            </w:r>
          </w:p>
        </w:tc>
      </w:tr>
      <w:tr w:rsidR="0016040B" w:rsidRPr="004727E1" w14:paraId="4D30455F" w14:textId="77777777" w:rsidTr="008F07DA">
        <w:trPr>
          <w:trHeight w:val="20"/>
        </w:trPr>
        <w:tc>
          <w:tcPr>
            <w:tcW w:w="421" w:type="dxa"/>
            <w:vMerge/>
            <w:vAlign w:val="center"/>
          </w:tcPr>
          <w:p w14:paraId="34327957" w14:textId="77777777" w:rsidR="0016040B" w:rsidRPr="004727E1" w:rsidRDefault="0016040B" w:rsidP="007F1540">
            <w:pPr>
              <w:jc w:val="center"/>
              <w:rPr>
                <w:sz w:val="20"/>
                <w:szCs w:val="20"/>
              </w:rPr>
            </w:pPr>
          </w:p>
        </w:tc>
        <w:tc>
          <w:tcPr>
            <w:tcW w:w="2268" w:type="dxa"/>
            <w:vMerge/>
            <w:vAlign w:val="center"/>
          </w:tcPr>
          <w:p w14:paraId="0F65D9CC" w14:textId="77777777" w:rsidR="0016040B" w:rsidRPr="004727E1" w:rsidRDefault="0016040B" w:rsidP="007F1540">
            <w:pPr>
              <w:jc w:val="center"/>
              <w:rPr>
                <w:sz w:val="20"/>
                <w:szCs w:val="20"/>
              </w:rPr>
            </w:pPr>
          </w:p>
        </w:tc>
        <w:tc>
          <w:tcPr>
            <w:tcW w:w="1504" w:type="dxa"/>
            <w:vMerge/>
            <w:vAlign w:val="center"/>
          </w:tcPr>
          <w:p w14:paraId="51611CC2" w14:textId="77777777" w:rsidR="0016040B" w:rsidRPr="004727E1" w:rsidRDefault="0016040B" w:rsidP="007F1540">
            <w:pPr>
              <w:jc w:val="center"/>
              <w:rPr>
                <w:sz w:val="20"/>
                <w:szCs w:val="20"/>
              </w:rPr>
            </w:pPr>
          </w:p>
        </w:tc>
        <w:tc>
          <w:tcPr>
            <w:tcW w:w="1709" w:type="dxa"/>
            <w:vMerge/>
            <w:vAlign w:val="center"/>
          </w:tcPr>
          <w:p w14:paraId="15991A6B" w14:textId="77777777" w:rsidR="0016040B" w:rsidRPr="004727E1" w:rsidRDefault="0016040B" w:rsidP="007F1540">
            <w:pPr>
              <w:jc w:val="center"/>
              <w:rPr>
                <w:sz w:val="20"/>
                <w:szCs w:val="20"/>
              </w:rPr>
            </w:pPr>
          </w:p>
        </w:tc>
        <w:tc>
          <w:tcPr>
            <w:tcW w:w="1380" w:type="dxa"/>
            <w:vMerge/>
            <w:vAlign w:val="center"/>
          </w:tcPr>
          <w:p w14:paraId="2D97297A" w14:textId="77777777" w:rsidR="0016040B" w:rsidRPr="004727E1" w:rsidRDefault="0016040B" w:rsidP="007F1540">
            <w:pPr>
              <w:jc w:val="center"/>
              <w:rPr>
                <w:sz w:val="20"/>
                <w:szCs w:val="20"/>
              </w:rPr>
            </w:pPr>
          </w:p>
        </w:tc>
        <w:tc>
          <w:tcPr>
            <w:tcW w:w="1597" w:type="dxa"/>
            <w:vMerge/>
            <w:vAlign w:val="center"/>
          </w:tcPr>
          <w:p w14:paraId="1B1F066A" w14:textId="77777777" w:rsidR="0016040B" w:rsidRPr="004727E1" w:rsidRDefault="0016040B" w:rsidP="007F1540">
            <w:pPr>
              <w:jc w:val="center"/>
              <w:rPr>
                <w:sz w:val="20"/>
                <w:szCs w:val="20"/>
              </w:rPr>
            </w:pPr>
          </w:p>
        </w:tc>
        <w:tc>
          <w:tcPr>
            <w:tcW w:w="681" w:type="dxa"/>
            <w:vAlign w:val="center"/>
          </w:tcPr>
          <w:p w14:paraId="1045C2DD" w14:textId="77777777" w:rsidR="0016040B" w:rsidRPr="004727E1" w:rsidRDefault="00E16CDC" w:rsidP="007F1540">
            <w:pPr>
              <w:pStyle w:val="TableStyle"/>
              <w:jc w:val="center"/>
              <w:rPr>
                <w:rFonts w:cs="Times New Roman"/>
                <w:szCs w:val="20"/>
              </w:rPr>
            </w:pPr>
            <w:r w:rsidRPr="004727E1">
              <w:rPr>
                <w:rFonts w:cs="Times New Roman"/>
                <w:szCs w:val="20"/>
              </w:rPr>
              <w:t>подача</w:t>
            </w:r>
          </w:p>
        </w:tc>
        <w:tc>
          <w:tcPr>
            <w:tcW w:w="708" w:type="dxa"/>
            <w:vAlign w:val="center"/>
          </w:tcPr>
          <w:p w14:paraId="5F514E28" w14:textId="77777777" w:rsidR="0016040B" w:rsidRPr="004727E1" w:rsidRDefault="00E16CDC" w:rsidP="007F1540">
            <w:pPr>
              <w:pStyle w:val="TableStyle"/>
              <w:jc w:val="center"/>
              <w:rPr>
                <w:rFonts w:cs="Times New Roman"/>
                <w:szCs w:val="20"/>
              </w:rPr>
            </w:pPr>
            <w:r w:rsidRPr="004727E1">
              <w:rPr>
                <w:rFonts w:cs="Times New Roman"/>
                <w:szCs w:val="20"/>
              </w:rPr>
              <w:t>обратка</w:t>
            </w:r>
          </w:p>
        </w:tc>
      </w:tr>
      <w:tr w:rsidR="0016040B" w:rsidRPr="004727E1" w14:paraId="67189729" w14:textId="77777777" w:rsidTr="008F07DA">
        <w:trPr>
          <w:trHeight w:val="20"/>
        </w:trPr>
        <w:tc>
          <w:tcPr>
            <w:tcW w:w="421" w:type="dxa"/>
            <w:vAlign w:val="center"/>
          </w:tcPr>
          <w:p w14:paraId="4FE23C7B" w14:textId="2B30D4AF" w:rsidR="0016040B" w:rsidRPr="004727E1" w:rsidRDefault="00E16CDC" w:rsidP="007F1540">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2268" w:type="dxa"/>
            <w:vAlign w:val="center"/>
          </w:tcPr>
          <w:p w14:paraId="353714E6"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504" w:type="dxa"/>
            <w:vAlign w:val="center"/>
          </w:tcPr>
          <w:p w14:paraId="1D2989B5"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709" w:type="dxa"/>
            <w:vAlign w:val="center"/>
          </w:tcPr>
          <w:p w14:paraId="5D94A989"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380" w:type="dxa"/>
            <w:vAlign w:val="center"/>
          </w:tcPr>
          <w:p w14:paraId="2B38E33C"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1597" w:type="dxa"/>
            <w:vAlign w:val="center"/>
          </w:tcPr>
          <w:p w14:paraId="40722EF1" w14:textId="77777777" w:rsidR="0016040B" w:rsidRPr="004727E1" w:rsidRDefault="00E16CDC" w:rsidP="007F1540">
            <w:pPr>
              <w:pStyle w:val="TableStyle"/>
              <w:jc w:val="center"/>
              <w:rPr>
                <w:rFonts w:cs="Times New Roman"/>
                <w:szCs w:val="20"/>
              </w:rPr>
            </w:pPr>
            <w:r w:rsidRPr="004727E1">
              <w:rPr>
                <w:rFonts w:cs="Times New Roman"/>
                <w:szCs w:val="20"/>
              </w:rPr>
              <w:t>-</w:t>
            </w:r>
          </w:p>
        </w:tc>
        <w:tc>
          <w:tcPr>
            <w:tcW w:w="681" w:type="dxa"/>
            <w:vAlign w:val="center"/>
          </w:tcPr>
          <w:p w14:paraId="777FAB97" w14:textId="77777777" w:rsidR="0016040B" w:rsidRPr="004727E1" w:rsidRDefault="00E16CDC" w:rsidP="007F1540">
            <w:pPr>
              <w:pStyle w:val="TableStyle"/>
              <w:jc w:val="center"/>
              <w:rPr>
                <w:rFonts w:cs="Times New Roman"/>
                <w:szCs w:val="20"/>
              </w:rPr>
            </w:pPr>
            <w:r w:rsidRPr="004727E1">
              <w:rPr>
                <w:rFonts w:cs="Times New Roman"/>
                <w:szCs w:val="20"/>
              </w:rPr>
              <w:t>°С</w:t>
            </w:r>
          </w:p>
        </w:tc>
        <w:tc>
          <w:tcPr>
            <w:tcW w:w="708" w:type="dxa"/>
            <w:vAlign w:val="center"/>
          </w:tcPr>
          <w:p w14:paraId="77E6AA1A" w14:textId="77777777" w:rsidR="0016040B" w:rsidRPr="004727E1" w:rsidRDefault="00E16CDC" w:rsidP="007F1540">
            <w:pPr>
              <w:pStyle w:val="TableStyle"/>
              <w:jc w:val="center"/>
              <w:rPr>
                <w:rFonts w:cs="Times New Roman"/>
                <w:szCs w:val="20"/>
              </w:rPr>
            </w:pPr>
            <w:r w:rsidRPr="004727E1">
              <w:rPr>
                <w:rFonts w:cs="Times New Roman"/>
                <w:szCs w:val="20"/>
              </w:rPr>
              <w:t>°С</w:t>
            </w:r>
          </w:p>
        </w:tc>
      </w:tr>
      <w:tr w:rsidR="0092221E" w:rsidRPr="004727E1" w14:paraId="56CDEDF0" w14:textId="77777777" w:rsidTr="008F07DA">
        <w:trPr>
          <w:trHeight w:val="20"/>
        </w:trPr>
        <w:tc>
          <w:tcPr>
            <w:tcW w:w="421" w:type="dxa"/>
            <w:vAlign w:val="center"/>
          </w:tcPr>
          <w:p w14:paraId="356BF981" w14:textId="60844152" w:rsidR="0092221E" w:rsidRPr="004727E1" w:rsidRDefault="0092221E" w:rsidP="0092221E">
            <w:pPr>
              <w:pStyle w:val="TableStyle"/>
              <w:jc w:val="center"/>
              <w:rPr>
                <w:rFonts w:cs="Times New Roman"/>
                <w:szCs w:val="20"/>
              </w:rPr>
            </w:pPr>
            <w:r w:rsidRPr="004727E1">
              <w:rPr>
                <w:rFonts w:cs="Times New Roman"/>
                <w:color w:val="000000"/>
                <w:szCs w:val="20"/>
              </w:rPr>
              <w:t>1</w:t>
            </w:r>
          </w:p>
        </w:tc>
        <w:tc>
          <w:tcPr>
            <w:tcW w:w="2268" w:type="dxa"/>
            <w:vAlign w:val="center"/>
          </w:tcPr>
          <w:p w14:paraId="0A4F9C23" w14:textId="38F8686A" w:rsidR="0092221E" w:rsidRPr="004727E1" w:rsidRDefault="0092221E" w:rsidP="0092221E">
            <w:pPr>
              <w:pStyle w:val="TableStyle"/>
              <w:jc w:val="center"/>
              <w:rPr>
                <w:rFonts w:cs="Times New Roman"/>
                <w:szCs w:val="20"/>
              </w:rPr>
            </w:pPr>
            <w:r>
              <w:rPr>
                <w:color w:val="000000"/>
                <w:szCs w:val="20"/>
              </w:rPr>
              <w:t>Новая блочная котельная п. Береговой</w:t>
            </w:r>
          </w:p>
        </w:tc>
        <w:tc>
          <w:tcPr>
            <w:tcW w:w="1504" w:type="dxa"/>
            <w:vAlign w:val="center"/>
          </w:tcPr>
          <w:p w14:paraId="2B25AF20" w14:textId="708918E6" w:rsidR="0092221E" w:rsidRPr="004727E1" w:rsidRDefault="0092221E" w:rsidP="0092221E">
            <w:pPr>
              <w:pStyle w:val="TableStyle"/>
              <w:jc w:val="center"/>
              <w:rPr>
                <w:rFonts w:cs="Times New Roman"/>
                <w:szCs w:val="20"/>
              </w:rPr>
            </w:pPr>
            <w:r>
              <w:rPr>
                <w:color w:val="000000"/>
                <w:szCs w:val="20"/>
              </w:rPr>
              <w:t>Горячая вода</w:t>
            </w:r>
          </w:p>
        </w:tc>
        <w:tc>
          <w:tcPr>
            <w:tcW w:w="1709" w:type="dxa"/>
            <w:vAlign w:val="center"/>
          </w:tcPr>
          <w:p w14:paraId="5FBC323E" w14:textId="7E09DE47" w:rsidR="0092221E" w:rsidRPr="004727E1" w:rsidRDefault="0092221E" w:rsidP="0092221E">
            <w:pPr>
              <w:pStyle w:val="TableStyle"/>
              <w:jc w:val="center"/>
              <w:rPr>
                <w:rFonts w:cs="Times New Roman"/>
                <w:szCs w:val="20"/>
              </w:rPr>
            </w:pPr>
            <w:r>
              <w:rPr>
                <w:color w:val="000000"/>
                <w:szCs w:val="20"/>
              </w:rPr>
              <w:t>Зависимая</w:t>
            </w:r>
          </w:p>
        </w:tc>
        <w:tc>
          <w:tcPr>
            <w:tcW w:w="1380" w:type="dxa"/>
            <w:vAlign w:val="center"/>
          </w:tcPr>
          <w:p w14:paraId="51E069A3" w14:textId="5364870B" w:rsidR="0092221E" w:rsidRPr="004727E1" w:rsidRDefault="0092221E" w:rsidP="0092221E">
            <w:pPr>
              <w:pStyle w:val="TableStyle"/>
              <w:jc w:val="center"/>
              <w:rPr>
                <w:rFonts w:cs="Times New Roman"/>
                <w:szCs w:val="20"/>
              </w:rPr>
            </w:pPr>
            <w:r>
              <w:rPr>
                <w:color w:val="000000"/>
                <w:szCs w:val="20"/>
              </w:rPr>
              <w:t>Отсутствует</w:t>
            </w:r>
          </w:p>
        </w:tc>
        <w:tc>
          <w:tcPr>
            <w:tcW w:w="1597" w:type="dxa"/>
            <w:vAlign w:val="center"/>
          </w:tcPr>
          <w:p w14:paraId="29416862" w14:textId="02FD8D3C" w:rsidR="0092221E" w:rsidRPr="004727E1" w:rsidRDefault="0092221E" w:rsidP="0092221E">
            <w:pPr>
              <w:pStyle w:val="TableStyle"/>
              <w:jc w:val="center"/>
              <w:rPr>
                <w:rFonts w:cs="Times New Roman"/>
                <w:szCs w:val="20"/>
              </w:rPr>
            </w:pPr>
            <w:r>
              <w:rPr>
                <w:color w:val="000000"/>
                <w:szCs w:val="20"/>
              </w:rPr>
              <w:t>Качественный</w:t>
            </w:r>
          </w:p>
        </w:tc>
        <w:tc>
          <w:tcPr>
            <w:tcW w:w="681" w:type="dxa"/>
            <w:vAlign w:val="center"/>
          </w:tcPr>
          <w:p w14:paraId="4D4E4D18" w14:textId="66D8B7B3" w:rsidR="0092221E" w:rsidRPr="004727E1" w:rsidRDefault="0092221E" w:rsidP="0092221E">
            <w:pPr>
              <w:pStyle w:val="TableStyle"/>
              <w:jc w:val="center"/>
              <w:rPr>
                <w:rFonts w:cs="Times New Roman"/>
                <w:szCs w:val="20"/>
              </w:rPr>
            </w:pPr>
            <w:r>
              <w:rPr>
                <w:color w:val="000000"/>
                <w:szCs w:val="20"/>
              </w:rPr>
              <w:t>95</w:t>
            </w:r>
          </w:p>
        </w:tc>
        <w:tc>
          <w:tcPr>
            <w:tcW w:w="708" w:type="dxa"/>
            <w:vAlign w:val="center"/>
          </w:tcPr>
          <w:p w14:paraId="4FF07539" w14:textId="24C3FCED" w:rsidR="0092221E" w:rsidRPr="004727E1" w:rsidRDefault="0092221E" w:rsidP="0092221E">
            <w:pPr>
              <w:pStyle w:val="TableStyle"/>
              <w:jc w:val="center"/>
              <w:rPr>
                <w:rFonts w:cs="Times New Roman"/>
                <w:szCs w:val="20"/>
              </w:rPr>
            </w:pPr>
            <w:r>
              <w:rPr>
                <w:color w:val="000000"/>
                <w:szCs w:val="20"/>
              </w:rPr>
              <w:t>70</w:t>
            </w:r>
          </w:p>
        </w:tc>
      </w:tr>
    </w:tbl>
    <w:p w14:paraId="2EEBB623" w14:textId="77777777" w:rsidR="00154C63" w:rsidRDefault="00154C63" w:rsidP="00792489">
      <w:pPr>
        <w:pStyle w:val="Afff9"/>
      </w:pPr>
    </w:p>
    <w:bookmarkEnd w:id="66"/>
    <w:p w14:paraId="23B736B5" w14:textId="77777777" w:rsidR="008B2498" w:rsidRPr="001A772D" w:rsidRDefault="007C465C">
      <w:pPr>
        <w:pStyle w:val="37"/>
        <w:numPr>
          <w:ilvl w:val="2"/>
          <w:numId w:val="8"/>
        </w:numPr>
      </w:pPr>
      <w:r w:rsidRPr="001A772D">
        <w:t>С</w:t>
      </w:r>
      <w:r w:rsidR="008B2498" w:rsidRPr="001A772D">
        <w:t>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447271" w:rsidRPr="001A772D">
        <w:t xml:space="preserve"> в зависимости от температуры наружного воздуха</w:t>
      </w:r>
    </w:p>
    <w:p w14:paraId="46BA7700" w14:textId="77777777" w:rsidR="0003606E" w:rsidRPr="001A772D" w:rsidRDefault="00BB62C6" w:rsidP="006B7F55">
      <w:pPr>
        <w:pStyle w:val="Afff9"/>
      </w:pPr>
      <w:r w:rsidRPr="001A772D">
        <w:t xml:space="preserve">Регулирование отпуска тепловой энергии </w:t>
      </w:r>
      <w:r w:rsidR="00ED3A62">
        <w:t xml:space="preserve">на территории муниципального образования </w:t>
      </w:r>
      <w:r w:rsidRPr="001A772D">
        <w:t>–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w:t>
      </w:r>
      <w:r w:rsidR="00923660" w:rsidRPr="001A772D">
        <w:t xml:space="preserve"> </w:t>
      </w:r>
      <w:r w:rsidR="00A23261" w:rsidRPr="001A772D">
        <w:t xml:space="preserve">Температурный график теплоисточника </w:t>
      </w:r>
      <w:r w:rsidR="007C465C" w:rsidRPr="001A772D">
        <w:t>— это</w:t>
      </w:r>
      <w:r w:rsidR="00A23261" w:rsidRPr="001A772D">
        <w:t xml:space="preserve"> кривая (таблица), которая определяет, какая </w:t>
      </w:r>
      <w:r w:rsidR="00A23261" w:rsidRPr="001A772D">
        <w:lastRenderedPageBreak/>
        <w:t xml:space="preserve">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7A740C25" w14:textId="77777777" w:rsidR="00F4144E" w:rsidRPr="001A772D" w:rsidRDefault="00F4144E" w:rsidP="00F4144E">
      <w:pPr>
        <w:pStyle w:val="Afff9"/>
      </w:pPr>
      <w:r w:rsidRPr="001A772D">
        <w:t xml:space="preserve">Способ регулирования - </w:t>
      </w:r>
      <w:r w:rsidRPr="00B32D6D">
        <w:t>качественный по отопительной</w:t>
      </w:r>
      <w:r w:rsidRPr="001A772D">
        <w:t xml:space="preserve"> нагрузке путем изменения температуры сетевой воды в подающем трубопроводе. </w:t>
      </w:r>
    </w:p>
    <w:p w14:paraId="5102DCC7" w14:textId="77777777" w:rsidR="00F4144E" w:rsidRDefault="00F4144E" w:rsidP="00F4144E">
      <w:pPr>
        <w:pStyle w:val="Afff9"/>
      </w:pPr>
      <w:r w:rsidRPr="00B32D6D">
        <w:t xml:space="preserve">Способ регулирования отпуска тепла в сетях ГВС осуществляется количественным путем, </w:t>
      </w:r>
      <w:r w:rsidRPr="00B32D6D">
        <w:br/>
        <w:t>т. е. изменением расхода сетевой воды в греющем контуре теплообменного оборудования на источнике тепловой энергии, по температурному графику вне</w:t>
      </w:r>
      <w:r w:rsidRPr="001A772D">
        <w:t xml:space="preserve"> зависимости от температуры наружного воздуха. </w:t>
      </w:r>
    </w:p>
    <w:p w14:paraId="75DCA983" w14:textId="77777777" w:rsidR="008E1F99" w:rsidRPr="004E59BE" w:rsidRDefault="00000BBD" w:rsidP="00ED3A62">
      <w:pPr>
        <w:pStyle w:val="Afff9"/>
      </w:pPr>
      <w:r w:rsidRPr="00000BBD">
        <w:t>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w:t>
      </w:r>
      <w:r w:rsidRPr="004E59BE">
        <w:t>экономических параметрах работы системы.</w:t>
      </w:r>
      <w:bookmarkStart w:id="67" w:name="_Ref99732595"/>
    </w:p>
    <w:p w14:paraId="2D600405" w14:textId="77777777" w:rsidR="00ED3A62" w:rsidRPr="00BC4FC1" w:rsidRDefault="00ED3A62" w:rsidP="00ED3A62">
      <w:pPr>
        <w:pStyle w:val="Afff9"/>
      </w:pPr>
      <w:r w:rsidRPr="004E59BE">
        <w:t xml:space="preserve">Утвержденные температурные графики регулирования отпуска тепловой энергии от источников тепловой энергии </w:t>
      </w:r>
      <w:r w:rsidRPr="00BC4FC1">
        <w:t xml:space="preserve">приведены в Приложении </w:t>
      </w:r>
      <w:r w:rsidR="004E59BE" w:rsidRPr="00BC4FC1">
        <w:t>1.</w:t>
      </w:r>
    </w:p>
    <w:bookmarkEnd w:id="67"/>
    <w:p w14:paraId="5787105A" w14:textId="77777777" w:rsidR="00D70F96" w:rsidRPr="001A772D" w:rsidRDefault="008B2498">
      <w:pPr>
        <w:pStyle w:val="37"/>
        <w:numPr>
          <w:ilvl w:val="2"/>
          <w:numId w:val="8"/>
        </w:numPr>
      </w:pPr>
      <w:r w:rsidRPr="001A772D">
        <w:t>Среднегодовая загрузка оборудования</w:t>
      </w:r>
    </w:p>
    <w:p w14:paraId="738B330B" w14:textId="77777777" w:rsidR="007C3DA3" w:rsidRPr="004E59BE" w:rsidRDefault="004E59BE" w:rsidP="004E59BE">
      <w:pPr>
        <w:pStyle w:val="Afff9"/>
        <w:rPr>
          <w:rFonts w:eastAsia="Microsoft YaHei"/>
          <w:bCs/>
          <w:i/>
          <w:spacing w:val="-5"/>
        </w:rPr>
      </w:pPr>
      <w:r>
        <w:t xml:space="preserve">Среднегодовая загрузка оборудования </w:t>
      </w:r>
      <w:r w:rsidRPr="004E59BE">
        <w:t xml:space="preserve">котельных определяется числом часов использования установленной тепловой мощности (УТМ) и </w:t>
      </w:r>
      <w:r w:rsidR="00AC7023" w:rsidRPr="004E59BE">
        <w:t>представлен</w:t>
      </w:r>
      <w:r w:rsidRPr="004E59BE">
        <w:t>а</w:t>
      </w:r>
      <w:r w:rsidR="003521D7" w:rsidRPr="004E59BE">
        <w:t xml:space="preserve"> в таблице</w:t>
      </w:r>
      <w:r w:rsidR="00E84516" w:rsidRPr="004E59BE">
        <w:t xml:space="preserve"> </w:t>
      </w:r>
      <w:r w:rsidR="004B1627" w:rsidRPr="004E59BE">
        <w:t>9.</w:t>
      </w:r>
    </w:p>
    <w:p w14:paraId="26AF0742" w14:textId="03670D71" w:rsidR="0016040B" w:rsidRDefault="007C3DA3" w:rsidP="004727E1">
      <w:pPr>
        <w:pStyle w:val="afffb"/>
        <w:ind w:right="111"/>
      </w:pPr>
      <w:r w:rsidRPr="004E59BE">
        <w:t xml:space="preserve">Таблица </w:t>
      </w:r>
      <w:r w:rsidR="004B1627" w:rsidRPr="004E59BE">
        <w:t>9</w:t>
      </w:r>
      <w:r w:rsidRPr="004E59BE">
        <w:t>. Среднегодовая загрузка оборудования котельны</w:t>
      </w:r>
      <w:r w:rsidR="004727E1">
        <w:t>х</w:t>
      </w:r>
    </w:p>
    <w:tbl>
      <w:tblPr>
        <w:tblStyle w:val="af"/>
        <w:tblW w:w="10083" w:type="dxa"/>
        <w:tblCellMar>
          <w:left w:w="0" w:type="dxa"/>
          <w:right w:w="0" w:type="dxa"/>
        </w:tblCellMar>
        <w:tblLook w:val="04A0" w:firstRow="1" w:lastRow="0" w:firstColumn="1" w:lastColumn="0" w:noHBand="0" w:noVBand="1"/>
      </w:tblPr>
      <w:tblGrid>
        <w:gridCol w:w="421"/>
        <w:gridCol w:w="3543"/>
        <w:gridCol w:w="2040"/>
        <w:gridCol w:w="2039"/>
        <w:gridCol w:w="2040"/>
      </w:tblGrid>
      <w:tr w:rsidR="0016040B" w:rsidRPr="004727E1" w14:paraId="5D6140FA" w14:textId="77777777" w:rsidTr="004727E1">
        <w:trPr>
          <w:trHeight w:val="20"/>
        </w:trPr>
        <w:tc>
          <w:tcPr>
            <w:tcW w:w="421" w:type="dxa"/>
            <w:vAlign w:val="center"/>
          </w:tcPr>
          <w:p w14:paraId="23B63603" w14:textId="0953A442" w:rsidR="0016040B" w:rsidRPr="004727E1" w:rsidRDefault="00E16CDC" w:rsidP="004727E1">
            <w:pPr>
              <w:pStyle w:val="TableStyle"/>
              <w:jc w:val="center"/>
              <w:rPr>
                <w:rFonts w:cs="Times New Roman"/>
                <w:szCs w:val="20"/>
              </w:rPr>
            </w:pPr>
            <w:r w:rsidRPr="004727E1">
              <w:rPr>
                <w:rFonts w:cs="Times New Roman"/>
                <w:szCs w:val="20"/>
              </w:rPr>
              <w:t>№ п/п</w:t>
            </w:r>
          </w:p>
        </w:tc>
        <w:tc>
          <w:tcPr>
            <w:tcW w:w="3543" w:type="dxa"/>
            <w:vAlign w:val="center"/>
          </w:tcPr>
          <w:p w14:paraId="2042CC10" w14:textId="68D1235C" w:rsidR="0016040B" w:rsidRPr="004727E1" w:rsidRDefault="00E16CDC" w:rsidP="004727E1">
            <w:pPr>
              <w:pStyle w:val="TableStyle"/>
              <w:jc w:val="center"/>
              <w:rPr>
                <w:rFonts w:cs="Times New Roman"/>
                <w:szCs w:val="20"/>
              </w:rPr>
            </w:pPr>
            <w:r w:rsidRPr="004727E1">
              <w:rPr>
                <w:rFonts w:cs="Times New Roman"/>
                <w:szCs w:val="20"/>
              </w:rPr>
              <w:t>Наименование котельной, адрес</w:t>
            </w:r>
          </w:p>
        </w:tc>
        <w:tc>
          <w:tcPr>
            <w:tcW w:w="2040" w:type="dxa"/>
            <w:vAlign w:val="center"/>
          </w:tcPr>
          <w:p w14:paraId="3D9B336A" w14:textId="77777777" w:rsidR="0016040B" w:rsidRPr="004727E1" w:rsidRDefault="00E16CDC" w:rsidP="004727E1">
            <w:pPr>
              <w:pStyle w:val="TableStyle"/>
              <w:jc w:val="center"/>
              <w:rPr>
                <w:rFonts w:cs="Times New Roman"/>
                <w:szCs w:val="20"/>
              </w:rPr>
            </w:pPr>
            <w:r w:rsidRPr="004727E1">
              <w:rPr>
                <w:rFonts w:cs="Times New Roman"/>
                <w:szCs w:val="20"/>
              </w:rPr>
              <w:t>Установленная тепловая мощность</w:t>
            </w:r>
          </w:p>
        </w:tc>
        <w:tc>
          <w:tcPr>
            <w:tcW w:w="2039" w:type="dxa"/>
            <w:vAlign w:val="center"/>
          </w:tcPr>
          <w:p w14:paraId="06104CCB" w14:textId="77777777" w:rsidR="0016040B" w:rsidRPr="004727E1" w:rsidRDefault="00E16CDC" w:rsidP="004727E1">
            <w:pPr>
              <w:pStyle w:val="TableStyle"/>
              <w:jc w:val="center"/>
              <w:rPr>
                <w:rFonts w:cs="Times New Roman"/>
                <w:szCs w:val="20"/>
              </w:rPr>
            </w:pPr>
            <w:r w:rsidRPr="004727E1">
              <w:rPr>
                <w:rFonts w:cs="Times New Roman"/>
                <w:szCs w:val="20"/>
              </w:rPr>
              <w:t>Выработка тепловой энергии</w:t>
            </w:r>
          </w:p>
        </w:tc>
        <w:tc>
          <w:tcPr>
            <w:tcW w:w="2040" w:type="dxa"/>
            <w:vAlign w:val="center"/>
          </w:tcPr>
          <w:p w14:paraId="3A5EAEB6" w14:textId="77777777" w:rsidR="0016040B" w:rsidRPr="004727E1" w:rsidRDefault="00E16CDC" w:rsidP="004727E1">
            <w:pPr>
              <w:pStyle w:val="TableStyle"/>
              <w:jc w:val="center"/>
              <w:rPr>
                <w:rFonts w:cs="Times New Roman"/>
                <w:szCs w:val="20"/>
              </w:rPr>
            </w:pPr>
            <w:r w:rsidRPr="004727E1">
              <w:rPr>
                <w:rFonts w:cs="Times New Roman"/>
                <w:szCs w:val="20"/>
              </w:rPr>
              <w:t>Число часов использования УТМ</w:t>
            </w:r>
          </w:p>
        </w:tc>
      </w:tr>
      <w:tr w:rsidR="0016040B" w:rsidRPr="004727E1" w14:paraId="290EA234" w14:textId="77777777" w:rsidTr="004727E1">
        <w:trPr>
          <w:trHeight w:val="20"/>
        </w:trPr>
        <w:tc>
          <w:tcPr>
            <w:tcW w:w="421" w:type="dxa"/>
            <w:vAlign w:val="center"/>
          </w:tcPr>
          <w:p w14:paraId="77068DE2" w14:textId="237B4FD7" w:rsidR="0016040B" w:rsidRPr="004727E1" w:rsidRDefault="00E16CDC" w:rsidP="004727E1">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3543" w:type="dxa"/>
            <w:vAlign w:val="center"/>
          </w:tcPr>
          <w:p w14:paraId="517E19DA" w14:textId="77777777" w:rsidR="0016040B" w:rsidRPr="004727E1" w:rsidRDefault="00E16CDC" w:rsidP="004727E1">
            <w:pPr>
              <w:pStyle w:val="TableStyle"/>
              <w:jc w:val="center"/>
              <w:rPr>
                <w:rFonts w:cs="Times New Roman"/>
                <w:szCs w:val="20"/>
              </w:rPr>
            </w:pPr>
            <w:r w:rsidRPr="004727E1">
              <w:rPr>
                <w:rFonts w:cs="Times New Roman"/>
                <w:szCs w:val="20"/>
              </w:rPr>
              <w:t>-</w:t>
            </w:r>
          </w:p>
        </w:tc>
        <w:tc>
          <w:tcPr>
            <w:tcW w:w="2040" w:type="dxa"/>
            <w:vAlign w:val="center"/>
          </w:tcPr>
          <w:p w14:paraId="6DB298AF" w14:textId="77777777" w:rsidR="0016040B" w:rsidRPr="004727E1" w:rsidRDefault="00E16CDC" w:rsidP="004727E1">
            <w:pPr>
              <w:pStyle w:val="TableStyle"/>
              <w:jc w:val="center"/>
              <w:rPr>
                <w:rFonts w:cs="Times New Roman"/>
                <w:szCs w:val="20"/>
              </w:rPr>
            </w:pPr>
            <w:r w:rsidRPr="004727E1">
              <w:rPr>
                <w:rFonts w:cs="Times New Roman"/>
                <w:szCs w:val="20"/>
              </w:rPr>
              <w:t>Гкал/ч</w:t>
            </w:r>
          </w:p>
        </w:tc>
        <w:tc>
          <w:tcPr>
            <w:tcW w:w="2039" w:type="dxa"/>
            <w:vAlign w:val="center"/>
          </w:tcPr>
          <w:p w14:paraId="77985F44" w14:textId="77777777" w:rsidR="0016040B" w:rsidRPr="004727E1" w:rsidRDefault="00E16CDC" w:rsidP="004727E1">
            <w:pPr>
              <w:pStyle w:val="TableStyle"/>
              <w:jc w:val="center"/>
              <w:rPr>
                <w:rFonts w:cs="Times New Roman"/>
                <w:szCs w:val="20"/>
              </w:rPr>
            </w:pPr>
            <w:r w:rsidRPr="004727E1">
              <w:rPr>
                <w:rFonts w:cs="Times New Roman"/>
                <w:szCs w:val="20"/>
              </w:rPr>
              <w:t>Гкал</w:t>
            </w:r>
          </w:p>
        </w:tc>
        <w:tc>
          <w:tcPr>
            <w:tcW w:w="2040" w:type="dxa"/>
            <w:vAlign w:val="center"/>
          </w:tcPr>
          <w:p w14:paraId="2B8BB0E9" w14:textId="77777777" w:rsidR="0016040B" w:rsidRPr="004727E1" w:rsidRDefault="00E16CDC" w:rsidP="004727E1">
            <w:pPr>
              <w:pStyle w:val="TableStyle"/>
              <w:jc w:val="center"/>
              <w:rPr>
                <w:rFonts w:cs="Times New Roman"/>
                <w:szCs w:val="20"/>
              </w:rPr>
            </w:pPr>
            <w:r w:rsidRPr="004727E1">
              <w:rPr>
                <w:rFonts w:cs="Times New Roman"/>
                <w:szCs w:val="20"/>
              </w:rPr>
              <w:t>ч</w:t>
            </w:r>
          </w:p>
        </w:tc>
      </w:tr>
      <w:tr w:rsidR="00B045CE" w:rsidRPr="004727E1" w14:paraId="6CA5D8DE" w14:textId="77777777" w:rsidTr="0094249D">
        <w:trPr>
          <w:trHeight w:val="20"/>
        </w:trPr>
        <w:tc>
          <w:tcPr>
            <w:tcW w:w="421" w:type="dxa"/>
            <w:vAlign w:val="center"/>
          </w:tcPr>
          <w:p w14:paraId="681FB3FD" w14:textId="4E6E94C8" w:rsidR="00B045CE" w:rsidRPr="004727E1" w:rsidRDefault="00B045CE" w:rsidP="00B045CE">
            <w:pPr>
              <w:pStyle w:val="TableStyle"/>
              <w:jc w:val="center"/>
              <w:rPr>
                <w:rFonts w:cs="Times New Roman"/>
                <w:szCs w:val="20"/>
              </w:rPr>
            </w:pPr>
            <w:r w:rsidRPr="004727E1">
              <w:rPr>
                <w:rFonts w:cs="Times New Roman"/>
                <w:color w:val="000000"/>
                <w:szCs w:val="20"/>
              </w:rPr>
              <w:t>1</w:t>
            </w:r>
          </w:p>
        </w:tc>
        <w:tc>
          <w:tcPr>
            <w:tcW w:w="3543" w:type="dxa"/>
            <w:vAlign w:val="center"/>
          </w:tcPr>
          <w:p w14:paraId="2348D1F2" w14:textId="0CE612F1" w:rsidR="00B045CE" w:rsidRPr="00397001" w:rsidRDefault="00B045CE" w:rsidP="00B045CE">
            <w:pPr>
              <w:pStyle w:val="TableStyle"/>
              <w:jc w:val="center"/>
              <w:rPr>
                <w:szCs w:val="20"/>
              </w:rPr>
            </w:pPr>
            <w:r>
              <w:rPr>
                <w:color w:val="000000"/>
                <w:szCs w:val="20"/>
              </w:rPr>
              <w:t>Новая блочная котельная п. Береговой</w:t>
            </w:r>
          </w:p>
        </w:tc>
        <w:tc>
          <w:tcPr>
            <w:tcW w:w="2040" w:type="dxa"/>
            <w:vAlign w:val="center"/>
          </w:tcPr>
          <w:p w14:paraId="3BAAED02" w14:textId="247EB010" w:rsidR="00B045CE" w:rsidRPr="004727E1" w:rsidRDefault="00B045CE" w:rsidP="00B045CE">
            <w:pPr>
              <w:pStyle w:val="TableStyle"/>
              <w:jc w:val="center"/>
              <w:rPr>
                <w:rFonts w:cs="Times New Roman"/>
                <w:szCs w:val="20"/>
              </w:rPr>
            </w:pPr>
            <w:r>
              <w:rPr>
                <w:color w:val="000000"/>
                <w:szCs w:val="20"/>
              </w:rPr>
              <w:t>8,50</w:t>
            </w:r>
          </w:p>
        </w:tc>
        <w:tc>
          <w:tcPr>
            <w:tcW w:w="2039" w:type="dxa"/>
            <w:vAlign w:val="center"/>
          </w:tcPr>
          <w:p w14:paraId="27533321" w14:textId="2EB79647" w:rsidR="00B045CE" w:rsidRPr="004727E1" w:rsidRDefault="00B045CE" w:rsidP="00B045CE">
            <w:pPr>
              <w:pStyle w:val="TableStyle"/>
              <w:jc w:val="center"/>
              <w:rPr>
                <w:rFonts w:cs="Times New Roman"/>
                <w:szCs w:val="20"/>
              </w:rPr>
            </w:pPr>
            <w:r>
              <w:rPr>
                <w:color w:val="000000"/>
                <w:szCs w:val="20"/>
              </w:rPr>
              <w:t>12008,00</w:t>
            </w:r>
          </w:p>
        </w:tc>
        <w:tc>
          <w:tcPr>
            <w:tcW w:w="2040" w:type="dxa"/>
            <w:vAlign w:val="center"/>
          </w:tcPr>
          <w:p w14:paraId="3DDD44D1" w14:textId="0F1E9E8C" w:rsidR="00B045CE" w:rsidRPr="004727E1" w:rsidRDefault="00B045CE" w:rsidP="00B045CE">
            <w:pPr>
              <w:pStyle w:val="TableStyle"/>
              <w:jc w:val="center"/>
              <w:rPr>
                <w:rFonts w:cs="Times New Roman"/>
                <w:szCs w:val="20"/>
              </w:rPr>
            </w:pPr>
            <w:r>
              <w:rPr>
                <w:color w:val="000000"/>
                <w:szCs w:val="20"/>
              </w:rPr>
              <w:t>1412,71</w:t>
            </w:r>
          </w:p>
        </w:tc>
      </w:tr>
    </w:tbl>
    <w:p w14:paraId="3352A3CC" w14:textId="77777777" w:rsidR="00405E69" w:rsidRPr="001A772D" w:rsidRDefault="00405E69" w:rsidP="00405E69">
      <w:pPr>
        <w:pStyle w:val="Afff9"/>
      </w:pPr>
    </w:p>
    <w:p w14:paraId="046297A3" w14:textId="77777777" w:rsidR="008B2498" w:rsidRPr="001A772D" w:rsidRDefault="008B2498">
      <w:pPr>
        <w:pStyle w:val="37"/>
        <w:numPr>
          <w:ilvl w:val="2"/>
          <w:numId w:val="8"/>
        </w:numPr>
      </w:pPr>
      <w:r w:rsidRPr="001A772D">
        <w:t>Способы учета тепла, отпущенного в тепловые сети</w:t>
      </w:r>
    </w:p>
    <w:p w14:paraId="5560097A" w14:textId="77777777" w:rsidR="006761C7" w:rsidRPr="001A772D" w:rsidRDefault="006761C7" w:rsidP="006B7F55">
      <w:pPr>
        <w:pStyle w:val="Afff9"/>
      </w:pPr>
      <w:r w:rsidRPr="001A772D">
        <w:t xml:space="preserve">Учет тепловой энергии на котельных </w:t>
      </w:r>
      <w:r w:rsidR="004E59BE">
        <w:t>м</w:t>
      </w:r>
      <w:r w:rsidR="0063383B" w:rsidRPr="00F71CF8">
        <w:t>униципального образования</w:t>
      </w:r>
      <w:r w:rsidR="002952D6" w:rsidRPr="001A772D">
        <w:t xml:space="preserve"> </w:t>
      </w:r>
      <w:r w:rsidRPr="001A772D">
        <w:t xml:space="preserve">осуществляется </w:t>
      </w:r>
      <w:r w:rsidR="0027730F" w:rsidRPr="001A772D">
        <w:t xml:space="preserve">одним из </w:t>
      </w:r>
      <w:r w:rsidRPr="001A772D">
        <w:t>дву</w:t>
      </w:r>
      <w:r w:rsidR="0027730F" w:rsidRPr="001A772D">
        <w:t>х</w:t>
      </w:r>
      <w:r w:rsidRPr="001A772D">
        <w:t xml:space="preserve"> способ</w:t>
      </w:r>
      <w:r w:rsidR="0027730F" w:rsidRPr="001A772D">
        <w:t>ов</w:t>
      </w:r>
      <w:r w:rsidRPr="001A772D">
        <w:t>:</w:t>
      </w:r>
    </w:p>
    <w:p w14:paraId="60586F2D" w14:textId="77777777" w:rsidR="006761C7" w:rsidRPr="001A772D" w:rsidRDefault="006761C7">
      <w:pPr>
        <w:pStyle w:val="a1"/>
      </w:pPr>
      <w:r w:rsidRPr="001A772D">
        <w:t>приборный (на основании данных измерительных комплексов и приборов);</w:t>
      </w:r>
    </w:p>
    <w:p w14:paraId="3BADF3BB" w14:textId="77777777" w:rsidR="006761C7" w:rsidRPr="001A772D" w:rsidRDefault="006761C7">
      <w:pPr>
        <w:pStyle w:val="a1"/>
      </w:pPr>
      <w:r w:rsidRPr="001A772D">
        <w:t>расчетный</w:t>
      </w:r>
      <w:r w:rsidR="00273F07" w:rsidRPr="001A772D">
        <w:t xml:space="preserve"> (на основании расчетных показателей)</w:t>
      </w:r>
      <w:r w:rsidRPr="001A772D">
        <w:t>.</w:t>
      </w:r>
    </w:p>
    <w:p w14:paraId="1B6C135E" w14:textId="77777777" w:rsidR="00ED3A62" w:rsidRPr="004E59BE" w:rsidRDefault="00997F79" w:rsidP="006B7F55">
      <w:pPr>
        <w:pStyle w:val="Afff9"/>
      </w:pPr>
      <w:r w:rsidRPr="001A772D">
        <w:t>Данные о</w:t>
      </w:r>
      <w:r w:rsidR="003C06B2" w:rsidRPr="001A772D">
        <w:t xml:space="preserve"> </w:t>
      </w:r>
      <w:r w:rsidR="003C06B2" w:rsidRPr="004E59BE">
        <w:t>п</w:t>
      </w:r>
      <w:r w:rsidR="00A82371" w:rsidRPr="004E59BE">
        <w:t>риборном учете энергоресурсов</w:t>
      </w:r>
      <w:r w:rsidR="003C06B2" w:rsidRPr="004E59BE">
        <w:t xml:space="preserve"> на котельных </w:t>
      </w:r>
      <w:r w:rsidR="004E59BE" w:rsidRPr="004E59BE">
        <w:t>м</w:t>
      </w:r>
      <w:r w:rsidR="0063383B" w:rsidRPr="004E59BE">
        <w:t>униципального образования</w:t>
      </w:r>
      <w:r w:rsidR="00BF3EB3" w:rsidRPr="004E59BE">
        <w:t xml:space="preserve"> </w:t>
      </w:r>
      <w:r w:rsidR="003C06B2" w:rsidRPr="004E59BE">
        <w:t xml:space="preserve">представлены в </w:t>
      </w:r>
      <w:r w:rsidR="00273F07" w:rsidRPr="004E59BE">
        <w:t>таблице</w:t>
      </w:r>
      <w:r w:rsidR="00E84516" w:rsidRPr="004E59BE">
        <w:t xml:space="preserve"> </w:t>
      </w:r>
      <w:r w:rsidR="004B1627" w:rsidRPr="004E59BE">
        <w:t>10</w:t>
      </w:r>
      <w:r w:rsidR="00273F07" w:rsidRPr="004E59BE">
        <w:t>.</w:t>
      </w:r>
      <w:r w:rsidR="00D11302" w:rsidRPr="004E59BE">
        <w:t xml:space="preserve"> </w:t>
      </w:r>
    </w:p>
    <w:p w14:paraId="70DC0AA6" w14:textId="1846E4DC" w:rsidR="0016040B" w:rsidRDefault="00ED3A62" w:rsidP="004727E1">
      <w:pPr>
        <w:pStyle w:val="afffb"/>
      </w:pPr>
      <w:bookmarkStart w:id="68" w:name="_Ref536115727"/>
      <w:r w:rsidRPr="004E59BE">
        <w:t xml:space="preserve">Таблица </w:t>
      </w:r>
      <w:bookmarkEnd w:id="68"/>
      <w:r w:rsidR="004B1627" w:rsidRPr="004E59BE">
        <w:t>10</w:t>
      </w:r>
      <w:r w:rsidRPr="004E59BE">
        <w:t xml:space="preserve">. Приборы учета </w:t>
      </w:r>
      <w:r w:rsidR="00BB4180" w:rsidRPr="004E59BE">
        <w:t>тепловой энергии, отпущенной в сеть</w:t>
      </w:r>
    </w:p>
    <w:tbl>
      <w:tblPr>
        <w:tblStyle w:val="af"/>
        <w:tblW w:w="10233" w:type="dxa"/>
        <w:tblCellMar>
          <w:left w:w="0" w:type="dxa"/>
          <w:right w:w="0" w:type="dxa"/>
        </w:tblCellMar>
        <w:tblLook w:val="04A0" w:firstRow="1" w:lastRow="0" w:firstColumn="1" w:lastColumn="0" w:noHBand="0" w:noVBand="1"/>
      </w:tblPr>
      <w:tblGrid>
        <w:gridCol w:w="421"/>
        <w:gridCol w:w="3685"/>
        <w:gridCol w:w="2039"/>
        <w:gridCol w:w="2497"/>
        <w:gridCol w:w="1591"/>
      </w:tblGrid>
      <w:tr w:rsidR="0016040B" w:rsidRPr="004727E1" w14:paraId="434090AE" w14:textId="77777777" w:rsidTr="00301A6F">
        <w:trPr>
          <w:tblHeader/>
        </w:trPr>
        <w:tc>
          <w:tcPr>
            <w:tcW w:w="421" w:type="dxa"/>
            <w:vAlign w:val="center"/>
          </w:tcPr>
          <w:p w14:paraId="449188F3" w14:textId="77777777" w:rsidR="0016040B" w:rsidRPr="004727E1" w:rsidRDefault="00E16CDC" w:rsidP="004727E1">
            <w:pPr>
              <w:pStyle w:val="TableStyle"/>
              <w:jc w:val="center"/>
              <w:rPr>
                <w:rFonts w:cs="Times New Roman"/>
                <w:szCs w:val="20"/>
              </w:rPr>
            </w:pPr>
            <w:r w:rsidRPr="004727E1">
              <w:rPr>
                <w:rFonts w:cs="Times New Roman"/>
                <w:szCs w:val="20"/>
              </w:rPr>
              <w:t>№ п/п</w:t>
            </w:r>
          </w:p>
        </w:tc>
        <w:tc>
          <w:tcPr>
            <w:tcW w:w="3685" w:type="dxa"/>
            <w:vAlign w:val="center"/>
          </w:tcPr>
          <w:p w14:paraId="1E3FBBDB" w14:textId="77777777" w:rsidR="0016040B" w:rsidRPr="004727E1" w:rsidRDefault="00E16CDC" w:rsidP="004727E1">
            <w:pPr>
              <w:pStyle w:val="TableStyle"/>
              <w:jc w:val="center"/>
              <w:rPr>
                <w:rFonts w:cs="Times New Roman"/>
                <w:szCs w:val="20"/>
              </w:rPr>
            </w:pPr>
            <w:r w:rsidRPr="004727E1">
              <w:rPr>
                <w:rFonts w:cs="Times New Roman"/>
                <w:szCs w:val="20"/>
              </w:rPr>
              <w:t>Наименование котельной</w:t>
            </w:r>
          </w:p>
        </w:tc>
        <w:tc>
          <w:tcPr>
            <w:tcW w:w="2039" w:type="dxa"/>
            <w:vAlign w:val="center"/>
          </w:tcPr>
          <w:p w14:paraId="0E16716A" w14:textId="77777777" w:rsidR="0016040B" w:rsidRPr="004727E1" w:rsidRDefault="00E16CDC" w:rsidP="004727E1">
            <w:pPr>
              <w:pStyle w:val="TableStyle"/>
              <w:jc w:val="center"/>
              <w:rPr>
                <w:rFonts w:cs="Times New Roman"/>
                <w:szCs w:val="20"/>
              </w:rPr>
            </w:pPr>
            <w:r w:rsidRPr="004727E1">
              <w:rPr>
                <w:rFonts w:cs="Times New Roman"/>
                <w:szCs w:val="20"/>
              </w:rPr>
              <w:t>Способ учета тепловой энергии</w:t>
            </w:r>
          </w:p>
        </w:tc>
        <w:tc>
          <w:tcPr>
            <w:tcW w:w="2497" w:type="dxa"/>
            <w:vAlign w:val="center"/>
          </w:tcPr>
          <w:p w14:paraId="0E09B379" w14:textId="77777777" w:rsidR="0016040B" w:rsidRPr="004727E1" w:rsidRDefault="00E16CDC" w:rsidP="004727E1">
            <w:pPr>
              <w:pStyle w:val="TableStyle"/>
              <w:jc w:val="center"/>
              <w:rPr>
                <w:rFonts w:cs="Times New Roman"/>
                <w:szCs w:val="20"/>
              </w:rPr>
            </w:pPr>
            <w:r w:rsidRPr="004727E1">
              <w:rPr>
                <w:rFonts w:cs="Times New Roman"/>
                <w:szCs w:val="20"/>
              </w:rPr>
              <w:t>Наименование, модель прибора учета</w:t>
            </w:r>
          </w:p>
        </w:tc>
        <w:tc>
          <w:tcPr>
            <w:tcW w:w="1591" w:type="dxa"/>
            <w:vAlign w:val="center"/>
          </w:tcPr>
          <w:p w14:paraId="2536D2C5" w14:textId="77777777" w:rsidR="0016040B" w:rsidRPr="004727E1" w:rsidRDefault="00E16CDC" w:rsidP="004727E1">
            <w:pPr>
              <w:pStyle w:val="TableStyle"/>
              <w:jc w:val="center"/>
              <w:rPr>
                <w:rFonts w:cs="Times New Roman"/>
                <w:szCs w:val="20"/>
              </w:rPr>
            </w:pPr>
            <w:r w:rsidRPr="004727E1">
              <w:rPr>
                <w:rFonts w:cs="Times New Roman"/>
                <w:szCs w:val="20"/>
              </w:rPr>
              <w:t>Дата следующей поверки</w:t>
            </w:r>
          </w:p>
        </w:tc>
      </w:tr>
      <w:tr w:rsidR="00B045CE" w:rsidRPr="004727E1" w14:paraId="0BF65E90" w14:textId="77777777" w:rsidTr="00301A6F">
        <w:tc>
          <w:tcPr>
            <w:tcW w:w="421" w:type="dxa"/>
            <w:vAlign w:val="center"/>
          </w:tcPr>
          <w:p w14:paraId="4522D5C2" w14:textId="409C30C6" w:rsidR="00B045CE" w:rsidRPr="004727E1" w:rsidRDefault="00B045CE" w:rsidP="00B045CE">
            <w:pPr>
              <w:pStyle w:val="TableStyle"/>
              <w:jc w:val="center"/>
              <w:rPr>
                <w:rFonts w:cs="Times New Roman"/>
                <w:szCs w:val="20"/>
              </w:rPr>
            </w:pPr>
            <w:r w:rsidRPr="004727E1">
              <w:rPr>
                <w:rFonts w:cs="Times New Roman"/>
                <w:color w:val="000000"/>
                <w:szCs w:val="20"/>
              </w:rPr>
              <w:t>1</w:t>
            </w:r>
          </w:p>
        </w:tc>
        <w:tc>
          <w:tcPr>
            <w:tcW w:w="3685" w:type="dxa"/>
            <w:vAlign w:val="center"/>
          </w:tcPr>
          <w:p w14:paraId="646F53C2" w14:textId="3F7CB5E5" w:rsidR="00B045CE" w:rsidRPr="004727E1" w:rsidRDefault="00B045CE" w:rsidP="00B045CE">
            <w:pPr>
              <w:pStyle w:val="TableStyle"/>
              <w:jc w:val="center"/>
              <w:rPr>
                <w:rFonts w:cs="Times New Roman"/>
                <w:szCs w:val="20"/>
              </w:rPr>
            </w:pPr>
            <w:r>
              <w:rPr>
                <w:color w:val="000000"/>
                <w:szCs w:val="20"/>
              </w:rPr>
              <w:t>Новая блочная котельная п. Береговой</w:t>
            </w:r>
          </w:p>
        </w:tc>
        <w:tc>
          <w:tcPr>
            <w:tcW w:w="2039" w:type="dxa"/>
            <w:vAlign w:val="center"/>
          </w:tcPr>
          <w:p w14:paraId="1DED22FA" w14:textId="6F99B209" w:rsidR="00B045CE" w:rsidRPr="004727E1" w:rsidRDefault="00B045CE" w:rsidP="00B045CE">
            <w:pPr>
              <w:pStyle w:val="TableStyle"/>
              <w:jc w:val="center"/>
              <w:rPr>
                <w:rFonts w:cs="Times New Roman"/>
                <w:szCs w:val="20"/>
              </w:rPr>
            </w:pPr>
            <w:r>
              <w:rPr>
                <w:color w:val="000000"/>
                <w:szCs w:val="20"/>
              </w:rPr>
              <w:t>Прибор учета</w:t>
            </w:r>
          </w:p>
        </w:tc>
        <w:tc>
          <w:tcPr>
            <w:tcW w:w="2497" w:type="dxa"/>
            <w:vAlign w:val="center"/>
          </w:tcPr>
          <w:p w14:paraId="2D63A112" w14:textId="73B3CC88" w:rsidR="00B045CE" w:rsidRPr="004727E1" w:rsidRDefault="00B045CE" w:rsidP="00B045CE">
            <w:pPr>
              <w:pStyle w:val="TableStyle"/>
              <w:jc w:val="center"/>
              <w:rPr>
                <w:rFonts w:cs="Times New Roman"/>
                <w:szCs w:val="20"/>
              </w:rPr>
            </w:pPr>
            <w:r>
              <w:rPr>
                <w:color w:val="000000"/>
                <w:szCs w:val="20"/>
              </w:rPr>
              <w:t>ЕК280</w:t>
            </w:r>
          </w:p>
        </w:tc>
        <w:tc>
          <w:tcPr>
            <w:tcW w:w="1591" w:type="dxa"/>
            <w:vAlign w:val="center"/>
          </w:tcPr>
          <w:p w14:paraId="6226F79E" w14:textId="4D95D820" w:rsidR="00B045CE" w:rsidRPr="004727E1" w:rsidRDefault="00B045CE" w:rsidP="00B045CE">
            <w:pPr>
              <w:pStyle w:val="TableStyle"/>
              <w:jc w:val="center"/>
              <w:rPr>
                <w:rFonts w:cs="Times New Roman"/>
                <w:szCs w:val="20"/>
              </w:rPr>
            </w:pPr>
            <w:r>
              <w:rPr>
                <w:color w:val="000000"/>
                <w:szCs w:val="20"/>
              </w:rPr>
              <w:t>2026</w:t>
            </w:r>
          </w:p>
        </w:tc>
      </w:tr>
    </w:tbl>
    <w:p w14:paraId="199E1CD8" w14:textId="77777777" w:rsidR="003D6664" w:rsidRPr="001A772D" w:rsidRDefault="003D6664" w:rsidP="00ED3A62">
      <w:pPr>
        <w:pStyle w:val="Afff9"/>
        <w:ind w:firstLine="0"/>
      </w:pPr>
    </w:p>
    <w:p w14:paraId="61C54D9A" w14:textId="77777777" w:rsidR="008B2498" w:rsidRPr="0020139E" w:rsidRDefault="00ED3A62">
      <w:pPr>
        <w:pStyle w:val="37"/>
        <w:numPr>
          <w:ilvl w:val="2"/>
          <w:numId w:val="8"/>
        </w:numPr>
      </w:pPr>
      <w:r>
        <w:t>С</w:t>
      </w:r>
      <w:r w:rsidR="008B2498" w:rsidRPr="001A772D">
        <w:t xml:space="preserve">татистика отказов и восстановлений оборудования источников тепловой </w:t>
      </w:r>
      <w:r w:rsidR="008B2498" w:rsidRPr="0020139E">
        <w:t>энергии</w:t>
      </w:r>
    </w:p>
    <w:p w14:paraId="693F038E" w14:textId="77777777" w:rsidR="00B27555" w:rsidRDefault="005A426B" w:rsidP="00792489">
      <w:pPr>
        <w:pStyle w:val="Afff9"/>
      </w:pPr>
      <w:r w:rsidRPr="005A426B">
        <w:t>Отказ (</w:t>
      </w:r>
      <w:r w:rsidR="00B27555" w:rsidRPr="005A426B">
        <w:t>авари</w:t>
      </w:r>
      <w:r w:rsidRPr="005A426B">
        <w:t>я</w:t>
      </w:r>
      <w:r w:rsidR="00B27555" w:rsidRPr="005A426B">
        <w:t>, инцидент</w:t>
      </w:r>
      <w:r w:rsidRPr="005A426B">
        <w:t>)</w:t>
      </w:r>
      <w:r w:rsidR="00B27555" w:rsidRPr="005A426B">
        <w:t xml:space="preserve"> на источнике</w:t>
      </w:r>
      <w:r w:rsidRPr="005A426B">
        <w:t xml:space="preserve"> тепловой</w:t>
      </w:r>
      <w:r>
        <w:t xml:space="preserve"> энергии – это ситуация, повлекшая</w:t>
      </w:r>
      <w:r w:rsidRPr="005A426B">
        <w:t xml:space="preserve"> повреждение технических устройств</w:t>
      </w:r>
      <w:r>
        <w:t xml:space="preserve"> или </w:t>
      </w:r>
      <w:r w:rsidRPr="005A426B">
        <w:t xml:space="preserve">отклонение от установленного режима технологического </w:t>
      </w:r>
      <w:r w:rsidRPr="005A426B">
        <w:lastRenderedPageBreak/>
        <w:t>процесса</w:t>
      </w:r>
      <w:r>
        <w:t>, которая привела к полному или частичному останову процесса производства тепловой энергии</w:t>
      </w:r>
      <w:r w:rsidRPr="005A426B">
        <w:t>.</w:t>
      </w:r>
    </w:p>
    <w:p w14:paraId="31784D08" w14:textId="77777777" w:rsidR="00792489" w:rsidRPr="005A426B" w:rsidRDefault="00792489" w:rsidP="00792489">
      <w:pPr>
        <w:pStyle w:val="Afff9"/>
      </w:pPr>
      <w:r w:rsidRPr="0020139E">
        <w:t>По данным</w:t>
      </w:r>
      <w:r w:rsidR="00284B67">
        <w:t xml:space="preserve"> теплоснабжающих организаций на территории</w:t>
      </w:r>
      <w:r w:rsidR="007945DE">
        <w:t xml:space="preserve"> </w:t>
      </w:r>
      <w:r w:rsidR="005A426B">
        <w:t>м</w:t>
      </w:r>
      <w:r w:rsidR="0063383B" w:rsidRPr="00F71CF8">
        <w:t>униципального образования</w:t>
      </w:r>
      <w:r w:rsidR="00BF3EB3" w:rsidRPr="00F71CF8">
        <w:t xml:space="preserve"> </w:t>
      </w:r>
      <w:r w:rsidR="007945DE" w:rsidRPr="0020139E">
        <w:t>технологические нарушения</w:t>
      </w:r>
      <w:r w:rsidR="00284B67">
        <w:t>, аварии и инциденты</w:t>
      </w:r>
      <w:r w:rsidR="007945DE" w:rsidRPr="0020139E">
        <w:t xml:space="preserve"> на источниках тепловой энергии</w:t>
      </w:r>
      <w:r w:rsidR="007945DE">
        <w:t xml:space="preserve"> </w:t>
      </w:r>
      <w:r w:rsidR="00284B67">
        <w:t xml:space="preserve">в базовом периоде </w:t>
      </w:r>
      <w:r w:rsidR="007945DE">
        <w:t xml:space="preserve">представлены в таблице </w:t>
      </w:r>
      <w:r w:rsidR="003C361C" w:rsidRPr="005A426B">
        <w:t>1</w:t>
      </w:r>
      <w:r w:rsidR="004B1627" w:rsidRPr="005A426B">
        <w:t>1</w:t>
      </w:r>
      <w:r w:rsidR="007945DE" w:rsidRPr="005A426B">
        <w:t>.</w:t>
      </w:r>
      <w:r w:rsidR="00222BAA" w:rsidRPr="005A426B">
        <w:t xml:space="preserve"> Ретроспективная статистика технологических нарушений, аварий и инцидентов на источниках тепловой энергии не ведется.</w:t>
      </w:r>
    </w:p>
    <w:p w14:paraId="1ED81364" w14:textId="239FD0F1" w:rsidR="0016040B" w:rsidRPr="004727E1" w:rsidRDefault="007C3DA3" w:rsidP="004727E1">
      <w:pPr>
        <w:pStyle w:val="Afff9"/>
        <w:jc w:val="right"/>
        <w:rPr>
          <w:rFonts w:eastAsia="Microsoft YaHei"/>
          <w:bCs/>
          <w:i/>
          <w:spacing w:val="-5"/>
        </w:rPr>
      </w:pPr>
      <w:r w:rsidRPr="005A426B">
        <w:rPr>
          <w:rFonts w:eastAsia="Microsoft YaHei"/>
          <w:bCs/>
          <w:i/>
          <w:spacing w:val="-5"/>
        </w:rPr>
        <w:t xml:space="preserve">Таблица </w:t>
      </w:r>
      <w:r w:rsidR="003C361C" w:rsidRPr="005A426B">
        <w:rPr>
          <w:rFonts w:eastAsia="Microsoft YaHei"/>
          <w:bCs/>
          <w:i/>
          <w:spacing w:val="-5"/>
        </w:rPr>
        <w:t>1</w:t>
      </w:r>
      <w:r w:rsidR="004B1627" w:rsidRPr="005A426B">
        <w:rPr>
          <w:rFonts w:eastAsia="Microsoft YaHei"/>
          <w:bCs/>
          <w:i/>
          <w:spacing w:val="-5"/>
        </w:rPr>
        <w:t>1</w:t>
      </w:r>
      <w:r w:rsidRPr="005A426B">
        <w:rPr>
          <w:rFonts w:eastAsia="Microsoft YaHei"/>
          <w:bCs/>
          <w:i/>
          <w:spacing w:val="-5"/>
        </w:rPr>
        <w:t>. Статистика отказов отпуска тепловой энергии с коллекторов котельн</w:t>
      </w:r>
      <w:r w:rsidR="003C361C" w:rsidRPr="005A426B">
        <w:rPr>
          <w:rFonts w:eastAsia="Microsoft YaHei"/>
          <w:bCs/>
          <w:i/>
          <w:spacing w:val="-5"/>
        </w:rPr>
        <w:t>ых</w:t>
      </w:r>
    </w:p>
    <w:tbl>
      <w:tblPr>
        <w:tblStyle w:val="af"/>
        <w:tblW w:w="10146" w:type="dxa"/>
        <w:tblCellMar>
          <w:left w:w="0" w:type="dxa"/>
          <w:right w:w="0" w:type="dxa"/>
        </w:tblCellMar>
        <w:tblLook w:val="04A0" w:firstRow="1" w:lastRow="0" w:firstColumn="1" w:lastColumn="0" w:noHBand="0" w:noVBand="1"/>
      </w:tblPr>
      <w:tblGrid>
        <w:gridCol w:w="854"/>
        <w:gridCol w:w="2685"/>
        <w:gridCol w:w="2977"/>
        <w:gridCol w:w="1687"/>
        <w:gridCol w:w="1943"/>
      </w:tblGrid>
      <w:tr w:rsidR="00A27105" w:rsidRPr="004727E1" w14:paraId="432A90D7" w14:textId="77777777" w:rsidTr="00301A6F">
        <w:trPr>
          <w:trHeight w:val="20"/>
          <w:tblHeader/>
        </w:trPr>
        <w:tc>
          <w:tcPr>
            <w:tcW w:w="854" w:type="dxa"/>
            <w:vAlign w:val="center"/>
          </w:tcPr>
          <w:p w14:paraId="626CA57D" w14:textId="244D42E4" w:rsidR="00A27105" w:rsidRPr="004727E1" w:rsidRDefault="00A27105" w:rsidP="004727E1">
            <w:pPr>
              <w:pStyle w:val="TableStyle"/>
              <w:jc w:val="center"/>
              <w:rPr>
                <w:rFonts w:cs="Times New Roman"/>
                <w:szCs w:val="20"/>
              </w:rPr>
            </w:pPr>
            <w:r w:rsidRPr="004727E1">
              <w:rPr>
                <w:rFonts w:cs="Times New Roman"/>
                <w:szCs w:val="20"/>
              </w:rPr>
              <w:t>№ п/п</w:t>
            </w:r>
          </w:p>
        </w:tc>
        <w:tc>
          <w:tcPr>
            <w:tcW w:w="2685" w:type="dxa"/>
            <w:vAlign w:val="center"/>
          </w:tcPr>
          <w:p w14:paraId="7D159528" w14:textId="77777777" w:rsidR="00A27105" w:rsidRPr="004727E1" w:rsidRDefault="00A27105" w:rsidP="004727E1">
            <w:pPr>
              <w:pStyle w:val="TableStyle"/>
              <w:jc w:val="center"/>
              <w:rPr>
                <w:rFonts w:cs="Times New Roman"/>
                <w:szCs w:val="20"/>
              </w:rPr>
            </w:pPr>
            <w:r w:rsidRPr="004727E1">
              <w:rPr>
                <w:rFonts w:cs="Times New Roman"/>
                <w:szCs w:val="20"/>
              </w:rPr>
              <w:t>Номер вывода тепловой мощности (наименование котельной)</w:t>
            </w:r>
          </w:p>
        </w:tc>
        <w:tc>
          <w:tcPr>
            <w:tcW w:w="2977" w:type="dxa"/>
            <w:vAlign w:val="center"/>
          </w:tcPr>
          <w:p w14:paraId="40081D30" w14:textId="77777777" w:rsidR="00A27105" w:rsidRPr="004727E1" w:rsidRDefault="00A27105" w:rsidP="004727E1">
            <w:pPr>
              <w:pStyle w:val="TableStyle"/>
              <w:jc w:val="center"/>
              <w:rPr>
                <w:rFonts w:cs="Times New Roman"/>
                <w:szCs w:val="20"/>
              </w:rPr>
            </w:pPr>
            <w:r w:rsidRPr="004727E1">
              <w:rPr>
                <w:rFonts w:cs="Times New Roman"/>
                <w:szCs w:val="20"/>
              </w:rPr>
              <w:t>Количество аварий, инцидентов на котельных, повлекших прекращение теплоснабжения</w:t>
            </w:r>
          </w:p>
        </w:tc>
        <w:tc>
          <w:tcPr>
            <w:tcW w:w="1687" w:type="dxa"/>
            <w:vAlign w:val="center"/>
          </w:tcPr>
          <w:p w14:paraId="12548572" w14:textId="77777777" w:rsidR="00A27105" w:rsidRPr="004727E1" w:rsidRDefault="00A27105" w:rsidP="004727E1">
            <w:pPr>
              <w:pStyle w:val="TableStyle"/>
              <w:jc w:val="center"/>
              <w:rPr>
                <w:rFonts w:cs="Times New Roman"/>
                <w:szCs w:val="20"/>
              </w:rPr>
            </w:pPr>
            <w:r w:rsidRPr="004727E1">
              <w:rPr>
                <w:rFonts w:cs="Times New Roman"/>
                <w:szCs w:val="20"/>
              </w:rPr>
              <w:t>Среднее время восстановления теплоснабжения</w:t>
            </w:r>
          </w:p>
        </w:tc>
        <w:tc>
          <w:tcPr>
            <w:tcW w:w="1943" w:type="dxa"/>
            <w:vAlign w:val="center"/>
          </w:tcPr>
          <w:p w14:paraId="4F901312" w14:textId="77777777" w:rsidR="00A27105" w:rsidRPr="004727E1" w:rsidRDefault="00A27105" w:rsidP="004727E1">
            <w:pPr>
              <w:pStyle w:val="TableStyle"/>
              <w:jc w:val="center"/>
              <w:rPr>
                <w:rFonts w:cs="Times New Roman"/>
                <w:szCs w:val="20"/>
              </w:rPr>
            </w:pPr>
            <w:r w:rsidRPr="004727E1">
              <w:rPr>
                <w:rFonts w:cs="Times New Roman"/>
                <w:szCs w:val="20"/>
              </w:rPr>
              <w:t>Суммарный недоотпуск тепловой энергии</w:t>
            </w:r>
          </w:p>
        </w:tc>
      </w:tr>
      <w:tr w:rsidR="00A27105" w:rsidRPr="004727E1" w14:paraId="2384A9BE" w14:textId="77777777" w:rsidTr="00301A6F">
        <w:trPr>
          <w:trHeight w:val="20"/>
          <w:tblHeader/>
        </w:trPr>
        <w:tc>
          <w:tcPr>
            <w:tcW w:w="854" w:type="dxa"/>
            <w:vAlign w:val="center"/>
          </w:tcPr>
          <w:p w14:paraId="53035A9A" w14:textId="430BEE68" w:rsidR="00A27105" w:rsidRPr="004727E1" w:rsidRDefault="00A27105" w:rsidP="004727E1">
            <w:pPr>
              <w:pStyle w:val="TableStyle"/>
              <w:jc w:val="center"/>
              <w:rPr>
                <w:rFonts w:cs="Times New Roman"/>
                <w:szCs w:val="20"/>
              </w:rPr>
            </w:pPr>
            <w:r w:rsidRPr="004727E1">
              <w:rPr>
                <w:rFonts w:cs="Times New Roman"/>
                <w:szCs w:val="20"/>
              </w:rPr>
              <w:t>Ед.</w:t>
            </w:r>
            <w:r w:rsidR="004727E1">
              <w:rPr>
                <w:rFonts w:cs="Times New Roman"/>
                <w:szCs w:val="20"/>
              </w:rPr>
              <w:t xml:space="preserve"> </w:t>
            </w:r>
            <w:r w:rsidRPr="004727E1">
              <w:rPr>
                <w:rFonts w:cs="Times New Roman"/>
                <w:szCs w:val="20"/>
              </w:rPr>
              <w:t>изм.</w:t>
            </w:r>
          </w:p>
        </w:tc>
        <w:tc>
          <w:tcPr>
            <w:tcW w:w="2685" w:type="dxa"/>
            <w:vAlign w:val="center"/>
          </w:tcPr>
          <w:p w14:paraId="42B79F43" w14:textId="77777777" w:rsidR="00A27105" w:rsidRPr="004727E1" w:rsidRDefault="00A27105" w:rsidP="004727E1">
            <w:pPr>
              <w:pStyle w:val="TableStyle"/>
              <w:jc w:val="center"/>
              <w:rPr>
                <w:rFonts w:cs="Times New Roman"/>
                <w:szCs w:val="20"/>
              </w:rPr>
            </w:pPr>
            <w:r w:rsidRPr="004727E1">
              <w:rPr>
                <w:rFonts w:cs="Times New Roman"/>
                <w:szCs w:val="20"/>
              </w:rPr>
              <w:t>-</w:t>
            </w:r>
          </w:p>
        </w:tc>
        <w:tc>
          <w:tcPr>
            <w:tcW w:w="2977" w:type="dxa"/>
            <w:vAlign w:val="center"/>
          </w:tcPr>
          <w:p w14:paraId="19659499" w14:textId="77777777" w:rsidR="00A27105" w:rsidRPr="004727E1" w:rsidRDefault="00A27105" w:rsidP="004727E1">
            <w:pPr>
              <w:pStyle w:val="TableStyle"/>
              <w:jc w:val="center"/>
              <w:rPr>
                <w:rFonts w:cs="Times New Roman"/>
                <w:szCs w:val="20"/>
              </w:rPr>
            </w:pPr>
            <w:r w:rsidRPr="004727E1">
              <w:rPr>
                <w:rFonts w:cs="Times New Roman"/>
                <w:szCs w:val="20"/>
              </w:rPr>
              <w:t>шт.</w:t>
            </w:r>
          </w:p>
        </w:tc>
        <w:tc>
          <w:tcPr>
            <w:tcW w:w="1687" w:type="dxa"/>
            <w:vAlign w:val="center"/>
          </w:tcPr>
          <w:p w14:paraId="69028174" w14:textId="77777777" w:rsidR="00A27105" w:rsidRPr="004727E1" w:rsidRDefault="00A27105" w:rsidP="004727E1">
            <w:pPr>
              <w:pStyle w:val="TableStyle"/>
              <w:jc w:val="center"/>
              <w:rPr>
                <w:rFonts w:cs="Times New Roman"/>
                <w:szCs w:val="20"/>
              </w:rPr>
            </w:pPr>
            <w:r w:rsidRPr="004727E1">
              <w:rPr>
                <w:rFonts w:cs="Times New Roman"/>
                <w:szCs w:val="20"/>
              </w:rPr>
              <w:t>ч</w:t>
            </w:r>
          </w:p>
        </w:tc>
        <w:tc>
          <w:tcPr>
            <w:tcW w:w="1943" w:type="dxa"/>
            <w:vAlign w:val="center"/>
          </w:tcPr>
          <w:p w14:paraId="202D311C" w14:textId="77777777" w:rsidR="00A27105" w:rsidRPr="004727E1" w:rsidRDefault="00A27105" w:rsidP="004727E1">
            <w:pPr>
              <w:pStyle w:val="TableStyle"/>
              <w:jc w:val="center"/>
              <w:rPr>
                <w:rFonts w:cs="Times New Roman"/>
                <w:szCs w:val="20"/>
              </w:rPr>
            </w:pPr>
            <w:r w:rsidRPr="004727E1">
              <w:rPr>
                <w:rFonts w:cs="Times New Roman"/>
                <w:szCs w:val="20"/>
              </w:rPr>
              <w:t>Гкал</w:t>
            </w:r>
          </w:p>
        </w:tc>
      </w:tr>
      <w:tr w:rsidR="00B045CE" w:rsidRPr="004727E1" w14:paraId="60C86E85" w14:textId="77777777" w:rsidTr="004727E1">
        <w:trPr>
          <w:trHeight w:val="20"/>
        </w:trPr>
        <w:tc>
          <w:tcPr>
            <w:tcW w:w="854" w:type="dxa"/>
            <w:vAlign w:val="center"/>
          </w:tcPr>
          <w:p w14:paraId="3370B1CC" w14:textId="51B38954" w:rsidR="00B045CE" w:rsidRPr="004727E1" w:rsidRDefault="00B045CE" w:rsidP="00B045CE">
            <w:pPr>
              <w:pStyle w:val="TableStyle"/>
              <w:jc w:val="center"/>
              <w:rPr>
                <w:rFonts w:cs="Times New Roman"/>
                <w:szCs w:val="20"/>
              </w:rPr>
            </w:pPr>
            <w:r w:rsidRPr="004727E1">
              <w:rPr>
                <w:rFonts w:cs="Times New Roman"/>
                <w:color w:val="000000"/>
                <w:szCs w:val="20"/>
              </w:rPr>
              <w:t>1</w:t>
            </w:r>
          </w:p>
        </w:tc>
        <w:tc>
          <w:tcPr>
            <w:tcW w:w="2685" w:type="dxa"/>
            <w:vAlign w:val="center"/>
          </w:tcPr>
          <w:p w14:paraId="55429D03" w14:textId="77777777" w:rsidR="00B045CE" w:rsidRDefault="00B045CE" w:rsidP="00B045CE">
            <w:pPr>
              <w:pStyle w:val="TableStyle"/>
              <w:jc w:val="center"/>
              <w:rPr>
                <w:color w:val="000000"/>
                <w:szCs w:val="20"/>
              </w:rPr>
            </w:pPr>
            <w:r>
              <w:rPr>
                <w:color w:val="000000"/>
                <w:szCs w:val="20"/>
              </w:rPr>
              <w:t xml:space="preserve">Новая блочная котельная </w:t>
            </w:r>
          </w:p>
          <w:p w14:paraId="0561A0F0" w14:textId="42370EE1" w:rsidR="00B045CE" w:rsidRPr="004727E1" w:rsidRDefault="00B045CE" w:rsidP="00B045CE">
            <w:pPr>
              <w:pStyle w:val="TableStyle"/>
              <w:jc w:val="center"/>
              <w:rPr>
                <w:rFonts w:cs="Times New Roman"/>
                <w:szCs w:val="20"/>
              </w:rPr>
            </w:pPr>
            <w:r>
              <w:rPr>
                <w:color w:val="000000"/>
                <w:szCs w:val="20"/>
              </w:rPr>
              <w:t>п. Береговой</w:t>
            </w:r>
          </w:p>
        </w:tc>
        <w:tc>
          <w:tcPr>
            <w:tcW w:w="2977" w:type="dxa"/>
            <w:vAlign w:val="center"/>
          </w:tcPr>
          <w:p w14:paraId="0D67CD67" w14:textId="1D2ECDBC" w:rsidR="00B045CE" w:rsidRPr="004727E1" w:rsidRDefault="00B045CE" w:rsidP="00B045CE">
            <w:pPr>
              <w:pStyle w:val="TableStyle"/>
              <w:jc w:val="center"/>
              <w:rPr>
                <w:rFonts w:cs="Times New Roman"/>
                <w:szCs w:val="20"/>
              </w:rPr>
            </w:pPr>
            <w:r>
              <w:rPr>
                <w:color w:val="000000"/>
                <w:szCs w:val="20"/>
              </w:rPr>
              <w:t>0</w:t>
            </w:r>
          </w:p>
        </w:tc>
        <w:tc>
          <w:tcPr>
            <w:tcW w:w="1687" w:type="dxa"/>
            <w:vAlign w:val="center"/>
          </w:tcPr>
          <w:p w14:paraId="623F98B5" w14:textId="34F8536A" w:rsidR="00B045CE" w:rsidRPr="004727E1" w:rsidRDefault="00B045CE" w:rsidP="00B045CE">
            <w:pPr>
              <w:pStyle w:val="TableStyle"/>
              <w:jc w:val="center"/>
              <w:rPr>
                <w:rFonts w:cs="Times New Roman"/>
                <w:szCs w:val="20"/>
              </w:rPr>
            </w:pPr>
            <w:r>
              <w:rPr>
                <w:color w:val="000000"/>
                <w:szCs w:val="20"/>
              </w:rPr>
              <w:t>0,0</w:t>
            </w:r>
          </w:p>
        </w:tc>
        <w:tc>
          <w:tcPr>
            <w:tcW w:w="1943" w:type="dxa"/>
            <w:vAlign w:val="center"/>
          </w:tcPr>
          <w:p w14:paraId="3CD2475C" w14:textId="0DEFAA55" w:rsidR="00B045CE" w:rsidRPr="004727E1" w:rsidRDefault="00B045CE" w:rsidP="00B045CE">
            <w:pPr>
              <w:pStyle w:val="TableStyle"/>
              <w:jc w:val="center"/>
              <w:rPr>
                <w:rFonts w:cs="Times New Roman"/>
                <w:szCs w:val="20"/>
              </w:rPr>
            </w:pPr>
            <w:r>
              <w:rPr>
                <w:color w:val="000000"/>
                <w:szCs w:val="20"/>
              </w:rPr>
              <w:t>0,0</w:t>
            </w:r>
          </w:p>
        </w:tc>
      </w:tr>
    </w:tbl>
    <w:p w14:paraId="4C297C5F" w14:textId="77777777" w:rsidR="003C361C" w:rsidRDefault="003C361C" w:rsidP="00235599">
      <w:pPr>
        <w:pStyle w:val="Afff9"/>
        <w:jc w:val="right"/>
        <w:rPr>
          <w:rFonts w:eastAsia="Microsoft YaHei"/>
          <w:bCs/>
          <w:i/>
          <w:spacing w:val="-5"/>
          <w:highlight w:val="cyan"/>
        </w:rPr>
      </w:pPr>
    </w:p>
    <w:p w14:paraId="6E95244C" w14:textId="77777777" w:rsidR="008B2498" w:rsidRPr="001A772D" w:rsidRDefault="008B2498">
      <w:pPr>
        <w:pStyle w:val="37"/>
        <w:numPr>
          <w:ilvl w:val="2"/>
          <w:numId w:val="8"/>
        </w:numPr>
      </w:pPr>
      <w:r w:rsidRPr="001A772D">
        <w:t>Предписания надзорных органов по запрещению дальнейшей эксплуатации источников тепловой энергии</w:t>
      </w:r>
    </w:p>
    <w:p w14:paraId="6A9E6501" w14:textId="4D80243D" w:rsidR="00A304FC" w:rsidRPr="001A772D" w:rsidRDefault="00F70D6B" w:rsidP="006B7F55">
      <w:pPr>
        <w:pStyle w:val="Afff9"/>
      </w:pPr>
      <w:r w:rsidRPr="001A772D">
        <w:t xml:space="preserve">На </w:t>
      </w:r>
      <w:r w:rsidRPr="007372AE">
        <w:t xml:space="preserve">момент актуализации </w:t>
      </w:r>
      <w:r w:rsidR="0003606E" w:rsidRPr="007372AE">
        <w:t>с</w:t>
      </w:r>
      <w:r w:rsidRPr="007372AE">
        <w:t xml:space="preserve">хемы теплоснабжения </w:t>
      </w:r>
      <w:r w:rsidR="005A426B" w:rsidRPr="007372AE">
        <w:t>м</w:t>
      </w:r>
      <w:r w:rsidR="0063383B" w:rsidRPr="007372AE">
        <w:t>униципального образования</w:t>
      </w:r>
      <w:r w:rsidR="00BF3EB3" w:rsidRPr="007372AE">
        <w:t xml:space="preserve"> </w:t>
      </w:r>
      <w:r w:rsidR="006D11C6" w:rsidRPr="007372AE">
        <w:t>предписани</w:t>
      </w:r>
      <w:r w:rsidR="00FA5893" w:rsidRPr="007372AE">
        <w:t>я</w:t>
      </w:r>
      <w:r w:rsidR="006D11C6" w:rsidRPr="007372AE">
        <w:t xml:space="preserve"> </w:t>
      </w:r>
      <w:r w:rsidR="0003606E" w:rsidRPr="007372AE">
        <w:t>надзорных органов по запрещению дальнейшей эксплуатации источников тепловой энергии</w:t>
      </w:r>
      <w:r w:rsidR="007372AE" w:rsidRPr="007372AE">
        <w:t xml:space="preserve"> не выявлены</w:t>
      </w:r>
      <w:r w:rsidR="0003606E" w:rsidRPr="007372AE">
        <w:t>.</w:t>
      </w:r>
      <w:r w:rsidR="00A005F7" w:rsidRPr="001A772D">
        <w:t xml:space="preserve"> </w:t>
      </w:r>
    </w:p>
    <w:p w14:paraId="5995B8B2" w14:textId="77777777" w:rsidR="00222BAA" w:rsidRDefault="00222BAA">
      <w:pPr>
        <w:pStyle w:val="37"/>
        <w:numPr>
          <w:ilvl w:val="2"/>
          <w:numId w:val="8"/>
        </w:numPr>
      </w:pPr>
      <w:r>
        <w:t>П</w:t>
      </w:r>
      <w:r w:rsidRPr="00222BAA">
        <w:t>еречень источников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p w14:paraId="5FDB5CA1" w14:textId="77777777" w:rsidR="00222BAA" w:rsidRPr="00222BAA" w:rsidRDefault="00222BAA" w:rsidP="00222BAA">
      <w:pPr>
        <w:pStyle w:val="Afff9"/>
      </w:pPr>
      <w:r>
        <w:t>И</w:t>
      </w:r>
      <w:r w:rsidRPr="00222BAA">
        <w:t>сточник</w:t>
      </w:r>
      <w:r>
        <w:t>и</w:t>
      </w:r>
      <w:r w:rsidRPr="00222BAA">
        <w:t xml:space="preserve">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t xml:space="preserve"> на территории муниципального образования отсутствуют.</w:t>
      </w:r>
    </w:p>
    <w:p w14:paraId="7D7D6FC4" w14:textId="77777777" w:rsidR="00F008AE" w:rsidRPr="001A772D" w:rsidRDefault="00F008AE">
      <w:pPr>
        <w:pStyle w:val="37"/>
        <w:numPr>
          <w:ilvl w:val="2"/>
          <w:numId w:val="8"/>
        </w:numPr>
      </w:pPr>
      <w:r w:rsidRPr="001A772D">
        <w:t>Изменения, произошедшие в источниках тепловой сети за период, предшествующий актуализации схемы теплоснабжения</w:t>
      </w:r>
    </w:p>
    <w:p w14:paraId="5035A5E4" w14:textId="77777777" w:rsidR="004B1627" w:rsidRDefault="004B1627" w:rsidP="007945DE">
      <w:pPr>
        <w:pStyle w:val="Afff9"/>
      </w:pPr>
      <w:r>
        <w:t>Д</w:t>
      </w:r>
      <w:r w:rsidRPr="004B1627">
        <w:t>инамика изменения эксплуатационных показателей котельных</w:t>
      </w:r>
      <w:r>
        <w:t xml:space="preserve"> на территории </w:t>
      </w:r>
      <w:r w:rsidR="005A426B">
        <w:t>муниципального образования</w:t>
      </w:r>
      <w:r>
        <w:t xml:space="preserve"> приведена в таблице</w:t>
      </w:r>
      <w:r w:rsidR="00244F4F">
        <w:t xml:space="preserve"> 12</w:t>
      </w:r>
      <w:r>
        <w:t xml:space="preserve">. </w:t>
      </w:r>
    </w:p>
    <w:p w14:paraId="285D54CB" w14:textId="79765772" w:rsidR="0016040B" w:rsidRDefault="00244F4F" w:rsidP="004E7DB3">
      <w:pPr>
        <w:pStyle w:val="afffb"/>
      </w:pPr>
      <w:r>
        <w:t>Таблица 12. Д</w:t>
      </w:r>
      <w:r w:rsidRPr="004B1627">
        <w:t>инамика изменения эксплуатационных показателей котельных</w:t>
      </w:r>
    </w:p>
    <w:tbl>
      <w:tblPr>
        <w:tblStyle w:val="af"/>
        <w:tblW w:w="10147" w:type="dxa"/>
        <w:tblCellMar>
          <w:left w:w="0" w:type="dxa"/>
          <w:right w:w="0" w:type="dxa"/>
        </w:tblCellMar>
        <w:tblLook w:val="04A0" w:firstRow="1" w:lastRow="0" w:firstColumn="1" w:lastColumn="0" w:noHBand="0" w:noVBand="1"/>
      </w:tblPr>
      <w:tblGrid>
        <w:gridCol w:w="419"/>
        <w:gridCol w:w="1419"/>
        <w:gridCol w:w="3402"/>
        <w:gridCol w:w="1121"/>
        <w:gridCol w:w="760"/>
        <w:gridCol w:w="838"/>
        <w:gridCol w:w="706"/>
        <w:gridCol w:w="706"/>
        <w:gridCol w:w="776"/>
      </w:tblGrid>
      <w:tr w:rsidR="0016040B" w:rsidRPr="00AA760B" w14:paraId="58EA8D8F" w14:textId="77777777" w:rsidTr="00AA760B">
        <w:trPr>
          <w:trHeight w:val="20"/>
          <w:tblHeader/>
        </w:trPr>
        <w:tc>
          <w:tcPr>
            <w:tcW w:w="419" w:type="dxa"/>
            <w:vAlign w:val="center"/>
          </w:tcPr>
          <w:p w14:paraId="1F8AA5C6" w14:textId="77777777" w:rsidR="0016040B" w:rsidRPr="00AA760B" w:rsidRDefault="00E16CDC" w:rsidP="003A2840">
            <w:pPr>
              <w:pStyle w:val="TableStyle"/>
              <w:jc w:val="center"/>
              <w:rPr>
                <w:rFonts w:cs="Times New Roman"/>
                <w:szCs w:val="20"/>
              </w:rPr>
            </w:pPr>
            <w:r w:rsidRPr="00AA760B">
              <w:rPr>
                <w:rFonts w:cs="Times New Roman"/>
                <w:szCs w:val="20"/>
              </w:rPr>
              <w:t>№ ЕТО</w:t>
            </w:r>
          </w:p>
        </w:tc>
        <w:tc>
          <w:tcPr>
            <w:tcW w:w="1419" w:type="dxa"/>
            <w:vAlign w:val="center"/>
          </w:tcPr>
          <w:p w14:paraId="25064EFC" w14:textId="77777777" w:rsidR="0016040B" w:rsidRPr="00AA760B" w:rsidRDefault="00E16CDC" w:rsidP="003A2840">
            <w:pPr>
              <w:pStyle w:val="TableStyle"/>
              <w:jc w:val="center"/>
              <w:rPr>
                <w:rFonts w:cs="Times New Roman"/>
                <w:szCs w:val="20"/>
              </w:rPr>
            </w:pPr>
            <w:r w:rsidRPr="00AA760B">
              <w:rPr>
                <w:rFonts w:cs="Times New Roman"/>
                <w:szCs w:val="20"/>
              </w:rPr>
              <w:t>Организация</w:t>
            </w:r>
          </w:p>
        </w:tc>
        <w:tc>
          <w:tcPr>
            <w:tcW w:w="3402" w:type="dxa"/>
            <w:vAlign w:val="center"/>
          </w:tcPr>
          <w:p w14:paraId="7E10D9E8" w14:textId="77777777" w:rsidR="0016040B" w:rsidRPr="00AA760B" w:rsidRDefault="00E16CDC" w:rsidP="003A2840">
            <w:pPr>
              <w:pStyle w:val="TableStyle"/>
              <w:jc w:val="center"/>
              <w:rPr>
                <w:rFonts w:cs="Times New Roman"/>
                <w:szCs w:val="20"/>
              </w:rPr>
            </w:pPr>
            <w:r w:rsidRPr="00AA760B">
              <w:rPr>
                <w:rFonts w:cs="Times New Roman"/>
                <w:szCs w:val="20"/>
              </w:rPr>
              <w:t>Наименование показателя</w:t>
            </w:r>
          </w:p>
        </w:tc>
        <w:tc>
          <w:tcPr>
            <w:tcW w:w="1121" w:type="dxa"/>
            <w:vAlign w:val="center"/>
          </w:tcPr>
          <w:p w14:paraId="67849A9B" w14:textId="77777777" w:rsidR="0016040B" w:rsidRPr="00AA760B" w:rsidRDefault="00E16CDC" w:rsidP="003A2840">
            <w:pPr>
              <w:pStyle w:val="TableStyle"/>
              <w:jc w:val="center"/>
              <w:rPr>
                <w:rFonts w:cs="Times New Roman"/>
                <w:szCs w:val="20"/>
              </w:rPr>
            </w:pPr>
            <w:r w:rsidRPr="00AA760B">
              <w:rPr>
                <w:rFonts w:cs="Times New Roman"/>
                <w:szCs w:val="20"/>
              </w:rPr>
              <w:t>Ед. изм.</w:t>
            </w:r>
          </w:p>
        </w:tc>
        <w:tc>
          <w:tcPr>
            <w:tcW w:w="760" w:type="dxa"/>
            <w:vAlign w:val="center"/>
          </w:tcPr>
          <w:p w14:paraId="652C19ED" w14:textId="77777777" w:rsidR="0016040B" w:rsidRPr="00AA760B" w:rsidRDefault="00E16CDC" w:rsidP="003A2840">
            <w:pPr>
              <w:pStyle w:val="TableStyle"/>
              <w:jc w:val="center"/>
              <w:rPr>
                <w:rFonts w:cs="Times New Roman"/>
                <w:szCs w:val="20"/>
              </w:rPr>
            </w:pPr>
            <w:r w:rsidRPr="00AA760B">
              <w:rPr>
                <w:rFonts w:cs="Times New Roman"/>
                <w:szCs w:val="20"/>
              </w:rPr>
              <w:t>2019</w:t>
            </w:r>
          </w:p>
        </w:tc>
        <w:tc>
          <w:tcPr>
            <w:tcW w:w="838" w:type="dxa"/>
            <w:vAlign w:val="center"/>
          </w:tcPr>
          <w:p w14:paraId="67EB8F55" w14:textId="77777777" w:rsidR="0016040B" w:rsidRPr="00AA760B" w:rsidRDefault="00E16CDC" w:rsidP="003A2840">
            <w:pPr>
              <w:pStyle w:val="TableStyle"/>
              <w:jc w:val="center"/>
              <w:rPr>
                <w:rFonts w:cs="Times New Roman"/>
                <w:szCs w:val="20"/>
              </w:rPr>
            </w:pPr>
            <w:r w:rsidRPr="00AA760B">
              <w:rPr>
                <w:rFonts w:cs="Times New Roman"/>
                <w:szCs w:val="20"/>
              </w:rPr>
              <w:t>2020</w:t>
            </w:r>
          </w:p>
        </w:tc>
        <w:tc>
          <w:tcPr>
            <w:tcW w:w="706" w:type="dxa"/>
            <w:vAlign w:val="center"/>
          </w:tcPr>
          <w:p w14:paraId="52E6A1D8" w14:textId="77777777" w:rsidR="0016040B" w:rsidRPr="00AA760B" w:rsidRDefault="00E16CDC" w:rsidP="003A2840">
            <w:pPr>
              <w:pStyle w:val="TableStyle"/>
              <w:jc w:val="center"/>
              <w:rPr>
                <w:rFonts w:cs="Times New Roman"/>
                <w:szCs w:val="20"/>
              </w:rPr>
            </w:pPr>
            <w:r w:rsidRPr="00AA760B">
              <w:rPr>
                <w:rFonts w:cs="Times New Roman"/>
                <w:szCs w:val="20"/>
              </w:rPr>
              <w:t>2021</w:t>
            </w:r>
          </w:p>
        </w:tc>
        <w:tc>
          <w:tcPr>
            <w:tcW w:w="706" w:type="dxa"/>
            <w:vAlign w:val="center"/>
          </w:tcPr>
          <w:p w14:paraId="74DBBFDF" w14:textId="77777777" w:rsidR="0016040B" w:rsidRPr="00AA760B" w:rsidRDefault="00E16CDC" w:rsidP="003A2840">
            <w:pPr>
              <w:pStyle w:val="TableStyle"/>
              <w:jc w:val="center"/>
              <w:rPr>
                <w:rFonts w:cs="Times New Roman"/>
                <w:szCs w:val="20"/>
              </w:rPr>
            </w:pPr>
            <w:r w:rsidRPr="00AA760B">
              <w:rPr>
                <w:rFonts w:cs="Times New Roman"/>
                <w:szCs w:val="20"/>
              </w:rPr>
              <w:t>2022</w:t>
            </w:r>
          </w:p>
        </w:tc>
        <w:tc>
          <w:tcPr>
            <w:tcW w:w="776" w:type="dxa"/>
            <w:vAlign w:val="center"/>
          </w:tcPr>
          <w:p w14:paraId="2D5CB723" w14:textId="77777777" w:rsidR="0016040B" w:rsidRPr="00AA760B" w:rsidRDefault="00E16CDC" w:rsidP="003A2840">
            <w:pPr>
              <w:pStyle w:val="TableStyle"/>
              <w:jc w:val="center"/>
              <w:rPr>
                <w:rFonts w:cs="Times New Roman"/>
                <w:color w:val="000000"/>
                <w:szCs w:val="20"/>
              </w:rPr>
            </w:pPr>
            <w:r w:rsidRPr="00AA760B">
              <w:rPr>
                <w:rFonts w:cs="Times New Roman"/>
                <w:color w:val="000000"/>
                <w:szCs w:val="20"/>
              </w:rPr>
              <w:t>2023</w:t>
            </w:r>
          </w:p>
        </w:tc>
      </w:tr>
      <w:tr w:rsidR="002001A7" w:rsidRPr="00AA760B" w14:paraId="5D2DC996" w14:textId="77777777" w:rsidTr="00AA760B">
        <w:trPr>
          <w:trHeight w:val="20"/>
        </w:trPr>
        <w:tc>
          <w:tcPr>
            <w:tcW w:w="419" w:type="dxa"/>
            <w:vMerge w:val="restart"/>
            <w:vAlign w:val="center"/>
          </w:tcPr>
          <w:p w14:paraId="39458A9B" w14:textId="77777777" w:rsidR="002001A7" w:rsidRPr="00AA760B" w:rsidRDefault="002001A7" w:rsidP="002001A7">
            <w:pPr>
              <w:pStyle w:val="TableStyle"/>
              <w:jc w:val="center"/>
              <w:rPr>
                <w:rFonts w:cs="Times New Roman"/>
                <w:szCs w:val="20"/>
              </w:rPr>
            </w:pPr>
            <w:r w:rsidRPr="00AA760B">
              <w:rPr>
                <w:rFonts w:cs="Times New Roman"/>
                <w:szCs w:val="20"/>
              </w:rPr>
              <w:t>1</w:t>
            </w:r>
          </w:p>
        </w:tc>
        <w:tc>
          <w:tcPr>
            <w:tcW w:w="1419" w:type="dxa"/>
            <w:vMerge w:val="restart"/>
            <w:vAlign w:val="center"/>
          </w:tcPr>
          <w:p w14:paraId="2ADA238E" w14:textId="77777777" w:rsidR="002001A7" w:rsidRDefault="002001A7" w:rsidP="002001A7">
            <w:pPr>
              <w:pStyle w:val="TableStyle"/>
              <w:jc w:val="center"/>
              <w:rPr>
                <w:rFonts w:cs="Times New Roman"/>
                <w:szCs w:val="20"/>
              </w:rPr>
            </w:pPr>
            <w:r w:rsidRPr="00AA760B">
              <w:rPr>
                <w:rFonts w:cs="Times New Roman"/>
                <w:szCs w:val="20"/>
              </w:rPr>
              <w:t xml:space="preserve">МУП </w:t>
            </w:r>
          </w:p>
          <w:p w14:paraId="3BE3261D" w14:textId="30864A38" w:rsidR="002001A7" w:rsidRPr="00AA760B" w:rsidRDefault="002001A7" w:rsidP="002001A7">
            <w:pPr>
              <w:pStyle w:val="TableStyle"/>
              <w:jc w:val="center"/>
              <w:rPr>
                <w:rFonts w:cs="Times New Roman"/>
                <w:szCs w:val="20"/>
              </w:rPr>
            </w:pPr>
            <w:r w:rsidRPr="00AA760B">
              <w:rPr>
                <w:rFonts w:cs="Times New Roman"/>
                <w:szCs w:val="20"/>
              </w:rPr>
              <w:t>«РСО КР»</w:t>
            </w:r>
          </w:p>
        </w:tc>
        <w:tc>
          <w:tcPr>
            <w:tcW w:w="3402" w:type="dxa"/>
            <w:vAlign w:val="center"/>
          </w:tcPr>
          <w:p w14:paraId="1439FD28" w14:textId="77777777" w:rsidR="002001A7" w:rsidRPr="00AA760B" w:rsidRDefault="002001A7" w:rsidP="002001A7">
            <w:pPr>
              <w:pStyle w:val="TableStyle"/>
              <w:jc w:val="center"/>
              <w:rPr>
                <w:rFonts w:cs="Times New Roman"/>
                <w:szCs w:val="20"/>
              </w:rPr>
            </w:pPr>
            <w:r w:rsidRPr="00AA760B">
              <w:rPr>
                <w:rFonts w:cs="Times New Roman"/>
                <w:szCs w:val="20"/>
              </w:rPr>
              <w:t>Средневзвешенный срок службы котлоагрегатов котельной</w:t>
            </w:r>
          </w:p>
        </w:tc>
        <w:tc>
          <w:tcPr>
            <w:tcW w:w="1121" w:type="dxa"/>
            <w:vAlign w:val="center"/>
          </w:tcPr>
          <w:p w14:paraId="0FB19A1C" w14:textId="77777777" w:rsidR="002001A7" w:rsidRPr="00AA760B" w:rsidRDefault="002001A7" w:rsidP="002001A7">
            <w:pPr>
              <w:pStyle w:val="TableStyle"/>
              <w:jc w:val="center"/>
              <w:rPr>
                <w:rFonts w:cs="Times New Roman"/>
                <w:szCs w:val="20"/>
              </w:rPr>
            </w:pPr>
            <w:r w:rsidRPr="00AA760B">
              <w:rPr>
                <w:rFonts w:cs="Times New Roman"/>
                <w:szCs w:val="20"/>
              </w:rPr>
              <w:t>лет</w:t>
            </w:r>
          </w:p>
        </w:tc>
        <w:tc>
          <w:tcPr>
            <w:tcW w:w="760" w:type="dxa"/>
            <w:vAlign w:val="center"/>
          </w:tcPr>
          <w:p w14:paraId="2B71EEF4" w14:textId="37C86BCB"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4CE8C4C1" w14:textId="26A37524"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18D11035" w14:textId="49EBE2DB"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76790E8" w14:textId="345EA847"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4B2ECAFB" w14:textId="59203129" w:rsidR="002001A7" w:rsidRPr="00AE168E" w:rsidRDefault="002001A7" w:rsidP="002001A7">
            <w:pPr>
              <w:pStyle w:val="TableStyle"/>
              <w:jc w:val="center"/>
              <w:rPr>
                <w:rFonts w:cs="Times New Roman"/>
                <w:szCs w:val="20"/>
              </w:rPr>
            </w:pPr>
            <w:r w:rsidRPr="00AE168E">
              <w:rPr>
                <w:color w:val="000000"/>
                <w:szCs w:val="20"/>
              </w:rPr>
              <w:t>1,00</w:t>
            </w:r>
          </w:p>
        </w:tc>
      </w:tr>
      <w:tr w:rsidR="002001A7" w:rsidRPr="00AA760B" w14:paraId="7F891C3B" w14:textId="77777777" w:rsidTr="00AA760B">
        <w:trPr>
          <w:trHeight w:val="20"/>
        </w:trPr>
        <w:tc>
          <w:tcPr>
            <w:tcW w:w="419" w:type="dxa"/>
            <w:vMerge/>
            <w:vAlign w:val="center"/>
          </w:tcPr>
          <w:p w14:paraId="409B677E" w14:textId="77777777" w:rsidR="002001A7" w:rsidRPr="00AA760B" w:rsidRDefault="002001A7" w:rsidP="002001A7">
            <w:pPr>
              <w:jc w:val="center"/>
              <w:rPr>
                <w:sz w:val="20"/>
                <w:szCs w:val="20"/>
              </w:rPr>
            </w:pPr>
          </w:p>
        </w:tc>
        <w:tc>
          <w:tcPr>
            <w:tcW w:w="1419" w:type="dxa"/>
            <w:vMerge/>
            <w:vAlign w:val="center"/>
          </w:tcPr>
          <w:p w14:paraId="24DE2B1C" w14:textId="77777777" w:rsidR="002001A7" w:rsidRPr="00AA760B" w:rsidRDefault="002001A7" w:rsidP="002001A7">
            <w:pPr>
              <w:jc w:val="center"/>
              <w:rPr>
                <w:sz w:val="20"/>
                <w:szCs w:val="20"/>
              </w:rPr>
            </w:pPr>
          </w:p>
        </w:tc>
        <w:tc>
          <w:tcPr>
            <w:tcW w:w="3402" w:type="dxa"/>
            <w:vAlign w:val="center"/>
          </w:tcPr>
          <w:p w14:paraId="7A289EF2" w14:textId="77777777" w:rsidR="002001A7" w:rsidRPr="00AA760B" w:rsidRDefault="002001A7" w:rsidP="002001A7">
            <w:pPr>
              <w:pStyle w:val="TableStyle"/>
              <w:jc w:val="center"/>
              <w:rPr>
                <w:rFonts w:cs="Times New Roman"/>
                <w:szCs w:val="20"/>
              </w:rPr>
            </w:pPr>
            <w:r w:rsidRPr="00AA760B">
              <w:rPr>
                <w:rFonts w:cs="Times New Roman"/>
                <w:szCs w:val="20"/>
              </w:rPr>
              <w:t>Удельный расход условного топлива на выработку тепловой энергии</w:t>
            </w:r>
          </w:p>
        </w:tc>
        <w:tc>
          <w:tcPr>
            <w:tcW w:w="1121" w:type="dxa"/>
            <w:vAlign w:val="center"/>
          </w:tcPr>
          <w:p w14:paraId="03669896" w14:textId="77777777" w:rsidR="002001A7" w:rsidRPr="00AA760B" w:rsidRDefault="002001A7" w:rsidP="002001A7">
            <w:pPr>
              <w:pStyle w:val="TableStyle"/>
              <w:jc w:val="center"/>
              <w:rPr>
                <w:rFonts w:cs="Times New Roman"/>
                <w:szCs w:val="20"/>
              </w:rPr>
            </w:pPr>
            <w:r w:rsidRPr="00AA760B">
              <w:rPr>
                <w:rFonts w:cs="Times New Roman"/>
                <w:szCs w:val="20"/>
              </w:rPr>
              <w:t xml:space="preserve">кг </w:t>
            </w:r>
            <w:proofErr w:type="spellStart"/>
            <w:r w:rsidRPr="00AA760B">
              <w:rPr>
                <w:rFonts w:cs="Times New Roman"/>
                <w:szCs w:val="20"/>
              </w:rPr>
              <w:t>у.т</w:t>
            </w:r>
            <w:proofErr w:type="spellEnd"/>
            <w:r w:rsidRPr="00AA760B">
              <w:rPr>
                <w:rFonts w:cs="Times New Roman"/>
                <w:szCs w:val="20"/>
              </w:rPr>
              <w:t>./Гкал</w:t>
            </w:r>
          </w:p>
        </w:tc>
        <w:tc>
          <w:tcPr>
            <w:tcW w:w="760" w:type="dxa"/>
            <w:vAlign w:val="center"/>
          </w:tcPr>
          <w:p w14:paraId="11F870E9" w14:textId="7BC27F33"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031059E3" w14:textId="717511CE"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55518A2" w14:textId="11545E05"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4C9EB70D" w14:textId="44C3E9FC"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7FE1410A" w14:textId="143EAE8B" w:rsidR="002001A7" w:rsidRPr="00AE168E" w:rsidRDefault="002001A7" w:rsidP="002001A7">
            <w:pPr>
              <w:pStyle w:val="TableStyle"/>
              <w:jc w:val="center"/>
              <w:rPr>
                <w:rFonts w:cs="Times New Roman"/>
                <w:szCs w:val="20"/>
              </w:rPr>
            </w:pPr>
            <w:r w:rsidRPr="00AE168E">
              <w:rPr>
                <w:color w:val="000000"/>
                <w:szCs w:val="20"/>
              </w:rPr>
              <w:t>156,17</w:t>
            </w:r>
          </w:p>
        </w:tc>
      </w:tr>
      <w:tr w:rsidR="002001A7" w:rsidRPr="00AA760B" w14:paraId="6416AB24" w14:textId="77777777" w:rsidTr="00AA760B">
        <w:trPr>
          <w:trHeight w:val="20"/>
        </w:trPr>
        <w:tc>
          <w:tcPr>
            <w:tcW w:w="419" w:type="dxa"/>
            <w:vMerge/>
            <w:vAlign w:val="center"/>
          </w:tcPr>
          <w:p w14:paraId="4A0D1086" w14:textId="77777777" w:rsidR="002001A7" w:rsidRPr="00AA760B" w:rsidRDefault="002001A7" w:rsidP="002001A7">
            <w:pPr>
              <w:jc w:val="center"/>
              <w:rPr>
                <w:sz w:val="20"/>
                <w:szCs w:val="20"/>
              </w:rPr>
            </w:pPr>
          </w:p>
        </w:tc>
        <w:tc>
          <w:tcPr>
            <w:tcW w:w="1419" w:type="dxa"/>
            <w:vMerge/>
            <w:vAlign w:val="center"/>
          </w:tcPr>
          <w:p w14:paraId="723FBFB7" w14:textId="77777777" w:rsidR="002001A7" w:rsidRPr="00AA760B" w:rsidRDefault="002001A7" w:rsidP="002001A7">
            <w:pPr>
              <w:jc w:val="center"/>
              <w:rPr>
                <w:sz w:val="20"/>
                <w:szCs w:val="20"/>
              </w:rPr>
            </w:pPr>
          </w:p>
        </w:tc>
        <w:tc>
          <w:tcPr>
            <w:tcW w:w="3402" w:type="dxa"/>
            <w:vAlign w:val="center"/>
          </w:tcPr>
          <w:p w14:paraId="12AAC3EC" w14:textId="77777777" w:rsidR="002001A7" w:rsidRPr="00AA760B" w:rsidRDefault="002001A7" w:rsidP="002001A7">
            <w:pPr>
              <w:pStyle w:val="TableStyle"/>
              <w:jc w:val="center"/>
              <w:rPr>
                <w:rFonts w:cs="Times New Roman"/>
                <w:szCs w:val="20"/>
              </w:rPr>
            </w:pPr>
            <w:r w:rsidRPr="00AA760B">
              <w:rPr>
                <w:rFonts w:cs="Times New Roman"/>
                <w:szCs w:val="20"/>
              </w:rPr>
              <w:t>Собственные нужды</w:t>
            </w:r>
          </w:p>
        </w:tc>
        <w:tc>
          <w:tcPr>
            <w:tcW w:w="1121" w:type="dxa"/>
            <w:vAlign w:val="center"/>
          </w:tcPr>
          <w:p w14:paraId="3C2AF2B3" w14:textId="77777777" w:rsidR="002001A7" w:rsidRPr="00AA760B" w:rsidRDefault="002001A7" w:rsidP="002001A7">
            <w:pPr>
              <w:pStyle w:val="TableStyle"/>
              <w:jc w:val="center"/>
              <w:rPr>
                <w:rFonts w:cs="Times New Roman"/>
                <w:szCs w:val="20"/>
              </w:rPr>
            </w:pPr>
            <w:r w:rsidRPr="00AA760B">
              <w:rPr>
                <w:rFonts w:cs="Times New Roman"/>
                <w:szCs w:val="20"/>
              </w:rPr>
              <w:t>%</w:t>
            </w:r>
          </w:p>
        </w:tc>
        <w:tc>
          <w:tcPr>
            <w:tcW w:w="760" w:type="dxa"/>
            <w:vAlign w:val="center"/>
          </w:tcPr>
          <w:p w14:paraId="56AD9F2F" w14:textId="0525F1F2"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5DC0A5F7" w14:textId="2ADB180F"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42ABD10B" w14:textId="7825FC15"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547F6471" w14:textId="775BC4DE"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363D2DE6" w14:textId="2D8461F9" w:rsidR="002001A7" w:rsidRPr="00AE168E" w:rsidRDefault="00053621" w:rsidP="002001A7">
            <w:pPr>
              <w:pStyle w:val="TableStyle"/>
              <w:jc w:val="center"/>
              <w:rPr>
                <w:rFonts w:cs="Times New Roman"/>
                <w:szCs w:val="20"/>
              </w:rPr>
            </w:pPr>
            <w:r>
              <w:rPr>
                <w:color w:val="000000"/>
                <w:szCs w:val="20"/>
              </w:rPr>
              <w:t>22,20</w:t>
            </w:r>
          </w:p>
        </w:tc>
      </w:tr>
      <w:tr w:rsidR="002001A7" w:rsidRPr="00AA760B" w14:paraId="57F2D79A" w14:textId="77777777" w:rsidTr="00AA760B">
        <w:trPr>
          <w:trHeight w:val="20"/>
        </w:trPr>
        <w:tc>
          <w:tcPr>
            <w:tcW w:w="419" w:type="dxa"/>
            <w:vMerge/>
            <w:vAlign w:val="center"/>
          </w:tcPr>
          <w:p w14:paraId="54B07512" w14:textId="77777777" w:rsidR="002001A7" w:rsidRPr="00AA760B" w:rsidRDefault="002001A7" w:rsidP="002001A7">
            <w:pPr>
              <w:jc w:val="center"/>
              <w:rPr>
                <w:sz w:val="20"/>
                <w:szCs w:val="20"/>
              </w:rPr>
            </w:pPr>
          </w:p>
        </w:tc>
        <w:tc>
          <w:tcPr>
            <w:tcW w:w="1419" w:type="dxa"/>
            <w:vMerge/>
            <w:vAlign w:val="center"/>
          </w:tcPr>
          <w:p w14:paraId="10880A16" w14:textId="77777777" w:rsidR="002001A7" w:rsidRPr="00AA760B" w:rsidRDefault="002001A7" w:rsidP="002001A7">
            <w:pPr>
              <w:jc w:val="center"/>
              <w:rPr>
                <w:sz w:val="20"/>
                <w:szCs w:val="20"/>
              </w:rPr>
            </w:pPr>
          </w:p>
        </w:tc>
        <w:tc>
          <w:tcPr>
            <w:tcW w:w="3402" w:type="dxa"/>
            <w:vAlign w:val="center"/>
          </w:tcPr>
          <w:p w14:paraId="4DF7999A" w14:textId="77777777" w:rsidR="002001A7" w:rsidRPr="00AA760B" w:rsidRDefault="002001A7" w:rsidP="002001A7">
            <w:pPr>
              <w:pStyle w:val="TableStyle"/>
              <w:jc w:val="center"/>
              <w:rPr>
                <w:rFonts w:cs="Times New Roman"/>
                <w:szCs w:val="20"/>
              </w:rPr>
            </w:pPr>
            <w:r w:rsidRPr="00AA760B">
              <w:rPr>
                <w:rFonts w:cs="Times New Roman"/>
                <w:szCs w:val="20"/>
              </w:rPr>
              <w:t>Удельный расход условного топлива на отпуск тепловой энергии</w:t>
            </w:r>
          </w:p>
        </w:tc>
        <w:tc>
          <w:tcPr>
            <w:tcW w:w="1121" w:type="dxa"/>
            <w:vAlign w:val="center"/>
          </w:tcPr>
          <w:p w14:paraId="2ECC77D9" w14:textId="77777777" w:rsidR="002001A7" w:rsidRPr="00AA760B" w:rsidRDefault="002001A7" w:rsidP="002001A7">
            <w:pPr>
              <w:pStyle w:val="TableStyle"/>
              <w:jc w:val="center"/>
              <w:rPr>
                <w:rFonts w:cs="Times New Roman"/>
                <w:szCs w:val="20"/>
              </w:rPr>
            </w:pPr>
            <w:r w:rsidRPr="00AA760B">
              <w:rPr>
                <w:rFonts w:cs="Times New Roman"/>
                <w:szCs w:val="20"/>
              </w:rPr>
              <w:t xml:space="preserve">кг </w:t>
            </w:r>
            <w:proofErr w:type="spellStart"/>
            <w:r w:rsidRPr="00AA760B">
              <w:rPr>
                <w:rFonts w:cs="Times New Roman"/>
                <w:szCs w:val="20"/>
              </w:rPr>
              <w:t>у.т</w:t>
            </w:r>
            <w:proofErr w:type="spellEnd"/>
            <w:r w:rsidRPr="00AA760B">
              <w:rPr>
                <w:rFonts w:cs="Times New Roman"/>
                <w:szCs w:val="20"/>
              </w:rPr>
              <w:t>./Гкал</w:t>
            </w:r>
          </w:p>
        </w:tc>
        <w:tc>
          <w:tcPr>
            <w:tcW w:w="760" w:type="dxa"/>
            <w:vAlign w:val="center"/>
          </w:tcPr>
          <w:p w14:paraId="751E7D92" w14:textId="1C668C17"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2DC43DA8" w14:textId="79D74EC5"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5C7E13FF" w14:textId="39DD1056"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6BD1FFCA" w14:textId="09F50A78"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724EE6A2" w14:textId="1928759E" w:rsidR="002001A7" w:rsidRPr="00AE168E" w:rsidRDefault="002001A7" w:rsidP="002001A7">
            <w:pPr>
              <w:pStyle w:val="TableStyle"/>
              <w:jc w:val="center"/>
              <w:rPr>
                <w:rFonts w:cs="Times New Roman"/>
                <w:szCs w:val="20"/>
              </w:rPr>
            </w:pPr>
            <w:r w:rsidRPr="00AE168E">
              <w:rPr>
                <w:color w:val="000000"/>
                <w:szCs w:val="20"/>
              </w:rPr>
              <w:t>161,52</w:t>
            </w:r>
          </w:p>
        </w:tc>
      </w:tr>
      <w:tr w:rsidR="002001A7" w:rsidRPr="00AA760B" w14:paraId="51176DA2" w14:textId="77777777" w:rsidTr="00AA760B">
        <w:trPr>
          <w:trHeight w:val="20"/>
        </w:trPr>
        <w:tc>
          <w:tcPr>
            <w:tcW w:w="419" w:type="dxa"/>
            <w:vMerge/>
            <w:vAlign w:val="center"/>
          </w:tcPr>
          <w:p w14:paraId="1A460770" w14:textId="77777777" w:rsidR="002001A7" w:rsidRPr="00AA760B" w:rsidRDefault="002001A7" w:rsidP="002001A7">
            <w:pPr>
              <w:jc w:val="center"/>
              <w:rPr>
                <w:sz w:val="20"/>
                <w:szCs w:val="20"/>
              </w:rPr>
            </w:pPr>
          </w:p>
        </w:tc>
        <w:tc>
          <w:tcPr>
            <w:tcW w:w="1419" w:type="dxa"/>
            <w:vMerge/>
            <w:vAlign w:val="center"/>
          </w:tcPr>
          <w:p w14:paraId="0B981B06" w14:textId="77777777" w:rsidR="002001A7" w:rsidRPr="00AA760B" w:rsidRDefault="002001A7" w:rsidP="002001A7">
            <w:pPr>
              <w:jc w:val="center"/>
              <w:rPr>
                <w:sz w:val="20"/>
                <w:szCs w:val="20"/>
              </w:rPr>
            </w:pPr>
          </w:p>
        </w:tc>
        <w:tc>
          <w:tcPr>
            <w:tcW w:w="3402" w:type="dxa"/>
            <w:vAlign w:val="center"/>
          </w:tcPr>
          <w:p w14:paraId="655165A8" w14:textId="77777777" w:rsidR="002001A7" w:rsidRPr="00AA760B" w:rsidRDefault="002001A7" w:rsidP="002001A7">
            <w:pPr>
              <w:pStyle w:val="TableStyle"/>
              <w:jc w:val="center"/>
              <w:rPr>
                <w:rFonts w:cs="Times New Roman"/>
                <w:szCs w:val="20"/>
              </w:rPr>
            </w:pPr>
            <w:r w:rsidRPr="00AA760B">
              <w:rPr>
                <w:rFonts w:cs="Times New Roman"/>
                <w:szCs w:val="20"/>
              </w:rPr>
              <w:t>Удельный расход электрической энергии на отпуск тепловой энергии с коллекторов</w:t>
            </w:r>
          </w:p>
        </w:tc>
        <w:tc>
          <w:tcPr>
            <w:tcW w:w="1121" w:type="dxa"/>
            <w:vAlign w:val="center"/>
          </w:tcPr>
          <w:p w14:paraId="7EB5CBDF" w14:textId="77777777" w:rsidR="002001A7" w:rsidRPr="00AA760B" w:rsidRDefault="002001A7" w:rsidP="002001A7">
            <w:pPr>
              <w:pStyle w:val="TableStyle"/>
              <w:jc w:val="center"/>
              <w:rPr>
                <w:rFonts w:cs="Times New Roman"/>
                <w:szCs w:val="20"/>
              </w:rPr>
            </w:pPr>
            <w:r w:rsidRPr="00AA760B">
              <w:rPr>
                <w:rFonts w:cs="Times New Roman"/>
                <w:szCs w:val="20"/>
              </w:rPr>
              <w:t>кВт-ч/Гкал</w:t>
            </w:r>
          </w:p>
        </w:tc>
        <w:tc>
          <w:tcPr>
            <w:tcW w:w="760" w:type="dxa"/>
            <w:vAlign w:val="center"/>
          </w:tcPr>
          <w:p w14:paraId="1F5B3528" w14:textId="4D8481BD"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0912FED9" w14:textId="199E0AA9"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38C790F7" w14:textId="54F97CEB"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5B112E2B" w14:textId="328B95FF"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3D250AAD" w14:textId="72B44BE8" w:rsidR="002001A7" w:rsidRPr="00AE168E" w:rsidRDefault="000839E1" w:rsidP="002001A7">
            <w:pPr>
              <w:pStyle w:val="TableStyle"/>
              <w:jc w:val="center"/>
              <w:rPr>
                <w:rFonts w:cs="Times New Roman"/>
                <w:szCs w:val="20"/>
              </w:rPr>
            </w:pPr>
            <w:r>
              <w:rPr>
                <w:color w:val="000000"/>
                <w:szCs w:val="20"/>
              </w:rPr>
              <w:t>32,90</w:t>
            </w:r>
          </w:p>
        </w:tc>
      </w:tr>
      <w:tr w:rsidR="002001A7" w:rsidRPr="00AA760B" w14:paraId="47E61136" w14:textId="77777777" w:rsidTr="00AA760B">
        <w:trPr>
          <w:trHeight w:val="20"/>
        </w:trPr>
        <w:tc>
          <w:tcPr>
            <w:tcW w:w="419" w:type="dxa"/>
            <w:vMerge/>
            <w:vAlign w:val="center"/>
          </w:tcPr>
          <w:p w14:paraId="0AD5B114" w14:textId="77777777" w:rsidR="002001A7" w:rsidRPr="00AA760B" w:rsidRDefault="002001A7" w:rsidP="002001A7">
            <w:pPr>
              <w:jc w:val="center"/>
              <w:rPr>
                <w:sz w:val="20"/>
                <w:szCs w:val="20"/>
              </w:rPr>
            </w:pPr>
          </w:p>
        </w:tc>
        <w:tc>
          <w:tcPr>
            <w:tcW w:w="1419" w:type="dxa"/>
            <w:vMerge/>
            <w:vAlign w:val="center"/>
          </w:tcPr>
          <w:p w14:paraId="42F6FBD8" w14:textId="77777777" w:rsidR="002001A7" w:rsidRPr="00AA760B" w:rsidRDefault="002001A7" w:rsidP="002001A7">
            <w:pPr>
              <w:jc w:val="center"/>
              <w:rPr>
                <w:sz w:val="20"/>
                <w:szCs w:val="20"/>
              </w:rPr>
            </w:pPr>
          </w:p>
        </w:tc>
        <w:tc>
          <w:tcPr>
            <w:tcW w:w="3402" w:type="dxa"/>
            <w:vAlign w:val="center"/>
          </w:tcPr>
          <w:p w14:paraId="1828746C" w14:textId="77777777" w:rsidR="002001A7" w:rsidRPr="00AA760B" w:rsidRDefault="002001A7" w:rsidP="002001A7">
            <w:pPr>
              <w:pStyle w:val="TableStyle"/>
              <w:jc w:val="center"/>
              <w:rPr>
                <w:rFonts w:cs="Times New Roman"/>
                <w:szCs w:val="20"/>
              </w:rPr>
            </w:pPr>
            <w:r w:rsidRPr="00AA760B">
              <w:rPr>
                <w:rFonts w:cs="Times New Roman"/>
                <w:szCs w:val="20"/>
              </w:rPr>
              <w:t>Удельный расход теплоносителя на отпуск тепловой энергии с коллекторов</w:t>
            </w:r>
          </w:p>
        </w:tc>
        <w:tc>
          <w:tcPr>
            <w:tcW w:w="1121" w:type="dxa"/>
            <w:vAlign w:val="center"/>
          </w:tcPr>
          <w:p w14:paraId="63071CBD" w14:textId="77777777" w:rsidR="002001A7" w:rsidRPr="00AA760B" w:rsidRDefault="002001A7" w:rsidP="002001A7">
            <w:pPr>
              <w:pStyle w:val="TableStyle"/>
              <w:jc w:val="center"/>
              <w:rPr>
                <w:rFonts w:cs="Times New Roman"/>
                <w:szCs w:val="20"/>
              </w:rPr>
            </w:pPr>
            <w:r w:rsidRPr="00AA760B">
              <w:rPr>
                <w:rFonts w:cs="Times New Roman"/>
                <w:szCs w:val="20"/>
              </w:rPr>
              <w:t>м3/Гкал</w:t>
            </w:r>
          </w:p>
        </w:tc>
        <w:tc>
          <w:tcPr>
            <w:tcW w:w="760" w:type="dxa"/>
            <w:vAlign w:val="center"/>
          </w:tcPr>
          <w:p w14:paraId="22E65FC5" w14:textId="03B292E2"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7AF4CBA0" w14:textId="5CC1EB89"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1C34A8C5" w14:textId="0ACA2EEE"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B3B59EC" w14:textId="786E4972"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1EF569BC" w14:textId="17392D17" w:rsidR="002001A7" w:rsidRPr="00AE168E" w:rsidRDefault="002001A7" w:rsidP="002001A7">
            <w:pPr>
              <w:pStyle w:val="TableStyle"/>
              <w:jc w:val="center"/>
              <w:rPr>
                <w:rFonts w:cs="Times New Roman"/>
                <w:szCs w:val="20"/>
              </w:rPr>
            </w:pPr>
            <w:r w:rsidRPr="00AE168E">
              <w:rPr>
                <w:color w:val="000000"/>
                <w:szCs w:val="20"/>
              </w:rPr>
              <w:t>1,22</w:t>
            </w:r>
          </w:p>
        </w:tc>
      </w:tr>
      <w:tr w:rsidR="002001A7" w:rsidRPr="00AA760B" w14:paraId="7B5EF491" w14:textId="77777777" w:rsidTr="00AA760B">
        <w:trPr>
          <w:trHeight w:val="20"/>
        </w:trPr>
        <w:tc>
          <w:tcPr>
            <w:tcW w:w="419" w:type="dxa"/>
            <w:vMerge/>
            <w:vAlign w:val="center"/>
          </w:tcPr>
          <w:p w14:paraId="602F1C22" w14:textId="77777777" w:rsidR="002001A7" w:rsidRPr="00AA760B" w:rsidRDefault="002001A7" w:rsidP="002001A7">
            <w:pPr>
              <w:jc w:val="center"/>
              <w:rPr>
                <w:sz w:val="20"/>
                <w:szCs w:val="20"/>
              </w:rPr>
            </w:pPr>
          </w:p>
        </w:tc>
        <w:tc>
          <w:tcPr>
            <w:tcW w:w="1419" w:type="dxa"/>
            <w:vMerge/>
            <w:vAlign w:val="center"/>
          </w:tcPr>
          <w:p w14:paraId="0A572430" w14:textId="77777777" w:rsidR="002001A7" w:rsidRPr="00AA760B" w:rsidRDefault="002001A7" w:rsidP="002001A7">
            <w:pPr>
              <w:jc w:val="center"/>
              <w:rPr>
                <w:sz w:val="20"/>
                <w:szCs w:val="20"/>
              </w:rPr>
            </w:pPr>
          </w:p>
        </w:tc>
        <w:tc>
          <w:tcPr>
            <w:tcW w:w="3402" w:type="dxa"/>
            <w:vAlign w:val="center"/>
          </w:tcPr>
          <w:p w14:paraId="4C140520" w14:textId="77777777" w:rsidR="002001A7" w:rsidRPr="00AA760B" w:rsidRDefault="002001A7" w:rsidP="002001A7">
            <w:pPr>
              <w:pStyle w:val="TableStyle"/>
              <w:jc w:val="center"/>
              <w:rPr>
                <w:rFonts w:cs="Times New Roman"/>
                <w:szCs w:val="20"/>
              </w:rPr>
            </w:pPr>
            <w:r w:rsidRPr="00AA760B">
              <w:rPr>
                <w:rFonts w:cs="Times New Roman"/>
                <w:szCs w:val="20"/>
              </w:rPr>
              <w:t>Коэффициент использования установленной тепловой мощности</w:t>
            </w:r>
          </w:p>
        </w:tc>
        <w:tc>
          <w:tcPr>
            <w:tcW w:w="1121" w:type="dxa"/>
            <w:vAlign w:val="center"/>
          </w:tcPr>
          <w:p w14:paraId="3715859A" w14:textId="77777777" w:rsidR="002001A7" w:rsidRPr="00AA760B" w:rsidRDefault="002001A7" w:rsidP="002001A7">
            <w:pPr>
              <w:pStyle w:val="TableStyle"/>
              <w:jc w:val="center"/>
              <w:rPr>
                <w:rFonts w:cs="Times New Roman"/>
                <w:szCs w:val="20"/>
              </w:rPr>
            </w:pPr>
            <w:r w:rsidRPr="00AA760B">
              <w:rPr>
                <w:rFonts w:cs="Times New Roman"/>
                <w:szCs w:val="20"/>
              </w:rPr>
              <w:t>%</w:t>
            </w:r>
          </w:p>
        </w:tc>
        <w:tc>
          <w:tcPr>
            <w:tcW w:w="760" w:type="dxa"/>
            <w:vAlign w:val="center"/>
          </w:tcPr>
          <w:p w14:paraId="4FB32AC7" w14:textId="11BA359C"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277CF939" w14:textId="42562536"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0071CCE3" w14:textId="396439EC"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8CDD764" w14:textId="5DD78F47"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7BCCD045" w14:textId="5A6C05A3" w:rsidR="002001A7" w:rsidRPr="00AE168E" w:rsidRDefault="002001A7" w:rsidP="002001A7">
            <w:pPr>
              <w:pStyle w:val="TableStyle"/>
              <w:jc w:val="center"/>
              <w:rPr>
                <w:rFonts w:cs="Times New Roman"/>
                <w:szCs w:val="20"/>
              </w:rPr>
            </w:pPr>
            <w:r w:rsidRPr="00AE168E">
              <w:rPr>
                <w:color w:val="000000"/>
                <w:szCs w:val="20"/>
              </w:rPr>
              <w:t>27,00</w:t>
            </w:r>
          </w:p>
        </w:tc>
      </w:tr>
      <w:tr w:rsidR="002001A7" w:rsidRPr="00AA760B" w14:paraId="34B5B739" w14:textId="77777777" w:rsidTr="00AA760B">
        <w:trPr>
          <w:cantSplit/>
          <w:trHeight w:val="20"/>
        </w:trPr>
        <w:tc>
          <w:tcPr>
            <w:tcW w:w="419" w:type="dxa"/>
            <w:vMerge/>
            <w:vAlign w:val="center"/>
          </w:tcPr>
          <w:p w14:paraId="04D94CE6" w14:textId="77777777" w:rsidR="002001A7" w:rsidRPr="00AA760B" w:rsidRDefault="002001A7" w:rsidP="002001A7">
            <w:pPr>
              <w:jc w:val="center"/>
              <w:rPr>
                <w:sz w:val="20"/>
                <w:szCs w:val="20"/>
              </w:rPr>
            </w:pPr>
          </w:p>
        </w:tc>
        <w:tc>
          <w:tcPr>
            <w:tcW w:w="1419" w:type="dxa"/>
            <w:vMerge/>
            <w:vAlign w:val="center"/>
          </w:tcPr>
          <w:p w14:paraId="1F67CE87" w14:textId="77777777" w:rsidR="002001A7" w:rsidRPr="00AA760B" w:rsidRDefault="002001A7" w:rsidP="002001A7">
            <w:pPr>
              <w:jc w:val="center"/>
              <w:rPr>
                <w:sz w:val="20"/>
                <w:szCs w:val="20"/>
              </w:rPr>
            </w:pPr>
          </w:p>
        </w:tc>
        <w:tc>
          <w:tcPr>
            <w:tcW w:w="3402" w:type="dxa"/>
            <w:vAlign w:val="center"/>
          </w:tcPr>
          <w:p w14:paraId="6C6AC2A5" w14:textId="6A9F8BEC" w:rsidR="002001A7" w:rsidRPr="00AA760B" w:rsidRDefault="002001A7" w:rsidP="002001A7">
            <w:pPr>
              <w:pStyle w:val="TableStyle"/>
              <w:jc w:val="center"/>
              <w:rPr>
                <w:rFonts w:cs="Times New Roman"/>
                <w:szCs w:val="20"/>
              </w:rPr>
            </w:pPr>
            <w:r w:rsidRPr="00AA760B">
              <w:rPr>
                <w:rFonts w:cs="Times New Roman"/>
                <w:szCs w:val="20"/>
              </w:rPr>
              <w:t>Доля котельных, оборудованных приборами учета отпуска тепловой энергии в тепловые сети (от установленной мощности</w:t>
            </w:r>
          </w:p>
        </w:tc>
        <w:tc>
          <w:tcPr>
            <w:tcW w:w="1121" w:type="dxa"/>
            <w:vAlign w:val="center"/>
          </w:tcPr>
          <w:p w14:paraId="56BA1738" w14:textId="77777777" w:rsidR="002001A7" w:rsidRPr="00AA760B" w:rsidRDefault="002001A7" w:rsidP="002001A7">
            <w:pPr>
              <w:pStyle w:val="TableStyle"/>
              <w:jc w:val="center"/>
              <w:rPr>
                <w:rFonts w:cs="Times New Roman"/>
                <w:szCs w:val="20"/>
              </w:rPr>
            </w:pPr>
            <w:r w:rsidRPr="00AA760B">
              <w:rPr>
                <w:rFonts w:cs="Times New Roman"/>
                <w:szCs w:val="20"/>
              </w:rPr>
              <w:t>%</w:t>
            </w:r>
          </w:p>
        </w:tc>
        <w:tc>
          <w:tcPr>
            <w:tcW w:w="760" w:type="dxa"/>
            <w:vAlign w:val="center"/>
          </w:tcPr>
          <w:p w14:paraId="3C19B31C" w14:textId="4396CC2A"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40F90500" w14:textId="54913569"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C41A3F2" w14:textId="365BA2C6"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6D3B57AC" w14:textId="774F3781"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189F5CBF" w14:textId="7A6DD9B4" w:rsidR="002001A7" w:rsidRPr="00AE168E" w:rsidRDefault="002001A7" w:rsidP="002001A7">
            <w:pPr>
              <w:pStyle w:val="TableStyle"/>
              <w:jc w:val="center"/>
              <w:rPr>
                <w:rFonts w:cs="Times New Roman"/>
                <w:szCs w:val="20"/>
              </w:rPr>
            </w:pPr>
            <w:r w:rsidRPr="00AE168E">
              <w:rPr>
                <w:color w:val="000000"/>
                <w:szCs w:val="20"/>
              </w:rPr>
              <w:t>100,00</w:t>
            </w:r>
          </w:p>
        </w:tc>
      </w:tr>
      <w:tr w:rsidR="002001A7" w:rsidRPr="00AA760B" w14:paraId="2F1CE3DB" w14:textId="77777777" w:rsidTr="00AA760B">
        <w:trPr>
          <w:trHeight w:val="20"/>
        </w:trPr>
        <w:tc>
          <w:tcPr>
            <w:tcW w:w="419" w:type="dxa"/>
            <w:vMerge/>
            <w:vAlign w:val="center"/>
          </w:tcPr>
          <w:p w14:paraId="3A42C326" w14:textId="77777777" w:rsidR="002001A7" w:rsidRPr="00AA760B" w:rsidRDefault="002001A7" w:rsidP="002001A7">
            <w:pPr>
              <w:jc w:val="center"/>
              <w:rPr>
                <w:sz w:val="20"/>
                <w:szCs w:val="20"/>
              </w:rPr>
            </w:pPr>
          </w:p>
        </w:tc>
        <w:tc>
          <w:tcPr>
            <w:tcW w:w="1419" w:type="dxa"/>
            <w:vMerge/>
            <w:vAlign w:val="center"/>
          </w:tcPr>
          <w:p w14:paraId="2E45608C" w14:textId="77777777" w:rsidR="002001A7" w:rsidRPr="00AA760B" w:rsidRDefault="002001A7" w:rsidP="002001A7">
            <w:pPr>
              <w:jc w:val="center"/>
              <w:rPr>
                <w:sz w:val="20"/>
                <w:szCs w:val="20"/>
              </w:rPr>
            </w:pPr>
          </w:p>
        </w:tc>
        <w:tc>
          <w:tcPr>
            <w:tcW w:w="3402" w:type="dxa"/>
            <w:vAlign w:val="center"/>
          </w:tcPr>
          <w:p w14:paraId="3695A93C" w14:textId="6DA6957A" w:rsidR="002001A7" w:rsidRPr="00AA760B" w:rsidRDefault="002001A7" w:rsidP="002001A7">
            <w:pPr>
              <w:pStyle w:val="TableStyle"/>
              <w:jc w:val="center"/>
              <w:rPr>
                <w:rFonts w:cs="Times New Roman"/>
                <w:szCs w:val="20"/>
              </w:rPr>
            </w:pPr>
            <w:r w:rsidRPr="00AA760B">
              <w:rPr>
                <w:rFonts w:cs="Times New Roman"/>
                <w:szCs w:val="20"/>
              </w:rPr>
              <w:t>Доля котельных, оборудованных приборами учета отпуска тепловой энергии в тепловые сети (от общего количества котельных)</w:t>
            </w:r>
          </w:p>
        </w:tc>
        <w:tc>
          <w:tcPr>
            <w:tcW w:w="1121" w:type="dxa"/>
            <w:vAlign w:val="center"/>
          </w:tcPr>
          <w:p w14:paraId="268A3C7D" w14:textId="77777777" w:rsidR="002001A7" w:rsidRPr="00AA760B" w:rsidRDefault="002001A7" w:rsidP="002001A7">
            <w:pPr>
              <w:pStyle w:val="TableStyle"/>
              <w:jc w:val="center"/>
              <w:rPr>
                <w:rFonts w:cs="Times New Roman"/>
                <w:szCs w:val="20"/>
              </w:rPr>
            </w:pPr>
            <w:r w:rsidRPr="00AA760B">
              <w:rPr>
                <w:rFonts w:cs="Times New Roman"/>
                <w:szCs w:val="20"/>
              </w:rPr>
              <w:t>%</w:t>
            </w:r>
          </w:p>
        </w:tc>
        <w:tc>
          <w:tcPr>
            <w:tcW w:w="760" w:type="dxa"/>
            <w:vAlign w:val="center"/>
          </w:tcPr>
          <w:p w14:paraId="203F4B26" w14:textId="61547B76"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3732AC13" w14:textId="5B45EBA5"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E002261" w14:textId="7826C56E"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5633B608" w14:textId="75CEBB9C"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18DB4619" w14:textId="05059225" w:rsidR="002001A7" w:rsidRPr="00AE168E" w:rsidRDefault="002001A7" w:rsidP="002001A7">
            <w:pPr>
              <w:pStyle w:val="TableStyle"/>
              <w:jc w:val="center"/>
              <w:rPr>
                <w:rFonts w:cs="Times New Roman"/>
                <w:szCs w:val="20"/>
              </w:rPr>
            </w:pPr>
            <w:r w:rsidRPr="00AE168E">
              <w:rPr>
                <w:color w:val="000000"/>
                <w:szCs w:val="20"/>
              </w:rPr>
              <w:t>100,00</w:t>
            </w:r>
          </w:p>
        </w:tc>
      </w:tr>
      <w:tr w:rsidR="002001A7" w:rsidRPr="00AA760B" w14:paraId="78559E7B" w14:textId="77777777" w:rsidTr="00AA760B">
        <w:trPr>
          <w:trHeight w:val="20"/>
        </w:trPr>
        <w:tc>
          <w:tcPr>
            <w:tcW w:w="419" w:type="dxa"/>
            <w:vMerge/>
            <w:vAlign w:val="center"/>
          </w:tcPr>
          <w:p w14:paraId="025E19EF" w14:textId="77777777" w:rsidR="002001A7" w:rsidRPr="00AA760B" w:rsidRDefault="002001A7" w:rsidP="002001A7">
            <w:pPr>
              <w:jc w:val="center"/>
              <w:rPr>
                <w:sz w:val="20"/>
                <w:szCs w:val="20"/>
              </w:rPr>
            </w:pPr>
          </w:p>
        </w:tc>
        <w:tc>
          <w:tcPr>
            <w:tcW w:w="1419" w:type="dxa"/>
            <w:vMerge/>
            <w:vAlign w:val="center"/>
          </w:tcPr>
          <w:p w14:paraId="6F15A356" w14:textId="77777777" w:rsidR="002001A7" w:rsidRPr="00AA760B" w:rsidRDefault="002001A7" w:rsidP="002001A7">
            <w:pPr>
              <w:jc w:val="center"/>
              <w:rPr>
                <w:sz w:val="20"/>
                <w:szCs w:val="20"/>
              </w:rPr>
            </w:pPr>
          </w:p>
        </w:tc>
        <w:tc>
          <w:tcPr>
            <w:tcW w:w="3402" w:type="dxa"/>
            <w:vAlign w:val="center"/>
          </w:tcPr>
          <w:p w14:paraId="2C281F52" w14:textId="350D16D0" w:rsidR="002001A7" w:rsidRPr="00AA760B" w:rsidRDefault="002001A7" w:rsidP="002001A7">
            <w:pPr>
              <w:pStyle w:val="TableStyle"/>
              <w:jc w:val="center"/>
              <w:rPr>
                <w:rFonts w:cs="Times New Roman"/>
                <w:szCs w:val="20"/>
              </w:rPr>
            </w:pPr>
            <w:r w:rsidRPr="00AA760B">
              <w:rPr>
                <w:rFonts w:cs="Times New Roman"/>
                <w:szCs w:val="20"/>
              </w:rPr>
              <w:t>Доля котельных, оборудованных устройствами водоподготовки (от общего количества котельных)</w:t>
            </w:r>
          </w:p>
        </w:tc>
        <w:tc>
          <w:tcPr>
            <w:tcW w:w="1121" w:type="dxa"/>
            <w:vAlign w:val="center"/>
          </w:tcPr>
          <w:p w14:paraId="1A4647C3" w14:textId="77777777" w:rsidR="002001A7" w:rsidRPr="00AA760B" w:rsidRDefault="002001A7" w:rsidP="002001A7">
            <w:pPr>
              <w:pStyle w:val="TableStyle"/>
              <w:jc w:val="center"/>
              <w:rPr>
                <w:rFonts w:cs="Times New Roman"/>
                <w:szCs w:val="20"/>
              </w:rPr>
            </w:pPr>
            <w:r w:rsidRPr="00AA760B">
              <w:rPr>
                <w:rFonts w:cs="Times New Roman"/>
                <w:szCs w:val="20"/>
              </w:rPr>
              <w:t>%</w:t>
            </w:r>
          </w:p>
        </w:tc>
        <w:tc>
          <w:tcPr>
            <w:tcW w:w="760" w:type="dxa"/>
            <w:vAlign w:val="center"/>
          </w:tcPr>
          <w:p w14:paraId="153BB572" w14:textId="0EBAD399"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2EAC9355" w14:textId="29B42C92"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D9CF135" w14:textId="454F5ECC"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78DE431C" w14:textId="011C40AD"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01C1869B" w14:textId="246A374F" w:rsidR="002001A7" w:rsidRPr="00AE168E" w:rsidRDefault="002001A7" w:rsidP="002001A7">
            <w:pPr>
              <w:pStyle w:val="TableStyle"/>
              <w:jc w:val="center"/>
              <w:rPr>
                <w:rFonts w:cs="Times New Roman"/>
                <w:szCs w:val="20"/>
              </w:rPr>
            </w:pPr>
            <w:r w:rsidRPr="00AE168E">
              <w:rPr>
                <w:color w:val="000000"/>
                <w:szCs w:val="20"/>
              </w:rPr>
              <w:t>100,00</w:t>
            </w:r>
          </w:p>
        </w:tc>
      </w:tr>
      <w:tr w:rsidR="002001A7" w:rsidRPr="00AA760B" w14:paraId="7BF4F93A" w14:textId="77777777" w:rsidTr="00AA760B">
        <w:trPr>
          <w:trHeight w:val="20"/>
        </w:trPr>
        <w:tc>
          <w:tcPr>
            <w:tcW w:w="419" w:type="dxa"/>
            <w:vMerge/>
            <w:vAlign w:val="center"/>
          </w:tcPr>
          <w:p w14:paraId="07ADBB0B" w14:textId="77777777" w:rsidR="002001A7" w:rsidRPr="00AA760B" w:rsidRDefault="002001A7" w:rsidP="002001A7">
            <w:pPr>
              <w:jc w:val="center"/>
              <w:rPr>
                <w:sz w:val="20"/>
                <w:szCs w:val="20"/>
              </w:rPr>
            </w:pPr>
          </w:p>
        </w:tc>
        <w:tc>
          <w:tcPr>
            <w:tcW w:w="1419" w:type="dxa"/>
            <w:vMerge/>
            <w:vAlign w:val="center"/>
          </w:tcPr>
          <w:p w14:paraId="2EED3DD5" w14:textId="77777777" w:rsidR="002001A7" w:rsidRPr="00AA760B" w:rsidRDefault="002001A7" w:rsidP="002001A7">
            <w:pPr>
              <w:jc w:val="center"/>
              <w:rPr>
                <w:sz w:val="20"/>
                <w:szCs w:val="20"/>
              </w:rPr>
            </w:pPr>
          </w:p>
        </w:tc>
        <w:tc>
          <w:tcPr>
            <w:tcW w:w="3402" w:type="dxa"/>
            <w:vAlign w:val="center"/>
          </w:tcPr>
          <w:p w14:paraId="5E69EDFE" w14:textId="3CFA9C7D" w:rsidR="002001A7" w:rsidRPr="00AA760B" w:rsidRDefault="002001A7" w:rsidP="002001A7">
            <w:pPr>
              <w:pStyle w:val="TableStyle"/>
              <w:jc w:val="center"/>
              <w:rPr>
                <w:rFonts w:cs="Times New Roman"/>
                <w:szCs w:val="20"/>
              </w:rPr>
            </w:pPr>
            <w:r w:rsidRPr="00AA760B">
              <w:rPr>
                <w:rFonts w:cs="Times New Roman"/>
                <w:szCs w:val="20"/>
              </w:rPr>
              <w:t>Доля автоматизированных котельных без обслуживающего персонала (от общего количества котельных)</w:t>
            </w:r>
          </w:p>
        </w:tc>
        <w:tc>
          <w:tcPr>
            <w:tcW w:w="1121" w:type="dxa"/>
            <w:vAlign w:val="center"/>
          </w:tcPr>
          <w:p w14:paraId="20DC0C68" w14:textId="77777777" w:rsidR="002001A7" w:rsidRPr="00AA760B" w:rsidRDefault="002001A7" w:rsidP="002001A7">
            <w:pPr>
              <w:pStyle w:val="TableStyle"/>
              <w:jc w:val="center"/>
              <w:rPr>
                <w:rFonts w:cs="Times New Roman"/>
                <w:szCs w:val="20"/>
              </w:rPr>
            </w:pPr>
            <w:r w:rsidRPr="00AA760B">
              <w:rPr>
                <w:rFonts w:cs="Times New Roman"/>
                <w:szCs w:val="20"/>
              </w:rPr>
              <w:t>%</w:t>
            </w:r>
          </w:p>
        </w:tc>
        <w:tc>
          <w:tcPr>
            <w:tcW w:w="760" w:type="dxa"/>
            <w:vAlign w:val="center"/>
          </w:tcPr>
          <w:p w14:paraId="34D4B12C" w14:textId="2E73EC92"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5E9DB216" w14:textId="32BA05AC"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62C5CC4F" w14:textId="144A8087"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593BD621" w14:textId="2E9D3E56"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67928B40" w14:textId="25FD988B" w:rsidR="002001A7" w:rsidRPr="00AE168E" w:rsidRDefault="002001A7" w:rsidP="002001A7">
            <w:pPr>
              <w:pStyle w:val="TableStyle"/>
              <w:jc w:val="center"/>
              <w:rPr>
                <w:rFonts w:cs="Times New Roman"/>
                <w:szCs w:val="20"/>
              </w:rPr>
            </w:pPr>
            <w:r w:rsidRPr="00AE168E">
              <w:rPr>
                <w:color w:val="000000"/>
                <w:szCs w:val="20"/>
              </w:rPr>
              <w:t>100,00</w:t>
            </w:r>
          </w:p>
        </w:tc>
      </w:tr>
      <w:tr w:rsidR="002001A7" w:rsidRPr="00AA760B" w14:paraId="61E38000" w14:textId="77777777" w:rsidTr="00AA760B">
        <w:trPr>
          <w:trHeight w:val="20"/>
        </w:trPr>
        <w:tc>
          <w:tcPr>
            <w:tcW w:w="419" w:type="dxa"/>
            <w:vMerge/>
            <w:vAlign w:val="center"/>
          </w:tcPr>
          <w:p w14:paraId="000A2441" w14:textId="77777777" w:rsidR="002001A7" w:rsidRPr="00AA760B" w:rsidRDefault="002001A7" w:rsidP="002001A7">
            <w:pPr>
              <w:jc w:val="center"/>
              <w:rPr>
                <w:sz w:val="20"/>
                <w:szCs w:val="20"/>
              </w:rPr>
            </w:pPr>
          </w:p>
        </w:tc>
        <w:tc>
          <w:tcPr>
            <w:tcW w:w="1419" w:type="dxa"/>
            <w:vMerge/>
            <w:vAlign w:val="center"/>
          </w:tcPr>
          <w:p w14:paraId="201D8098" w14:textId="77777777" w:rsidR="002001A7" w:rsidRPr="00AA760B" w:rsidRDefault="002001A7" w:rsidP="002001A7">
            <w:pPr>
              <w:jc w:val="center"/>
              <w:rPr>
                <w:sz w:val="20"/>
                <w:szCs w:val="20"/>
              </w:rPr>
            </w:pPr>
          </w:p>
        </w:tc>
        <w:tc>
          <w:tcPr>
            <w:tcW w:w="3402" w:type="dxa"/>
            <w:vAlign w:val="center"/>
          </w:tcPr>
          <w:p w14:paraId="26DB1CCA" w14:textId="77777777" w:rsidR="002001A7" w:rsidRPr="00AA760B" w:rsidRDefault="002001A7" w:rsidP="002001A7">
            <w:pPr>
              <w:pStyle w:val="TableStyle"/>
              <w:jc w:val="center"/>
              <w:rPr>
                <w:rFonts w:cs="Times New Roman"/>
                <w:szCs w:val="20"/>
              </w:rPr>
            </w:pPr>
            <w:r w:rsidRPr="00AA760B">
              <w:rPr>
                <w:rFonts w:cs="Times New Roman"/>
                <w:szCs w:val="20"/>
              </w:rPr>
              <w:t>Доля автоматизированных котельных без обслуживающего персонала с УТМ меньше/равной 10 Гкал/ч</w:t>
            </w:r>
          </w:p>
        </w:tc>
        <w:tc>
          <w:tcPr>
            <w:tcW w:w="1121" w:type="dxa"/>
            <w:vAlign w:val="center"/>
          </w:tcPr>
          <w:p w14:paraId="3EEC4321" w14:textId="77777777" w:rsidR="002001A7" w:rsidRPr="00AA760B" w:rsidRDefault="002001A7" w:rsidP="002001A7">
            <w:pPr>
              <w:pStyle w:val="TableStyle"/>
              <w:jc w:val="center"/>
              <w:rPr>
                <w:rFonts w:cs="Times New Roman"/>
                <w:szCs w:val="20"/>
              </w:rPr>
            </w:pPr>
            <w:r w:rsidRPr="00AA760B">
              <w:rPr>
                <w:rFonts w:cs="Times New Roman"/>
                <w:szCs w:val="20"/>
              </w:rPr>
              <w:t>%</w:t>
            </w:r>
          </w:p>
        </w:tc>
        <w:tc>
          <w:tcPr>
            <w:tcW w:w="760" w:type="dxa"/>
            <w:vAlign w:val="center"/>
          </w:tcPr>
          <w:p w14:paraId="08D8295A" w14:textId="3D261FD3"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67B7056F" w14:textId="195854F0"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735865D0" w14:textId="4C240B0D"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146CB62" w14:textId="342E26D8"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33F53AF4" w14:textId="67D80CF1" w:rsidR="002001A7" w:rsidRPr="00AE168E" w:rsidRDefault="002001A7" w:rsidP="002001A7">
            <w:pPr>
              <w:pStyle w:val="TableStyle"/>
              <w:jc w:val="center"/>
              <w:rPr>
                <w:rFonts w:cs="Times New Roman"/>
                <w:szCs w:val="20"/>
              </w:rPr>
            </w:pPr>
            <w:r w:rsidRPr="00AE168E">
              <w:rPr>
                <w:color w:val="000000"/>
                <w:szCs w:val="20"/>
              </w:rPr>
              <w:t>100,00</w:t>
            </w:r>
          </w:p>
        </w:tc>
      </w:tr>
      <w:tr w:rsidR="002001A7" w:rsidRPr="00AA760B" w14:paraId="0B5BF764" w14:textId="77777777" w:rsidTr="00AA760B">
        <w:trPr>
          <w:trHeight w:val="20"/>
        </w:trPr>
        <w:tc>
          <w:tcPr>
            <w:tcW w:w="419" w:type="dxa"/>
            <w:vMerge/>
            <w:vAlign w:val="center"/>
          </w:tcPr>
          <w:p w14:paraId="6FB26646" w14:textId="77777777" w:rsidR="002001A7" w:rsidRPr="00AA760B" w:rsidRDefault="002001A7" w:rsidP="002001A7">
            <w:pPr>
              <w:jc w:val="center"/>
              <w:rPr>
                <w:sz w:val="20"/>
                <w:szCs w:val="20"/>
              </w:rPr>
            </w:pPr>
          </w:p>
        </w:tc>
        <w:tc>
          <w:tcPr>
            <w:tcW w:w="1419" w:type="dxa"/>
            <w:vMerge/>
            <w:vAlign w:val="center"/>
          </w:tcPr>
          <w:p w14:paraId="2A0A8950" w14:textId="77777777" w:rsidR="002001A7" w:rsidRPr="00AA760B" w:rsidRDefault="002001A7" w:rsidP="002001A7">
            <w:pPr>
              <w:jc w:val="center"/>
              <w:rPr>
                <w:sz w:val="20"/>
                <w:szCs w:val="20"/>
              </w:rPr>
            </w:pPr>
          </w:p>
        </w:tc>
        <w:tc>
          <w:tcPr>
            <w:tcW w:w="3402" w:type="dxa"/>
            <w:vAlign w:val="center"/>
          </w:tcPr>
          <w:p w14:paraId="71427B88" w14:textId="77777777" w:rsidR="002001A7" w:rsidRPr="00AA760B" w:rsidRDefault="002001A7" w:rsidP="002001A7">
            <w:pPr>
              <w:pStyle w:val="TableStyle"/>
              <w:jc w:val="center"/>
              <w:rPr>
                <w:rFonts w:cs="Times New Roman"/>
                <w:szCs w:val="20"/>
              </w:rPr>
            </w:pPr>
            <w:r w:rsidRPr="00AA760B">
              <w:rPr>
                <w:rFonts w:cs="Times New Roman"/>
                <w:szCs w:val="20"/>
              </w:rPr>
              <w:t>Общая частота прекращений теплоснабжения от котельных</w:t>
            </w:r>
          </w:p>
        </w:tc>
        <w:tc>
          <w:tcPr>
            <w:tcW w:w="1121" w:type="dxa"/>
            <w:vAlign w:val="center"/>
          </w:tcPr>
          <w:p w14:paraId="1E89F676" w14:textId="77777777" w:rsidR="002001A7" w:rsidRPr="00AA760B" w:rsidRDefault="002001A7" w:rsidP="002001A7">
            <w:pPr>
              <w:pStyle w:val="TableStyle"/>
              <w:jc w:val="center"/>
              <w:rPr>
                <w:rFonts w:cs="Times New Roman"/>
                <w:szCs w:val="20"/>
              </w:rPr>
            </w:pPr>
            <w:r w:rsidRPr="00AA760B">
              <w:rPr>
                <w:rFonts w:cs="Times New Roman"/>
                <w:szCs w:val="20"/>
              </w:rPr>
              <w:t>1/год</w:t>
            </w:r>
          </w:p>
        </w:tc>
        <w:tc>
          <w:tcPr>
            <w:tcW w:w="760" w:type="dxa"/>
            <w:vAlign w:val="center"/>
          </w:tcPr>
          <w:p w14:paraId="2DC0CFA1" w14:textId="5D3D6EAB"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58EA2742" w14:textId="7D5CC234"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9F0EBAA" w14:textId="3D134F84"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1A8DA6B0" w14:textId="16142B62"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47405DD1" w14:textId="433A1962" w:rsidR="002001A7" w:rsidRPr="00AE168E" w:rsidRDefault="002001A7" w:rsidP="002001A7">
            <w:pPr>
              <w:pStyle w:val="TableStyle"/>
              <w:jc w:val="center"/>
              <w:rPr>
                <w:rFonts w:cs="Times New Roman"/>
                <w:szCs w:val="20"/>
              </w:rPr>
            </w:pPr>
            <w:r w:rsidRPr="00AE168E">
              <w:rPr>
                <w:color w:val="000000"/>
                <w:szCs w:val="20"/>
              </w:rPr>
              <w:t>0</w:t>
            </w:r>
          </w:p>
        </w:tc>
      </w:tr>
      <w:tr w:rsidR="002001A7" w:rsidRPr="00AA760B" w14:paraId="1B15E672" w14:textId="77777777" w:rsidTr="00AA760B">
        <w:trPr>
          <w:trHeight w:val="20"/>
        </w:trPr>
        <w:tc>
          <w:tcPr>
            <w:tcW w:w="419" w:type="dxa"/>
            <w:vMerge/>
            <w:vAlign w:val="center"/>
          </w:tcPr>
          <w:p w14:paraId="622E7059" w14:textId="77777777" w:rsidR="002001A7" w:rsidRPr="00AA760B" w:rsidRDefault="002001A7" w:rsidP="002001A7">
            <w:pPr>
              <w:jc w:val="center"/>
              <w:rPr>
                <w:sz w:val="20"/>
                <w:szCs w:val="20"/>
              </w:rPr>
            </w:pPr>
          </w:p>
        </w:tc>
        <w:tc>
          <w:tcPr>
            <w:tcW w:w="1419" w:type="dxa"/>
            <w:vMerge/>
            <w:vAlign w:val="center"/>
          </w:tcPr>
          <w:p w14:paraId="2A98E8F0" w14:textId="77777777" w:rsidR="002001A7" w:rsidRPr="00AA760B" w:rsidRDefault="002001A7" w:rsidP="002001A7">
            <w:pPr>
              <w:jc w:val="center"/>
              <w:rPr>
                <w:sz w:val="20"/>
                <w:szCs w:val="20"/>
              </w:rPr>
            </w:pPr>
          </w:p>
        </w:tc>
        <w:tc>
          <w:tcPr>
            <w:tcW w:w="3402" w:type="dxa"/>
            <w:vAlign w:val="center"/>
          </w:tcPr>
          <w:p w14:paraId="472D1A86" w14:textId="77777777" w:rsidR="002001A7" w:rsidRPr="00AA760B" w:rsidRDefault="002001A7" w:rsidP="002001A7">
            <w:pPr>
              <w:pStyle w:val="TableStyle"/>
              <w:jc w:val="center"/>
              <w:rPr>
                <w:rFonts w:cs="Times New Roman"/>
                <w:szCs w:val="20"/>
              </w:rPr>
            </w:pPr>
            <w:r w:rsidRPr="00AA760B">
              <w:rPr>
                <w:rFonts w:cs="Times New Roman"/>
                <w:szCs w:val="20"/>
              </w:rPr>
              <w:t>Средняя продолжительность прекращения теплоснабжения от котельных</w:t>
            </w:r>
          </w:p>
        </w:tc>
        <w:tc>
          <w:tcPr>
            <w:tcW w:w="1121" w:type="dxa"/>
            <w:vAlign w:val="center"/>
          </w:tcPr>
          <w:p w14:paraId="285F70A1" w14:textId="77777777" w:rsidR="002001A7" w:rsidRPr="00AA760B" w:rsidRDefault="002001A7" w:rsidP="002001A7">
            <w:pPr>
              <w:pStyle w:val="TableStyle"/>
              <w:jc w:val="center"/>
              <w:rPr>
                <w:rFonts w:cs="Times New Roman"/>
                <w:szCs w:val="20"/>
              </w:rPr>
            </w:pPr>
            <w:r w:rsidRPr="00AA760B">
              <w:rPr>
                <w:rFonts w:cs="Times New Roman"/>
                <w:szCs w:val="20"/>
              </w:rPr>
              <w:t>час</w:t>
            </w:r>
          </w:p>
        </w:tc>
        <w:tc>
          <w:tcPr>
            <w:tcW w:w="760" w:type="dxa"/>
            <w:vAlign w:val="center"/>
          </w:tcPr>
          <w:p w14:paraId="7070A42E" w14:textId="4F1487BB"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2C5774CB" w14:textId="2CB213C8"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322861CB" w14:textId="754DB712"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523C7E9D" w14:textId="5277B461"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75D22D04" w14:textId="5B766A07" w:rsidR="002001A7" w:rsidRPr="00AE168E" w:rsidRDefault="002001A7" w:rsidP="002001A7">
            <w:pPr>
              <w:pStyle w:val="TableStyle"/>
              <w:jc w:val="center"/>
              <w:rPr>
                <w:rFonts w:cs="Times New Roman"/>
                <w:szCs w:val="20"/>
              </w:rPr>
            </w:pPr>
            <w:r w:rsidRPr="00AE168E">
              <w:rPr>
                <w:color w:val="000000"/>
                <w:szCs w:val="20"/>
              </w:rPr>
              <w:t>0,00</w:t>
            </w:r>
          </w:p>
        </w:tc>
      </w:tr>
      <w:tr w:rsidR="002001A7" w:rsidRPr="00AA760B" w14:paraId="04079DBF" w14:textId="77777777" w:rsidTr="00AA760B">
        <w:trPr>
          <w:trHeight w:val="20"/>
        </w:trPr>
        <w:tc>
          <w:tcPr>
            <w:tcW w:w="419" w:type="dxa"/>
            <w:vMerge/>
            <w:vAlign w:val="center"/>
          </w:tcPr>
          <w:p w14:paraId="32365DC9" w14:textId="77777777" w:rsidR="002001A7" w:rsidRPr="00AA760B" w:rsidRDefault="002001A7" w:rsidP="002001A7">
            <w:pPr>
              <w:jc w:val="center"/>
              <w:rPr>
                <w:sz w:val="20"/>
                <w:szCs w:val="20"/>
              </w:rPr>
            </w:pPr>
          </w:p>
        </w:tc>
        <w:tc>
          <w:tcPr>
            <w:tcW w:w="1419" w:type="dxa"/>
            <w:vMerge/>
            <w:vAlign w:val="center"/>
          </w:tcPr>
          <w:p w14:paraId="6AB8AE9A" w14:textId="77777777" w:rsidR="002001A7" w:rsidRPr="00AA760B" w:rsidRDefault="002001A7" w:rsidP="002001A7">
            <w:pPr>
              <w:jc w:val="center"/>
              <w:rPr>
                <w:sz w:val="20"/>
                <w:szCs w:val="20"/>
              </w:rPr>
            </w:pPr>
          </w:p>
        </w:tc>
        <w:tc>
          <w:tcPr>
            <w:tcW w:w="3402" w:type="dxa"/>
            <w:vAlign w:val="center"/>
          </w:tcPr>
          <w:p w14:paraId="4A0F27D5" w14:textId="77777777" w:rsidR="002001A7" w:rsidRPr="00AA760B" w:rsidRDefault="002001A7" w:rsidP="002001A7">
            <w:pPr>
              <w:pStyle w:val="TableStyle"/>
              <w:jc w:val="center"/>
              <w:rPr>
                <w:rFonts w:cs="Times New Roman"/>
                <w:szCs w:val="20"/>
              </w:rPr>
            </w:pPr>
            <w:r w:rsidRPr="00AA760B">
              <w:rPr>
                <w:rFonts w:cs="Times New Roman"/>
                <w:szCs w:val="20"/>
              </w:rPr>
              <w:t>Средний недоотпуск тепловой энергии в тепловые сети на единицу прекращения теплоснабжения</w:t>
            </w:r>
          </w:p>
        </w:tc>
        <w:tc>
          <w:tcPr>
            <w:tcW w:w="1121" w:type="dxa"/>
            <w:vAlign w:val="center"/>
          </w:tcPr>
          <w:p w14:paraId="4277E0B5" w14:textId="3292A67A" w:rsidR="002001A7" w:rsidRPr="00AA760B" w:rsidRDefault="002001A7" w:rsidP="002001A7">
            <w:pPr>
              <w:pStyle w:val="TableStyle"/>
              <w:jc w:val="center"/>
              <w:rPr>
                <w:rFonts w:cs="Times New Roman"/>
                <w:szCs w:val="20"/>
              </w:rPr>
            </w:pPr>
            <w:r w:rsidRPr="00AA760B">
              <w:rPr>
                <w:rFonts w:cs="Times New Roman"/>
                <w:szCs w:val="20"/>
              </w:rPr>
              <w:t>тыс. Гкал</w:t>
            </w:r>
          </w:p>
        </w:tc>
        <w:tc>
          <w:tcPr>
            <w:tcW w:w="760" w:type="dxa"/>
            <w:vAlign w:val="center"/>
          </w:tcPr>
          <w:p w14:paraId="0BF460CA" w14:textId="0042D27D"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3931E17A" w14:textId="0E0BD8D8"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49A3D2B9" w14:textId="43ED8BDC"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2CD7CF09" w14:textId="6F9B0730"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6E2E5F36" w14:textId="53561473" w:rsidR="002001A7" w:rsidRPr="00AE168E" w:rsidRDefault="002001A7" w:rsidP="002001A7">
            <w:pPr>
              <w:pStyle w:val="TableStyle"/>
              <w:jc w:val="center"/>
              <w:rPr>
                <w:rFonts w:cs="Times New Roman"/>
                <w:szCs w:val="20"/>
              </w:rPr>
            </w:pPr>
            <w:r w:rsidRPr="00AE168E">
              <w:rPr>
                <w:color w:val="000000"/>
                <w:szCs w:val="20"/>
              </w:rPr>
              <w:t>0,00</w:t>
            </w:r>
          </w:p>
        </w:tc>
      </w:tr>
      <w:tr w:rsidR="002001A7" w:rsidRPr="00AA760B" w14:paraId="0D950067" w14:textId="77777777" w:rsidTr="00AA760B">
        <w:trPr>
          <w:trHeight w:val="20"/>
        </w:trPr>
        <w:tc>
          <w:tcPr>
            <w:tcW w:w="419" w:type="dxa"/>
            <w:vMerge/>
            <w:vAlign w:val="center"/>
          </w:tcPr>
          <w:p w14:paraId="333B5711" w14:textId="77777777" w:rsidR="002001A7" w:rsidRPr="00AA760B" w:rsidRDefault="002001A7" w:rsidP="002001A7">
            <w:pPr>
              <w:jc w:val="center"/>
              <w:rPr>
                <w:sz w:val="20"/>
                <w:szCs w:val="20"/>
              </w:rPr>
            </w:pPr>
          </w:p>
        </w:tc>
        <w:tc>
          <w:tcPr>
            <w:tcW w:w="1419" w:type="dxa"/>
            <w:vMerge/>
            <w:vAlign w:val="center"/>
          </w:tcPr>
          <w:p w14:paraId="0688073D" w14:textId="77777777" w:rsidR="002001A7" w:rsidRPr="00AA760B" w:rsidRDefault="002001A7" w:rsidP="002001A7">
            <w:pPr>
              <w:jc w:val="center"/>
              <w:rPr>
                <w:sz w:val="20"/>
                <w:szCs w:val="20"/>
              </w:rPr>
            </w:pPr>
          </w:p>
        </w:tc>
        <w:tc>
          <w:tcPr>
            <w:tcW w:w="3402" w:type="dxa"/>
            <w:vAlign w:val="center"/>
          </w:tcPr>
          <w:p w14:paraId="2B8A5D64" w14:textId="77777777" w:rsidR="002001A7" w:rsidRPr="00AA760B" w:rsidRDefault="002001A7" w:rsidP="002001A7">
            <w:pPr>
              <w:pStyle w:val="TableStyle"/>
              <w:jc w:val="center"/>
              <w:rPr>
                <w:rFonts w:cs="Times New Roman"/>
                <w:szCs w:val="20"/>
              </w:rPr>
            </w:pPr>
            <w:r w:rsidRPr="00AA760B">
              <w:rPr>
                <w:rFonts w:cs="Times New Roman"/>
                <w:szCs w:val="20"/>
              </w:rPr>
              <w:t>Расход резервного топлива</w:t>
            </w:r>
          </w:p>
        </w:tc>
        <w:tc>
          <w:tcPr>
            <w:tcW w:w="1121" w:type="dxa"/>
            <w:vAlign w:val="center"/>
          </w:tcPr>
          <w:p w14:paraId="762DA1F0" w14:textId="6834C5A9" w:rsidR="002001A7" w:rsidRPr="00AA760B" w:rsidRDefault="002001A7" w:rsidP="002001A7">
            <w:pPr>
              <w:pStyle w:val="TableStyle"/>
              <w:jc w:val="center"/>
              <w:rPr>
                <w:rFonts w:cs="Times New Roman"/>
                <w:szCs w:val="20"/>
              </w:rPr>
            </w:pPr>
            <w:r w:rsidRPr="00AA760B">
              <w:rPr>
                <w:rFonts w:cs="Times New Roman"/>
                <w:szCs w:val="20"/>
              </w:rPr>
              <w:t>т. у. т</w:t>
            </w:r>
          </w:p>
        </w:tc>
        <w:tc>
          <w:tcPr>
            <w:tcW w:w="760" w:type="dxa"/>
            <w:vAlign w:val="center"/>
          </w:tcPr>
          <w:p w14:paraId="4FAA6182" w14:textId="558BC3DD" w:rsidR="002001A7" w:rsidRPr="00AA760B" w:rsidRDefault="002001A7" w:rsidP="002001A7">
            <w:pPr>
              <w:pStyle w:val="TableStyle"/>
              <w:jc w:val="center"/>
              <w:rPr>
                <w:rFonts w:cs="Times New Roman"/>
                <w:szCs w:val="20"/>
              </w:rPr>
            </w:pPr>
            <w:r w:rsidRPr="00AA760B">
              <w:rPr>
                <w:color w:val="000000"/>
                <w:szCs w:val="20"/>
              </w:rPr>
              <w:t>н/д</w:t>
            </w:r>
          </w:p>
        </w:tc>
        <w:tc>
          <w:tcPr>
            <w:tcW w:w="838" w:type="dxa"/>
            <w:vAlign w:val="center"/>
          </w:tcPr>
          <w:p w14:paraId="566B92AA" w14:textId="1848412F"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77E666CF" w14:textId="34AADB58" w:rsidR="002001A7" w:rsidRPr="00AA760B" w:rsidRDefault="002001A7" w:rsidP="002001A7">
            <w:pPr>
              <w:pStyle w:val="TableStyle"/>
              <w:jc w:val="center"/>
              <w:rPr>
                <w:rFonts w:cs="Times New Roman"/>
                <w:szCs w:val="20"/>
              </w:rPr>
            </w:pPr>
            <w:r w:rsidRPr="00AA760B">
              <w:rPr>
                <w:color w:val="000000"/>
                <w:szCs w:val="20"/>
              </w:rPr>
              <w:t>н/д</w:t>
            </w:r>
          </w:p>
        </w:tc>
        <w:tc>
          <w:tcPr>
            <w:tcW w:w="706" w:type="dxa"/>
            <w:vAlign w:val="center"/>
          </w:tcPr>
          <w:p w14:paraId="5D031858" w14:textId="3AD07D80" w:rsidR="002001A7" w:rsidRPr="00AA760B" w:rsidRDefault="002001A7" w:rsidP="002001A7">
            <w:pPr>
              <w:pStyle w:val="TableStyle"/>
              <w:jc w:val="center"/>
              <w:rPr>
                <w:rFonts w:cs="Times New Roman"/>
                <w:szCs w:val="20"/>
              </w:rPr>
            </w:pPr>
            <w:r w:rsidRPr="00AA760B">
              <w:rPr>
                <w:color w:val="000000"/>
                <w:szCs w:val="20"/>
              </w:rPr>
              <w:t>н/д</w:t>
            </w:r>
          </w:p>
        </w:tc>
        <w:tc>
          <w:tcPr>
            <w:tcW w:w="776" w:type="dxa"/>
            <w:vAlign w:val="center"/>
          </w:tcPr>
          <w:p w14:paraId="5AC9DFA1" w14:textId="57864629" w:rsidR="002001A7" w:rsidRPr="00AE168E" w:rsidRDefault="002001A7" w:rsidP="002001A7">
            <w:pPr>
              <w:pStyle w:val="TableStyle"/>
              <w:jc w:val="center"/>
              <w:rPr>
                <w:rFonts w:cs="Times New Roman"/>
                <w:szCs w:val="20"/>
              </w:rPr>
            </w:pPr>
            <w:r w:rsidRPr="00AE168E">
              <w:rPr>
                <w:color w:val="000000"/>
                <w:szCs w:val="20"/>
              </w:rPr>
              <w:t>0,00</w:t>
            </w:r>
          </w:p>
        </w:tc>
      </w:tr>
    </w:tbl>
    <w:p w14:paraId="283D2BE3" w14:textId="77777777" w:rsidR="00244F4F" w:rsidRDefault="00244F4F" w:rsidP="007945DE">
      <w:pPr>
        <w:pStyle w:val="Afff9"/>
      </w:pPr>
    </w:p>
    <w:p w14:paraId="4DC96D58" w14:textId="77777777" w:rsidR="007C3DA3" w:rsidRDefault="00177EF9" w:rsidP="007945DE">
      <w:pPr>
        <w:pStyle w:val="Afff9"/>
      </w:pPr>
      <w:r w:rsidRPr="0020139E">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r w:rsidR="0020139E" w:rsidRPr="0020139E">
        <w:t>.</w:t>
      </w:r>
      <w:bookmarkStart w:id="69" w:name="_Toc407638492"/>
      <w:bookmarkStart w:id="70" w:name="_Toc407703136"/>
      <w:bookmarkStart w:id="71" w:name="_Toc407703956"/>
      <w:bookmarkStart w:id="72" w:name="_Toc414274868"/>
      <w:bookmarkStart w:id="73" w:name="_Toc416708238"/>
      <w:bookmarkStart w:id="74" w:name="_Toc422928596"/>
      <w:bookmarkStart w:id="75" w:name="_Toc423525706"/>
      <w:bookmarkStart w:id="76" w:name="_Toc424042092"/>
      <w:bookmarkStart w:id="77" w:name="_Toc430345862"/>
      <w:bookmarkStart w:id="78" w:name="_Toc431569633"/>
      <w:bookmarkStart w:id="79" w:name="_Toc437278318"/>
    </w:p>
    <w:p w14:paraId="4374A68E" w14:textId="77777777" w:rsidR="00024876" w:rsidRPr="001A772D" w:rsidRDefault="00024876" w:rsidP="00C563DD">
      <w:pPr>
        <w:pStyle w:val="2f0"/>
      </w:pPr>
      <w:bookmarkStart w:id="80" w:name="_Toc164349884"/>
      <w:r w:rsidRPr="001A772D">
        <w:t>Часть 3 – Тепловые сети</w:t>
      </w:r>
      <w:bookmarkEnd w:id="69"/>
      <w:bookmarkEnd w:id="70"/>
      <w:bookmarkEnd w:id="71"/>
      <w:bookmarkEnd w:id="72"/>
      <w:bookmarkEnd w:id="73"/>
      <w:bookmarkEnd w:id="74"/>
      <w:bookmarkEnd w:id="75"/>
      <w:bookmarkEnd w:id="76"/>
      <w:bookmarkEnd w:id="77"/>
      <w:bookmarkEnd w:id="78"/>
      <w:bookmarkEnd w:id="79"/>
      <w:bookmarkEnd w:id="80"/>
    </w:p>
    <w:p w14:paraId="6D266A67" w14:textId="77777777" w:rsidR="00024876" w:rsidRPr="001A772D" w:rsidRDefault="00024876">
      <w:pPr>
        <w:pStyle w:val="af4"/>
        <w:keepNext/>
        <w:keepLines/>
        <w:numPr>
          <w:ilvl w:val="1"/>
          <w:numId w:val="8"/>
        </w:numPr>
        <w:tabs>
          <w:tab w:val="left" w:pos="1276"/>
        </w:tabs>
        <w:spacing w:before="120" w:after="240"/>
        <w:contextualSpacing w:val="0"/>
        <w:jc w:val="both"/>
        <w:outlineLvl w:val="2"/>
        <w:rPr>
          <w:rFonts w:eastAsia="Times New Roman"/>
          <w:b/>
          <w:bCs/>
          <w:i/>
          <w:vanish/>
          <w:sz w:val="28"/>
          <w:szCs w:val="28"/>
          <w:lang w:eastAsia="ru-RU"/>
        </w:rPr>
      </w:pPr>
      <w:bookmarkStart w:id="81" w:name="_Toc423525641"/>
      <w:bookmarkStart w:id="82" w:name="_Toc423525707"/>
      <w:bookmarkStart w:id="83" w:name="_Toc423525889"/>
      <w:bookmarkStart w:id="84" w:name="_Toc423526974"/>
      <w:bookmarkStart w:id="85" w:name="_Toc423527012"/>
      <w:bookmarkStart w:id="86" w:name="_Toc423527050"/>
      <w:bookmarkStart w:id="87" w:name="_Toc423527088"/>
      <w:bookmarkStart w:id="88" w:name="_Toc423527422"/>
      <w:bookmarkStart w:id="89" w:name="_Toc423527736"/>
      <w:bookmarkStart w:id="90" w:name="_Toc424040322"/>
      <w:bookmarkStart w:id="91" w:name="_Toc424041080"/>
      <w:bookmarkStart w:id="92" w:name="_Toc424041144"/>
      <w:bookmarkStart w:id="93" w:name="_Toc424041265"/>
      <w:bookmarkStart w:id="94" w:name="_Toc424042093"/>
      <w:bookmarkStart w:id="95" w:name="_Toc424042146"/>
      <w:bookmarkStart w:id="96" w:name="_Toc426548998"/>
      <w:bookmarkStart w:id="97" w:name="_Toc427749745"/>
      <w:bookmarkStart w:id="98" w:name="_Toc423525642"/>
      <w:bookmarkStart w:id="99" w:name="_Toc423525708"/>
      <w:bookmarkStart w:id="100" w:name="_Toc423525890"/>
      <w:bookmarkStart w:id="101" w:name="_Toc423526975"/>
      <w:bookmarkStart w:id="102" w:name="_Toc423527013"/>
      <w:bookmarkStart w:id="103" w:name="_Toc423527051"/>
      <w:bookmarkStart w:id="104" w:name="_Toc423527089"/>
      <w:bookmarkStart w:id="105" w:name="_Toc423527423"/>
      <w:bookmarkStart w:id="106" w:name="_Toc423527737"/>
      <w:bookmarkStart w:id="107" w:name="_Toc424040323"/>
      <w:bookmarkStart w:id="108" w:name="_Toc424041081"/>
      <w:bookmarkStart w:id="109" w:name="_Toc424041145"/>
      <w:bookmarkStart w:id="110" w:name="_Toc424041266"/>
      <w:bookmarkStart w:id="111" w:name="_Toc424042094"/>
      <w:bookmarkStart w:id="112" w:name="_Toc424042147"/>
      <w:bookmarkStart w:id="113" w:name="_Toc426548999"/>
      <w:bookmarkStart w:id="114" w:name="_Toc427749746"/>
      <w:bookmarkStart w:id="115" w:name="_Toc423525643"/>
      <w:bookmarkStart w:id="116" w:name="_Toc423525709"/>
      <w:bookmarkStart w:id="117" w:name="_Toc423525891"/>
      <w:bookmarkStart w:id="118" w:name="_Toc423526976"/>
      <w:bookmarkStart w:id="119" w:name="_Toc423527014"/>
      <w:bookmarkStart w:id="120" w:name="_Toc423527052"/>
      <w:bookmarkStart w:id="121" w:name="_Toc423527090"/>
      <w:bookmarkStart w:id="122" w:name="_Toc423527424"/>
      <w:bookmarkStart w:id="123" w:name="_Toc423527738"/>
      <w:bookmarkStart w:id="124" w:name="_Toc424040324"/>
      <w:bookmarkStart w:id="125" w:name="_Toc424041082"/>
      <w:bookmarkStart w:id="126" w:name="_Toc424041146"/>
      <w:bookmarkStart w:id="127" w:name="_Toc424041267"/>
      <w:bookmarkStart w:id="128" w:name="_Toc424042095"/>
      <w:bookmarkStart w:id="129" w:name="_Toc424042148"/>
      <w:bookmarkStart w:id="130" w:name="_Toc426549000"/>
      <w:bookmarkStart w:id="131" w:name="_Toc427749747"/>
      <w:bookmarkStart w:id="132" w:name="_Toc423525644"/>
      <w:bookmarkStart w:id="133" w:name="_Toc423525710"/>
      <w:bookmarkStart w:id="134" w:name="_Toc423525892"/>
      <w:bookmarkStart w:id="135" w:name="_Toc423526977"/>
      <w:bookmarkStart w:id="136" w:name="_Toc423527015"/>
      <w:bookmarkStart w:id="137" w:name="_Toc423527053"/>
      <w:bookmarkStart w:id="138" w:name="_Toc423527091"/>
      <w:bookmarkStart w:id="139" w:name="_Toc423527425"/>
      <w:bookmarkStart w:id="140" w:name="_Toc423527739"/>
      <w:bookmarkStart w:id="141" w:name="_Toc424040325"/>
      <w:bookmarkStart w:id="142" w:name="_Toc424041083"/>
      <w:bookmarkStart w:id="143" w:name="_Toc424041147"/>
      <w:bookmarkStart w:id="144" w:name="_Toc424041268"/>
      <w:bookmarkStart w:id="145" w:name="_Toc424042096"/>
      <w:bookmarkStart w:id="146" w:name="_Toc424042149"/>
      <w:bookmarkStart w:id="147" w:name="_Toc426549001"/>
      <w:bookmarkStart w:id="148" w:name="_Toc427749748"/>
      <w:bookmarkStart w:id="149" w:name="_Toc423525645"/>
      <w:bookmarkStart w:id="150" w:name="_Toc423525711"/>
      <w:bookmarkStart w:id="151" w:name="_Toc423525893"/>
      <w:bookmarkStart w:id="152" w:name="_Toc423526978"/>
      <w:bookmarkStart w:id="153" w:name="_Toc423527016"/>
      <w:bookmarkStart w:id="154" w:name="_Toc423527054"/>
      <w:bookmarkStart w:id="155" w:name="_Toc423527092"/>
      <w:bookmarkStart w:id="156" w:name="_Toc423527426"/>
      <w:bookmarkStart w:id="157" w:name="_Toc423527740"/>
      <w:bookmarkStart w:id="158" w:name="_Toc424040326"/>
      <w:bookmarkStart w:id="159" w:name="_Toc424041084"/>
      <w:bookmarkStart w:id="160" w:name="_Toc424041148"/>
      <w:bookmarkStart w:id="161" w:name="_Toc424041269"/>
      <w:bookmarkStart w:id="162" w:name="_Toc424042097"/>
      <w:bookmarkStart w:id="163" w:name="_Toc424042150"/>
      <w:bookmarkStart w:id="164" w:name="_Toc426549002"/>
      <w:bookmarkStart w:id="165" w:name="_Toc427749749"/>
      <w:bookmarkStart w:id="166" w:name="_Toc423525646"/>
      <w:bookmarkStart w:id="167" w:name="_Toc423525712"/>
      <w:bookmarkStart w:id="168" w:name="_Toc423525894"/>
      <w:bookmarkStart w:id="169" w:name="_Toc423526979"/>
      <w:bookmarkStart w:id="170" w:name="_Toc423527017"/>
      <w:bookmarkStart w:id="171" w:name="_Toc423527055"/>
      <w:bookmarkStart w:id="172" w:name="_Toc423527093"/>
      <w:bookmarkStart w:id="173" w:name="_Toc423527427"/>
      <w:bookmarkStart w:id="174" w:name="_Toc423527741"/>
      <w:bookmarkStart w:id="175" w:name="_Toc424040327"/>
      <w:bookmarkStart w:id="176" w:name="_Toc424041085"/>
      <w:bookmarkStart w:id="177" w:name="_Toc424041149"/>
      <w:bookmarkStart w:id="178" w:name="_Toc424041270"/>
      <w:bookmarkStart w:id="179" w:name="_Toc424042098"/>
      <w:bookmarkStart w:id="180" w:name="_Toc424042151"/>
      <w:bookmarkStart w:id="181" w:name="_Toc426549003"/>
      <w:bookmarkStart w:id="182" w:name="_Toc427749750"/>
      <w:bookmarkStart w:id="183" w:name="_Toc43727497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5CCE2EE" w14:textId="77777777" w:rsidR="00024876" w:rsidRPr="001A772D" w:rsidRDefault="00894072">
      <w:pPr>
        <w:pStyle w:val="37"/>
        <w:numPr>
          <w:ilvl w:val="2"/>
          <w:numId w:val="8"/>
        </w:numPr>
        <w:jc w:val="left"/>
      </w:pPr>
      <w:r w:rsidRPr="001A772D">
        <w:t>Описание структуры тепловых сетей от каждого источника тепловой энергии</w:t>
      </w:r>
      <w:r w:rsidR="00244F4F" w:rsidRPr="001A772D">
        <w:t xml:space="preserve"> </w:t>
      </w:r>
      <w:r w:rsidRPr="001A772D">
        <w:t>с выделением</w:t>
      </w:r>
      <w:r w:rsidR="00244F4F">
        <w:t xml:space="preserve"> </w:t>
      </w:r>
      <w:r w:rsidRPr="001A772D">
        <w:t>сетей горячего водоснабжения</w:t>
      </w:r>
    </w:p>
    <w:p w14:paraId="56549C3E" w14:textId="624EEE3D" w:rsidR="00244F4F" w:rsidRDefault="00244F4F" w:rsidP="00EA4CD4">
      <w:pPr>
        <w:pStyle w:val="Afff9"/>
      </w:pPr>
      <w:r>
        <w:t>Общие характеристики протяженности тепловых сетей и сетей горячего водоснабжения</w:t>
      </w:r>
      <w:r w:rsidR="007C4749">
        <w:t xml:space="preserve"> по системам теплоснабжения на территории </w:t>
      </w:r>
      <w:r w:rsidR="005A426B">
        <w:t>муниципального образования</w:t>
      </w:r>
      <w:r w:rsidR="007C4749">
        <w:t xml:space="preserve"> приведены</w:t>
      </w:r>
      <w:r w:rsidR="007945DE">
        <w:t xml:space="preserve"> </w:t>
      </w:r>
      <w:r w:rsidR="0089568C" w:rsidRPr="001A772D">
        <w:t>в таблице</w:t>
      </w:r>
      <w:r>
        <w:t xml:space="preserve"> 13</w:t>
      </w:r>
      <w:r w:rsidR="0089568C" w:rsidRPr="001A772D">
        <w:t>.</w:t>
      </w:r>
      <w:r w:rsidR="0021408E" w:rsidRPr="001A772D">
        <w:t xml:space="preserve"> </w:t>
      </w:r>
    </w:p>
    <w:p w14:paraId="06FACEDE" w14:textId="77777777" w:rsidR="00EA4CD4" w:rsidRDefault="00EA4CD4" w:rsidP="00EA4CD4">
      <w:pPr>
        <w:pStyle w:val="Afff9"/>
      </w:pPr>
      <w:r>
        <w:t xml:space="preserve">Характеристики центральных </w:t>
      </w:r>
      <w:r w:rsidRPr="001A772D">
        <w:t>тепловы</w:t>
      </w:r>
      <w:r>
        <w:t>х</w:t>
      </w:r>
      <w:r w:rsidRPr="001A772D">
        <w:t xml:space="preserve"> пункт</w:t>
      </w:r>
      <w:r>
        <w:t>ов централизованных систем теплоснабжения</w:t>
      </w:r>
      <w:r w:rsidRPr="001A772D">
        <w:t xml:space="preserve"> на </w:t>
      </w:r>
      <w:r w:rsidRPr="00D651C9">
        <w:rPr>
          <w:shd w:val="clear" w:color="auto" w:fill="FFFFFF" w:themeFill="background1"/>
        </w:rPr>
        <w:t xml:space="preserve">территории </w:t>
      </w:r>
      <w:r>
        <w:t xml:space="preserve">муниципального образования </w:t>
      </w:r>
      <w:r w:rsidRPr="00D651C9">
        <w:rPr>
          <w:shd w:val="clear" w:color="auto" w:fill="FFFFFF" w:themeFill="background1"/>
        </w:rPr>
        <w:t>приведены в таблице 1</w:t>
      </w:r>
      <w:r>
        <w:rPr>
          <w:shd w:val="clear" w:color="auto" w:fill="FFFFFF" w:themeFill="background1"/>
        </w:rPr>
        <w:t>8</w:t>
      </w:r>
      <w:r w:rsidRPr="00D651C9">
        <w:rPr>
          <w:shd w:val="clear" w:color="auto" w:fill="FFFFFF" w:themeFill="background1"/>
        </w:rPr>
        <w:t xml:space="preserve">, характеристики насосных станций – в таблице </w:t>
      </w:r>
      <w:r>
        <w:rPr>
          <w:shd w:val="clear" w:color="auto" w:fill="FFFFFF" w:themeFill="background1"/>
        </w:rPr>
        <w:t>19</w:t>
      </w:r>
      <w:r w:rsidRPr="00D651C9">
        <w:rPr>
          <w:shd w:val="clear" w:color="auto" w:fill="FFFFFF" w:themeFill="background1"/>
        </w:rPr>
        <w:t>.</w:t>
      </w:r>
    </w:p>
    <w:p w14:paraId="14DB7318" w14:textId="299BBAA9" w:rsidR="00EA4CD4" w:rsidRDefault="00EA4CD4" w:rsidP="006B7F55">
      <w:pPr>
        <w:pStyle w:val="Afff9"/>
        <w:sectPr w:rsidR="00EA4CD4" w:rsidSect="0027730F">
          <w:type w:val="nextColumn"/>
          <w:pgSz w:w="11906" w:h="16838" w:code="9"/>
          <w:pgMar w:top="1134" w:right="567" w:bottom="1134" w:left="1134" w:header="426" w:footer="510" w:gutter="0"/>
          <w:cols w:space="720"/>
          <w:titlePg/>
          <w:docGrid w:linePitch="381"/>
        </w:sectPr>
      </w:pPr>
    </w:p>
    <w:p w14:paraId="0BAA6048" w14:textId="64F5CC3C" w:rsidR="0016040B" w:rsidRPr="00AB4076" w:rsidRDefault="00244F4F" w:rsidP="00F555D5">
      <w:pPr>
        <w:pStyle w:val="afffb"/>
        <w:rPr>
          <w:color w:val="1F497D" w:themeColor="text2"/>
        </w:rPr>
      </w:pPr>
      <w:r w:rsidRPr="00AB4076">
        <w:rPr>
          <w:color w:val="1F497D" w:themeColor="text2"/>
        </w:rPr>
        <w:lastRenderedPageBreak/>
        <w:t>Таблица 13. Общие показатели протяженности по системам теплоснабжения</w:t>
      </w:r>
    </w:p>
    <w:tbl>
      <w:tblPr>
        <w:tblStyle w:val="af"/>
        <w:tblW w:w="14609" w:type="dxa"/>
        <w:tblCellMar>
          <w:left w:w="0" w:type="dxa"/>
          <w:right w:w="0" w:type="dxa"/>
        </w:tblCellMar>
        <w:tblLook w:val="04A0" w:firstRow="1" w:lastRow="0" w:firstColumn="1" w:lastColumn="0" w:noHBand="0" w:noVBand="1"/>
      </w:tblPr>
      <w:tblGrid>
        <w:gridCol w:w="373"/>
        <w:gridCol w:w="1996"/>
        <w:gridCol w:w="822"/>
        <w:gridCol w:w="862"/>
        <w:gridCol w:w="694"/>
        <w:gridCol w:w="954"/>
        <w:gridCol w:w="1177"/>
        <w:gridCol w:w="1098"/>
        <w:gridCol w:w="709"/>
        <w:gridCol w:w="985"/>
        <w:gridCol w:w="1177"/>
        <w:gridCol w:w="1130"/>
        <w:gridCol w:w="660"/>
        <w:gridCol w:w="708"/>
        <w:gridCol w:w="693"/>
        <w:gridCol w:w="571"/>
      </w:tblGrid>
      <w:tr w:rsidR="00AB4076" w:rsidRPr="00AB4076" w14:paraId="17B6C420" w14:textId="77777777" w:rsidTr="00B12B46">
        <w:trPr>
          <w:trHeight w:val="454"/>
        </w:trPr>
        <w:tc>
          <w:tcPr>
            <w:tcW w:w="373" w:type="dxa"/>
            <w:vMerge w:val="restart"/>
            <w:vAlign w:val="center"/>
          </w:tcPr>
          <w:p w14:paraId="223C571E"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 п/п</w:t>
            </w:r>
          </w:p>
        </w:tc>
        <w:tc>
          <w:tcPr>
            <w:tcW w:w="2031" w:type="dxa"/>
            <w:vMerge w:val="restart"/>
            <w:vAlign w:val="center"/>
          </w:tcPr>
          <w:p w14:paraId="7FE6CCC5"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Наименование системы теплоснабжения</w:t>
            </w:r>
          </w:p>
        </w:tc>
        <w:tc>
          <w:tcPr>
            <w:tcW w:w="822" w:type="dxa"/>
            <w:vMerge w:val="restart"/>
            <w:vAlign w:val="center"/>
          </w:tcPr>
          <w:p w14:paraId="544AAE95"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Износ тепловых сетей</w:t>
            </w:r>
          </w:p>
        </w:tc>
        <w:tc>
          <w:tcPr>
            <w:tcW w:w="868" w:type="dxa"/>
            <w:vMerge w:val="restart"/>
            <w:vAlign w:val="center"/>
          </w:tcPr>
          <w:p w14:paraId="50185E46"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Средний диаметр</w:t>
            </w:r>
          </w:p>
        </w:tc>
        <w:tc>
          <w:tcPr>
            <w:tcW w:w="3930" w:type="dxa"/>
            <w:gridSpan w:val="4"/>
            <w:vAlign w:val="center"/>
          </w:tcPr>
          <w:p w14:paraId="51E57C98"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Протяженность сетей отопления (в однотрубном исчислении)</w:t>
            </w:r>
          </w:p>
        </w:tc>
        <w:tc>
          <w:tcPr>
            <w:tcW w:w="4019" w:type="dxa"/>
            <w:gridSpan w:val="4"/>
            <w:vAlign w:val="center"/>
          </w:tcPr>
          <w:p w14:paraId="6BE9B2E6"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Протяженность сетей ГВС (в однотрубном исчислении)</w:t>
            </w:r>
          </w:p>
        </w:tc>
        <w:tc>
          <w:tcPr>
            <w:tcW w:w="2566" w:type="dxa"/>
            <w:gridSpan w:val="4"/>
            <w:vAlign w:val="center"/>
          </w:tcPr>
          <w:p w14:paraId="7F812008"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Протяженность сетей отопления и ГВС по годам прокладки (в однотрубном исчислении)</w:t>
            </w:r>
          </w:p>
        </w:tc>
      </w:tr>
      <w:tr w:rsidR="00AB4076" w:rsidRPr="00AB4076" w14:paraId="6FCF1258" w14:textId="77777777" w:rsidTr="00B12B46">
        <w:trPr>
          <w:trHeight w:val="454"/>
        </w:trPr>
        <w:tc>
          <w:tcPr>
            <w:tcW w:w="373" w:type="dxa"/>
            <w:vMerge/>
            <w:vAlign w:val="center"/>
          </w:tcPr>
          <w:p w14:paraId="598EC4C8" w14:textId="77777777" w:rsidR="0016040B" w:rsidRPr="00AB4076" w:rsidRDefault="0016040B" w:rsidP="004E7DB3">
            <w:pPr>
              <w:jc w:val="center"/>
              <w:rPr>
                <w:color w:val="1F497D" w:themeColor="text2"/>
                <w:sz w:val="20"/>
                <w:szCs w:val="20"/>
              </w:rPr>
            </w:pPr>
          </w:p>
        </w:tc>
        <w:tc>
          <w:tcPr>
            <w:tcW w:w="2031" w:type="dxa"/>
            <w:vMerge/>
            <w:vAlign w:val="center"/>
          </w:tcPr>
          <w:p w14:paraId="55201F98" w14:textId="77777777" w:rsidR="0016040B" w:rsidRPr="00AB4076" w:rsidRDefault="0016040B" w:rsidP="004E7DB3">
            <w:pPr>
              <w:jc w:val="center"/>
              <w:rPr>
                <w:color w:val="1F497D" w:themeColor="text2"/>
                <w:sz w:val="20"/>
                <w:szCs w:val="20"/>
              </w:rPr>
            </w:pPr>
          </w:p>
        </w:tc>
        <w:tc>
          <w:tcPr>
            <w:tcW w:w="822" w:type="dxa"/>
            <w:vMerge/>
            <w:vAlign w:val="center"/>
          </w:tcPr>
          <w:p w14:paraId="4C68FC7C" w14:textId="77777777" w:rsidR="0016040B" w:rsidRPr="00AB4076" w:rsidRDefault="0016040B" w:rsidP="004E7DB3">
            <w:pPr>
              <w:jc w:val="center"/>
              <w:rPr>
                <w:color w:val="1F497D" w:themeColor="text2"/>
                <w:sz w:val="20"/>
                <w:szCs w:val="20"/>
              </w:rPr>
            </w:pPr>
          </w:p>
        </w:tc>
        <w:tc>
          <w:tcPr>
            <w:tcW w:w="868" w:type="dxa"/>
            <w:vMerge/>
            <w:vAlign w:val="center"/>
          </w:tcPr>
          <w:p w14:paraId="72AAFAF5" w14:textId="77777777" w:rsidR="0016040B" w:rsidRPr="00AB4076" w:rsidRDefault="0016040B" w:rsidP="004E7DB3">
            <w:pPr>
              <w:jc w:val="center"/>
              <w:rPr>
                <w:color w:val="1F497D" w:themeColor="text2"/>
                <w:sz w:val="20"/>
                <w:szCs w:val="20"/>
              </w:rPr>
            </w:pPr>
          </w:p>
        </w:tc>
        <w:tc>
          <w:tcPr>
            <w:tcW w:w="696" w:type="dxa"/>
            <w:vAlign w:val="center"/>
          </w:tcPr>
          <w:p w14:paraId="246A8802"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Всего:</w:t>
            </w:r>
          </w:p>
        </w:tc>
        <w:tc>
          <w:tcPr>
            <w:tcW w:w="954" w:type="dxa"/>
            <w:vAlign w:val="center"/>
          </w:tcPr>
          <w:p w14:paraId="25F08A12"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Надземной прокладки</w:t>
            </w:r>
          </w:p>
        </w:tc>
        <w:tc>
          <w:tcPr>
            <w:tcW w:w="1177" w:type="dxa"/>
            <w:vAlign w:val="center"/>
          </w:tcPr>
          <w:p w14:paraId="17EDAA1C"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 xml:space="preserve">Подземной </w:t>
            </w:r>
            <w:proofErr w:type="spellStart"/>
            <w:r w:rsidRPr="00AB4076">
              <w:rPr>
                <w:rFonts w:cs="Times New Roman"/>
                <w:color w:val="1F497D" w:themeColor="text2"/>
                <w:szCs w:val="20"/>
              </w:rPr>
              <w:t>бесканальной</w:t>
            </w:r>
            <w:proofErr w:type="spellEnd"/>
            <w:r w:rsidRPr="00AB4076">
              <w:rPr>
                <w:rFonts w:cs="Times New Roman"/>
                <w:color w:val="1F497D" w:themeColor="text2"/>
                <w:szCs w:val="20"/>
              </w:rPr>
              <w:t xml:space="preserve"> прокладки</w:t>
            </w:r>
          </w:p>
        </w:tc>
        <w:tc>
          <w:tcPr>
            <w:tcW w:w="1103" w:type="dxa"/>
            <w:vAlign w:val="center"/>
          </w:tcPr>
          <w:p w14:paraId="13A3B849"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Подземной канальной и подвальной прокладки</w:t>
            </w:r>
          </w:p>
        </w:tc>
        <w:tc>
          <w:tcPr>
            <w:tcW w:w="718" w:type="dxa"/>
            <w:vAlign w:val="center"/>
          </w:tcPr>
          <w:p w14:paraId="0AE18045"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Всего:</w:t>
            </w:r>
          </w:p>
        </w:tc>
        <w:tc>
          <w:tcPr>
            <w:tcW w:w="987" w:type="dxa"/>
            <w:vAlign w:val="center"/>
          </w:tcPr>
          <w:p w14:paraId="08028FF1"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Надземной прокладки</w:t>
            </w:r>
          </w:p>
        </w:tc>
        <w:tc>
          <w:tcPr>
            <w:tcW w:w="1177" w:type="dxa"/>
            <w:vAlign w:val="center"/>
          </w:tcPr>
          <w:p w14:paraId="6558BEDB"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 xml:space="preserve">Подземной </w:t>
            </w:r>
            <w:proofErr w:type="spellStart"/>
            <w:r w:rsidRPr="00AB4076">
              <w:rPr>
                <w:rFonts w:cs="Times New Roman"/>
                <w:color w:val="1F497D" w:themeColor="text2"/>
                <w:szCs w:val="20"/>
              </w:rPr>
              <w:t>бесканальной</w:t>
            </w:r>
            <w:proofErr w:type="spellEnd"/>
            <w:r w:rsidRPr="00AB4076">
              <w:rPr>
                <w:rFonts w:cs="Times New Roman"/>
                <w:color w:val="1F497D" w:themeColor="text2"/>
                <w:szCs w:val="20"/>
              </w:rPr>
              <w:t xml:space="preserve"> прокладки</w:t>
            </w:r>
          </w:p>
        </w:tc>
        <w:tc>
          <w:tcPr>
            <w:tcW w:w="1137" w:type="dxa"/>
            <w:vAlign w:val="center"/>
          </w:tcPr>
          <w:p w14:paraId="189EBB24"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Подземной канальной и подвальной прокладки</w:t>
            </w:r>
          </w:p>
        </w:tc>
        <w:tc>
          <w:tcPr>
            <w:tcW w:w="551" w:type="dxa"/>
            <w:vAlign w:val="center"/>
          </w:tcPr>
          <w:p w14:paraId="1C7E16EB"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До 1990</w:t>
            </w:r>
          </w:p>
        </w:tc>
        <w:tc>
          <w:tcPr>
            <w:tcW w:w="725" w:type="dxa"/>
            <w:vAlign w:val="center"/>
          </w:tcPr>
          <w:p w14:paraId="2C41E9BF"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С 1991 по 1998</w:t>
            </w:r>
          </w:p>
        </w:tc>
        <w:tc>
          <w:tcPr>
            <w:tcW w:w="710" w:type="dxa"/>
            <w:vAlign w:val="center"/>
          </w:tcPr>
          <w:p w14:paraId="77B11CF3"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С 1999 по 2003</w:t>
            </w:r>
          </w:p>
        </w:tc>
        <w:tc>
          <w:tcPr>
            <w:tcW w:w="580" w:type="dxa"/>
            <w:vAlign w:val="center"/>
          </w:tcPr>
          <w:p w14:paraId="60B08AF0"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С 2004</w:t>
            </w:r>
          </w:p>
        </w:tc>
      </w:tr>
      <w:tr w:rsidR="00AB4076" w:rsidRPr="00AB4076" w14:paraId="6E578CF0" w14:textId="77777777" w:rsidTr="00B12B46">
        <w:trPr>
          <w:trHeight w:val="454"/>
        </w:trPr>
        <w:tc>
          <w:tcPr>
            <w:tcW w:w="373" w:type="dxa"/>
            <w:vAlign w:val="center"/>
          </w:tcPr>
          <w:p w14:paraId="75FFAF27"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Ед. изм.</w:t>
            </w:r>
          </w:p>
        </w:tc>
        <w:tc>
          <w:tcPr>
            <w:tcW w:w="2031" w:type="dxa"/>
            <w:vAlign w:val="center"/>
          </w:tcPr>
          <w:p w14:paraId="6CEF6EAA"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w:t>
            </w:r>
          </w:p>
        </w:tc>
        <w:tc>
          <w:tcPr>
            <w:tcW w:w="822" w:type="dxa"/>
            <w:vAlign w:val="center"/>
          </w:tcPr>
          <w:p w14:paraId="38756792"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w:t>
            </w:r>
          </w:p>
        </w:tc>
        <w:tc>
          <w:tcPr>
            <w:tcW w:w="868" w:type="dxa"/>
            <w:vAlign w:val="center"/>
          </w:tcPr>
          <w:p w14:paraId="0B13109A"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мм</w:t>
            </w:r>
          </w:p>
        </w:tc>
        <w:tc>
          <w:tcPr>
            <w:tcW w:w="696" w:type="dxa"/>
            <w:vAlign w:val="center"/>
          </w:tcPr>
          <w:p w14:paraId="75709F23"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954" w:type="dxa"/>
            <w:vAlign w:val="center"/>
          </w:tcPr>
          <w:p w14:paraId="7C95EE95"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1177" w:type="dxa"/>
            <w:vAlign w:val="center"/>
          </w:tcPr>
          <w:p w14:paraId="1EEEC77C"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1103" w:type="dxa"/>
            <w:vAlign w:val="center"/>
          </w:tcPr>
          <w:p w14:paraId="4967B58A"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718" w:type="dxa"/>
            <w:vAlign w:val="center"/>
          </w:tcPr>
          <w:p w14:paraId="2AAC52A4"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987" w:type="dxa"/>
            <w:vAlign w:val="center"/>
          </w:tcPr>
          <w:p w14:paraId="2FEB1972"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1177" w:type="dxa"/>
            <w:vAlign w:val="center"/>
          </w:tcPr>
          <w:p w14:paraId="693C0945"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1137" w:type="dxa"/>
            <w:vAlign w:val="center"/>
          </w:tcPr>
          <w:p w14:paraId="3F3C9A9F"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551" w:type="dxa"/>
            <w:vAlign w:val="center"/>
          </w:tcPr>
          <w:p w14:paraId="13049796"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725" w:type="dxa"/>
            <w:vAlign w:val="center"/>
          </w:tcPr>
          <w:p w14:paraId="32381675"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710" w:type="dxa"/>
            <w:vAlign w:val="center"/>
          </w:tcPr>
          <w:p w14:paraId="2CC24C7D"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c>
          <w:tcPr>
            <w:tcW w:w="580" w:type="dxa"/>
            <w:vAlign w:val="center"/>
          </w:tcPr>
          <w:p w14:paraId="34FD23EA" w14:textId="77777777" w:rsidR="0016040B" w:rsidRPr="00AB4076" w:rsidRDefault="00E16CDC" w:rsidP="004E7DB3">
            <w:pPr>
              <w:pStyle w:val="TableStyle"/>
              <w:jc w:val="center"/>
              <w:rPr>
                <w:rFonts w:cs="Times New Roman"/>
                <w:color w:val="1F497D" w:themeColor="text2"/>
                <w:szCs w:val="20"/>
              </w:rPr>
            </w:pPr>
            <w:r w:rsidRPr="00AB4076">
              <w:rPr>
                <w:rFonts w:cs="Times New Roman"/>
                <w:color w:val="1F497D" w:themeColor="text2"/>
                <w:szCs w:val="20"/>
              </w:rPr>
              <w:t>м</w:t>
            </w:r>
          </w:p>
        </w:tc>
      </w:tr>
      <w:tr w:rsidR="00AB4076" w:rsidRPr="00AB4076" w14:paraId="798E0AAE" w14:textId="77777777" w:rsidTr="00B12B46">
        <w:trPr>
          <w:trHeight w:val="454"/>
        </w:trPr>
        <w:tc>
          <w:tcPr>
            <w:tcW w:w="373" w:type="dxa"/>
            <w:vAlign w:val="center"/>
          </w:tcPr>
          <w:p w14:paraId="73B6C610" w14:textId="35EB2929" w:rsidR="00B12B46" w:rsidRPr="00AB4076" w:rsidRDefault="00B12B46" w:rsidP="00B12B46">
            <w:pPr>
              <w:pStyle w:val="TableStyle"/>
              <w:jc w:val="center"/>
              <w:rPr>
                <w:rFonts w:cs="Times New Roman"/>
                <w:color w:val="1F497D" w:themeColor="text2"/>
                <w:szCs w:val="20"/>
              </w:rPr>
            </w:pPr>
            <w:r w:rsidRPr="00AB4076">
              <w:rPr>
                <w:rFonts w:cs="Times New Roman"/>
                <w:color w:val="1F497D" w:themeColor="text2"/>
                <w:szCs w:val="20"/>
              </w:rPr>
              <w:t>1</w:t>
            </w:r>
          </w:p>
        </w:tc>
        <w:tc>
          <w:tcPr>
            <w:tcW w:w="2031" w:type="dxa"/>
            <w:vAlign w:val="center"/>
          </w:tcPr>
          <w:p w14:paraId="45D95B82" w14:textId="71BF85FD"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Новая блочная котельная п. Береговой</w:t>
            </w:r>
          </w:p>
        </w:tc>
        <w:tc>
          <w:tcPr>
            <w:tcW w:w="822" w:type="dxa"/>
            <w:vAlign w:val="center"/>
          </w:tcPr>
          <w:p w14:paraId="3E986245" w14:textId="7B9D30B0"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 50</w:t>
            </w:r>
          </w:p>
        </w:tc>
        <w:tc>
          <w:tcPr>
            <w:tcW w:w="868" w:type="dxa"/>
            <w:vAlign w:val="center"/>
          </w:tcPr>
          <w:p w14:paraId="76FEB4F3" w14:textId="6AEC5580" w:rsidR="00B12B46" w:rsidRPr="00AB4076" w:rsidRDefault="00AB4076" w:rsidP="00B12B46">
            <w:pPr>
              <w:pStyle w:val="TableStyle"/>
              <w:jc w:val="center"/>
              <w:rPr>
                <w:rFonts w:cs="Times New Roman"/>
                <w:color w:val="1F497D" w:themeColor="text2"/>
                <w:szCs w:val="20"/>
              </w:rPr>
            </w:pPr>
            <w:r w:rsidRPr="00AB4076">
              <w:rPr>
                <w:color w:val="1F497D" w:themeColor="text2"/>
                <w:szCs w:val="20"/>
              </w:rPr>
              <w:t>150,49</w:t>
            </w:r>
            <w:r w:rsidR="00B12B46" w:rsidRPr="00AB4076">
              <w:rPr>
                <w:color w:val="1F497D" w:themeColor="text2"/>
                <w:szCs w:val="20"/>
              </w:rPr>
              <w:t> </w:t>
            </w:r>
          </w:p>
        </w:tc>
        <w:tc>
          <w:tcPr>
            <w:tcW w:w="696" w:type="dxa"/>
            <w:vAlign w:val="center"/>
          </w:tcPr>
          <w:p w14:paraId="2470BDD9" w14:textId="5B72740C"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14</w:t>
            </w:r>
            <w:r w:rsidR="00AB4076" w:rsidRPr="00AB4076">
              <w:rPr>
                <w:color w:val="1F497D" w:themeColor="text2"/>
                <w:szCs w:val="20"/>
              </w:rPr>
              <w:t>774</w:t>
            </w:r>
            <w:r w:rsidRPr="00AB4076">
              <w:rPr>
                <w:color w:val="1F497D" w:themeColor="text2"/>
                <w:szCs w:val="20"/>
              </w:rPr>
              <w:t>,0</w:t>
            </w:r>
          </w:p>
        </w:tc>
        <w:tc>
          <w:tcPr>
            <w:tcW w:w="954" w:type="dxa"/>
            <w:vAlign w:val="center"/>
          </w:tcPr>
          <w:p w14:paraId="142FF325" w14:textId="060F4A8E"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0,0</w:t>
            </w:r>
          </w:p>
        </w:tc>
        <w:tc>
          <w:tcPr>
            <w:tcW w:w="1177" w:type="dxa"/>
            <w:vAlign w:val="center"/>
          </w:tcPr>
          <w:p w14:paraId="0E8F8698" w14:textId="13751D02" w:rsidR="00B12B46" w:rsidRPr="00AB4076" w:rsidRDefault="00AB4076" w:rsidP="00B12B46">
            <w:pPr>
              <w:pStyle w:val="TableStyle"/>
              <w:jc w:val="center"/>
              <w:rPr>
                <w:rFonts w:cs="Times New Roman"/>
                <w:color w:val="1F497D" w:themeColor="text2"/>
                <w:szCs w:val="20"/>
              </w:rPr>
            </w:pPr>
            <w:r w:rsidRPr="00AB4076">
              <w:rPr>
                <w:rFonts w:cs="Times New Roman"/>
                <w:color w:val="1F497D" w:themeColor="text2"/>
                <w:szCs w:val="20"/>
              </w:rPr>
              <w:t>14774,0</w:t>
            </w:r>
          </w:p>
        </w:tc>
        <w:tc>
          <w:tcPr>
            <w:tcW w:w="1103" w:type="dxa"/>
            <w:vAlign w:val="center"/>
          </w:tcPr>
          <w:p w14:paraId="332B38E1" w14:textId="3251FB64" w:rsidR="00B12B46" w:rsidRPr="00AB4076" w:rsidRDefault="00AB4076" w:rsidP="00B12B46">
            <w:pPr>
              <w:pStyle w:val="TableStyle"/>
              <w:jc w:val="center"/>
              <w:rPr>
                <w:rFonts w:cs="Times New Roman"/>
                <w:color w:val="1F497D" w:themeColor="text2"/>
                <w:szCs w:val="20"/>
              </w:rPr>
            </w:pPr>
            <w:r w:rsidRPr="00AB4076">
              <w:rPr>
                <w:rFonts w:cs="Times New Roman"/>
                <w:color w:val="1F497D" w:themeColor="text2"/>
                <w:szCs w:val="20"/>
              </w:rPr>
              <w:t>0,0</w:t>
            </w:r>
          </w:p>
        </w:tc>
        <w:tc>
          <w:tcPr>
            <w:tcW w:w="718" w:type="dxa"/>
            <w:vAlign w:val="center"/>
          </w:tcPr>
          <w:p w14:paraId="1C31EA67" w14:textId="3DEC8B8E"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0,0</w:t>
            </w:r>
          </w:p>
        </w:tc>
        <w:tc>
          <w:tcPr>
            <w:tcW w:w="987" w:type="dxa"/>
            <w:vAlign w:val="center"/>
          </w:tcPr>
          <w:p w14:paraId="41FA4304" w14:textId="7BD89D40"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0,0</w:t>
            </w:r>
          </w:p>
        </w:tc>
        <w:tc>
          <w:tcPr>
            <w:tcW w:w="1177" w:type="dxa"/>
            <w:vAlign w:val="center"/>
          </w:tcPr>
          <w:p w14:paraId="38E9C2E0" w14:textId="1A294356"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0,0</w:t>
            </w:r>
          </w:p>
        </w:tc>
        <w:tc>
          <w:tcPr>
            <w:tcW w:w="1137" w:type="dxa"/>
            <w:vAlign w:val="center"/>
          </w:tcPr>
          <w:p w14:paraId="7AE5DDB8" w14:textId="3FFE81B6"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0,0</w:t>
            </w:r>
          </w:p>
        </w:tc>
        <w:tc>
          <w:tcPr>
            <w:tcW w:w="551" w:type="dxa"/>
            <w:vAlign w:val="center"/>
          </w:tcPr>
          <w:p w14:paraId="5F77CD95" w14:textId="740C4103"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14</w:t>
            </w:r>
            <w:r w:rsidR="00AB4076" w:rsidRPr="00AB4076">
              <w:rPr>
                <w:color w:val="1F497D" w:themeColor="text2"/>
                <w:szCs w:val="20"/>
              </w:rPr>
              <w:t>774</w:t>
            </w:r>
            <w:r w:rsidRPr="00AB4076">
              <w:rPr>
                <w:color w:val="1F497D" w:themeColor="text2"/>
                <w:szCs w:val="20"/>
              </w:rPr>
              <w:t>,0</w:t>
            </w:r>
          </w:p>
        </w:tc>
        <w:tc>
          <w:tcPr>
            <w:tcW w:w="725" w:type="dxa"/>
            <w:vAlign w:val="center"/>
          </w:tcPr>
          <w:p w14:paraId="1216C325" w14:textId="5639B051"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0,0</w:t>
            </w:r>
          </w:p>
        </w:tc>
        <w:tc>
          <w:tcPr>
            <w:tcW w:w="710" w:type="dxa"/>
            <w:vAlign w:val="center"/>
          </w:tcPr>
          <w:p w14:paraId="0E491924" w14:textId="29F7C2A0" w:rsidR="00B12B46" w:rsidRPr="00AB4076" w:rsidRDefault="00AB4076" w:rsidP="00B12B46">
            <w:pPr>
              <w:pStyle w:val="TableStyle"/>
              <w:jc w:val="center"/>
              <w:rPr>
                <w:rFonts w:cs="Times New Roman"/>
                <w:color w:val="1F497D" w:themeColor="text2"/>
                <w:szCs w:val="20"/>
              </w:rPr>
            </w:pPr>
            <w:r w:rsidRPr="00AB4076">
              <w:rPr>
                <w:rFonts w:cs="Times New Roman"/>
                <w:color w:val="1F497D" w:themeColor="text2"/>
                <w:szCs w:val="20"/>
              </w:rPr>
              <w:t>0,0</w:t>
            </w:r>
          </w:p>
        </w:tc>
        <w:tc>
          <w:tcPr>
            <w:tcW w:w="580" w:type="dxa"/>
            <w:vAlign w:val="center"/>
          </w:tcPr>
          <w:p w14:paraId="2556447C" w14:textId="0145DF26" w:rsidR="00B12B46" w:rsidRPr="00AB4076" w:rsidRDefault="00B12B46" w:rsidP="00B12B46">
            <w:pPr>
              <w:pStyle w:val="TableStyle"/>
              <w:jc w:val="center"/>
              <w:rPr>
                <w:rFonts w:cs="Times New Roman"/>
                <w:color w:val="1F497D" w:themeColor="text2"/>
                <w:szCs w:val="20"/>
              </w:rPr>
            </w:pPr>
            <w:r w:rsidRPr="00AB4076">
              <w:rPr>
                <w:color w:val="1F497D" w:themeColor="text2"/>
                <w:szCs w:val="20"/>
              </w:rPr>
              <w:t>0,0 </w:t>
            </w:r>
          </w:p>
        </w:tc>
      </w:tr>
    </w:tbl>
    <w:p w14:paraId="4FB47001" w14:textId="59353BF3" w:rsidR="0016040B" w:rsidRDefault="00E22024" w:rsidP="00DF667E">
      <w:pPr>
        <w:pStyle w:val="afffb"/>
      </w:pPr>
      <w:bookmarkStart w:id="184" w:name="_Ref535421999"/>
      <w:r>
        <w:t>Таблица 1</w:t>
      </w:r>
      <w:r w:rsidR="00056723">
        <w:t>8</w:t>
      </w:r>
      <w:r>
        <w:t>. Характеристики ЦТП</w:t>
      </w:r>
    </w:p>
    <w:tbl>
      <w:tblPr>
        <w:tblStyle w:val="af"/>
        <w:tblW w:w="14605" w:type="dxa"/>
        <w:tblCellMar>
          <w:left w:w="0" w:type="dxa"/>
          <w:right w:w="0" w:type="dxa"/>
        </w:tblCellMar>
        <w:tblLook w:val="04A0" w:firstRow="1" w:lastRow="0" w:firstColumn="1" w:lastColumn="0" w:noHBand="0" w:noVBand="1"/>
      </w:tblPr>
      <w:tblGrid>
        <w:gridCol w:w="562"/>
        <w:gridCol w:w="1318"/>
        <w:gridCol w:w="1867"/>
        <w:gridCol w:w="1898"/>
        <w:gridCol w:w="2614"/>
        <w:gridCol w:w="1077"/>
        <w:gridCol w:w="1161"/>
        <w:gridCol w:w="1844"/>
        <w:gridCol w:w="984"/>
        <w:gridCol w:w="1280"/>
      </w:tblGrid>
      <w:tr w:rsidR="00740FC6" w:rsidRPr="00335132" w14:paraId="63262930" w14:textId="77777777" w:rsidTr="00335132">
        <w:trPr>
          <w:trHeight w:val="18"/>
        </w:trPr>
        <w:tc>
          <w:tcPr>
            <w:tcW w:w="562" w:type="dxa"/>
            <w:vMerge w:val="restart"/>
            <w:vAlign w:val="center"/>
          </w:tcPr>
          <w:p w14:paraId="5839BE4A" w14:textId="77777777" w:rsidR="00740FC6" w:rsidRPr="00335132" w:rsidRDefault="00740FC6" w:rsidP="00AC666E">
            <w:pPr>
              <w:pStyle w:val="TableStyle"/>
              <w:jc w:val="center"/>
              <w:rPr>
                <w:rFonts w:cs="Times New Roman"/>
                <w:szCs w:val="20"/>
              </w:rPr>
            </w:pPr>
            <w:r w:rsidRPr="00335132">
              <w:rPr>
                <w:rFonts w:cs="Times New Roman"/>
                <w:szCs w:val="20"/>
              </w:rPr>
              <w:t>№ п/п</w:t>
            </w:r>
          </w:p>
        </w:tc>
        <w:tc>
          <w:tcPr>
            <w:tcW w:w="1318" w:type="dxa"/>
            <w:vMerge w:val="restart"/>
            <w:vAlign w:val="center"/>
          </w:tcPr>
          <w:p w14:paraId="3A45F440" w14:textId="77777777" w:rsidR="00740FC6" w:rsidRPr="00335132" w:rsidRDefault="00740FC6" w:rsidP="00AC666E">
            <w:pPr>
              <w:pStyle w:val="TableStyle"/>
              <w:jc w:val="center"/>
              <w:rPr>
                <w:rFonts w:cs="Times New Roman"/>
                <w:szCs w:val="20"/>
              </w:rPr>
            </w:pPr>
            <w:r w:rsidRPr="00335132">
              <w:rPr>
                <w:rFonts w:cs="Times New Roman"/>
                <w:szCs w:val="20"/>
              </w:rPr>
              <w:t>Наименование ЦТП</w:t>
            </w:r>
          </w:p>
        </w:tc>
        <w:tc>
          <w:tcPr>
            <w:tcW w:w="1867" w:type="dxa"/>
            <w:vMerge w:val="restart"/>
            <w:vAlign w:val="center"/>
          </w:tcPr>
          <w:p w14:paraId="28B80D26" w14:textId="77777777" w:rsidR="00740FC6" w:rsidRPr="00335132" w:rsidRDefault="00740FC6" w:rsidP="00AC666E">
            <w:pPr>
              <w:pStyle w:val="TableStyle"/>
              <w:jc w:val="center"/>
              <w:rPr>
                <w:rFonts w:cs="Times New Roman"/>
                <w:szCs w:val="20"/>
              </w:rPr>
            </w:pPr>
            <w:r w:rsidRPr="00335132">
              <w:rPr>
                <w:rFonts w:cs="Times New Roman"/>
                <w:szCs w:val="20"/>
              </w:rPr>
              <w:t>Адрес ЦТП</w:t>
            </w:r>
          </w:p>
        </w:tc>
        <w:tc>
          <w:tcPr>
            <w:tcW w:w="1898" w:type="dxa"/>
            <w:vMerge w:val="restart"/>
            <w:vAlign w:val="center"/>
          </w:tcPr>
          <w:p w14:paraId="37DD32BD" w14:textId="77777777" w:rsidR="00740FC6" w:rsidRPr="00335132" w:rsidRDefault="00740FC6" w:rsidP="00AC666E">
            <w:pPr>
              <w:pStyle w:val="TableStyle"/>
              <w:jc w:val="center"/>
              <w:rPr>
                <w:rFonts w:cs="Times New Roman"/>
                <w:szCs w:val="20"/>
              </w:rPr>
            </w:pPr>
            <w:r w:rsidRPr="00335132">
              <w:rPr>
                <w:rFonts w:cs="Times New Roman"/>
                <w:szCs w:val="20"/>
              </w:rPr>
              <w:t>Система теплоснабжения</w:t>
            </w:r>
          </w:p>
        </w:tc>
        <w:tc>
          <w:tcPr>
            <w:tcW w:w="4852" w:type="dxa"/>
            <w:gridSpan w:val="3"/>
            <w:vAlign w:val="center"/>
          </w:tcPr>
          <w:p w14:paraId="3BF03E86" w14:textId="77777777" w:rsidR="00740FC6" w:rsidRPr="00335132" w:rsidRDefault="00740FC6" w:rsidP="00AC666E">
            <w:pPr>
              <w:pStyle w:val="TableStyle"/>
              <w:jc w:val="center"/>
              <w:rPr>
                <w:rFonts w:cs="Times New Roman"/>
                <w:szCs w:val="20"/>
              </w:rPr>
            </w:pPr>
            <w:r w:rsidRPr="00335132">
              <w:rPr>
                <w:rFonts w:cs="Times New Roman"/>
                <w:szCs w:val="20"/>
              </w:rPr>
              <w:t>Принцип организации системы отопления на ЦТП</w:t>
            </w:r>
          </w:p>
        </w:tc>
        <w:tc>
          <w:tcPr>
            <w:tcW w:w="1844" w:type="dxa"/>
            <w:vMerge w:val="restart"/>
            <w:vAlign w:val="center"/>
          </w:tcPr>
          <w:p w14:paraId="0A9B678F" w14:textId="77777777" w:rsidR="00740FC6" w:rsidRPr="00335132" w:rsidRDefault="00740FC6" w:rsidP="00AC666E">
            <w:pPr>
              <w:pStyle w:val="TableStyle"/>
              <w:jc w:val="center"/>
              <w:rPr>
                <w:rFonts w:cs="Times New Roman"/>
                <w:szCs w:val="20"/>
              </w:rPr>
            </w:pPr>
            <w:r w:rsidRPr="00335132">
              <w:rPr>
                <w:rFonts w:cs="Times New Roman"/>
                <w:szCs w:val="20"/>
              </w:rPr>
              <w:t>Принцип организации системы ГВС на ЦТП</w:t>
            </w:r>
          </w:p>
        </w:tc>
        <w:tc>
          <w:tcPr>
            <w:tcW w:w="984" w:type="dxa"/>
            <w:vMerge w:val="restart"/>
            <w:vAlign w:val="center"/>
          </w:tcPr>
          <w:p w14:paraId="06E09A5E" w14:textId="5E242D6D" w:rsidR="00740FC6" w:rsidRPr="00335132" w:rsidRDefault="00740FC6" w:rsidP="00AC666E">
            <w:pPr>
              <w:pStyle w:val="TableStyle"/>
              <w:jc w:val="center"/>
              <w:rPr>
                <w:rFonts w:cs="Times New Roman"/>
                <w:szCs w:val="20"/>
              </w:rPr>
            </w:pPr>
            <w:r w:rsidRPr="00335132">
              <w:rPr>
                <w:rFonts w:cs="Times New Roman"/>
                <w:szCs w:val="20"/>
              </w:rPr>
              <w:t xml:space="preserve">Тепловая мощность (нагрузка) </w:t>
            </w:r>
          </w:p>
        </w:tc>
        <w:tc>
          <w:tcPr>
            <w:tcW w:w="1280" w:type="dxa"/>
            <w:vMerge w:val="restart"/>
            <w:vAlign w:val="center"/>
          </w:tcPr>
          <w:p w14:paraId="718EAB36" w14:textId="77777777" w:rsidR="00740FC6" w:rsidRPr="00335132" w:rsidRDefault="00740FC6" w:rsidP="00AC666E">
            <w:pPr>
              <w:pStyle w:val="TableStyle"/>
              <w:jc w:val="center"/>
              <w:rPr>
                <w:rFonts w:cs="Times New Roman"/>
                <w:szCs w:val="20"/>
              </w:rPr>
            </w:pPr>
            <w:r w:rsidRPr="00335132">
              <w:rPr>
                <w:rFonts w:cs="Times New Roman"/>
                <w:szCs w:val="20"/>
              </w:rPr>
              <w:t>Системы автоматизации ЦТП</w:t>
            </w:r>
          </w:p>
        </w:tc>
      </w:tr>
      <w:tr w:rsidR="00740FC6" w:rsidRPr="00335132" w14:paraId="02416D2C" w14:textId="77777777" w:rsidTr="00335132">
        <w:trPr>
          <w:trHeight w:val="18"/>
        </w:trPr>
        <w:tc>
          <w:tcPr>
            <w:tcW w:w="562" w:type="dxa"/>
            <w:vMerge/>
            <w:vAlign w:val="center"/>
          </w:tcPr>
          <w:p w14:paraId="4A070867" w14:textId="77777777" w:rsidR="00740FC6" w:rsidRPr="00335132" w:rsidRDefault="00740FC6" w:rsidP="00AC666E">
            <w:pPr>
              <w:jc w:val="center"/>
              <w:rPr>
                <w:sz w:val="20"/>
                <w:szCs w:val="20"/>
              </w:rPr>
            </w:pPr>
          </w:p>
        </w:tc>
        <w:tc>
          <w:tcPr>
            <w:tcW w:w="1318" w:type="dxa"/>
            <w:vMerge/>
            <w:vAlign w:val="center"/>
          </w:tcPr>
          <w:p w14:paraId="0ADA3BD3" w14:textId="77777777" w:rsidR="00740FC6" w:rsidRPr="00335132" w:rsidRDefault="00740FC6" w:rsidP="00AC666E">
            <w:pPr>
              <w:jc w:val="center"/>
              <w:rPr>
                <w:sz w:val="20"/>
                <w:szCs w:val="20"/>
              </w:rPr>
            </w:pPr>
          </w:p>
        </w:tc>
        <w:tc>
          <w:tcPr>
            <w:tcW w:w="1867" w:type="dxa"/>
            <w:vMerge/>
            <w:vAlign w:val="center"/>
          </w:tcPr>
          <w:p w14:paraId="7135D069" w14:textId="77777777" w:rsidR="00740FC6" w:rsidRPr="00335132" w:rsidRDefault="00740FC6" w:rsidP="00AC666E">
            <w:pPr>
              <w:jc w:val="center"/>
              <w:rPr>
                <w:sz w:val="20"/>
                <w:szCs w:val="20"/>
              </w:rPr>
            </w:pPr>
          </w:p>
        </w:tc>
        <w:tc>
          <w:tcPr>
            <w:tcW w:w="1898" w:type="dxa"/>
            <w:vMerge/>
            <w:vAlign w:val="center"/>
          </w:tcPr>
          <w:p w14:paraId="38894647" w14:textId="77777777" w:rsidR="00740FC6" w:rsidRPr="00335132" w:rsidRDefault="00740FC6" w:rsidP="00AC666E">
            <w:pPr>
              <w:jc w:val="center"/>
              <w:rPr>
                <w:sz w:val="20"/>
                <w:szCs w:val="20"/>
              </w:rPr>
            </w:pPr>
          </w:p>
        </w:tc>
        <w:tc>
          <w:tcPr>
            <w:tcW w:w="2614" w:type="dxa"/>
            <w:vAlign w:val="center"/>
          </w:tcPr>
          <w:p w14:paraId="0559EEA2" w14:textId="77777777" w:rsidR="00740FC6" w:rsidRPr="00335132" w:rsidRDefault="00740FC6" w:rsidP="00AC666E">
            <w:pPr>
              <w:pStyle w:val="TableStyle"/>
              <w:jc w:val="center"/>
              <w:rPr>
                <w:rFonts w:cs="Times New Roman"/>
                <w:szCs w:val="20"/>
              </w:rPr>
            </w:pPr>
            <w:r w:rsidRPr="00335132">
              <w:rPr>
                <w:rFonts w:cs="Times New Roman"/>
                <w:szCs w:val="20"/>
              </w:rPr>
              <w:t>Схема подключения</w:t>
            </w:r>
          </w:p>
        </w:tc>
        <w:tc>
          <w:tcPr>
            <w:tcW w:w="1077" w:type="dxa"/>
            <w:vAlign w:val="center"/>
          </w:tcPr>
          <w:p w14:paraId="66247259" w14:textId="77777777" w:rsidR="00740FC6" w:rsidRPr="00335132" w:rsidRDefault="00740FC6" w:rsidP="00AC666E">
            <w:pPr>
              <w:pStyle w:val="TableStyle"/>
              <w:jc w:val="center"/>
              <w:rPr>
                <w:rFonts w:cs="Times New Roman"/>
                <w:szCs w:val="20"/>
              </w:rPr>
            </w:pPr>
            <w:r w:rsidRPr="00335132">
              <w:rPr>
                <w:rFonts w:cs="Times New Roman"/>
                <w:szCs w:val="20"/>
              </w:rPr>
              <w:t>Наличие подмеса</w:t>
            </w:r>
          </w:p>
        </w:tc>
        <w:tc>
          <w:tcPr>
            <w:tcW w:w="1161" w:type="dxa"/>
            <w:vAlign w:val="center"/>
          </w:tcPr>
          <w:p w14:paraId="1F43B4B3" w14:textId="77777777" w:rsidR="00740FC6" w:rsidRPr="00335132" w:rsidRDefault="00740FC6" w:rsidP="00AC666E">
            <w:pPr>
              <w:pStyle w:val="TableStyle"/>
              <w:jc w:val="center"/>
              <w:rPr>
                <w:rFonts w:cs="Times New Roman"/>
                <w:szCs w:val="20"/>
              </w:rPr>
            </w:pPr>
            <w:r w:rsidRPr="00335132">
              <w:rPr>
                <w:rFonts w:cs="Times New Roman"/>
                <w:szCs w:val="20"/>
              </w:rPr>
              <w:t>Наличие повышения давления</w:t>
            </w:r>
          </w:p>
        </w:tc>
        <w:tc>
          <w:tcPr>
            <w:tcW w:w="1844" w:type="dxa"/>
            <w:vMerge/>
            <w:vAlign w:val="center"/>
          </w:tcPr>
          <w:p w14:paraId="0377EDE1" w14:textId="77777777" w:rsidR="00740FC6" w:rsidRPr="00335132" w:rsidRDefault="00740FC6" w:rsidP="00AC666E">
            <w:pPr>
              <w:jc w:val="center"/>
              <w:rPr>
                <w:sz w:val="20"/>
                <w:szCs w:val="20"/>
              </w:rPr>
            </w:pPr>
          </w:p>
        </w:tc>
        <w:tc>
          <w:tcPr>
            <w:tcW w:w="984" w:type="dxa"/>
            <w:vMerge/>
            <w:vAlign w:val="center"/>
          </w:tcPr>
          <w:p w14:paraId="2AED82B8" w14:textId="77777777" w:rsidR="00740FC6" w:rsidRPr="00335132" w:rsidRDefault="00740FC6" w:rsidP="00AC666E">
            <w:pPr>
              <w:jc w:val="center"/>
              <w:rPr>
                <w:sz w:val="20"/>
                <w:szCs w:val="20"/>
              </w:rPr>
            </w:pPr>
          </w:p>
        </w:tc>
        <w:tc>
          <w:tcPr>
            <w:tcW w:w="1280" w:type="dxa"/>
            <w:vMerge/>
            <w:vAlign w:val="center"/>
          </w:tcPr>
          <w:p w14:paraId="74BC863C" w14:textId="77777777" w:rsidR="00740FC6" w:rsidRPr="00335132" w:rsidRDefault="00740FC6" w:rsidP="00AC666E">
            <w:pPr>
              <w:jc w:val="center"/>
              <w:rPr>
                <w:sz w:val="20"/>
                <w:szCs w:val="20"/>
              </w:rPr>
            </w:pPr>
          </w:p>
        </w:tc>
      </w:tr>
      <w:tr w:rsidR="00052002" w:rsidRPr="00335132" w14:paraId="675B5510" w14:textId="77777777" w:rsidTr="00335132">
        <w:trPr>
          <w:trHeight w:val="18"/>
        </w:trPr>
        <w:tc>
          <w:tcPr>
            <w:tcW w:w="562" w:type="dxa"/>
            <w:vAlign w:val="center"/>
          </w:tcPr>
          <w:p w14:paraId="2305CF8F" w14:textId="77777777" w:rsidR="00052002" w:rsidRPr="00335132" w:rsidRDefault="00052002" w:rsidP="00AC666E">
            <w:pPr>
              <w:pStyle w:val="TableStyle"/>
              <w:jc w:val="center"/>
              <w:rPr>
                <w:rFonts w:cs="Times New Roman"/>
                <w:szCs w:val="20"/>
              </w:rPr>
            </w:pPr>
            <w:r w:rsidRPr="00335132">
              <w:rPr>
                <w:rFonts w:cs="Times New Roman"/>
                <w:szCs w:val="20"/>
              </w:rPr>
              <w:t>Ед. изм</w:t>
            </w:r>
          </w:p>
        </w:tc>
        <w:tc>
          <w:tcPr>
            <w:tcW w:w="1318" w:type="dxa"/>
            <w:vAlign w:val="center"/>
          </w:tcPr>
          <w:p w14:paraId="30F858A0"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67" w:type="dxa"/>
            <w:vAlign w:val="center"/>
          </w:tcPr>
          <w:p w14:paraId="426CBB08"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98" w:type="dxa"/>
            <w:vAlign w:val="center"/>
          </w:tcPr>
          <w:p w14:paraId="604FF1A1"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2614" w:type="dxa"/>
            <w:vAlign w:val="center"/>
          </w:tcPr>
          <w:p w14:paraId="75F59184"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077" w:type="dxa"/>
            <w:vAlign w:val="center"/>
          </w:tcPr>
          <w:p w14:paraId="68DC6199"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161" w:type="dxa"/>
            <w:vAlign w:val="center"/>
          </w:tcPr>
          <w:p w14:paraId="6999131B"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1844" w:type="dxa"/>
            <w:vAlign w:val="center"/>
          </w:tcPr>
          <w:p w14:paraId="307EDB8F" w14:textId="77777777" w:rsidR="00052002" w:rsidRPr="00335132" w:rsidRDefault="00052002" w:rsidP="00AC666E">
            <w:pPr>
              <w:pStyle w:val="TableStyle"/>
              <w:jc w:val="center"/>
              <w:rPr>
                <w:rFonts w:cs="Times New Roman"/>
                <w:szCs w:val="20"/>
              </w:rPr>
            </w:pPr>
            <w:r w:rsidRPr="00335132">
              <w:rPr>
                <w:rFonts w:cs="Times New Roman"/>
                <w:szCs w:val="20"/>
              </w:rPr>
              <w:t>-</w:t>
            </w:r>
          </w:p>
        </w:tc>
        <w:tc>
          <w:tcPr>
            <w:tcW w:w="984" w:type="dxa"/>
            <w:vAlign w:val="center"/>
          </w:tcPr>
          <w:p w14:paraId="0DB9D43E" w14:textId="77777777" w:rsidR="00052002" w:rsidRPr="00335132" w:rsidRDefault="00052002" w:rsidP="00AC666E">
            <w:pPr>
              <w:pStyle w:val="TableStyle"/>
              <w:jc w:val="center"/>
              <w:rPr>
                <w:rFonts w:cs="Times New Roman"/>
                <w:szCs w:val="20"/>
              </w:rPr>
            </w:pPr>
            <w:r w:rsidRPr="00335132">
              <w:rPr>
                <w:rFonts w:cs="Times New Roman"/>
                <w:szCs w:val="20"/>
              </w:rPr>
              <w:t>Гкал/ч</w:t>
            </w:r>
          </w:p>
        </w:tc>
        <w:tc>
          <w:tcPr>
            <w:tcW w:w="1280" w:type="dxa"/>
            <w:vAlign w:val="center"/>
          </w:tcPr>
          <w:p w14:paraId="2D101974" w14:textId="77777777" w:rsidR="00052002" w:rsidRPr="00335132" w:rsidRDefault="00052002" w:rsidP="00AC666E">
            <w:pPr>
              <w:pStyle w:val="TableStyle"/>
              <w:jc w:val="center"/>
              <w:rPr>
                <w:rFonts w:cs="Times New Roman"/>
                <w:szCs w:val="20"/>
              </w:rPr>
            </w:pPr>
            <w:r w:rsidRPr="00335132">
              <w:rPr>
                <w:rFonts w:cs="Times New Roman"/>
                <w:szCs w:val="20"/>
              </w:rPr>
              <w:t>-</w:t>
            </w:r>
          </w:p>
        </w:tc>
      </w:tr>
      <w:tr w:rsidR="002C3A1E" w:rsidRPr="00335132" w14:paraId="0583B44A" w14:textId="77777777" w:rsidTr="00335132">
        <w:trPr>
          <w:trHeight w:val="18"/>
        </w:trPr>
        <w:tc>
          <w:tcPr>
            <w:tcW w:w="562" w:type="dxa"/>
            <w:vAlign w:val="center"/>
          </w:tcPr>
          <w:p w14:paraId="12B0DBC2" w14:textId="0261E650" w:rsidR="002C3A1E" w:rsidRPr="00335132" w:rsidRDefault="002C3A1E" w:rsidP="002C3A1E">
            <w:pPr>
              <w:pStyle w:val="TableStyle"/>
              <w:jc w:val="center"/>
              <w:rPr>
                <w:rFonts w:cs="Times New Roman"/>
                <w:szCs w:val="20"/>
              </w:rPr>
            </w:pPr>
            <w:r w:rsidRPr="00335132">
              <w:rPr>
                <w:rFonts w:cs="Times New Roman"/>
                <w:szCs w:val="20"/>
              </w:rPr>
              <w:t>1</w:t>
            </w:r>
          </w:p>
        </w:tc>
        <w:tc>
          <w:tcPr>
            <w:tcW w:w="1318" w:type="dxa"/>
            <w:vAlign w:val="center"/>
          </w:tcPr>
          <w:p w14:paraId="25EB4E49" w14:textId="2E5AB12D" w:rsidR="002C3A1E" w:rsidRPr="00335132" w:rsidRDefault="002C3A1E" w:rsidP="002C3A1E">
            <w:pPr>
              <w:pStyle w:val="TableStyle"/>
              <w:jc w:val="center"/>
              <w:rPr>
                <w:rFonts w:cs="Times New Roman"/>
                <w:szCs w:val="20"/>
              </w:rPr>
            </w:pPr>
            <w:r>
              <w:rPr>
                <w:color w:val="000000"/>
                <w:szCs w:val="20"/>
              </w:rPr>
              <w:t>Отсутствуют</w:t>
            </w:r>
          </w:p>
        </w:tc>
        <w:tc>
          <w:tcPr>
            <w:tcW w:w="1867" w:type="dxa"/>
            <w:vAlign w:val="center"/>
          </w:tcPr>
          <w:p w14:paraId="4F2711D2" w14:textId="3E1248BF" w:rsidR="002C3A1E" w:rsidRPr="00335132" w:rsidRDefault="002C3A1E" w:rsidP="002C3A1E">
            <w:pPr>
              <w:pStyle w:val="TableStyle"/>
              <w:jc w:val="center"/>
              <w:rPr>
                <w:rFonts w:cs="Times New Roman"/>
                <w:szCs w:val="20"/>
              </w:rPr>
            </w:pPr>
            <w:r>
              <w:rPr>
                <w:color w:val="000000"/>
                <w:szCs w:val="20"/>
              </w:rPr>
              <w:t>-</w:t>
            </w:r>
          </w:p>
        </w:tc>
        <w:tc>
          <w:tcPr>
            <w:tcW w:w="1898" w:type="dxa"/>
            <w:vAlign w:val="center"/>
          </w:tcPr>
          <w:p w14:paraId="28E3942F" w14:textId="12F2B304" w:rsidR="002C3A1E" w:rsidRPr="00335132" w:rsidRDefault="002C3A1E" w:rsidP="002C3A1E">
            <w:pPr>
              <w:pStyle w:val="TableStyle"/>
              <w:jc w:val="center"/>
              <w:rPr>
                <w:rFonts w:cs="Times New Roman"/>
                <w:szCs w:val="20"/>
              </w:rPr>
            </w:pPr>
            <w:r>
              <w:rPr>
                <w:color w:val="000000"/>
                <w:szCs w:val="20"/>
              </w:rPr>
              <w:t>-</w:t>
            </w:r>
          </w:p>
        </w:tc>
        <w:tc>
          <w:tcPr>
            <w:tcW w:w="2614" w:type="dxa"/>
            <w:vAlign w:val="center"/>
          </w:tcPr>
          <w:p w14:paraId="3DB8A252" w14:textId="03FA0386" w:rsidR="002C3A1E" w:rsidRPr="00335132" w:rsidRDefault="002C3A1E" w:rsidP="002C3A1E">
            <w:pPr>
              <w:pStyle w:val="TableStyle"/>
              <w:jc w:val="center"/>
              <w:rPr>
                <w:rFonts w:cs="Times New Roman"/>
                <w:szCs w:val="20"/>
              </w:rPr>
            </w:pPr>
            <w:r>
              <w:rPr>
                <w:color w:val="000000"/>
                <w:szCs w:val="20"/>
              </w:rPr>
              <w:t>-</w:t>
            </w:r>
          </w:p>
        </w:tc>
        <w:tc>
          <w:tcPr>
            <w:tcW w:w="1077" w:type="dxa"/>
            <w:vAlign w:val="center"/>
          </w:tcPr>
          <w:p w14:paraId="6F37F60F" w14:textId="45F7DEA4" w:rsidR="002C3A1E" w:rsidRPr="00335132" w:rsidRDefault="002C3A1E" w:rsidP="002C3A1E">
            <w:pPr>
              <w:pStyle w:val="TableStyle"/>
              <w:jc w:val="center"/>
              <w:rPr>
                <w:rFonts w:cs="Times New Roman"/>
                <w:szCs w:val="20"/>
              </w:rPr>
            </w:pPr>
            <w:r>
              <w:rPr>
                <w:color w:val="000000"/>
                <w:szCs w:val="20"/>
              </w:rPr>
              <w:t>-</w:t>
            </w:r>
          </w:p>
        </w:tc>
        <w:tc>
          <w:tcPr>
            <w:tcW w:w="1161" w:type="dxa"/>
            <w:vAlign w:val="center"/>
          </w:tcPr>
          <w:p w14:paraId="50E78839" w14:textId="15DFA7A0" w:rsidR="002C3A1E" w:rsidRPr="00335132" w:rsidRDefault="002C3A1E" w:rsidP="002C3A1E">
            <w:pPr>
              <w:pStyle w:val="TableStyle"/>
              <w:jc w:val="center"/>
              <w:rPr>
                <w:rFonts w:cs="Times New Roman"/>
                <w:szCs w:val="20"/>
              </w:rPr>
            </w:pPr>
            <w:r>
              <w:rPr>
                <w:color w:val="000000"/>
                <w:szCs w:val="20"/>
              </w:rPr>
              <w:t>-</w:t>
            </w:r>
          </w:p>
        </w:tc>
        <w:tc>
          <w:tcPr>
            <w:tcW w:w="1844" w:type="dxa"/>
            <w:vAlign w:val="center"/>
          </w:tcPr>
          <w:p w14:paraId="5D61C667" w14:textId="4D407B29" w:rsidR="002C3A1E" w:rsidRPr="00335132" w:rsidRDefault="002C3A1E" w:rsidP="002C3A1E">
            <w:pPr>
              <w:pStyle w:val="TableStyle"/>
              <w:jc w:val="center"/>
              <w:rPr>
                <w:rFonts w:cs="Times New Roman"/>
                <w:szCs w:val="20"/>
              </w:rPr>
            </w:pPr>
            <w:r>
              <w:rPr>
                <w:color w:val="000000"/>
                <w:szCs w:val="20"/>
              </w:rPr>
              <w:t>-</w:t>
            </w:r>
          </w:p>
        </w:tc>
        <w:tc>
          <w:tcPr>
            <w:tcW w:w="984" w:type="dxa"/>
            <w:vAlign w:val="center"/>
          </w:tcPr>
          <w:p w14:paraId="0B053324" w14:textId="49E53A76" w:rsidR="002C3A1E" w:rsidRPr="00335132" w:rsidRDefault="002C3A1E" w:rsidP="002C3A1E">
            <w:pPr>
              <w:pStyle w:val="TableStyle"/>
              <w:jc w:val="center"/>
              <w:rPr>
                <w:rFonts w:cs="Times New Roman"/>
                <w:szCs w:val="20"/>
              </w:rPr>
            </w:pPr>
            <w:r>
              <w:rPr>
                <w:color w:val="000000"/>
                <w:szCs w:val="20"/>
              </w:rPr>
              <w:t>-</w:t>
            </w:r>
          </w:p>
        </w:tc>
        <w:tc>
          <w:tcPr>
            <w:tcW w:w="1280" w:type="dxa"/>
            <w:vAlign w:val="center"/>
          </w:tcPr>
          <w:p w14:paraId="618797C2" w14:textId="03980ACD" w:rsidR="002C3A1E" w:rsidRPr="00335132" w:rsidRDefault="002C3A1E" w:rsidP="002C3A1E">
            <w:pPr>
              <w:pStyle w:val="TableStyle"/>
              <w:jc w:val="center"/>
              <w:rPr>
                <w:rFonts w:cs="Times New Roman"/>
                <w:szCs w:val="20"/>
              </w:rPr>
            </w:pPr>
            <w:r>
              <w:rPr>
                <w:color w:val="000000"/>
                <w:szCs w:val="20"/>
              </w:rPr>
              <w:t>-</w:t>
            </w:r>
          </w:p>
        </w:tc>
      </w:tr>
    </w:tbl>
    <w:p w14:paraId="025480F5" w14:textId="3F8C87E5" w:rsidR="0016040B" w:rsidRDefault="00D651C9" w:rsidP="00DF667E">
      <w:pPr>
        <w:pStyle w:val="afffb"/>
      </w:pPr>
      <w:r>
        <w:t xml:space="preserve">Таблица </w:t>
      </w:r>
      <w:r w:rsidR="00056723">
        <w:t>19</w:t>
      </w:r>
      <w:r>
        <w:t>. Характеристики насосных станций</w:t>
      </w:r>
    </w:p>
    <w:tbl>
      <w:tblPr>
        <w:tblStyle w:val="af"/>
        <w:tblW w:w="14640" w:type="dxa"/>
        <w:tblCellMar>
          <w:left w:w="0" w:type="dxa"/>
          <w:right w:w="0" w:type="dxa"/>
        </w:tblCellMar>
        <w:tblLook w:val="04A0" w:firstRow="1" w:lastRow="0" w:firstColumn="1" w:lastColumn="0" w:noHBand="0" w:noVBand="1"/>
      </w:tblPr>
      <w:tblGrid>
        <w:gridCol w:w="679"/>
        <w:gridCol w:w="1165"/>
        <w:gridCol w:w="2483"/>
        <w:gridCol w:w="1548"/>
        <w:gridCol w:w="1155"/>
        <w:gridCol w:w="781"/>
        <w:gridCol w:w="832"/>
        <w:gridCol w:w="849"/>
        <w:gridCol w:w="993"/>
        <w:gridCol w:w="1572"/>
        <w:gridCol w:w="1257"/>
        <w:gridCol w:w="1326"/>
      </w:tblGrid>
      <w:tr w:rsidR="0016040B" w:rsidRPr="00335132" w14:paraId="4FF604F0" w14:textId="77777777" w:rsidTr="00335132">
        <w:trPr>
          <w:trHeight w:val="20"/>
        </w:trPr>
        <w:tc>
          <w:tcPr>
            <w:tcW w:w="679" w:type="dxa"/>
            <w:vAlign w:val="center"/>
          </w:tcPr>
          <w:p w14:paraId="7EE3F185" w14:textId="77777777" w:rsidR="0016040B" w:rsidRPr="00335132" w:rsidRDefault="00E16CDC" w:rsidP="0022581C">
            <w:pPr>
              <w:pStyle w:val="TableStyle"/>
              <w:jc w:val="center"/>
              <w:rPr>
                <w:rFonts w:cs="Times New Roman"/>
                <w:szCs w:val="20"/>
              </w:rPr>
            </w:pPr>
            <w:r w:rsidRPr="00335132">
              <w:rPr>
                <w:rFonts w:cs="Times New Roman"/>
                <w:szCs w:val="20"/>
              </w:rPr>
              <w:t>№ п/п</w:t>
            </w:r>
          </w:p>
        </w:tc>
        <w:tc>
          <w:tcPr>
            <w:tcW w:w="1165" w:type="dxa"/>
            <w:vAlign w:val="center"/>
          </w:tcPr>
          <w:p w14:paraId="09B57634" w14:textId="77777777" w:rsidR="0016040B" w:rsidRPr="00335132" w:rsidRDefault="00E16CDC" w:rsidP="0022581C">
            <w:pPr>
              <w:pStyle w:val="TableStyle"/>
              <w:jc w:val="center"/>
              <w:rPr>
                <w:rFonts w:cs="Times New Roman"/>
                <w:szCs w:val="20"/>
              </w:rPr>
            </w:pPr>
            <w:r w:rsidRPr="00335132">
              <w:rPr>
                <w:rFonts w:cs="Times New Roman"/>
                <w:szCs w:val="20"/>
              </w:rPr>
              <w:t>Насосная станция, название</w:t>
            </w:r>
          </w:p>
        </w:tc>
        <w:tc>
          <w:tcPr>
            <w:tcW w:w="2483" w:type="dxa"/>
            <w:vAlign w:val="center"/>
          </w:tcPr>
          <w:p w14:paraId="11846F40" w14:textId="77777777" w:rsidR="0016040B" w:rsidRPr="00335132" w:rsidRDefault="00E16CDC" w:rsidP="0022581C">
            <w:pPr>
              <w:pStyle w:val="TableStyle"/>
              <w:jc w:val="center"/>
              <w:rPr>
                <w:rFonts w:cs="Times New Roman"/>
                <w:szCs w:val="20"/>
              </w:rPr>
            </w:pPr>
            <w:r w:rsidRPr="00335132">
              <w:rPr>
                <w:rFonts w:cs="Times New Roman"/>
                <w:szCs w:val="20"/>
              </w:rPr>
              <w:t>Адрес</w:t>
            </w:r>
          </w:p>
        </w:tc>
        <w:tc>
          <w:tcPr>
            <w:tcW w:w="1548" w:type="dxa"/>
            <w:vAlign w:val="center"/>
          </w:tcPr>
          <w:p w14:paraId="20ACB33B" w14:textId="77777777" w:rsidR="0016040B" w:rsidRPr="00335132" w:rsidRDefault="00E16CDC" w:rsidP="0022581C">
            <w:pPr>
              <w:pStyle w:val="TableStyle"/>
              <w:jc w:val="center"/>
              <w:rPr>
                <w:rFonts w:cs="Times New Roman"/>
                <w:szCs w:val="20"/>
              </w:rPr>
            </w:pPr>
            <w:r w:rsidRPr="00335132">
              <w:rPr>
                <w:rFonts w:cs="Times New Roman"/>
                <w:szCs w:val="20"/>
              </w:rPr>
              <w:t>Система теплоснабжения</w:t>
            </w:r>
          </w:p>
        </w:tc>
        <w:tc>
          <w:tcPr>
            <w:tcW w:w="1155" w:type="dxa"/>
            <w:vAlign w:val="center"/>
          </w:tcPr>
          <w:p w14:paraId="1C64B521" w14:textId="77777777" w:rsidR="0016040B" w:rsidRPr="00335132" w:rsidRDefault="00E16CDC" w:rsidP="0022581C">
            <w:pPr>
              <w:pStyle w:val="TableStyle"/>
              <w:jc w:val="center"/>
              <w:rPr>
                <w:rFonts w:cs="Times New Roman"/>
                <w:szCs w:val="20"/>
              </w:rPr>
            </w:pPr>
            <w:r w:rsidRPr="00335132">
              <w:rPr>
                <w:rFonts w:cs="Times New Roman"/>
                <w:szCs w:val="20"/>
              </w:rPr>
              <w:t>Марка насосов</w:t>
            </w:r>
          </w:p>
        </w:tc>
        <w:tc>
          <w:tcPr>
            <w:tcW w:w="781" w:type="dxa"/>
            <w:vAlign w:val="center"/>
          </w:tcPr>
          <w:p w14:paraId="5E856C88" w14:textId="77777777" w:rsidR="0016040B" w:rsidRPr="00335132" w:rsidRDefault="00E16CDC" w:rsidP="0022581C">
            <w:pPr>
              <w:pStyle w:val="TableStyle"/>
              <w:jc w:val="center"/>
              <w:rPr>
                <w:rFonts w:cs="Times New Roman"/>
                <w:szCs w:val="20"/>
              </w:rPr>
            </w:pPr>
            <w:r w:rsidRPr="00335132">
              <w:rPr>
                <w:rFonts w:cs="Times New Roman"/>
                <w:szCs w:val="20"/>
              </w:rPr>
              <w:t>Кол-во насосов</w:t>
            </w:r>
          </w:p>
        </w:tc>
        <w:tc>
          <w:tcPr>
            <w:tcW w:w="832" w:type="dxa"/>
            <w:vAlign w:val="center"/>
          </w:tcPr>
          <w:p w14:paraId="3FA18A6D" w14:textId="77777777" w:rsidR="0016040B" w:rsidRPr="00335132" w:rsidRDefault="00E16CDC" w:rsidP="0022581C">
            <w:pPr>
              <w:pStyle w:val="TableStyle"/>
              <w:jc w:val="center"/>
              <w:rPr>
                <w:rFonts w:cs="Times New Roman"/>
                <w:szCs w:val="20"/>
              </w:rPr>
            </w:pPr>
            <w:r w:rsidRPr="00335132">
              <w:rPr>
                <w:rFonts w:cs="Times New Roman"/>
                <w:szCs w:val="20"/>
              </w:rPr>
              <w:t>Расход</w:t>
            </w:r>
          </w:p>
        </w:tc>
        <w:tc>
          <w:tcPr>
            <w:tcW w:w="849" w:type="dxa"/>
            <w:vAlign w:val="center"/>
          </w:tcPr>
          <w:p w14:paraId="33485C74" w14:textId="77777777" w:rsidR="0016040B" w:rsidRPr="00335132" w:rsidRDefault="00E16CDC" w:rsidP="0022581C">
            <w:pPr>
              <w:pStyle w:val="TableStyle"/>
              <w:jc w:val="center"/>
              <w:rPr>
                <w:rFonts w:cs="Times New Roman"/>
                <w:szCs w:val="20"/>
              </w:rPr>
            </w:pPr>
            <w:r w:rsidRPr="00335132">
              <w:rPr>
                <w:rFonts w:cs="Times New Roman"/>
                <w:szCs w:val="20"/>
              </w:rPr>
              <w:t>Давление на входе</w:t>
            </w:r>
          </w:p>
        </w:tc>
        <w:tc>
          <w:tcPr>
            <w:tcW w:w="993" w:type="dxa"/>
            <w:vAlign w:val="center"/>
          </w:tcPr>
          <w:p w14:paraId="7A0F9458" w14:textId="77777777" w:rsidR="0016040B" w:rsidRPr="00335132" w:rsidRDefault="00E16CDC" w:rsidP="0022581C">
            <w:pPr>
              <w:pStyle w:val="TableStyle"/>
              <w:jc w:val="center"/>
              <w:rPr>
                <w:rFonts w:cs="Times New Roman"/>
                <w:szCs w:val="20"/>
              </w:rPr>
            </w:pPr>
            <w:r w:rsidRPr="00335132">
              <w:rPr>
                <w:rFonts w:cs="Times New Roman"/>
                <w:szCs w:val="20"/>
              </w:rPr>
              <w:t>Давление на выходе</w:t>
            </w:r>
          </w:p>
        </w:tc>
        <w:tc>
          <w:tcPr>
            <w:tcW w:w="1572" w:type="dxa"/>
            <w:vAlign w:val="center"/>
          </w:tcPr>
          <w:p w14:paraId="42BAFBBD" w14:textId="41CB669A" w:rsidR="0016040B" w:rsidRPr="00335132" w:rsidRDefault="00E16CDC" w:rsidP="0022581C">
            <w:pPr>
              <w:pStyle w:val="TableStyle"/>
              <w:jc w:val="center"/>
              <w:rPr>
                <w:rFonts w:cs="Times New Roman"/>
                <w:szCs w:val="20"/>
              </w:rPr>
            </w:pPr>
            <w:r w:rsidRPr="00335132">
              <w:rPr>
                <w:rFonts w:cs="Times New Roman"/>
                <w:szCs w:val="20"/>
              </w:rPr>
              <w:t xml:space="preserve">Схема присоединения насосов </w:t>
            </w:r>
          </w:p>
        </w:tc>
        <w:tc>
          <w:tcPr>
            <w:tcW w:w="1257" w:type="dxa"/>
            <w:vAlign w:val="center"/>
          </w:tcPr>
          <w:p w14:paraId="1A586099" w14:textId="77777777" w:rsidR="0016040B" w:rsidRPr="00335132" w:rsidRDefault="00E16CDC" w:rsidP="0022581C">
            <w:pPr>
              <w:pStyle w:val="TableStyle"/>
              <w:jc w:val="center"/>
              <w:rPr>
                <w:rFonts w:cs="Times New Roman"/>
                <w:szCs w:val="20"/>
              </w:rPr>
            </w:pPr>
            <w:r w:rsidRPr="00335132">
              <w:rPr>
                <w:rFonts w:cs="Times New Roman"/>
                <w:szCs w:val="20"/>
              </w:rPr>
              <w:t>Состояние насосного оборудования</w:t>
            </w:r>
          </w:p>
        </w:tc>
        <w:tc>
          <w:tcPr>
            <w:tcW w:w="1326" w:type="dxa"/>
            <w:vAlign w:val="center"/>
          </w:tcPr>
          <w:p w14:paraId="4B7E8661" w14:textId="77777777" w:rsidR="0016040B" w:rsidRPr="00335132" w:rsidRDefault="00E16CDC" w:rsidP="0022581C">
            <w:pPr>
              <w:pStyle w:val="TableStyle"/>
              <w:jc w:val="center"/>
              <w:rPr>
                <w:rFonts w:cs="Times New Roman"/>
                <w:szCs w:val="20"/>
              </w:rPr>
            </w:pPr>
            <w:r w:rsidRPr="00335132">
              <w:rPr>
                <w:rFonts w:cs="Times New Roman"/>
                <w:szCs w:val="20"/>
              </w:rPr>
              <w:t>Наличие систем автоматизации</w:t>
            </w:r>
          </w:p>
        </w:tc>
      </w:tr>
      <w:tr w:rsidR="0016040B" w:rsidRPr="00335132" w14:paraId="0DF6583C" w14:textId="77777777" w:rsidTr="00335132">
        <w:trPr>
          <w:trHeight w:val="20"/>
        </w:trPr>
        <w:tc>
          <w:tcPr>
            <w:tcW w:w="679" w:type="dxa"/>
            <w:vAlign w:val="center"/>
          </w:tcPr>
          <w:p w14:paraId="2C2852E4" w14:textId="681EDF79" w:rsidR="0016040B" w:rsidRPr="00335132" w:rsidRDefault="00E16CDC" w:rsidP="0022581C">
            <w:pPr>
              <w:pStyle w:val="TableStyle"/>
              <w:jc w:val="center"/>
              <w:rPr>
                <w:rFonts w:cs="Times New Roman"/>
                <w:szCs w:val="20"/>
              </w:rPr>
            </w:pPr>
            <w:r w:rsidRPr="00335132">
              <w:rPr>
                <w:rFonts w:cs="Times New Roman"/>
                <w:szCs w:val="20"/>
              </w:rPr>
              <w:t>Ед.</w:t>
            </w:r>
            <w:r w:rsidR="00BF23CA" w:rsidRPr="00335132">
              <w:rPr>
                <w:rFonts w:cs="Times New Roman"/>
                <w:szCs w:val="20"/>
              </w:rPr>
              <w:t xml:space="preserve"> </w:t>
            </w:r>
            <w:r w:rsidRPr="00335132">
              <w:rPr>
                <w:rFonts w:cs="Times New Roman"/>
                <w:szCs w:val="20"/>
              </w:rPr>
              <w:t>изм.</w:t>
            </w:r>
          </w:p>
        </w:tc>
        <w:tc>
          <w:tcPr>
            <w:tcW w:w="1165" w:type="dxa"/>
            <w:vAlign w:val="center"/>
          </w:tcPr>
          <w:p w14:paraId="2200B74B"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2483" w:type="dxa"/>
            <w:vAlign w:val="center"/>
          </w:tcPr>
          <w:p w14:paraId="10847025"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548" w:type="dxa"/>
            <w:vAlign w:val="center"/>
          </w:tcPr>
          <w:p w14:paraId="43CF0240"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155" w:type="dxa"/>
            <w:vAlign w:val="center"/>
          </w:tcPr>
          <w:p w14:paraId="77961DAC"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781" w:type="dxa"/>
            <w:vAlign w:val="center"/>
          </w:tcPr>
          <w:p w14:paraId="54FD5A2D"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832" w:type="dxa"/>
            <w:vAlign w:val="center"/>
          </w:tcPr>
          <w:p w14:paraId="16795295" w14:textId="77777777" w:rsidR="0016040B" w:rsidRPr="00335132" w:rsidRDefault="00E16CDC" w:rsidP="0022581C">
            <w:pPr>
              <w:pStyle w:val="TableStyle"/>
              <w:jc w:val="center"/>
              <w:rPr>
                <w:rFonts w:cs="Times New Roman"/>
                <w:szCs w:val="20"/>
              </w:rPr>
            </w:pPr>
            <w:r w:rsidRPr="00335132">
              <w:rPr>
                <w:rFonts w:cs="Times New Roman"/>
                <w:szCs w:val="20"/>
              </w:rPr>
              <w:t>м/час</w:t>
            </w:r>
          </w:p>
        </w:tc>
        <w:tc>
          <w:tcPr>
            <w:tcW w:w="849" w:type="dxa"/>
            <w:vAlign w:val="center"/>
          </w:tcPr>
          <w:p w14:paraId="4761D6A0" w14:textId="77777777" w:rsidR="0016040B" w:rsidRPr="00335132" w:rsidRDefault="00E16CDC" w:rsidP="0022581C">
            <w:pPr>
              <w:pStyle w:val="TableStyle"/>
              <w:jc w:val="center"/>
              <w:rPr>
                <w:rFonts w:cs="Times New Roman"/>
                <w:szCs w:val="20"/>
              </w:rPr>
            </w:pPr>
            <w:proofErr w:type="spellStart"/>
            <w:r w:rsidRPr="00335132">
              <w:rPr>
                <w:rFonts w:cs="Times New Roman"/>
                <w:szCs w:val="20"/>
              </w:rPr>
              <w:t>ати</w:t>
            </w:r>
            <w:proofErr w:type="spellEnd"/>
          </w:p>
        </w:tc>
        <w:tc>
          <w:tcPr>
            <w:tcW w:w="993" w:type="dxa"/>
            <w:vAlign w:val="center"/>
          </w:tcPr>
          <w:p w14:paraId="0F739052" w14:textId="77777777" w:rsidR="0016040B" w:rsidRPr="00335132" w:rsidRDefault="00E16CDC" w:rsidP="0022581C">
            <w:pPr>
              <w:pStyle w:val="TableStyle"/>
              <w:jc w:val="center"/>
              <w:rPr>
                <w:rFonts w:cs="Times New Roman"/>
                <w:szCs w:val="20"/>
              </w:rPr>
            </w:pPr>
            <w:proofErr w:type="spellStart"/>
            <w:r w:rsidRPr="00335132">
              <w:rPr>
                <w:rFonts w:cs="Times New Roman"/>
                <w:szCs w:val="20"/>
              </w:rPr>
              <w:t>ати</w:t>
            </w:r>
            <w:proofErr w:type="spellEnd"/>
          </w:p>
        </w:tc>
        <w:tc>
          <w:tcPr>
            <w:tcW w:w="1572" w:type="dxa"/>
            <w:vAlign w:val="center"/>
          </w:tcPr>
          <w:p w14:paraId="5F74453F"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257" w:type="dxa"/>
            <w:vAlign w:val="center"/>
          </w:tcPr>
          <w:p w14:paraId="0A916937" w14:textId="77777777" w:rsidR="0016040B" w:rsidRPr="00335132" w:rsidRDefault="00E16CDC" w:rsidP="0022581C">
            <w:pPr>
              <w:pStyle w:val="TableStyle"/>
              <w:jc w:val="center"/>
              <w:rPr>
                <w:rFonts w:cs="Times New Roman"/>
                <w:szCs w:val="20"/>
              </w:rPr>
            </w:pPr>
            <w:r w:rsidRPr="00335132">
              <w:rPr>
                <w:rFonts w:cs="Times New Roman"/>
                <w:szCs w:val="20"/>
              </w:rPr>
              <w:t>-</w:t>
            </w:r>
          </w:p>
        </w:tc>
        <w:tc>
          <w:tcPr>
            <w:tcW w:w="1326" w:type="dxa"/>
            <w:vAlign w:val="center"/>
          </w:tcPr>
          <w:p w14:paraId="077E28F8" w14:textId="77777777" w:rsidR="0016040B" w:rsidRPr="00335132" w:rsidRDefault="00E16CDC" w:rsidP="0022581C">
            <w:pPr>
              <w:pStyle w:val="TableStyle"/>
              <w:jc w:val="center"/>
              <w:rPr>
                <w:rFonts w:cs="Times New Roman"/>
                <w:szCs w:val="20"/>
              </w:rPr>
            </w:pPr>
            <w:r w:rsidRPr="00335132">
              <w:rPr>
                <w:rFonts w:cs="Times New Roman"/>
                <w:szCs w:val="20"/>
              </w:rPr>
              <w:t>-</w:t>
            </w:r>
          </w:p>
        </w:tc>
      </w:tr>
      <w:tr w:rsidR="002C3A1E" w:rsidRPr="00335132" w14:paraId="5107F58F" w14:textId="77777777" w:rsidTr="00335132">
        <w:trPr>
          <w:trHeight w:val="20"/>
        </w:trPr>
        <w:tc>
          <w:tcPr>
            <w:tcW w:w="679" w:type="dxa"/>
            <w:vAlign w:val="center"/>
          </w:tcPr>
          <w:p w14:paraId="3EA3BABB" w14:textId="77777777" w:rsidR="002C3A1E" w:rsidRPr="00335132" w:rsidRDefault="002C3A1E" w:rsidP="002C3A1E">
            <w:pPr>
              <w:pStyle w:val="TableStyle"/>
              <w:jc w:val="center"/>
              <w:rPr>
                <w:rFonts w:cs="Times New Roman"/>
                <w:szCs w:val="20"/>
              </w:rPr>
            </w:pPr>
            <w:r w:rsidRPr="00335132">
              <w:rPr>
                <w:rFonts w:cs="Times New Roman"/>
                <w:szCs w:val="20"/>
              </w:rPr>
              <w:t>1</w:t>
            </w:r>
          </w:p>
        </w:tc>
        <w:tc>
          <w:tcPr>
            <w:tcW w:w="1165" w:type="dxa"/>
            <w:vAlign w:val="center"/>
          </w:tcPr>
          <w:p w14:paraId="2A3F75F8" w14:textId="3C9C1F43" w:rsidR="002C3A1E" w:rsidRPr="00335132" w:rsidRDefault="002C3A1E" w:rsidP="002C3A1E">
            <w:pPr>
              <w:pStyle w:val="TableStyle"/>
              <w:jc w:val="center"/>
              <w:rPr>
                <w:rFonts w:cs="Times New Roman"/>
                <w:szCs w:val="20"/>
              </w:rPr>
            </w:pPr>
            <w:r>
              <w:rPr>
                <w:color w:val="000000"/>
                <w:szCs w:val="20"/>
              </w:rPr>
              <w:t>Отсутствуют</w:t>
            </w:r>
          </w:p>
        </w:tc>
        <w:tc>
          <w:tcPr>
            <w:tcW w:w="2483" w:type="dxa"/>
            <w:vAlign w:val="center"/>
          </w:tcPr>
          <w:p w14:paraId="5F9D835C" w14:textId="537FF833" w:rsidR="002C3A1E" w:rsidRPr="00335132" w:rsidRDefault="002C3A1E" w:rsidP="002C3A1E">
            <w:pPr>
              <w:pStyle w:val="TableStyle"/>
              <w:jc w:val="center"/>
              <w:rPr>
                <w:rFonts w:cs="Times New Roman"/>
                <w:szCs w:val="20"/>
              </w:rPr>
            </w:pPr>
            <w:r>
              <w:rPr>
                <w:color w:val="000000"/>
                <w:szCs w:val="20"/>
              </w:rPr>
              <w:t>-</w:t>
            </w:r>
          </w:p>
        </w:tc>
        <w:tc>
          <w:tcPr>
            <w:tcW w:w="1548" w:type="dxa"/>
            <w:vAlign w:val="center"/>
          </w:tcPr>
          <w:p w14:paraId="38C53936" w14:textId="0FE62DE6" w:rsidR="002C3A1E" w:rsidRPr="00335132" w:rsidRDefault="002C3A1E" w:rsidP="002C3A1E">
            <w:pPr>
              <w:pStyle w:val="TableStyle"/>
              <w:jc w:val="center"/>
              <w:rPr>
                <w:rFonts w:cs="Times New Roman"/>
                <w:szCs w:val="20"/>
              </w:rPr>
            </w:pPr>
            <w:r>
              <w:rPr>
                <w:color w:val="000000"/>
                <w:szCs w:val="20"/>
              </w:rPr>
              <w:t>-</w:t>
            </w:r>
          </w:p>
        </w:tc>
        <w:tc>
          <w:tcPr>
            <w:tcW w:w="1155" w:type="dxa"/>
            <w:vAlign w:val="center"/>
          </w:tcPr>
          <w:p w14:paraId="0130AFD4" w14:textId="7A3170D1" w:rsidR="002C3A1E" w:rsidRPr="00335132" w:rsidRDefault="002C3A1E" w:rsidP="002C3A1E">
            <w:pPr>
              <w:pStyle w:val="TableStyle"/>
              <w:jc w:val="center"/>
              <w:rPr>
                <w:rFonts w:cs="Times New Roman"/>
                <w:szCs w:val="20"/>
              </w:rPr>
            </w:pPr>
            <w:r>
              <w:rPr>
                <w:color w:val="000000"/>
                <w:szCs w:val="20"/>
              </w:rPr>
              <w:t>-</w:t>
            </w:r>
          </w:p>
        </w:tc>
        <w:tc>
          <w:tcPr>
            <w:tcW w:w="781" w:type="dxa"/>
            <w:vAlign w:val="center"/>
          </w:tcPr>
          <w:p w14:paraId="43D5F803" w14:textId="0C37DC00" w:rsidR="002C3A1E" w:rsidRPr="00335132" w:rsidRDefault="002C3A1E" w:rsidP="002C3A1E">
            <w:pPr>
              <w:pStyle w:val="TableStyle"/>
              <w:jc w:val="center"/>
              <w:rPr>
                <w:rFonts w:cs="Times New Roman"/>
                <w:szCs w:val="20"/>
              </w:rPr>
            </w:pPr>
            <w:r>
              <w:rPr>
                <w:color w:val="000000"/>
                <w:szCs w:val="20"/>
              </w:rPr>
              <w:t>-</w:t>
            </w:r>
          </w:p>
        </w:tc>
        <w:tc>
          <w:tcPr>
            <w:tcW w:w="832" w:type="dxa"/>
            <w:vAlign w:val="center"/>
          </w:tcPr>
          <w:p w14:paraId="02985413" w14:textId="4C5928B0" w:rsidR="002C3A1E" w:rsidRPr="00335132" w:rsidRDefault="002C3A1E" w:rsidP="002C3A1E">
            <w:pPr>
              <w:pStyle w:val="TableStyle"/>
              <w:jc w:val="center"/>
              <w:rPr>
                <w:rFonts w:cs="Times New Roman"/>
                <w:szCs w:val="20"/>
              </w:rPr>
            </w:pPr>
            <w:r>
              <w:rPr>
                <w:color w:val="000000"/>
                <w:szCs w:val="20"/>
              </w:rPr>
              <w:t>-</w:t>
            </w:r>
          </w:p>
        </w:tc>
        <w:tc>
          <w:tcPr>
            <w:tcW w:w="849" w:type="dxa"/>
            <w:vAlign w:val="center"/>
          </w:tcPr>
          <w:p w14:paraId="28DE18B2" w14:textId="681DD8D1" w:rsidR="002C3A1E" w:rsidRPr="00335132" w:rsidRDefault="002C3A1E" w:rsidP="002C3A1E">
            <w:pPr>
              <w:pStyle w:val="TableStyle"/>
              <w:jc w:val="center"/>
              <w:rPr>
                <w:rFonts w:cs="Times New Roman"/>
                <w:szCs w:val="20"/>
              </w:rPr>
            </w:pPr>
            <w:r>
              <w:rPr>
                <w:color w:val="000000"/>
                <w:szCs w:val="20"/>
              </w:rPr>
              <w:t>-</w:t>
            </w:r>
          </w:p>
        </w:tc>
        <w:tc>
          <w:tcPr>
            <w:tcW w:w="993" w:type="dxa"/>
            <w:vAlign w:val="center"/>
          </w:tcPr>
          <w:p w14:paraId="6B663C8E" w14:textId="79C33942" w:rsidR="002C3A1E" w:rsidRPr="00335132" w:rsidRDefault="002C3A1E" w:rsidP="002C3A1E">
            <w:pPr>
              <w:pStyle w:val="TableStyle"/>
              <w:jc w:val="center"/>
              <w:rPr>
                <w:rFonts w:cs="Times New Roman"/>
                <w:szCs w:val="20"/>
              </w:rPr>
            </w:pPr>
            <w:r>
              <w:rPr>
                <w:color w:val="000000"/>
                <w:szCs w:val="20"/>
              </w:rPr>
              <w:t>-</w:t>
            </w:r>
          </w:p>
        </w:tc>
        <w:tc>
          <w:tcPr>
            <w:tcW w:w="1572" w:type="dxa"/>
            <w:vAlign w:val="center"/>
          </w:tcPr>
          <w:p w14:paraId="4C2E06E6" w14:textId="19BBF57E" w:rsidR="002C3A1E" w:rsidRPr="00335132" w:rsidRDefault="002C3A1E" w:rsidP="002C3A1E">
            <w:pPr>
              <w:pStyle w:val="TableStyle"/>
              <w:jc w:val="center"/>
              <w:rPr>
                <w:rFonts w:cs="Times New Roman"/>
                <w:szCs w:val="20"/>
              </w:rPr>
            </w:pPr>
            <w:r>
              <w:rPr>
                <w:color w:val="000000"/>
                <w:szCs w:val="20"/>
              </w:rPr>
              <w:t>-</w:t>
            </w:r>
          </w:p>
        </w:tc>
        <w:tc>
          <w:tcPr>
            <w:tcW w:w="1257" w:type="dxa"/>
            <w:vAlign w:val="center"/>
          </w:tcPr>
          <w:p w14:paraId="1CCB9460" w14:textId="6CB6DDAA" w:rsidR="002C3A1E" w:rsidRPr="00335132" w:rsidRDefault="002C3A1E" w:rsidP="002C3A1E">
            <w:pPr>
              <w:pStyle w:val="TableStyle"/>
              <w:jc w:val="center"/>
              <w:rPr>
                <w:rFonts w:cs="Times New Roman"/>
                <w:szCs w:val="20"/>
              </w:rPr>
            </w:pPr>
            <w:r>
              <w:rPr>
                <w:color w:val="000000"/>
                <w:szCs w:val="20"/>
              </w:rPr>
              <w:t>-</w:t>
            </w:r>
          </w:p>
        </w:tc>
        <w:tc>
          <w:tcPr>
            <w:tcW w:w="1326" w:type="dxa"/>
            <w:vAlign w:val="center"/>
          </w:tcPr>
          <w:p w14:paraId="4907F327" w14:textId="6C431B88" w:rsidR="002C3A1E" w:rsidRPr="00335132" w:rsidRDefault="002C3A1E" w:rsidP="002C3A1E">
            <w:pPr>
              <w:pStyle w:val="TableStyle"/>
              <w:jc w:val="center"/>
              <w:rPr>
                <w:rFonts w:cs="Times New Roman"/>
                <w:szCs w:val="20"/>
              </w:rPr>
            </w:pPr>
            <w:r>
              <w:rPr>
                <w:color w:val="000000"/>
                <w:szCs w:val="20"/>
              </w:rPr>
              <w:t>-</w:t>
            </w:r>
          </w:p>
        </w:tc>
      </w:tr>
    </w:tbl>
    <w:p w14:paraId="47E7AD19" w14:textId="77777777" w:rsidR="00D651C9" w:rsidRDefault="00D651C9">
      <w:pPr>
        <w:rPr>
          <w:color w:val="000000"/>
          <w:sz w:val="16"/>
          <w:szCs w:val="16"/>
        </w:rPr>
        <w:sectPr w:rsidR="00D651C9" w:rsidSect="00E22024">
          <w:pgSz w:w="16838" w:h="11906" w:orient="landscape" w:code="9"/>
          <w:pgMar w:top="1134" w:right="1134" w:bottom="567" w:left="1134" w:header="425" w:footer="510" w:gutter="0"/>
          <w:cols w:space="720"/>
          <w:titlePg/>
          <w:docGrid w:linePitch="381"/>
        </w:sectPr>
      </w:pPr>
    </w:p>
    <w:p w14:paraId="1DE8834F" w14:textId="77777777" w:rsidR="00106E7C" w:rsidRPr="001A772D" w:rsidRDefault="00123209">
      <w:pPr>
        <w:pStyle w:val="37"/>
        <w:numPr>
          <w:ilvl w:val="2"/>
          <w:numId w:val="8"/>
        </w:numPr>
      </w:pPr>
      <w:bookmarkStart w:id="185" w:name="_Toc423525713"/>
      <w:bookmarkStart w:id="186" w:name="_Toc424042099"/>
      <w:bookmarkEnd w:id="184"/>
      <w:r w:rsidRPr="001A772D">
        <w:lastRenderedPageBreak/>
        <w:t>С</w:t>
      </w:r>
      <w:r w:rsidR="00106E7C" w:rsidRPr="001A772D">
        <w:t>хемы тепловых сетей в зонах действия источников тепловой энергии</w:t>
      </w:r>
    </w:p>
    <w:p w14:paraId="7C021E66" w14:textId="277BCBA6" w:rsidR="008A47C6" w:rsidRPr="001A772D" w:rsidRDefault="008C5D76" w:rsidP="006B7F55">
      <w:pPr>
        <w:pStyle w:val="Afff9"/>
      </w:pPr>
      <w:r w:rsidRPr="0020139E">
        <w:t>Принципиальные</w:t>
      </w:r>
      <w:r w:rsidR="00123209" w:rsidRPr="0020139E">
        <w:t xml:space="preserve"> схем</w:t>
      </w:r>
      <w:r w:rsidR="004C2090" w:rsidRPr="0020139E">
        <w:t>ы</w:t>
      </w:r>
      <w:r w:rsidR="00123209" w:rsidRPr="0020139E">
        <w:t xml:space="preserve"> тепл</w:t>
      </w:r>
      <w:r w:rsidRPr="0020139E">
        <w:t xml:space="preserve">овых сетей с указанием источников тепловой энергии, трассировок, графического отображения потребителей тепловой энергии на территории </w:t>
      </w:r>
      <w:r w:rsidR="005A426B">
        <w:t xml:space="preserve">муниципального образования </w:t>
      </w:r>
      <w:r w:rsidRPr="00BC4FC1">
        <w:t xml:space="preserve">приведены в </w:t>
      </w:r>
      <w:r w:rsidR="0027730F" w:rsidRPr="00BC4FC1">
        <w:t>П</w:t>
      </w:r>
      <w:r w:rsidR="004C20D9" w:rsidRPr="00BC4FC1">
        <w:t xml:space="preserve">риложении </w:t>
      </w:r>
      <w:r w:rsidR="00BC4FC1" w:rsidRPr="00BC4FC1">
        <w:t>2</w:t>
      </w:r>
      <w:r w:rsidR="004C20D9" w:rsidRPr="00BC4FC1">
        <w:t>.</w:t>
      </w:r>
    </w:p>
    <w:p w14:paraId="785531CD" w14:textId="77777777" w:rsidR="00106E7C" w:rsidRPr="001A772D" w:rsidRDefault="00106E7C">
      <w:pPr>
        <w:pStyle w:val="37"/>
        <w:numPr>
          <w:ilvl w:val="2"/>
          <w:numId w:val="8"/>
        </w:numPr>
      </w:pPr>
      <w:r w:rsidRPr="001A772D">
        <w:t xml:space="preserve">Параметры тепловых сетей, </w:t>
      </w:r>
      <w:r w:rsidR="00F75832" w:rsidRPr="001A772D">
        <w:t>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p>
    <w:p w14:paraId="77648453" w14:textId="77777777" w:rsidR="00E96AA0" w:rsidRPr="001A772D" w:rsidRDefault="002338DA" w:rsidP="00E96AA0">
      <w:pPr>
        <w:pStyle w:val="Afff9"/>
      </w:pPr>
      <w:r>
        <w:t>Общие параметры протяженности, значения материальных характеристик и с</w:t>
      </w:r>
      <w:r w:rsidR="00E96AA0" w:rsidRPr="001A772D">
        <w:t>ведения</w:t>
      </w:r>
      <w:r>
        <w:t xml:space="preserve"> о</w:t>
      </w:r>
      <w:r w:rsidR="00E96AA0" w:rsidRPr="001A772D">
        <w:t xml:space="preserve"> </w:t>
      </w:r>
      <w:r w:rsidR="00A67CB1">
        <w:t>годах ввода в эксплуатацию</w:t>
      </w:r>
      <w:r w:rsidR="00E96AA0" w:rsidRPr="001A772D">
        <w:t xml:space="preserve"> тепловых сетей </w:t>
      </w:r>
      <w:r w:rsidR="005A426B">
        <w:t xml:space="preserve">муниципального образования </w:t>
      </w:r>
      <w:r w:rsidR="00E96AA0" w:rsidRPr="001A772D">
        <w:t>приведены в таблиц</w:t>
      </w:r>
      <w:r>
        <w:t>ах</w:t>
      </w:r>
      <w:r w:rsidR="009859FC">
        <w:t xml:space="preserve"> </w:t>
      </w:r>
      <w:r>
        <w:t>13-17</w:t>
      </w:r>
      <w:r w:rsidR="00E96AA0" w:rsidRPr="001A772D">
        <w:t xml:space="preserve">. </w:t>
      </w:r>
      <w:r w:rsidR="009859FC">
        <w:t xml:space="preserve">В соответствии с </w:t>
      </w:r>
      <w:r w:rsidR="009859FC" w:rsidRPr="009859FC">
        <w:t>СП 124.13330.2012</w:t>
      </w:r>
      <w:r w:rsidR="009859FC">
        <w:t xml:space="preserve"> </w:t>
      </w:r>
      <w:r w:rsidR="009859FC" w:rsidRPr="009859FC">
        <w:t xml:space="preserve">расчетный срок службы стальных и чугунных трубопроводов </w:t>
      </w:r>
      <w:r w:rsidR="009859FC">
        <w:t xml:space="preserve">должен составлять </w:t>
      </w:r>
      <w:r w:rsidR="009859FC" w:rsidRPr="009859FC">
        <w:t>не менее 30 лет.</w:t>
      </w:r>
      <w:r w:rsidR="009859FC">
        <w:t xml:space="preserve"> </w:t>
      </w:r>
      <w:r w:rsidR="009859FC" w:rsidRPr="009859FC">
        <w:t xml:space="preserve">При проектировании тепловых сетей из неметаллических труб их расчетный срок службы </w:t>
      </w:r>
      <w:r w:rsidR="009859FC">
        <w:t xml:space="preserve">также </w:t>
      </w:r>
      <w:r w:rsidR="009859FC" w:rsidRPr="009859FC">
        <w:t>должен составлять не менее 30 лет.</w:t>
      </w:r>
      <w:r w:rsidR="009859FC">
        <w:t xml:space="preserve"> Выделение участков ненормативной надежности при отсутствии прочих данных осуществляется по факту истечения сроков службы в соответствии с таблицей 17.</w:t>
      </w:r>
    </w:p>
    <w:p w14:paraId="663551EC" w14:textId="77777777" w:rsidR="002546D4" w:rsidRDefault="00C34DA6" w:rsidP="00EF3ED9">
      <w:pPr>
        <w:pStyle w:val="Afff9"/>
      </w:pPr>
      <w:r w:rsidRPr="0020139E">
        <w:t>Основным материалом изоляционного слоя тепловых сетей всех источников тепловой энергии</w:t>
      </w:r>
      <w:r>
        <w:t xml:space="preserve"> на территории </w:t>
      </w:r>
      <w:r w:rsidR="005A426B">
        <w:t xml:space="preserve">муниципального образования </w:t>
      </w:r>
      <w:r>
        <w:t xml:space="preserve">является </w:t>
      </w:r>
      <w:r w:rsidR="00101D81">
        <w:t>минеральная вата</w:t>
      </w:r>
      <w:r w:rsidR="00F71CF8">
        <w:t xml:space="preserve"> </w:t>
      </w:r>
      <w:r>
        <w:t>с различными типами покровного слоя</w:t>
      </w:r>
      <w:r w:rsidR="00FB4EF6">
        <w:t xml:space="preserve">, </w:t>
      </w:r>
      <w:r w:rsidR="00D651C9">
        <w:t>в некоторых случаях</w:t>
      </w:r>
      <w:r w:rsidR="00FB4EF6">
        <w:t xml:space="preserve"> </w:t>
      </w:r>
      <w:r w:rsidR="00F71CF8">
        <w:t>–</w:t>
      </w:r>
      <w:r w:rsidR="00FB4EF6">
        <w:t xml:space="preserve"> </w:t>
      </w:r>
      <w:r w:rsidR="00101D81">
        <w:t>п</w:t>
      </w:r>
      <w:r w:rsidR="00101D81" w:rsidRPr="00101D81">
        <w:t>енополиуретан (ППУ</w:t>
      </w:r>
      <w:r w:rsidR="00101D81">
        <w:t>).</w:t>
      </w:r>
      <w:r w:rsidR="00D651C9">
        <w:t xml:space="preserve"> </w:t>
      </w:r>
    </w:p>
    <w:p w14:paraId="2694A89F" w14:textId="77777777" w:rsidR="00A67CB1" w:rsidRDefault="00A67CB1" w:rsidP="00A67CB1">
      <w:pPr>
        <w:pStyle w:val="Afff9"/>
      </w:pPr>
      <w:r>
        <w:t xml:space="preserve">Для компенсации </w:t>
      </w:r>
      <w:r w:rsidRPr="0020139E">
        <w:t xml:space="preserve">температурных расширений трубопроводов на тепловых сетях </w:t>
      </w:r>
      <w:r w:rsidR="005A426B">
        <w:t xml:space="preserve">муниципального образования </w:t>
      </w:r>
      <w:r w:rsidRPr="0020139E">
        <w:t xml:space="preserve">применяются в основном </w:t>
      </w:r>
      <w:r w:rsidRPr="00296991">
        <w:t>П-образные виды компенсаторов</w:t>
      </w:r>
      <w:r w:rsidRPr="0020139E">
        <w:t>.</w:t>
      </w:r>
      <w:r>
        <w:t xml:space="preserve"> Учет количества компенсаторов не осуществляется.</w:t>
      </w:r>
    </w:p>
    <w:p w14:paraId="3015A618" w14:textId="77777777" w:rsidR="00A67CB1" w:rsidRPr="001A772D" w:rsidRDefault="00A67CB1" w:rsidP="00A67CB1">
      <w:pPr>
        <w:pStyle w:val="Afff9"/>
      </w:pPr>
      <w:r w:rsidRPr="001A772D">
        <w:t xml:space="preserve">В процессе эксплуатации тепловых сетей при производстве земляных работ в местах прокладки теплотрасс на территории </w:t>
      </w:r>
      <w:r w:rsidR="005A426B">
        <w:t xml:space="preserve">муниципального образования </w:t>
      </w:r>
      <w:r w:rsidRPr="001A772D">
        <w:t xml:space="preserve">наиболее часто </w:t>
      </w:r>
      <w:r w:rsidRPr="008444C4">
        <w:t>встречаются грунты группы 2, 3. Группа грунтов 2: пески мелкие, пески пылеватые, супеси (частиц</w:t>
      </w:r>
      <w:r w:rsidRPr="001A772D">
        <w:t xml:space="preserve"> менее 0,005 мм до 6 %), лесс высокопористый (коэффициент пористости больше 0,8), торф сильно разложившийся, гравий до 15 мм. Группа грунтов 3: пески средней крупности, супеси (частиц менее 0,005 мм до 10 %), суглинки (частиц менее 0,005 мм до 15 %), лесс </w:t>
      </w:r>
      <w:proofErr w:type="spellStart"/>
      <w:r w:rsidRPr="001A772D">
        <w:t>низкопористый</w:t>
      </w:r>
      <w:proofErr w:type="spellEnd"/>
      <w:r w:rsidRPr="001A772D">
        <w:t xml:space="preserve"> (коэффициент пористости меньше 0,8), жирная глина, тяжелый суглинок, крупный гравий</w:t>
      </w:r>
      <w:r>
        <w:t>.</w:t>
      </w:r>
    </w:p>
    <w:p w14:paraId="4991A163" w14:textId="77777777" w:rsidR="00AA100C" w:rsidRPr="001A772D" w:rsidRDefault="00AA100C" w:rsidP="00AA100C">
      <w:pPr>
        <w:pStyle w:val="Afff9"/>
      </w:pPr>
      <w:r w:rsidRPr="001A772D">
        <w:t xml:space="preserve">Для сравнения эффективности систем теплоснабжения используется интегральный показатель эффективности тепловой сети в зоне действия источника тепловой энергии </w:t>
      </w:r>
      <w:r w:rsidR="00A67CB1">
        <w:t>–</w:t>
      </w:r>
      <w:r w:rsidRPr="001A772D">
        <w:t xml:space="preserve"> удельн</w:t>
      </w:r>
      <w:r w:rsidR="00A67CB1">
        <w:t xml:space="preserve">ая </w:t>
      </w:r>
      <w:r w:rsidRPr="001A772D">
        <w:t>материальн</w:t>
      </w:r>
      <w:r w:rsidR="00A67CB1">
        <w:t>ая</w:t>
      </w:r>
      <w:r w:rsidRPr="001A772D">
        <w:t xml:space="preserve"> теплов</w:t>
      </w:r>
      <w:r w:rsidR="00A67CB1">
        <w:t>ая</w:t>
      </w:r>
      <w:r w:rsidRPr="001A772D">
        <w:t xml:space="preserve"> характеристик</w:t>
      </w:r>
      <w:r w:rsidR="00A67CB1">
        <w:t>а</w:t>
      </w:r>
      <w:r w:rsidRPr="001A772D">
        <w:t xml:space="preserve">. </w:t>
      </w:r>
    </w:p>
    <w:p w14:paraId="72E9356B" w14:textId="77777777" w:rsidR="00F75832" w:rsidRPr="001A772D" w:rsidRDefault="00F75832" w:rsidP="00AA100C">
      <w:pPr>
        <w:pStyle w:val="Afff9"/>
      </w:pPr>
      <w:r w:rsidRPr="001A772D">
        <w:t>Материальная характеристика тепловой сети - сумма произведений наружных диаметров трубопроводов участков тепловой сети на их длину.</w:t>
      </w:r>
    </w:p>
    <w:p w14:paraId="77B33DA2" w14:textId="77777777" w:rsidR="00AA100C" w:rsidRPr="001A772D" w:rsidRDefault="00AA100C" w:rsidP="00AA100C">
      <w:pPr>
        <w:pStyle w:val="Afff9"/>
      </w:pPr>
      <w:r w:rsidRPr="001A772D">
        <w:t>Удельная материальная характеристика тепловой сети – это индикатор эффективности централизованного теплоснабжения, который позволяет сравнить системы транспорта теплоносителя</w:t>
      </w:r>
      <w:r w:rsidR="00F75832" w:rsidRPr="001A772D">
        <w:t>.</w:t>
      </w:r>
      <w:r w:rsidR="001265C3" w:rsidRPr="001A772D">
        <w:t xml:space="preserve"> </w:t>
      </w:r>
    </w:p>
    <w:p w14:paraId="3250621E" w14:textId="77777777" w:rsidR="00526258" w:rsidRPr="001A772D" w:rsidRDefault="00526258" w:rsidP="006B7F55">
      <w:pPr>
        <w:pStyle w:val="Afff9"/>
      </w:pPr>
      <w:r w:rsidRPr="001A772D">
        <w:t>В соответствии со сложившейся практикой анализа систем централизованного теплоснабжения выделяют зоны:</w:t>
      </w:r>
    </w:p>
    <w:p w14:paraId="50D0F2E3" w14:textId="77777777" w:rsidR="00526258" w:rsidRPr="001A772D" w:rsidRDefault="00526258">
      <w:pPr>
        <w:pStyle w:val="a1"/>
        <w:rPr>
          <w:rStyle w:val="FontStyle124"/>
          <w:rFonts w:ascii="Times New Roman" w:hAnsi="Times New Roman" w:cs="Times New Roman"/>
          <w:sz w:val="24"/>
          <w:szCs w:val="24"/>
        </w:rPr>
      </w:pPr>
      <w:r w:rsidRPr="001A772D">
        <w:rPr>
          <w:rStyle w:val="FontStyle124"/>
          <w:rFonts w:ascii="Times New Roman" w:hAnsi="Times New Roman" w:cs="Times New Roman"/>
          <w:sz w:val="24"/>
          <w:szCs w:val="24"/>
        </w:rPr>
        <w:lastRenderedPageBreak/>
        <w:t>зона высокой эффективности централизованного теплоснабжения определяется показателем удельной материальной характеристики плотности тепловой на</w:t>
      </w:r>
      <w:r w:rsidRPr="001A772D">
        <w:rPr>
          <w:rStyle w:val="FontStyle124"/>
          <w:rFonts w:ascii="Times New Roman" w:hAnsi="Times New Roman" w:cs="Times New Roman"/>
          <w:sz w:val="24"/>
          <w:szCs w:val="24"/>
        </w:rPr>
        <w:softHyphen/>
        <w:t xml:space="preserve">грузки ниже 100 м2/Гкал/ч; </w:t>
      </w:r>
    </w:p>
    <w:p w14:paraId="7B02CE12" w14:textId="77777777" w:rsidR="00526258" w:rsidRPr="001A772D" w:rsidRDefault="00526258">
      <w:pPr>
        <w:pStyle w:val="a1"/>
      </w:pPr>
      <w:r w:rsidRPr="001A772D">
        <w:rPr>
          <w:rStyle w:val="FontStyle124"/>
          <w:rFonts w:ascii="Times New Roman" w:hAnsi="Times New Roman" w:cs="Times New Roman"/>
          <w:sz w:val="24"/>
          <w:szCs w:val="24"/>
        </w:rPr>
        <w:t>зона предельной эффективности централизованного теплоснабжения определяется показателем удельной материальной характеристики плотности тепловой нагрузки ниже 200 м2/Гкал/ч.</w:t>
      </w:r>
      <w:r w:rsidR="006F2171" w:rsidRPr="001A772D">
        <w:rPr>
          <w:rStyle w:val="FontStyle124"/>
          <w:rFonts w:ascii="Times New Roman" w:hAnsi="Times New Roman" w:cs="Times New Roman"/>
          <w:sz w:val="24"/>
          <w:szCs w:val="24"/>
        </w:rPr>
        <w:t xml:space="preserve"> </w:t>
      </w:r>
      <w:r w:rsidR="006F2171" w:rsidRPr="001A772D">
        <w:t>Значение приведенной материальной характеристики, превышающей 200м2/Гкал/ч свидетельствует о целесообразности применения индивидуального теплоснабжения. В то же время применение в системе теплоснабжения труб с ППУ, сдвигает зону предельной эффективности до 300</w:t>
      </w:r>
      <w:r w:rsidR="009B0A24" w:rsidRPr="001A772D">
        <w:t xml:space="preserve"> </w:t>
      </w:r>
      <w:r w:rsidR="006F2171" w:rsidRPr="001A772D">
        <w:t>м2 /Гкал/ч.</w:t>
      </w:r>
    </w:p>
    <w:p w14:paraId="35A8800D" w14:textId="77777777" w:rsidR="00106E7C" w:rsidRPr="001A772D" w:rsidRDefault="000F0E82">
      <w:pPr>
        <w:pStyle w:val="37"/>
        <w:numPr>
          <w:ilvl w:val="2"/>
          <w:numId w:val="8"/>
        </w:numPr>
      </w:pPr>
      <w:r w:rsidRPr="001A772D">
        <w:t>Т</w:t>
      </w:r>
      <w:r w:rsidR="00106E7C" w:rsidRPr="001A772D">
        <w:t>ип и количеств</w:t>
      </w:r>
      <w:r w:rsidR="00707E9A" w:rsidRPr="001A772D">
        <w:t>о</w:t>
      </w:r>
      <w:r w:rsidR="00106E7C" w:rsidRPr="001A772D">
        <w:t xml:space="preserve"> секционирующей и регулирующей арматуры на тепловых сетях</w:t>
      </w:r>
    </w:p>
    <w:p w14:paraId="1C4541C6" w14:textId="77777777" w:rsidR="002338DA" w:rsidRDefault="005A426B" w:rsidP="005F2594">
      <w:pPr>
        <w:pStyle w:val="Afff9"/>
      </w:pPr>
      <w:r w:rsidRPr="005A426B">
        <w:t>Запорная арматура предназначена она для перекрытия потока рабочей среды трубопровода. Регулирующая арматура на тепловых сетях используется для регулирования параметров теплоносителя: расхода, давления, температуры.  Устройства защиты предназначены для защиты тепловых сетей и оборудования с присоединенными к ним местными системами потребителей тепла от аварийного повышения давления</w:t>
      </w:r>
      <w:r>
        <w:t>.</w:t>
      </w:r>
    </w:p>
    <w:p w14:paraId="27F9149C" w14:textId="77777777" w:rsidR="005F2594" w:rsidRPr="005A426B" w:rsidRDefault="005B0182" w:rsidP="005F2594">
      <w:pPr>
        <w:pStyle w:val="Afff9"/>
      </w:pPr>
      <w:r w:rsidRPr="001A772D">
        <w:t>Данные по количеству запорно</w:t>
      </w:r>
      <w:r w:rsidR="002338DA">
        <w:t>-регулирующей</w:t>
      </w:r>
      <w:r w:rsidRPr="001A772D">
        <w:t xml:space="preserve"> арматуры</w:t>
      </w:r>
      <w:r w:rsidR="002338DA">
        <w:t>, а также информация об</w:t>
      </w:r>
      <w:r w:rsidR="002338DA" w:rsidRPr="002338DA">
        <w:t xml:space="preserve"> автоматических устройств</w:t>
      </w:r>
      <w:r w:rsidR="002338DA">
        <w:t>ах</w:t>
      </w:r>
      <w:r w:rsidR="002338DA" w:rsidRPr="002338DA">
        <w:t xml:space="preserve"> защиты от </w:t>
      </w:r>
      <w:r w:rsidR="002338DA" w:rsidRPr="005A426B">
        <w:t>превышения давления</w:t>
      </w:r>
      <w:r w:rsidRPr="005A426B">
        <w:t xml:space="preserve"> </w:t>
      </w:r>
      <w:r w:rsidR="002338DA" w:rsidRPr="005A426B">
        <w:t xml:space="preserve">на системах теплоснабжения </w:t>
      </w:r>
      <w:r w:rsidRPr="005A426B">
        <w:t xml:space="preserve">на территории </w:t>
      </w:r>
      <w:r w:rsidR="005A426B" w:rsidRPr="005A426B">
        <w:t>муниципального образования</w:t>
      </w:r>
      <w:r w:rsidRPr="005A426B">
        <w:t xml:space="preserve"> </w:t>
      </w:r>
      <w:r w:rsidR="002B3B3B" w:rsidRPr="005A426B">
        <w:t>приведен</w:t>
      </w:r>
      <w:r w:rsidR="002338DA" w:rsidRPr="005A426B">
        <w:t xml:space="preserve">ы </w:t>
      </w:r>
      <w:r w:rsidR="002B3B3B" w:rsidRPr="005A426B">
        <w:t>в таблице</w:t>
      </w:r>
      <w:r w:rsidR="002338DA" w:rsidRPr="005A426B">
        <w:t xml:space="preserve"> 2</w:t>
      </w:r>
      <w:r w:rsidR="00056723" w:rsidRPr="005A426B">
        <w:t>0</w:t>
      </w:r>
      <w:r w:rsidR="002B3B3B" w:rsidRPr="005A426B">
        <w:t>.</w:t>
      </w:r>
      <w:r w:rsidRPr="005A426B">
        <w:t xml:space="preserve"> </w:t>
      </w:r>
    </w:p>
    <w:p w14:paraId="071B1D38" w14:textId="71B87ACA" w:rsidR="0016040B" w:rsidRDefault="00101D81" w:rsidP="00FE671D">
      <w:pPr>
        <w:pStyle w:val="afffb"/>
      </w:pPr>
      <w:r w:rsidRPr="005A426B">
        <w:t>Таблица</w:t>
      </w:r>
      <w:r w:rsidR="002338DA" w:rsidRPr="005A426B">
        <w:t xml:space="preserve"> 2</w:t>
      </w:r>
      <w:r w:rsidR="00056723" w:rsidRPr="005A426B">
        <w:t>0</w:t>
      </w:r>
      <w:r w:rsidRPr="005A426B">
        <w:t xml:space="preserve">. </w:t>
      </w:r>
      <w:r w:rsidR="002338DA" w:rsidRPr="005A426B">
        <w:t>Запорно</w:t>
      </w:r>
      <w:r w:rsidR="002338DA">
        <w:t>-регулирующая арматура</w:t>
      </w:r>
    </w:p>
    <w:tbl>
      <w:tblPr>
        <w:tblStyle w:val="af"/>
        <w:tblW w:w="10206" w:type="dxa"/>
        <w:tblCellMar>
          <w:left w:w="0" w:type="dxa"/>
          <w:right w:w="0" w:type="dxa"/>
        </w:tblCellMar>
        <w:tblLook w:val="04A0" w:firstRow="1" w:lastRow="0" w:firstColumn="1" w:lastColumn="0" w:noHBand="0" w:noVBand="1"/>
      </w:tblPr>
      <w:tblGrid>
        <w:gridCol w:w="351"/>
        <w:gridCol w:w="1634"/>
        <w:gridCol w:w="1092"/>
        <w:gridCol w:w="2088"/>
        <w:gridCol w:w="1665"/>
        <w:gridCol w:w="996"/>
        <w:gridCol w:w="788"/>
        <w:gridCol w:w="1592"/>
      </w:tblGrid>
      <w:tr w:rsidR="0016040B" w:rsidRPr="00CE4222" w14:paraId="0808281A" w14:textId="77777777" w:rsidTr="00F217F1">
        <w:trPr>
          <w:trHeight w:val="129"/>
        </w:trPr>
        <w:tc>
          <w:tcPr>
            <w:tcW w:w="351" w:type="dxa"/>
            <w:vMerge w:val="restart"/>
            <w:vAlign w:val="center"/>
          </w:tcPr>
          <w:p w14:paraId="363C9B20"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7475" w:type="dxa"/>
            <w:gridSpan w:val="5"/>
            <w:vAlign w:val="center"/>
          </w:tcPr>
          <w:p w14:paraId="4E17F3C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Количество объектов ЗРА</w:t>
            </w:r>
          </w:p>
        </w:tc>
        <w:tc>
          <w:tcPr>
            <w:tcW w:w="788" w:type="dxa"/>
            <w:vMerge w:val="restart"/>
            <w:vAlign w:val="center"/>
          </w:tcPr>
          <w:p w14:paraId="07F06C12"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Средний износ арматуры</w:t>
            </w:r>
          </w:p>
        </w:tc>
        <w:tc>
          <w:tcPr>
            <w:tcW w:w="1592" w:type="dxa"/>
            <w:vMerge w:val="restart"/>
            <w:vAlign w:val="center"/>
          </w:tcPr>
          <w:p w14:paraId="2D6EA04B"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Количество автоматических устройств защиты от превышения давления</w:t>
            </w:r>
          </w:p>
        </w:tc>
      </w:tr>
      <w:tr w:rsidR="0016040B" w:rsidRPr="00CE4222" w14:paraId="0B908B6A" w14:textId="77777777" w:rsidTr="00F217F1">
        <w:trPr>
          <w:trHeight w:val="637"/>
        </w:trPr>
        <w:tc>
          <w:tcPr>
            <w:tcW w:w="351" w:type="dxa"/>
            <w:vMerge/>
            <w:vAlign w:val="center"/>
          </w:tcPr>
          <w:p w14:paraId="3BF73288" w14:textId="77777777" w:rsidR="0016040B" w:rsidRPr="00CE4222" w:rsidRDefault="0016040B" w:rsidP="00F217F1">
            <w:pPr>
              <w:jc w:val="center"/>
              <w:rPr>
                <w:sz w:val="18"/>
                <w:szCs w:val="18"/>
              </w:rPr>
            </w:pPr>
          </w:p>
        </w:tc>
        <w:tc>
          <w:tcPr>
            <w:tcW w:w="1634" w:type="dxa"/>
            <w:vAlign w:val="center"/>
          </w:tcPr>
          <w:p w14:paraId="155A5104"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Организация</w:t>
            </w:r>
          </w:p>
        </w:tc>
        <w:tc>
          <w:tcPr>
            <w:tcW w:w="1092" w:type="dxa"/>
            <w:vAlign w:val="center"/>
          </w:tcPr>
          <w:p w14:paraId="44E2D67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Запорная (краны, вентили, задвижки, затворы)</w:t>
            </w:r>
          </w:p>
        </w:tc>
        <w:tc>
          <w:tcPr>
            <w:tcW w:w="2088" w:type="dxa"/>
            <w:vAlign w:val="center"/>
          </w:tcPr>
          <w:p w14:paraId="4D4ADFDC"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Регулирующая (регулирующие клапаны, регуляторы давления, регуляторы температуры, регулирующие вентили)</w:t>
            </w:r>
          </w:p>
        </w:tc>
        <w:tc>
          <w:tcPr>
            <w:tcW w:w="1665" w:type="dxa"/>
            <w:vAlign w:val="center"/>
          </w:tcPr>
          <w:p w14:paraId="4C7AD715" w14:textId="0002C621" w:rsidR="0016040B" w:rsidRPr="00CE4222" w:rsidRDefault="00E16CDC" w:rsidP="00F217F1">
            <w:pPr>
              <w:pStyle w:val="TableStyle"/>
              <w:jc w:val="center"/>
              <w:rPr>
                <w:rFonts w:cs="Times New Roman"/>
                <w:sz w:val="18"/>
                <w:szCs w:val="18"/>
              </w:rPr>
            </w:pPr>
            <w:r w:rsidRPr="00CE4222">
              <w:rPr>
                <w:rFonts w:cs="Times New Roman"/>
                <w:sz w:val="18"/>
                <w:szCs w:val="18"/>
              </w:rPr>
              <w:t>Предохранительная (предохранительные клапаны)</w:t>
            </w:r>
          </w:p>
        </w:tc>
        <w:tc>
          <w:tcPr>
            <w:tcW w:w="996" w:type="dxa"/>
            <w:vAlign w:val="center"/>
          </w:tcPr>
          <w:p w14:paraId="1F9A2A81" w14:textId="1571A54D" w:rsidR="0016040B" w:rsidRPr="00CE4222" w:rsidRDefault="00E16CDC" w:rsidP="00F217F1">
            <w:pPr>
              <w:pStyle w:val="TableStyle"/>
              <w:jc w:val="center"/>
              <w:rPr>
                <w:rFonts w:cs="Times New Roman"/>
                <w:sz w:val="18"/>
                <w:szCs w:val="18"/>
              </w:rPr>
            </w:pPr>
            <w:r w:rsidRPr="00CE4222">
              <w:rPr>
                <w:rFonts w:cs="Times New Roman"/>
                <w:sz w:val="18"/>
                <w:szCs w:val="18"/>
              </w:rPr>
              <w:t xml:space="preserve">Защитная (отсечные </w:t>
            </w:r>
            <w:r w:rsidR="00F217F1" w:rsidRPr="00CE4222">
              <w:rPr>
                <w:rFonts w:cs="Times New Roman"/>
                <w:sz w:val="18"/>
                <w:szCs w:val="18"/>
              </w:rPr>
              <w:t>клапаны, обратные</w:t>
            </w:r>
            <w:r w:rsidRPr="00CE4222">
              <w:rPr>
                <w:rFonts w:cs="Times New Roman"/>
                <w:sz w:val="18"/>
                <w:szCs w:val="18"/>
              </w:rPr>
              <w:t xml:space="preserve"> клапаны)</w:t>
            </w:r>
          </w:p>
        </w:tc>
        <w:tc>
          <w:tcPr>
            <w:tcW w:w="788" w:type="dxa"/>
            <w:vMerge/>
            <w:vAlign w:val="center"/>
          </w:tcPr>
          <w:p w14:paraId="785D6396" w14:textId="77777777" w:rsidR="0016040B" w:rsidRPr="00CE4222" w:rsidRDefault="0016040B" w:rsidP="00F217F1">
            <w:pPr>
              <w:jc w:val="center"/>
              <w:rPr>
                <w:sz w:val="18"/>
                <w:szCs w:val="18"/>
              </w:rPr>
            </w:pPr>
          </w:p>
        </w:tc>
        <w:tc>
          <w:tcPr>
            <w:tcW w:w="1592" w:type="dxa"/>
            <w:vMerge/>
            <w:vAlign w:val="center"/>
          </w:tcPr>
          <w:p w14:paraId="31C271B2" w14:textId="77777777" w:rsidR="0016040B" w:rsidRPr="00CE4222" w:rsidRDefault="0016040B" w:rsidP="00F217F1">
            <w:pPr>
              <w:jc w:val="center"/>
              <w:rPr>
                <w:sz w:val="18"/>
                <w:szCs w:val="18"/>
              </w:rPr>
            </w:pPr>
          </w:p>
        </w:tc>
      </w:tr>
      <w:tr w:rsidR="0016040B" w:rsidRPr="00CE4222" w14:paraId="3ADBAF52" w14:textId="77777777" w:rsidTr="00F217F1">
        <w:trPr>
          <w:trHeight w:val="253"/>
        </w:trPr>
        <w:tc>
          <w:tcPr>
            <w:tcW w:w="351" w:type="dxa"/>
            <w:vAlign w:val="center"/>
          </w:tcPr>
          <w:p w14:paraId="43411B81"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Ед. изм.</w:t>
            </w:r>
          </w:p>
        </w:tc>
        <w:tc>
          <w:tcPr>
            <w:tcW w:w="1634" w:type="dxa"/>
            <w:vAlign w:val="center"/>
          </w:tcPr>
          <w:p w14:paraId="33C8EDF8"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1092" w:type="dxa"/>
            <w:vAlign w:val="center"/>
          </w:tcPr>
          <w:p w14:paraId="3E5E0F3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2088" w:type="dxa"/>
            <w:vAlign w:val="center"/>
          </w:tcPr>
          <w:p w14:paraId="397AC62A"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1665" w:type="dxa"/>
            <w:vAlign w:val="center"/>
          </w:tcPr>
          <w:p w14:paraId="3611058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996" w:type="dxa"/>
            <w:vAlign w:val="center"/>
          </w:tcPr>
          <w:p w14:paraId="460E2F29"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c>
          <w:tcPr>
            <w:tcW w:w="788" w:type="dxa"/>
            <w:vAlign w:val="center"/>
          </w:tcPr>
          <w:p w14:paraId="2934224B"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w:t>
            </w:r>
          </w:p>
        </w:tc>
        <w:tc>
          <w:tcPr>
            <w:tcW w:w="1592" w:type="dxa"/>
            <w:vAlign w:val="center"/>
          </w:tcPr>
          <w:p w14:paraId="50146E63" w14:textId="77777777" w:rsidR="0016040B" w:rsidRPr="00CE4222" w:rsidRDefault="00E16CDC" w:rsidP="00F217F1">
            <w:pPr>
              <w:pStyle w:val="TableStyle"/>
              <w:jc w:val="center"/>
              <w:rPr>
                <w:rFonts w:cs="Times New Roman"/>
                <w:sz w:val="18"/>
                <w:szCs w:val="18"/>
              </w:rPr>
            </w:pPr>
            <w:r w:rsidRPr="00CE4222">
              <w:rPr>
                <w:rFonts w:cs="Times New Roman"/>
                <w:sz w:val="18"/>
                <w:szCs w:val="18"/>
              </w:rPr>
              <w:t>шт.</w:t>
            </w:r>
          </w:p>
        </w:tc>
      </w:tr>
      <w:tr w:rsidR="00CF5CF2" w:rsidRPr="00CE4222" w14:paraId="1EA88285" w14:textId="77777777" w:rsidTr="00CC4779">
        <w:trPr>
          <w:trHeight w:val="124"/>
        </w:trPr>
        <w:tc>
          <w:tcPr>
            <w:tcW w:w="351" w:type="dxa"/>
            <w:vAlign w:val="center"/>
          </w:tcPr>
          <w:p w14:paraId="656C37C8" w14:textId="15FB78A5" w:rsidR="00CF5CF2" w:rsidRPr="00CE4222" w:rsidRDefault="00CF5CF2" w:rsidP="00CF5CF2">
            <w:pPr>
              <w:pStyle w:val="TableStyle"/>
              <w:jc w:val="center"/>
              <w:rPr>
                <w:rFonts w:cs="Times New Roman"/>
                <w:sz w:val="18"/>
                <w:szCs w:val="18"/>
              </w:rPr>
            </w:pPr>
            <w:r w:rsidRPr="00CE4222">
              <w:rPr>
                <w:rFonts w:cs="Times New Roman"/>
                <w:sz w:val="18"/>
                <w:szCs w:val="18"/>
              </w:rPr>
              <w:t>1</w:t>
            </w:r>
          </w:p>
        </w:tc>
        <w:tc>
          <w:tcPr>
            <w:tcW w:w="1634" w:type="dxa"/>
            <w:vAlign w:val="center"/>
          </w:tcPr>
          <w:p w14:paraId="03A4D2BF" w14:textId="771A4C7A" w:rsidR="00CF5CF2" w:rsidRPr="00CE4222" w:rsidRDefault="00CF5CF2" w:rsidP="00CF5CF2">
            <w:pPr>
              <w:pStyle w:val="TableStyle"/>
              <w:jc w:val="center"/>
              <w:rPr>
                <w:rFonts w:cs="Times New Roman"/>
                <w:sz w:val="18"/>
                <w:szCs w:val="18"/>
              </w:rPr>
            </w:pPr>
            <w:r>
              <w:rPr>
                <w:color w:val="000000"/>
                <w:szCs w:val="20"/>
              </w:rPr>
              <w:t>МУП «РСО КР»</w:t>
            </w:r>
          </w:p>
        </w:tc>
        <w:tc>
          <w:tcPr>
            <w:tcW w:w="1092" w:type="dxa"/>
            <w:vAlign w:val="center"/>
          </w:tcPr>
          <w:p w14:paraId="653589C1" w14:textId="3ADC6D6D" w:rsidR="00CF5CF2" w:rsidRPr="00CE4222" w:rsidRDefault="00CF5CF2" w:rsidP="00CF5CF2">
            <w:pPr>
              <w:pStyle w:val="TableStyle"/>
              <w:jc w:val="center"/>
              <w:rPr>
                <w:rFonts w:cs="Times New Roman"/>
                <w:sz w:val="18"/>
                <w:szCs w:val="18"/>
              </w:rPr>
            </w:pPr>
            <w:r>
              <w:rPr>
                <w:color w:val="000000"/>
                <w:szCs w:val="20"/>
              </w:rPr>
              <w:t>18</w:t>
            </w:r>
          </w:p>
        </w:tc>
        <w:tc>
          <w:tcPr>
            <w:tcW w:w="2088" w:type="dxa"/>
            <w:vAlign w:val="center"/>
          </w:tcPr>
          <w:p w14:paraId="51F29CEF" w14:textId="0ECF32C9" w:rsidR="00CF5CF2" w:rsidRPr="00CE4222" w:rsidRDefault="00CF5CF2" w:rsidP="00CF5CF2">
            <w:pPr>
              <w:pStyle w:val="TableStyle"/>
              <w:jc w:val="center"/>
              <w:rPr>
                <w:rFonts w:cs="Times New Roman"/>
                <w:sz w:val="18"/>
                <w:szCs w:val="18"/>
              </w:rPr>
            </w:pPr>
            <w:r>
              <w:rPr>
                <w:color w:val="000000"/>
                <w:szCs w:val="20"/>
              </w:rPr>
              <w:t>8</w:t>
            </w:r>
          </w:p>
        </w:tc>
        <w:tc>
          <w:tcPr>
            <w:tcW w:w="1665" w:type="dxa"/>
            <w:vAlign w:val="center"/>
          </w:tcPr>
          <w:p w14:paraId="637B6546" w14:textId="3F12DC09" w:rsidR="00CF5CF2" w:rsidRPr="00CE4222" w:rsidRDefault="00CF5CF2" w:rsidP="00CF5CF2">
            <w:pPr>
              <w:pStyle w:val="TableStyle"/>
              <w:jc w:val="center"/>
              <w:rPr>
                <w:rFonts w:cs="Times New Roman"/>
                <w:sz w:val="18"/>
                <w:szCs w:val="18"/>
              </w:rPr>
            </w:pPr>
            <w:r>
              <w:rPr>
                <w:color w:val="000000"/>
                <w:szCs w:val="20"/>
              </w:rPr>
              <w:t>0</w:t>
            </w:r>
          </w:p>
        </w:tc>
        <w:tc>
          <w:tcPr>
            <w:tcW w:w="996" w:type="dxa"/>
            <w:vAlign w:val="center"/>
          </w:tcPr>
          <w:p w14:paraId="0FE91037" w14:textId="22B29394" w:rsidR="00CF5CF2" w:rsidRPr="00CE4222" w:rsidRDefault="00CF5CF2" w:rsidP="00CF5CF2">
            <w:pPr>
              <w:pStyle w:val="TableStyle"/>
              <w:jc w:val="center"/>
              <w:rPr>
                <w:rFonts w:cs="Times New Roman"/>
                <w:sz w:val="18"/>
                <w:szCs w:val="18"/>
              </w:rPr>
            </w:pPr>
            <w:r>
              <w:rPr>
                <w:color w:val="000000"/>
                <w:szCs w:val="20"/>
              </w:rPr>
              <w:t>3</w:t>
            </w:r>
          </w:p>
        </w:tc>
        <w:tc>
          <w:tcPr>
            <w:tcW w:w="788" w:type="dxa"/>
            <w:vAlign w:val="center"/>
          </w:tcPr>
          <w:p w14:paraId="7B1FC307" w14:textId="65CA655B" w:rsidR="00CF5CF2" w:rsidRPr="00CE4222" w:rsidRDefault="00CF5CF2" w:rsidP="00CF5CF2">
            <w:pPr>
              <w:pStyle w:val="TableStyle"/>
              <w:jc w:val="center"/>
              <w:rPr>
                <w:rFonts w:cs="Times New Roman"/>
                <w:sz w:val="18"/>
                <w:szCs w:val="18"/>
              </w:rPr>
            </w:pPr>
            <w:r>
              <w:rPr>
                <w:color w:val="000000"/>
                <w:szCs w:val="20"/>
              </w:rPr>
              <w:t>50</w:t>
            </w:r>
          </w:p>
        </w:tc>
        <w:tc>
          <w:tcPr>
            <w:tcW w:w="1592" w:type="dxa"/>
            <w:vAlign w:val="center"/>
          </w:tcPr>
          <w:p w14:paraId="0C89D477" w14:textId="1B2E42FD" w:rsidR="00CF5CF2" w:rsidRPr="00CE4222" w:rsidRDefault="00CF5CF2" w:rsidP="00CF5CF2">
            <w:pPr>
              <w:pStyle w:val="TableStyle"/>
              <w:jc w:val="center"/>
              <w:rPr>
                <w:rFonts w:cs="Times New Roman"/>
                <w:sz w:val="18"/>
                <w:szCs w:val="18"/>
              </w:rPr>
            </w:pPr>
            <w:r>
              <w:rPr>
                <w:color w:val="000000"/>
                <w:szCs w:val="20"/>
              </w:rPr>
              <w:t>2</w:t>
            </w:r>
          </w:p>
        </w:tc>
      </w:tr>
    </w:tbl>
    <w:p w14:paraId="25E5FE30" w14:textId="77777777" w:rsidR="00E62484" w:rsidRPr="001A772D" w:rsidRDefault="00E62484">
      <w:pPr>
        <w:pStyle w:val="37"/>
        <w:numPr>
          <w:ilvl w:val="2"/>
          <w:numId w:val="8"/>
        </w:numPr>
      </w:pPr>
      <w:bookmarkStart w:id="187" w:name="_Toc381493492"/>
      <w:r w:rsidRPr="001A772D">
        <w:t>Описание типов и строительных особенностей тепловых камер и павильонов</w:t>
      </w:r>
      <w:bookmarkEnd w:id="187"/>
    </w:p>
    <w:p w14:paraId="03552B5E" w14:textId="77777777" w:rsidR="00893E2F" w:rsidRPr="00B32D6D" w:rsidRDefault="00893E2F" w:rsidP="00893E2F">
      <w:pPr>
        <w:pStyle w:val="Afff9"/>
      </w:pPr>
      <w:bookmarkStart w:id="188" w:name="_Ref105502393"/>
      <w:r w:rsidRPr="001A772D">
        <w:t xml:space="preserve">При подземной прокладке на тепловых сетях устанавливаются тепловые камеры для выполнения работ на участках тепловых сетей и обслуживания арматуры трубопроводов, выполненные из кирпича и монолитных железобетонных плит, при надземной прокладке - узлы </w:t>
      </w:r>
      <w:r w:rsidRPr="00B32D6D">
        <w:t>врезки трубопроводов.</w:t>
      </w:r>
    </w:p>
    <w:p w14:paraId="756D63E7" w14:textId="77777777" w:rsidR="00893E2F" w:rsidRPr="001A772D" w:rsidRDefault="00893E2F" w:rsidP="00893E2F">
      <w:pPr>
        <w:pStyle w:val="Afff9"/>
      </w:pPr>
      <w:r w:rsidRPr="00B32D6D">
        <w:t xml:space="preserve">Для выполнения оперативных переключений в схеме тепловых сетей системы теплоснабжения </w:t>
      </w:r>
      <w:r w:rsidR="005A426B" w:rsidRPr="005A426B">
        <w:t xml:space="preserve">муниципального образования </w:t>
      </w:r>
      <w:r w:rsidRPr="00B32D6D">
        <w:t>для ремонтного обслуживания запорных и компенсационных устройств, для установки измерительных приборов с целью выполнения измерений режимных параметров теплоносителя тепловые трассы оборудованы тепловыми камерами. Тепловые камеры тепловых сетей выполнены по проектам строительства тепловых сетей.</w:t>
      </w:r>
    </w:p>
    <w:p w14:paraId="009E7BF3" w14:textId="2932C53C" w:rsidR="005F2594" w:rsidRPr="005A426B" w:rsidRDefault="00893E2F" w:rsidP="007A4D0C">
      <w:pPr>
        <w:pStyle w:val="Afff9"/>
        <w:spacing w:line="288" w:lineRule="auto"/>
      </w:pPr>
      <w:r w:rsidRPr="001A772D">
        <w:t xml:space="preserve">Тепловые камеры тепловых сетей зоны централизованного теплоснабжения выполнены из сборного железобетона или полностью монолитными железобетонными конструкциями. </w:t>
      </w:r>
      <w:r w:rsidR="0025170F">
        <w:t xml:space="preserve">Данные по тепловым камерам </w:t>
      </w:r>
      <w:r w:rsidR="005A426B">
        <w:t>систем</w:t>
      </w:r>
      <w:r w:rsidRPr="001A772D">
        <w:t xml:space="preserve"> теплоснабжения </w:t>
      </w:r>
      <w:r w:rsidR="005A426B" w:rsidRPr="005A426B">
        <w:t>муниципального образования</w:t>
      </w:r>
      <w:r w:rsidR="00F71CF8" w:rsidRPr="005A426B">
        <w:t xml:space="preserve"> </w:t>
      </w:r>
      <w:r w:rsidR="0025170F" w:rsidRPr="005A426B">
        <w:t xml:space="preserve">представлены в </w:t>
      </w:r>
      <w:r w:rsidR="00335132">
        <w:br/>
      </w:r>
      <w:r w:rsidR="0025170F" w:rsidRPr="005A426B">
        <w:t xml:space="preserve">таблице </w:t>
      </w:r>
      <w:r w:rsidR="007563AA" w:rsidRPr="005A426B">
        <w:t>2</w:t>
      </w:r>
      <w:r w:rsidR="00056723" w:rsidRPr="005A426B">
        <w:t>1</w:t>
      </w:r>
      <w:r w:rsidRPr="005A426B">
        <w:t>.</w:t>
      </w:r>
    </w:p>
    <w:p w14:paraId="0A980241" w14:textId="1540D410" w:rsidR="0016040B" w:rsidRDefault="0025170F" w:rsidP="00FE671D">
      <w:pPr>
        <w:pStyle w:val="afffb"/>
      </w:pPr>
      <w:r w:rsidRPr="005A426B">
        <w:lastRenderedPageBreak/>
        <w:t xml:space="preserve">Таблица </w:t>
      </w:r>
      <w:r w:rsidR="002338DA" w:rsidRPr="005A426B">
        <w:t>2</w:t>
      </w:r>
      <w:r w:rsidR="00056723" w:rsidRPr="005A426B">
        <w:t>1</w:t>
      </w:r>
      <w:r w:rsidRPr="005A426B">
        <w:t xml:space="preserve">. </w:t>
      </w:r>
      <w:r w:rsidR="002338DA" w:rsidRPr="005A426B">
        <w:t>Характеристики</w:t>
      </w:r>
      <w:r w:rsidR="002338DA">
        <w:t xml:space="preserve"> тепловых камер</w:t>
      </w:r>
    </w:p>
    <w:tbl>
      <w:tblPr>
        <w:tblStyle w:val="af"/>
        <w:tblW w:w="10199" w:type="dxa"/>
        <w:tblLook w:val="04A0" w:firstRow="1" w:lastRow="0" w:firstColumn="1" w:lastColumn="0" w:noHBand="0" w:noVBand="1"/>
      </w:tblPr>
      <w:tblGrid>
        <w:gridCol w:w="846"/>
        <w:gridCol w:w="3402"/>
        <w:gridCol w:w="3402"/>
        <w:gridCol w:w="2549"/>
      </w:tblGrid>
      <w:tr w:rsidR="0016040B" w:rsidRPr="00335132" w14:paraId="68E72ABC" w14:textId="77777777" w:rsidTr="00FE671D">
        <w:tc>
          <w:tcPr>
            <w:tcW w:w="846" w:type="dxa"/>
            <w:vAlign w:val="center"/>
          </w:tcPr>
          <w:p w14:paraId="049B20FA"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3402" w:type="dxa"/>
            <w:vAlign w:val="center"/>
          </w:tcPr>
          <w:p w14:paraId="4E4CD47C" w14:textId="77777777" w:rsidR="0016040B" w:rsidRPr="00335132" w:rsidRDefault="00E16CDC" w:rsidP="00FE671D">
            <w:pPr>
              <w:pStyle w:val="TableStyle"/>
              <w:jc w:val="center"/>
              <w:rPr>
                <w:rFonts w:cs="Times New Roman"/>
                <w:szCs w:val="20"/>
              </w:rPr>
            </w:pPr>
            <w:r w:rsidRPr="00335132">
              <w:rPr>
                <w:rFonts w:cs="Times New Roman"/>
                <w:szCs w:val="20"/>
              </w:rPr>
              <w:t>Организация</w:t>
            </w:r>
          </w:p>
        </w:tc>
        <w:tc>
          <w:tcPr>
            <w:tcW w:w="3402" w:type="dxa"/>
            <w:vAlign w:val="center"/>
          </w:tcPr>
          <w:p w14:paraId="748085B1" w14:textId="77777777" w:rsidR="0016040B" w:rsidRPr="00335132" w:rsidRDefault="00E16CDC" w:rsidP="00FE671D">
            <w:pPr>
              <w:pStyle w:val="TableStyle"/>
              <w:jc w:val="center"/>
              <w:rPr>
                <w:rFonts w:cs="Times New Roman"/>
                <w:szCs w:val="20"/>
              </w:rPr>
            </w:pPr>
            <w:r w:rsidRPr="00335132">
              <w:rPr>
                <w:rFonts w:cs="Times New Roman"/>
                <w:szCs w:val="20"/>
              </w:rPr>
              <w:t>Тип тепловых камер</w:t>
            </w:r>
          </w:p>
        </w:tc>
        <w:tc>
          <w:tcPr>
            <w:tcW w:w="2549" w:type="dxa"/>
            <w:vAlign w:val="center"/>
          </w:tcPr>
          <w:p w14:paraId="0195BFAE" w14:textId="77777777" w:rsidR="0016040B" w:rsidRPr="00335132" w:rsidRDefault="00E16CDC" w:rsidP="00FE671D">
            <w:pPr>
              <w:pStyle w:val="TableStyle"/>
              <w:jc w:val="center"/>
              <w:rPr>
                <w:rFonts w:cs="Times New Roman"/>
                <w:szCs w:val="20"/>
              </w:rPr>
            </w:pPr>
            <w:r w:rsidRPr="00335132">
              <w:rPr>
                <w:rFonts w:cs="Times New Roman"/>
                <w:szCs w:val="20"/>
              </w:rPr>
              <w:t>Количество тепловых камер</w:t>
            </w:r>
          </w:p>
        </w:tc>
      </w:tr>
      <w:tr w:rsidR="0016040B" w:rsidRPr="00335132" w14:paraId="31D14487" w14:textId="77777777" w:rsidTr="00FE671D">
        <w:tc>
          <w:tcPr>
            <w:tcW w:w="846" w:type="dxa"/>
            <w:vAlign w:val="center"/>
          </w:tcPr>
          <w:p w14:paraId="075F54CE" w14:textId="77777777" w:rsidR="0016040B" w:rsidRPr="00335132" w:rsidRDefault="00E16CDC" w:rsidP="00FE671D">
            <w:pPr>
              <w:pStyle w:val="TableStyle"/>
              <w:jc w:val="center"/>
              <w:rPr>
                <w:rFonts w:cs="Times New Roman"/>
                <w:szCs w:val="20"/>
              </w:rPr>
            </w:pPr>
            <w:r w:rsidRPr="00335132">
              <w:rPr>
                <w:rFonts w:cs="Times New Roman"/>
                <w:szCs w:val="20"/>
              </w:rPr>
              <w:t>Ед. изм.</w:t>
            </w:r>
          </w:p>
        </w:tc>
        <w:tc>
          <w:tcPr>
            <w:tcW w:w="3402" w:type="dxa"/>
            <w:vAlign w:val="center"/>
          </w:tcPr>
          <w:p w14:paraId="6F450DFE"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3402" w:type="dxa"/>
            <w:vAlign w:val="center"/>
          </w:tcPr>
          <w:p w14:paraId="4736BB17" w14:textId="77777777" w:rsidR="0016040B" w:rsidRPr="00335132" w:rsidRDefault="00E16CDC" w:rsidP="00FE671D">
            <w:pPr>
              <w:pStyle w:val="TableStyle"/>
              <w:jc w:val="center"/>
              <w:rPr>
                <w:rFonts w:cs="Times New Roman"/>
                <w:szCs w:val="20"/>
              </w:rPr>
            </w:pPr>
            <w:r w:rsidRPr="00335132">
              <w:rPr>
                <w:rFonts w:cs="Times New Roman"/>
                <w:szCs w:val="20"/>
              </w:rPr>
              <w:t>-</w:t>
            </w:r>
          </w:p>
        </w:tc>
        <w:tc>
          <w:tcPr>
            <w:tcW w:w="2549" w:type="dxa"/>
            <w:vAlign w:val="center"/>
          </w:tcPr>
          <w:p w14:paraId="19B437E6" w14:textId="77777777" w:rsidR="0016040B" w:rsidRPr="00335132" w:rsidRDefault="00E16CDC" w:rsidP="00FE671D">
            <w:pPr>
              <w:pStyle w:val="TableStyle"/>
              <w:jc w:val="center"/>
              <w:rPr>
                <w:rFonts w:cs="Times New Roman"/>
                <w:szCs w:val="20"/>
              </w:rPr>
            </w:pPr>
            <w:r w:rsidRPr="00335132">
              <w:rPr>
                <w:rFonts w:cs="Times New Roman"/>
                <w:szCs w:val="20"/>
              </w:rPr>
              <w:t>шт.</w:t>
            </w:r>
          </w:p>
        </w:tc>
      </w:tr>
      <w:tr w:rsidR="00CF5CF2" w:rsidRPr="00335132" w14:paraId="0FEE6956" w14:textId="77777777" w:rsidTr="00FE671D">
        <w:tc>
          <w:tcPr>
            <w:tcW w:w="846" w:type="dxa"/>
            <w:vMerge w:val="restart"/>
            <w:vAlign w:val="center"/>
          </w:tcPr>
          <w:p w14:paraId="443EBDF1" w14:textId="43DF4214" w:rsidR="00CF5CF2" w:rsidRPr="00335132" w:rsidRDefault="00CF5CF2" w:rsidP="00CF5CF2">
            <w:pPr>
              <w:pStyle w:val="TableStyle"/>
              <w:jc w:val="center"/>
              <w:rPr>
                <w:rFonts w:cs="Times New Roman"/>
                <w:szCs w:val="20"/>
              </w:rPr>
            </w:pPr>
            <w:r w:rsidRPr="00335132">
              <w:rPr>
                <w:rFonts w:cs="Times New Roman"/>
                <w:szCs w:val="20"/>
              </w:rPr>
              <w:t>1</w:t>
            </w:r>
          </w:p>
        </w:tc>
        <w:tc>
          <w:tcPr>
            <w:tcW w:w="3402" w:type="dxa"/>
            <w:vMerge w:val="restart"/>
            <w:vAlign w:val="center"/>
          </w:tcPr>
          <w:p w14:paraId="3609AAA8" w14:textId="69FE10D6" w:rsidR="00CF5CF2" w:rsidRPr="00335132" w:rsidRDefault="00CF5CF2" w:rsidP="00CF5CF2">
            <w:pPr>
              <w:pStyle w:val="TableStyle"/>
              <w:jc w:val="center"/>
              <w:rPr>
                <w:rFonts w:cs="Times New Roman"/>
                <w:szCs w:val="20"/>
              </w:rPr>
            </w:pPr>
            <w:r w:rsidRPr="00335132">
              <w:rPr>
                <w:color w:val="000000"/>
                <w:szCs w:val="20"/>
              </w:rPr>
              <w:t>МУП «РСО КР»</w:t>
            </w:r>
          </w:p>
        </w:tc>
        <w:tc>
          <w:tcPr>
            <w:tcW w:w="3402" w:type="dxa"/>
            <w:vAlign w:val="center"/>
          </w:tcPr>
          <w:p w14:paraId="2BE4BC49" w14:textId="60590C86" w:rsidR="00CF5CF2" w:rsidRPr="00335132" w:rsidRDefault="00CF5CF2" w:rsidP="00CF5CF2">
            <w:pPr>
              <w:pStyle w:val="TableStyle"/>
              <w:jc w:val="center"/>
              <w:rPr>
                <w:rFonts w:cs="Times New Roman"/>
                <w:szCs w:val="20"/>
              </w:rPr>
            </w:pPr>
            <w:r w:rsidRPr="00335132">
              <w:rPr>
                <w:color w:val="000000"/>
                <w:szCs w:val="20"/>
              </w:rPr>
              <w:t>Сборные железобетонные</w:t>
            </w:r>
          </w:p>
        </w:tc>
        <w:tc>
          <w:tcPr>
            <w:tcW w:w="2549" w:type="dxa"/>
            <w:vAlign w:val="center"/>
          </w:tcPr>
          <w:p w14:paraId="0117FA6A" w14:textId="6FAE6909" w:rsidR="00CF5CF2" w:rsidRPr="00335132" w:rsidRDefault="00CF5CF2" w:rsidP="00CF5CF2">
            <w:pPr>
              <w:pStyle w:val="TableStyle"/>
              <w:jc w:val="center"/>
              <w:rPr>
                <w:rFonts w:cs="Times New Roman"/>
                <w:szCs w:val="20"/>
              </w:rPr>
            </w:pPr>
            <w:r>
              <w:rPr>
                <w:color w:val="000000"/>
                <w:szCs w:val="20"/>
              </w:rPr>
              <w:t>52</w:t>
            </w:r>
          </w:p>
        </w:tc>
      </w:tr>
      <w:tr w:rsidR="00CF5CF2" w:rsidRPr="00335132" w14:paraId="634D49B0" w14:textId="77777777" w:rsidTr="00FE671D">
        <w:tc>
          <w:tcPr>
            <w:tcW w:w="846" w:type="dxa"/>
            <w:vMerge/>
            <w:vAlign w:val="center"/>
          </w:tcPr>
          <w:p w14:paraId="484BBDE4" w14:textId="77777777" w:rsidR="00CF5CF2" w:rsidRPr="00335132" w:rsidRDefault="00CF5CF2" w:rsidP="00CF5CF2">
            <w:pPr>
              <w:jc w:val="center"/>
              <w:rPr>
                <w:sz w:val="20"/>
                <w:szCs w:val="20"/>
              </w:rPr>
            </w:pPr>
          </w:p>
        </w:tc>
        <w:tc>
          <w:tcPr>
            <w:tcW w:w="3402" w:type="dxa"/>
            <w:vMerge/>
            <w:vAlign w:val="center"/>
          </w:tcPr>
          <w:p w14:paraId="1CC0BB45" w14:textId="77777777" w:rsidR="00CF5CF2" w:rsidRPr="00335132" w:rsidRDefault="00CF5CF2" w:rsidP="00CF5CF2">
            <w:pPr>
              <w:jc w:val="center"/>
              <w:rPr>
                <w:sz w:val="20"/>
                <w:szCs w:val="20"/>
              </w:rPr>
            </w:pPr>
          </w:p>
        </w:tc>
        <w:tc>
          <w:tcPr>
            <w:tcW w:w="3402" w:type="dxa"/>
            <w:vAlign w:val="center"/>
          </w:tcPr>
          <w:p w14:paraId="28DD035C" w14:textId="2799C3F6" w:rsidR="00CF5CF2" w:rsidRPr="00335132" w:rsidRDefault="00CF5CF2" w:rsidP="00CF5CF2">
            <w:pPr>
              <w:pStyle w:val="TableStyle"/>
              <w:jc w:val="center"/>
              <w:rPr>
                <w:rFonts w:cs="Times New Roman"/>
                <w:szCs w:val="20"/>
              </w:rPr>
            </w:pPr>
            <w:r w:rsidRPr="00335132">
              <w:rPr>
                <w:color w:val="000000"/>
                <w:szCs w:val="20"/>
              </w:rPr>
              <w:t>Монолитные бетонные</w:t>
            </w:r>
          </w:p>
        </w:tc>
        <w:tc>
          <w:tcPr>
            <w:tcW w:w="2549" w:type="dxa"/>
            <w:vAlign w:val="center"/>
          </w:tcPr>
          <w:p w14:paraId="41D6AA3A" w14:textId="57912147" w:rsidR="00CF5CF2" w:rsidRPr="00335132" w:rsidRDefault="00CF5CF2" w:rsidP="00CF5CF2">
            <w:pPr>
              <w:pStyle w:val="TableStyle"/>
              <w:jc w:val="center"/>
              <w:rPr>
                <w:rFonts w:cs="Times New Roman"/>
                <w:szCs w:val="20"/>
              </w:rPr>
            </w:pPr>
            <w:r>
              <w:rPr>
                <w:color w:val="000000"/>
                <w:szCs w:val="20"/>
              </w:rPr>
              <w:t>0</w:t>
            </w:r>
          </w:p>
        </w:tc>
      </w:tr>
      <w:tr w:rsidR="00CF5CF2" w:rsidRPr="00335132" w14:paraId="569807BC" w14:textId="77777777" w:rsidTr="00FE671D">
        <w:tc>
          <w:tcPr>
            <w:tcW w:w="846" w:type="dxa"/>
            <w:vMerge/>
            <w:vAlign w:val="center"/>
          </w:tcPr>
          <w:p w14:paraId="2710BDE1" w14:textId="77777777" w:rsidR="00CF5CF2" w:rsidRPr="00335132" w:rsidRDefault="00CF5CF2" w:rsidP="00CF5CF2">
            <w:pPr>
              <w:jc w:val="center"/>
              <w:rPr>
                <w:sz w:val="20"/>
                <w:szCs w:val="20"/>
              </w:rPr>
            </w:pPr>
          </w:p>
        </w:tc>
        <w:tc>
          <w:tcPr>
            <w:tcW w:w="3402" w:type="dxa"/>
            <w:vMerge/>
            <w:vAlign w:val="center"/>
          </w:tcPr>
          <w:p w14:paraId="48512B84" w14:textId="77777777" w:rsidR="00CF5CF2" w:rsidRPr="00335132" w:rsidRDefault="00CF5CF2" w:rsidP="00CF5CF2">
            <w:pPr>
              <w:jc w:val="center"/>
              <w:rPr>
                <w:sz w:val="20"/>
                <w:szCs w:val="20"/>
              </w:rPr>
            </w:pPr>
          </w:p>
        </w:tc>
        <w:tc>
          <w:tcPr>
            <w:tcW w:w="3402" w:type="dxa"/>
            <w:vAlign w:val="center"/>
          </w:tcPr>
          <w:p w14:paraId="6CFF4B6E" w14:textId="346C82EF" w:rsidR="00CF5CF2" w:rsidRPr="00335132" w:rsidRDefault="00CF5CF2" w:rsidP="00CF5CF2">
            <w:pPr>
              <w:pStyle w:val="TableStyle"/>
              <w:jc w:val="center"/>
              <w:rPr>
                <w:rFonts w:cs="Times New Roman"/>
                <w:szCs w:val="20"/>
              </w:rPr>
            </w:pPr>
            <w:r w:rsidRPr="00335132">
              <w:rPr>
                <w:color w:val="000000"/>
                <w:szCs w:val="20"/>
              </w:rPr>
              <w:t>Кирпичные</w:t>
            </w:r>
          </w:p>
        </w:tc>
        <w:tc>
          <w:tcPr>
            <w:tcW w:w="2549" w:type="dxa"/>
            <w:vAlign w:val="center"/>
          </w:tcPr>
          <w:p w14:paraId="18FDAB0E" w14:textId="74C7C7CE" w:rsidR="00CF5CF2" w:rsidRPr="00335132" w:rsidRDefault="00CF5CF2" w:rsidP="00CF5CF2">
            <w:pPr>
              <w:pStyle w:val="TableStyle"/>
              <w:jc w:val="center"/>
              <w:rPr>
                <w:rFonts w:cs="Times New Roman"/>
                <w:szCs w:val="20"/>
              </w:rPr>
            </w:pPr>
            <w:r>
              <w:rPr>
                <w:color w:val="000000"/>
                <w:szCs w:val="20"/>
              </w:rPr>
              <w:t>0</w:t>
            </w:r>
          </w:p>
        </w:tc>
      </w:tr>
      <w:tr w:rsidR="00CF5CF2" w:rsidRPr="00335132" w14:paraId="1B110E37" w14:textId="77777777" w:rsidTr="00FE671D">
        <w:tc>
          <w:tcPr>
            <w:tcW w:w="846" w:type="dxa"/>
            <w:vMerge/>
            <w:vAlign w:val="center"/>
          </w:tcPr>
          <w:p w14:paraId="216D945C" w14:textId="77777777" w:rsidR="00CF5CF2" w:rsidRPr="00335132" w:rsidRDefault="00CF5CF2" w:rsidP="00CF5CF2">
            <w:pPr>
              <w:jc w:val="center"/>
              <w:rPr>
                <w:sz w:val="20"/>
                <w:szCs w:val="20"/>
              </w:rPr>
            </w:pPr>
          </w:p>
        </w:tc>
        <w:tc>
          <w:tcPr>
            <w:tcW w:w="3402" w:type="dxa"/>
            <w:vMerge/>
            <w:vAlign w:val="center"/>
          </w:tcPr>
          <w:p w14:paraId="03E157D4" w14:textId="77777777" w:rsidR="00CF5CF2" w:rsidRPr="00335132" w:rsidRDefault="00CF5CF2" w:rsidP="00CF5CF2">
            <w:pPr>
              <w:jc w:val="center"/>
              <w:rPr>
                <w:sz w:val="20"/>
                <w:szCs w:val="20"/>
              </w:rPr>
            </w:pPr>
          </w:p>
        </w:tc>
        <w:tc>
          <w:tcPr>
            <w:tcW w:w="3402" w:type="dxa"/>
            <w:vAlign w:val="center"/>
          </w:tcPr>
          <w:p w14:paraId="76F321A6" w14:textId="2E3CEB58" w:rsidR="00CF5CF2" w:rsidRPr="00335132" w:rsidRDefault="00CF5CF2" w:rsidP="00CF5CF2">
            <w:pPr>
              <w:pStyle w:val="TableStyle"/>
              <w:jc w:val="center"/>
              <w:rPr>
                <w:rFonts w:cs="Times New Roman"/>
                <w:szCs w:val="20"/>
              </w:rPr>
            </w:pPr>
            <w:r w:rsidRPr="00335132">
              <w:rPr>
                <w:color w:val="000000"/>
                <w:szCs w:val="20"/>
              </w:rPr>
              <w:t>Прочие</w:t>
            </w:r>
          </w:p>
        </w:tc>
        <w:tc>
          <w:tcPr>
            <w:tcW w:w="2549" w:type="dxa"/>
            <w:vAlign w:val="center"/>
          </w:tcPr>
          <w:p w14:paraId="685EE200" w14:textId="2357A4F8" w:rsidR="00CF5CF2" w:rsidRPr="00335132" w:rsidRDefault="00CF5CF2" w:rsidP="00CF5CF2">
            <w:pPr>
              <w:pStyle w:val="TableStyle"/>
              <w:jc w:val="center"/>
              <w:rPr>
                <w:rFonts w:cs="Times New Roman"/>
                <w:szCs w:val="20"/>
              </w:rPr>
            </w:pPr>
            <w:r>
              <w:rPr>
                <w:color w:val="000000"/>
                <w:szCs w:val="20"/>
              </w:rPr>
              <w:t>0</w:t>
            </w:r>
          </w:p>
        </w:tc>
      </w:tr>
    </w:tbl>
    <w:p w14:paraId="704D92F0" w14:textId="77777777" w:rsidR="001A4C29" w:rsidRDefault="001A4C29" w:rsidP="00893E2F">
      <w:pPr>
        <w:pStyle w:val="Afff9"/>
        <w:rPr>
          <w:sz w:val="23"/>
          <w:szCs w:val="23"/>
        </w:rPr>
      </w:pPr>
    </w:p>
    <w:p w14:paraId="785B2340" w14:textId="50F8B53C" w:rsidR="00893E2F" w:rsidRPr="001A772D" w:rsidRDefault="007563AA" w:rsidP="007A4D0C">
      <w:pPr>
        <w:pStyle w:val="Afff9"/>
        <w:spacing w:line="288" w:lineRule="auto"/>
        <w:rPr>
          <w:sz w:val="23"/>
          <w:szCs w:val="23"/>
        </w:rPr>
      </w:pPr>
      <w:r>
        <w:rPr>
          <w:sz w:val="23"/>
          <w:szCs w:val="23"/>
        </w:rPr>
        <w:t>Т</w:t>
      </w:r>
      <w:r w:rsidR="00893E2F" w:rsidRPr="001A772D">
        <w:rPr>
          <w:sz w:val="23"/>
          <w:szCs w:val="23"/>
        </w:rPr>
        <w:t>епловые камеры локальных систем теплоснабжения конструкционно выполнены аналогично камерам централизованной системы. Зачастую они имеют фундамент в виде железобетонной подушки или железобетонного основания. Стены камер в большинстве случаев сложены из красного кирпича, перекрыты железобетонными монолитными плитами перекрытия или выполнены из сборных железобетонных плит перекрытия, опирающихся на стены тепловых камер и/или железобетонные или металлические балки. В некоторых камерах в качестве одной стены служит бетонная щитовая неподвижная опора. В железобетонные перекрытия тепловых камер вмонтированы чугунные или стальные люки для осмотра и спуска в камеры. Под ними установлены металлические лестницы для спуска и осмотра тепловых камер обслуживающим персоналам. Количество люков - 2 или 4 шт. на каждую камеру в соответствии с проектом и требованиями правил техники безопасности. В отдельных случаях смотровые камеры, в основном на проезжей части дорог, имеют один люк.</w:t>
      </w:r>
    </w:p>
    <w:p w14:paraId="5B645532" w14:textId="7EB43233" w:rsidR="00893E2F" w:rsidRPr="001A772D" w:rsidRDefault="00893E2F" w:rsidP="007A4D0C">
      <w:pPr>
        <w:pStyle w:val="Afff9"/>
        <w:spacing w:line="288" w:lineRule="auto"/>
      </w:pPr>
      <w:r w:rsidRPr="001A772D">
        <w:t>Тепловые камеры на магистральных и внутриквартальных тепловых сетях могут быть выполнены в подземном и надземном исполнении</w:t>
      </w:r>
      <w:r w:rsidR="007B6517">
        <w:t>.</w:t>
      </w:r>
    </w:p>
    <w:p w14:paraId="33253E40" w14:textId="77777777" w:rsidR="00893E2F" w:rsidRPr="001A772D" w:rsidRDefault="00893E2F" w:rsidP="007A4D0C">
      <w:pPr>
        <w:pStyle w:val="Afff9"/>
        <w:spacing w:line="288" w:lineRule="auto"/>
      </w:pPr>
      <w:r w:rsidRPr="001A772D">
        <w:t>Для обслуживания задвижек больших размеров по высоте в составе магистральных теплотрасс над камерами</w:t>
      </w:r>
      <w:r w:rsidR="00CD025E">
        <w:t xml:space="preserve"> могут</w:t>
      </w:r>
      <w:r w:rsidRPr="001A772D">
        <w:t xml:space="preserve"> устанавливаются надземные павильоны. Стены и перекрытия выполнены в основном из бетона, железобетонных плит и кирпича, основание павильонов бетонное, кровля мягкая из рубероида. </w:t>
      </w:r>
    </w:p>
    <w:p w14:paraId="36D1E3FC" w14:textId="77777777" w:rsidR="00C9398D" w:rsidRPr="001A772D" w:rsidRDefault="00C9398D" w:rsidP="007A4D0C">
      <w:pPr>
        <w:pStyle w:val="37"/>
        <w:numPr>
          <w:ilvl w:val="2"/>
          <w:numId w:val="8"/>
        </w:numPr>
        <w:spacing w:line="240" w:lineRule="auto"/>
      </w:pPr>
      <w:bookmarkStart w:id="189" w:name="_Ref535416856"/>
      <w:bookmarkEnd w:id="188"/>
      <w:r w:rsidRPr="001A772D">
        <w:t>Описание графиков регулирования отпуска тепла в тепловые сети с анализом их обоснованности</w:t>
      </w:r>
    </w:p>
    <w:p w14:paraId="2D240002" w14:textId="77777777" w:rsidR="007563AA" w:rsidRDefault="007563AA" w:rsidP="007A4D0C">
      <w:pPr>
        <w:pStyle w:val="Afff9"/>
        <w:spacing w:line="288" w:lineRule="auto"/>
      </w:pPr>
      <w:r>
        <w:t>Описание графиков регулирования отпуска тепловой энергии в тепловые сети приведено в разделе 1.2.7 «</w:t>
      </w:r>
      <w:r w:rsidRPr="001A772D">
        <w:t>Способ регулирования отпуска тепловой энергии от источников тепловой энергии</w:t>
      </w:r>
      <w:r>
        <w:t xml:space="preserve">». </w:t>
      </w:r>
    </w:p>
    <w:p w14:paraId="59210ED0" w14:textId="77777777" w:rsidR="007423EC" w:rsidRPr="001A772D" w:rsidRDefault="00000BBD" w:rsidP="007A4D0C">
      <w:pPr>
        <w:pStyle w:val="Afff9"/>
        <w:spacing w:line="288" w:lineRule="auto"/>
      </w:pPr>
      <w:r w:rsidRPr="00000BBD">
        <w:t>Обоснованность температурного графика заключается в оценке возможности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Провести оценку возможности обеспечения нормированных температур не представляется возможным в связи с тем, что статистические данные фактических температур отапливаемых помещений и теплоносителя каждый день расчетного периода не ведутся, существующие режимы условно принимаются как обоснованные.</w:t>
      </w:r>
      <w:r w:rsidR="007423EC" w:rsidRPr="001A772D">
        <w:t xml:space="preserve"> </w:t>
      </w:r>
    </w:p>
    <w:p w14:paraId="64422358" w14:textId="77777777" w:rsidR="00C9398D" w:rsidRPr="001A772D" w:rsidRDefault="00C9398D">
      <w:pPr>
        <w:pStyle w:val="37"/>
        <w:numPr>
          <w:ilvl w:val="2"/>
          <w:numId w:val="8"/>
        </w:numPr>
      </w:pPr>
      <w:r w:rsidRPr="001A772D">
        <w:t xml:space="preserve">Фактические температурные </w:t>
      </w:r>
      <w:r w:rsidR="00AD6661" w:rsidRPr="001A772D">
        <w:t>режимы</w:t>
      </w:r>
      <w:r w:rsidRPr="001A772D">
        <w:t xml:space="preserve"> отпуска тепла в тепловые сети и их соответствие утвержденным графикам регулирования отпуска тепла в тепловые сети</w:t>
      </w:r>
    </w:p>
    <w:p w14:paraId="5852C261" w14:textId="77777777" w:rsidR="00623059" w:rsidRDefault="007024DC" w:rsidP="004C20D9">
      <w:pPr>
        <w:pStyle w:val="Afff9"/>
      </w:pPr>
      <w:r w:rsidRPr="001A772D">
        <w:t xml:space="preserve">Одним из определяющих факторов, влияющих на величину полезного отпуска тепловой энергии объектам теплопотребления, является температура наружного воздуха. </w:t>
      </w:r>
      <w:r w:rsidR="00623059" w:rsidRPr="001A772D">
        <w:t xml:space="preserve">Для оценки внешних климатических условий, при которых осуществлялось функционирование и эксплуатация </w:t>
      </w:r>
      <w:r w:rsidR="00623059" w:rsidRPr="001A772D">
        <w:lastRenderedPageBreak/>
        <w:t xml:space="preserve">систем теплоснабжения </w:t>
      </w:r>
      <w:r w:rsidR="006677DF" w:rsidRPr="005A426B">
        <w:t>муниципального образования</w:t>
      </w:r>
      <w:r w:rsidR="00623059" w:rsidRPr="001A772D">
        <w:t xml:space="preserve">, использовались параметры, рекомендуемые </w:t>
      </w:r>
      <w:r w:rsidR="00E56E37" w:rsidRPr="001A772D">
        <w:br/>
      </w:r>
      <w:r w:rsidR="00623059" w:rsidRPr="001A772D">
        <w:t xml:space="preserve">СП </w:t>
      </w:r>
      <w:r w:rsidR="00F605BB" w:rsidRPr="001A772D">
        <w:t>131.13330.2020</w:t>
      </w:r>
      <w:r w:rsidR="00623059" w:rsidRPr="001A772D">
        <w:t xml:space="preserve"> «Строительная климатология». </w:t>
      </w:r>
      <w:r w:rsidR="00FB6EE1">
        <w:t xml:space="preserve">Данные по климатическим условиям представлены в таблице </w:t>
      </w:r>
      <w:r w:rsidR="00C94048">
        <w:t>2</w:t>
      </w:r>
      <w:r w:rsidR="00056723">
        <w:t>2</w:t>
      </w:r>
      <w:r w:rsidR="00FB6EE1">
        <w:t>.</w:t>
      </w:r>
    </w:p>
    <w:p w14:paraId="385E721B" w14:textId="525F0C14" w:rsidR="0016040B" w:rsidRDefault="00FB6EE1" w:rsidP="00FE671D">
      <w:pPr>
        <w:pStyle w:val="afffb"/>
        <w:ind w:firstLine="0"/>
      </w:pPr>
      <w:r w:rsidRPr="001A772D">
        <w:t xml:space="preserve">Таблица </w:t>
      </w:r>
      <w:r w:rsidR="00C94048">
        <w:t>2</w:t>
      </w:r>
      <w:r w:rsidR="00056723">
        <w:t>2</w:t>
      </w:r>
      <w:r w:rsidRPr="001A772D">
        <w:t xml:space="preserve">. Климатические условия </w:t>
      </w:r>
      <w:r w:rsidR="00C94048">
        <w:t>муниципального образования</w:t>
      </w:r>
    </w:p>
    <w:tbl>
      <w:tblPr>
        <w:tblStyle w:val="af"/>
        <w:tblW w:w="10224" w:type="dxa"/>
        <w:tblCellMar>
          <w:left w:w="0" w:type="dxa"/>
          <w:right w:w="0" w:type="dxa"/>
        </w:tblCellMar>
        <w:tblLook w:val="04A0" w:firstRow="1" w:lastRow="0" w:firstColumn="1" w:lastColumn="0" w:noHBand="0" w:noVBand="1"/>
      </w:tblPr>
      <w:tblGrid>
        <w:gridCol w:w="580"/>
        <w:gridCol w:w="1317"/>
        <w:gridCol w:w="2544"/>
        <w:gridCol w:w="2048"/>
        <w:gridCol w:w="2012"/>
        <w:gridCol w:w="1723"/>
      </w:tblGrid>
      <w:tr w:rsidR="0016040B" w:rsidRPr="005A7EC5" w14:paraId="56A3F83F" w14:textId="77777777" w:rsidTr="00753AC8">
        <w:trPr>
          <w:trHeight w:val="767"/>
        </w:trPr>
        <w:tc>
          <w:tcPr>
            <w:tcW w:w="580" w:type="dxa"/>
            <w:vAlign w:val="center"/>
          </w:tcPr>
          <w:p w14:paraId="1A4C4C0E"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1317" w:type="dxa"/>
            <w:vAlign w:val="center"/>
          </w:tcPr>
          <w:p w14:paraId="7C0E6B2E" w14:textId="77777777" w:rsidR="0016040B" w:rsidRPr="005A7EC5" w:rsidRDefault="00E16CDC" w:rsidP="00FE671D">
            <w:pPr>
              <w:pStyle w:val="TableStyle"/>
              <w:jc w:val="center"/>
              <w:rPr>
                <w:rFonts w:cs="Times New Roman"/>
                <w:szCs w:val="20"/>
              </w:rPr>
            </w:pPr>
            <w:r w:rsidRPr="005A7EC5">
              <w:rPr>
                <w:rFonts w:cs="Times New Roman"/>
                <w:szCs w:val="20"/>
              </w:rPr>
              <w:t>Субъект РФ</w:t>
            </w:r>
          </w:p>
        </w:tc>
        <w:tc>
          <w:tcPr>
            <w:tcW w:w="2544" w:type="dxa"/>
            <w:vAlign w:val="center"/>
          </w:tcPr>
          <w:p w14:paraId="5032C975" w14:textId="77777777" w:rsidR="0016040B" w:rsidRPr="005A7EC5" w:rsidRDefault="00E16CDC" w:rsidP="00FE671D">
            <w:pPr>
              <w:pStyle w:val="TableStyle"/>
              <w:jc w:val="center"/>
              <w:rPr>
                <w:rFonts w:cs="Times New Roman"/>
                <w:szCs w:val="20"/>
              </w:rPr>
            </w:pPr>
            <w:r w:rsidRPr="005A7EC5">
              <w:rPr>
                <w:rFonts w:cs="Times New Roman"/>
                <w:szCs w:val="20"/>
              </w:rPr>
              <w:t>Ближайший город из перечня по СП 131.13330.2020 - Строительная климатология (СНиП 23-01-99)</w:t>
            </w:r>
          </w:p>
        </w:tc>
        <w:tc>
          <w:tcPr>
            <w:tcW w:w="2048" w:type="dxa"/>
            <w:vAlign w:val="center"/>
          </w:tcPr>
          <w:p w14:paraId="4767702F" w14:textId="77777777" w:rsidR="0016040B" w:rsidRPr="005A7EC5" w:rsidRDefault="00E16CDC" w:rsidP="00FE671D">
            <w:pPr>
              <w:pStyle w:val="TableStyle"/>
              <w:jc w:val="center"/>
              <w:rPr>
                <w:rFonts w:cs="Times New Roman"/>
                <w:szCs w:val="20"/>
              </w:rPr>
            </w:pPr>
            <w:r w:rsidRPr="005A7EC5">
              <w:rPr>
                <w:rFonts w:cs="Times New Roman"/>
                <w:szCs w:val="20"/>
              </w:rPr>
              <w:t>Температура воздуха наиболее холодной пятидневки обеспеченностью 0,92</w:t>
            </w:r>
          </w:p>
        </w:tc>
        <w:tc>
          <w:tcPr>
            <w:tcW w:w="2012" w:type="dxa"/>
            <w:vAlign w:val="center"/>
          </w:tcPr>
          <w:p w14:paraId="66479D61" w14:textId="77777777" w:rsidR="0016040B" w:rsidRPr="005A7EC5" w:rsidRDefault="00E16CDC" w:rsidP="00FE671D">
            <w:pPr>
              <w:pStyle w:val="TableStyle"/>
              <w:jc w:val="center"/>
              <w:rPr>
                <w:rFonts w:cs="Times New Roman"/>
                <w:szCs w:val="20"/>
              </w:rPr>
            </w:pPr>
            <w:r w:rsidRPr="005A7EC5">
              <w:rPr>
                <w:rFonts w:cs="Times New Roman"/>
                <w:szCs w:val="20"/>
              </w:rPr>
              <w:t>Продолжительность периода со средней суточной температурой воздуха &lt;= 10°С</w:t>
            </w:r>
          </w:p>
        </w:tc>
        <w:tc>
          <w:tcPr>
            <w:tcW w:w="1723" w:type="dxa"/>
            <w:vAlign w:val="center"/>
          </w:tcPr>
          <w:p w14:paraId="646D7810" w14:textId="77777777" w:rsidR="0016040B" w:rsidRPr="005A7EC5" w:rsidRDefault="00E16CDC" w:rsidP="00FE671D">
            <w:pPr>
              <w:pStyle w:val="TableStyle"/>
              <w:jc w:val="center"/>
              <w:rPr>
                <w:rFonts w:cs="Times New Roman"/>
                <w:szCs w:val="20"/>
              </w:rPr>
            </w:pPr>
            <w:r w:rsidRPr="005A7EC5">
              <w:rPr>
                <w:rFonts w:cs="Times New Roman"/>
                <w:szCs w:val="20"/>
              </w:rPr>
              <w:t>Средняя температура отопительного периода</w:t>
            </w:r>
          </w:p>
        </w:tc>
      </w:tr>
      <w:tr w:rsidR="0016040B" w:rsidRPr="005A7EC5" w14:paraId="23131C87" w14:textId="77777777" w:rsidTr="00753AC8">
        <w:trPr>
          <w:trHeight w:val="383"/>
        </w:trPr>
        <w:tc>
          <w:tcPr>
            <w:tcW w:w="580" w:type="dxa"/>
            <w:vAlign w:val="center"/>
          </w:tcPr>
          <w:p w14:paraId="6B775B15" w14:textId="77777777" w:rsidR="0016040B" w:rsidRPr="005A7EC5" w:rsidRDefault="00E16CDC" w:rsidP="00FE671D">
            <w:pPr>
              <w:pStyle w:val="TableStyle"/>
              <w:jc w:val="center"/>
              <w:rPr>
                <w:rFonts w:cs="Times New Roman"/>
                <w:szCs w:val="20"/>
              </w:rPr>
            </w:pPr>
            <w:r w:rsidRPr="005A7EC5">
              <w:rPr>
                <w:rFonts w:cs="Times New Roman"/>
                <w:szCs w:val="20"/>
              </w:rPr>
              <w:t>Ед. изм.</w:t>
            </w:r>
          </w:p>
        </w:tc>
        <w:tc>
          <w:tcPr>
            <w:tcW w:w="1317" w:type="dxa"/>
            <w:vAlign w:val="center"/>
          </w:tcPr>
          <w:p w14:paraId="5CEE186F"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2544" w:type="dxa"/>
            <w:vAlign w:val="center"/>
          </w:tcPr>
          <w:p w14:paraId="352C3211" w14:textId="77777777" w:rsidR="0016040B" w:rsidRPr="005A7EC5" w:rsidRDefault="00E16CDC" w:rsidP="00FE671D">
            <w:pPr>
              <w:pStyle w:val="TableStyle"/>
              <w:jc w:val="center"/>
              <w:rPr>
                <w:rFonts w:cs="Times New Roman"/>
                <w:szCs w:val="20"/>
              </w:rPr>
            </w:pPr>
            <w:r w:rsidRPr="005A7EC5">
              <w:rPr>
                <w:rFonts w:cs="Times New Roman"/>
                <w:szCs w:val="20"/>
              </w:rPr>
              <w:t>-</w:t>
            </w:r>
          </w:p>
        </w:tc>
        <w:tc>
          <w:tcPr>
            <w:tcW w:w="2048" w:type="dxa"/>
            <w:vAlign w:val="center"/>
          </w:tcPr>
          <w:p w14:paraId="7B89848C" w14:textId="77777777" w:rsidR="0016040B" w:rsidRPr="005A7EC5" w:rsidRDefault="00E16CDC" w:rsidP="00FE671D">
            <w:pPr>
              <w:pStyle w:val="TableStyle"/>
              <w:jc w:val="center"/>
              <w:rPr>
                <w:rFonts w:cs="Times New Roman"/>
                <w:szCs w:val="20"/>
              </w:rPr>
            </w:pPr>
            <w:r w:rsidRPr="005A7EC5">
              <w:rPr>
                <w:rFonts w:cs="Times New Roman"/>
                <w:szCs w:val="20"/>
              </w:rPr>
              <w:t>°С</w:t>
            </w:r>
          </w:p>
        </w:tc>
        <w:tc>
          <w:tcPr>
            <w:tcW w:w="2012" w:type="dxa"/>
            <w:vAlign w:val="center"/>
          </w:tcPr>
          <w:p w14:paraId="65AEEEE9" w14:textId="77777777" w:rsidR="0016040B" w:rsidRPr="005A7EC5" w:rsidRDefault="00E16CDC" w:rsidP="00FE671D">
            <w:pPr>
              <w:pStyle w:val="TableStyle"/>
              <w:jc w:val="center"/>
              <w:rPr>
                <w:rFonts w:cs="Times New Roman"/>
                <w:szCs w:val="20"/>
              </w:rPr>
            </w:pPr>
            <w:proofErr w:type="spellStart"/>
            <w:r w:rsidRPr="005A7EC5">
              <w:rPr>
                <w:rFonts w:cs="Times New Roman"/>
                <w:szCs w:val="20"/>
              </w:rPr>
              <w:t>сут</w:t>
            </w:r>
            <w:proofErr w:type="spellEnd"/>
            <w:r w:rsidRPr="005A7EC5">
              <w:rPr>
                <w:rFonts w:cs="Times New Roman"/>
                <w:szCs w:val="20"/>
              </w:rPr>
              <w:t>.</w:t>
            </w:r>
          </w:p>
        </w:tc>
        <w:tc>
          <w:tcPr>
            <w:tcW w:w="1723" w:type="dxa"/>
            <w:vAlign w:val="center"/>
          </w:tcPr>
          <w:p w14:paraId="03104AD2" w14:textId="77777777" w:rsidR="0016040B" w:rsidRPr="005A7EC5" w:rsidRDefault="00E16CDC" w:rsidP="00FE671D">
            <w:pPr>
              <w:pStyle w:val="TableStyle"/>
              <w:jc w:val="center"/>
              <w:rPr>
                <w:rFonts w:cs="Times New Roman"/>
                <w:szCs w:val="20"/>
              </w:rPr>
            </w:pPr>
            <w:r w:rsidRPr="005A7EC5">
              <w:rPr>
                <w:rFonts w:cs="Times New Roman"/>
                <w:szCs w:val="20"/>
              </w:rPr>
              <w:t>°С</w:t>
            </w:r>
          </w:p>
        </w:tc>
      </w:tr>
      <w:tr w:rsidR="00DE13C4" w:rsidRPr="005A7EC5" w14:paraId="65B88280" w14:textId="77777777" w:rsidTr="00753AC8">
        <w:trPr>
          <w:trHeight w:val="383"/>
        </w:trPr>
        <w:tc>
          <w:tcPr>
            <w:tcW w:w="580" w:type="dxa"/>
            <w:vAlign w:val="center"/>
          </w:tcPr>
          <w:p w14:paraId="2F3A3067" w14:textId="77777777" w:rsidR="00DE13C4" w:rsidRPr="005A7EC5" w:rsidRDefault="00DE13C4" w:rsidP="00DE13C4">
            <w:pPr>
              <w:pStyle w:val="TableStyle"/>
              <w:jc w:val="center"/>
              <w:rPr>
                <w:rFonts w:cs="Times New Roman"/>
                <w:szCs w:val="20"/>
              </w:rPr>
            </w:pPr>
            <w:r w:rsidRPr="005A7EC5">
              <w:rPr>
                <w:rFonts w:cs="Times New Roman"/>
                <w:szCs w:val="20"/>
              </w:rPr>
              <w:t>1</w:t>
            </w:r>
          </w:p>
        </w:tc>
        <w:tc>
          <w:tcPr>
            <w:tcW w:w="1317" w:type="dxa"/>
            <w:vAlign w:val="center"/>
          </w:tcPr>
          <w:p w14:paraId="665FA33A" w14:textId="5E7B8EE3" w:rsidR="00DE13C4" w:rsidRPr="005A7EC5" w:rsidRDefault="00DE13C4" w:rsidP="00DE13C4">
            <w:pPr>
              <w:pStyle w:val="TableStyle"/>
              <w:jc w:val="center"/>
              <w:rPr>
                <w:rFonts w:cs="Times New Roman"/>
                <w:b/>
                <w:bCs/>
                <w:szCs w:val="20"/>
              </w:rPr>
            </w:pPr>
            <w:r w:rsidRPr="005A7EC5">
              <w:rPr>
                <w:color w:val="000000"/>
                <w:szCs w:val="20"/>
              </w:rPr>
              <w:t>Челябинская область</w:t>
            </w:r>
          </w:p>
        </w:tc>
        <w:tc>
          <w:tcPr>
            <w:tcW w:w="2544" w:type="dxa"/>
            <w:vAlign w:val="center"/>
          </w:tcPr>
          <w:p w14:paraId="7E05D0AB" w14:textId="307C5721" w:rsidR="00DE13C4" w:rsidRPr="005A7EC5" w:rsidRDefault="00DE13C4" w:rsidP="00DE13C4">
            <w:pPr>
              <w:pStyle w:val="TableStyle"/>
              <w:jc w:val="center"/>
              <w:rPr>
                <w:rFonts w:cs="Times New Roman"/>
                <w:b/>
                <w:bCs/>
                <w:szCs w:val="20"/>
              </w:rPr>
            </w:pPr>
            <w:r>
              <w:rPr>
                <w:color w:val="000000"/>
                <w:szCs w:val="20"/>
              </w:rPr>
              <w:t>Челябинск</w:t>
            </w:r>
          </w:p>
        </w:tc>
        <w:tc>
          <w:tcPr>
            <w:tcW w:w="2048" w:type="dxa"/>
            <w:vAlign w:val="center"/>
          </w:tcPr>
          <w:p w14:paraId="40231FD7" w14:textId="5C5B7C48" w:rsidR="00DE13C4" w:rsidRPr="005A7EC5" w:rsidRDefault="00DE13C4" w:rsidP="00DE13C4">
            <w:pPr>
              <w:pStyle w:val="TableStyle"/>
              <w:jc w:val="center"/>
              <w:rPr>
                <w:rFonts w:cs="Times New Roman"/>
                <w:b/>
                <w:bCs/>
                <w:szCs w:val="20"/>
              </w:rPr>
            </w:pPr>
            <w:r>
              <w:rPr>
                <w:color w:val="000000"/>
                <w:szCs w:val="20"/>
              </w:rPr>
              <w:t>-32</w:t>
            </w:r>
          </w:p>
        </w:tc>
        <w:tc>
          <w:tcPr>
            <w:tcW w:w="2012" w:type="dxa"/>
            <w:vAlign w:val="center"/>
          </w:tcPr>
          <w:p w14:paraId="1E894E5A" w14:textId="07643AED" w:rsidR="00DE13C4" w:rsidRPr="005A7EC5" w:rsidRDefault="00DE13C4" w:rsidP="00DE13C4">
            <w:pPr>
              <w:pStyle w:val="TableStyle"/>
              <w:jc w:val="center"/>
              <w:rPr>
                <w:rFonts w:cs="Times New Roman"/>
                <w:b/>
                <w:bCs/>
                <w:szCs w:val="20"/>
              </w:rPr>
            </w:pPr>
            <w:r>
              <w:rPr>
                <w:color w:val="000000"/>
                <w:szCs w:val="20"/>
              </w:rPr>
              <w:t>229</w:t>
            </w:r>
          </w:p>
        </w:tc>
        <w:tc>
          <w:tcPr>
            <w:tcW w:w="1723" w:type="dxa"/>
            <w:vAlign w:val="center"/>
          </w:tcPr>
          <w:p w14:paraId="148FA4F8" w14:textId="3468D431" w:rsidR="00DE13C4" w:rsidRPr="005A7EC5" w:rsidRDefault="00DE13C4" w:rsidP="00DE13C4">
            <w:pPr>
              <w:pStyle w:val="TableStyle"/>
              <w:jc w:val="center"/>
              <w:rPr>
                <w:rFonts w:cs="Times New Roman"/>
                <w:b/>
                <w:bCs/>
                <w:szCs w:val="20"/>
              </w:rPr>
            </w:pPr>
            <w:r>
              <w:rPr>
                <w:color w:val="000000"/>
                <w:szCs w:val="20"/>
              </w:rPr>
              <w:t>-5,5</w:t>
            </w:r>
          </w:p>
        </w:tc>
      </w:tr>
    </w:tbl>
    <w:p w14:paraId="4F95FDCC" w14:textId="77777777" w:rsidR="00E018C2" w:rsidRPr="00C94048" w:rsidRDefault="0056582B" w:rsidP="00CE4222">
      <w:pPr>
        <w:pStyle w:val="Afff9"/>
        <w:spacing w:before="240"/>
      </w:pPr>
      <w:r>
        <w:rPr>
          <w:sz w:val="23"/>
          <w:szCs w:val="23"/>
        </w:rPr>
        <w:t xml:space="preserve">По данным теплоснабжающих организаций статистика </w:t>
      </w:r>
      <w:r w:rsidRPr="0056582B">
        <w:rPr>
          <w:sz w:val="23"/>
          <w:szCs w:val="23"/>
        </w:rPr>
        <w:t>фактическ</w:t>
      </w:r>
      <w:r>
        <w:rPr>
          <w:sz w:val="23"/>
          <w:szCs w:val="23"/>
        </w:rPr>
        <w:t>ой</w:t>
      </w:r>
      <w:r w:rsidRPr="0056582B">
        <w:rPr>
          <w:sz w:val="23"/>
          <w:szCs w:val="23"/>
        </w:rPr>
        <w:t xml:space="preserve"> разност</w:t>
      </w:r>
      <w:r>
        <w:rPr>
          <w:sz w:val="23"/>
          <w:szCs w:val="23"/>
        </w:rPr>
        <w:t>и</w:t>
      </w:r>
      <w:r w:rsidRPr="0056582B">
        <w:rPr>
          <w:sz w:val="23"/>
          <w:szCs w:val="23"/>
        </w:rPr>
        <w:t xml:space="preserve"> температур сетевой воды в подающих и обратных трубопроводах во всем диапазоне температур наружного воздуха</w:t>
      </w:r>
      <w:r w:rsidR="00E018C2" w:rsidRPr="001A772D">
        <w:t xml:space="preserve"> </w:t>
      </w:r>
      <w:r>
        <w:t xml:space="preserve">каждый день отопительного периода каждого источника тепловой энергии не ведется. </w:t>
      </w:r>
      <w:r w:rsidR="00BE7B2E">
        <w:t>В соответствии с пунктом 6.2.59 п</w:t>
      </w:r>
      <w:r w:rsidR="00BE7B2E" w:rsidRPr="00BE7B2E">
        <w:t>риказ</w:t>
      </w:r>
      <w:r w:rsidR="00BE7B2E">
        <w:t>а</w:t>
      </w:r>
      <w:r w:rsidR="00BE7B2E" w:rsidRPr="00BE7B2E">
        <w:t xml:space="preserve"> № 115 </w:t>
      </w:r>
      <w:r w:rsidR="00BE7B2E">
        <w:t>«</w:t>
      </w:r>
      <w:r w:rsidR="00BE7B2E" w:rsidRPr="00BE7B2E">
        <w:t>Об утверждении Правил технической эксплуатации тепловых энергоустановок</w:t>
      </w:r>
      <w:r w:rsidR="00BE7B2E">
        <w:t xml:space="preserve">» </w:t>
      </w:r>
      <w:r w:rsidR="00BE7B2E" w:rsidRPr="00BE7B2E">
        <w:t xml:space="preserve">от 24 марта 2003 г. </w:t>
      </w:r>
      <w:r w:rsidR="00BE7B2E">
        <w:t>температура воды в подающей линии водяной тепловой сети в соответствии с утвержденным для системы теплоснабжения графиком задается по усредненной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 других факторов. Отклонения от заданного режима на источнике теплоты предусматриваются не более +-3% по температуре воды, поступающей в тепловую сеть. По предоставленным теплоснабжающими организациями данным ф</w:t>
      </w:r>
      <w:r w:rsidR="00BE7B2E" w:rsidRPr="001A772D">
        <w:t>актические температурные режимы отпуска тепла в тепловые сети соответств</w:t>
      </w:r>
      <w:r w:rsidR="00BE7B2E">
        <w:t>уют</w:t>
      </w:r>
      <w:r w:rsidR="00BE7B2E" w:rsidRPr="001A772D">
        <w:t xml:space="preserve"> утвержденным графикам регулирования</w:t>
      </w:r>
      <w:r w:rsidR="00BE7B2E">
        <w:t>.</w:t>
      </w:r>
    </w:p>
    <w:p w14:paraId="4836515A" w14:textId="77777777" w:rsidR="00C9398D" w:rsidRPr="001A772D" w:rsidRDefault="00C9398D">
      <w:pPr>
        <w:pStyle w:val="37"/>
        <w:numPr>
          <w:ilvl w:val="2"/>
          <w:numId w:val="8"/>
        </w:numPr>
      </w:pPr>
      <w:r w:rsidRPr="001A772D">
        <w:t>Гидравлические</w:t>
      </w:r>
      <w:r w:rsidR="00AD6661" w:rsidRPr="001A772D">
        <w:t xml:space="preserve"> режимы </w:t>
      </w:r>
      <w:r w:rsidRPr="001A772D">
        <w:t>тепловых сетей и пьезометрические графики</w:t>
      </w:r>
    </w:p>
    <w:p w14:paraId="184DCBEB" w14:textId="11BEB90C" w:rsidR="001C0347" w:rsidRDefault="006677DF" w:rsidP="006779A7">
      <w:pPr>
        <w:pStyle w:val="Afff9"/>
      </w:pPr>
      <w:r>
        <w:t xml:space="preserve">Под гидравлическим режимом тепловых сетей принято понимать распределение давлений и потоков теплоносителя по длине тепловых сетей в соответствии с требуемым отпуском тепла. Целью регулирования гидравлических режимов является поддержание нормальных расходов теплоносителя во всей сети и на отдельных ее участках. В </w:t>
      </w:r>
      <w:r w:rsidR="006A7355">
        <w:t>соответствии</w:t>
      </w:r>
      <w:r>
        <w:t xml:space="preserve"> с </w:t>
      </w:r>
      <w:r w:rsidR="006A7355">
        <w:t xml:space="preserve">приказом Минэнерго РФ от 24 марта 2003 г. </w:t>
      </w:r>
      <w:r w:rsidRPr="006677DF">
        <w:t>№ 115 «Об утверждении Правил технической эксплуатации тепловых энергоустановок» расчет гидравлических режимов тепловых сетей разрабатываются</w:t>
      </w:r>
      <w:r w:rsidR="006A7355">
        <w:t xml:space="preserve"> эксплуатирующей организацией</w:t>
      </w:r>
      <w:r w:rsidRPr="006677DF">
        <w:t xml:space="preserve"> ежегодно, отдельного для отопительного и летнего периодов.</w:t>
      </w:r>
    </w:p>
    <w:p w14:paraId="7B94B29C" w14:textId="77777777" w:rsidR="00104A38" w:rsidRPr="001A772D" w:rsidRDefault="00104A38" w:rsidP="006A7355">
      <w:pPr>
        <w:pStyle w:val="37"/>
        <w:numPr>
          <w:ilvl w:val="2"/>
          <w:numId w:val="8"/>
        </w:numPr>
      </w:pPr>
      <w:r w:rsidRPr="001A772D">
        <w:t xml:space="preserve">Статистика отказов тепловых сетей (аварий, инцидентов) за последние </w:t>
      </w:r>
      <w:r w:rsidR="0025138F" w:rsidRPr="001A772D">
        <w:t>5 лет</w:t>
      </w:r>
    </w:p>
    <w:p w14:paraId="12950C60" w14:textId="77777777" w:rsidR="00B27555" w:rsidRDefault="00FB54C1" w:rsidP="0025138F">
      <w:pPr>
        <w:pStyle w:val="Afff9"/>
      </w:pPr>
      <w:r w:rsidRPr="00FB54C1">
        <w:t xml:space="preserve">Отказ (авария, инцидент) </w:t>
      </w:r>
      <w:r>
        <w:t>тепловых сетей</w:t>
      </w:r>
      <w:r w:rsidRPr="00FB54C1">
        <w:t xml:space="preserve"> – это ситуация, повлекшая повреждение </w:t>
      </w:r>
      <w:r>
        <w:t>целостности конструкции тепловой сети</w:t>
      </w:r>
      <w:r w:rsidRPr="00FB54C1">
        <w:t xml:space="preserve"> или отклонение </w:t>
      </w:r>
      <w:r>
        <w:t xml:space="preserve">параметров теплоносителя </w:t>
      </w:r>
      <w:r w:rsidRPr="00FB54C1">
        <w:t xml:space="preserve">от установленного </w:t>
      </w:r>
      <w:r>
        <w:t>теплового режима</w:t>
      </w:r>
      <w:r w:rsidRPr="00FB54C1">
        <w:t xml:space="preserve">, которая привела к полному или частичному </w:t>
      </w:r>
      <w:r>
        <w:t>прекращению снабжения потребителя(ей)</w:t>
      </w:r>
      <w:r w:rsidRPr="00FB54C1">
        <w:t xml:space="preserve"> тепловой энерги</w:t>
      </w:r>
      <w:r>
        <w:t>ей</w:t>
      </w:r>
      <w:r w:rsidRPr="00FB54C1">
        <w:t>.</w:t>
      </w:r>
    </w:p>
    <w:p w14:paraId="7B088288" w14:textId="77777777" w:rsidR="00104A38" w:rsidRDefault="00104A38" w:rsidP="0025138F">
      <w:pPr>
        <w:pStyle w:val="Afff9"/>
      </w:pPr>
      <w:r w:rsidRPr="001A772D">
        <w:t xml:space="preserve">Статистика </w:t>
      </w:r>
      <w:r w:rsidR="00C75803">
        <w:t xml:space="preserve">количества </w:t>
      </w:r>
      <w:r w:rsidRPr="001A772D">
        <w:t>отказов тепловых сетей</w:t>
      </w:r>
      <w:r w:rsidR="00C75803">
        <w:t>, а также у</w:t>
      </w:r>
      <w:r w:rsidR="00C75803" w:rsidRPr="00C75803">
        <w:t>дельн</w:t>
      </w:r>
      <w:r w:rsidR="00C75803">
        <w:t>ые</w:t>
      </w:r>
      <w:r w:rsidR="00C75803" w:rsidRPr="00C75803">
        <w:t xml:space="preserve"> (отнесенн</w:t>
      </w:r>
      <w:r w:rsidR="00C75803">
        <w:t>ые</w:t>
      </w:r>
      <w:r w:rsidR="00C75803" w:rsidRPr="00C75803">
        <w:t xml:space="preserve"> к протяженности тепловых сетей) </w:t>
      </w:r>
      <w:r w:rsidR="00C75803">
        <w:t xml:space="preserve">значения </w:t>
      </w:r>
      <w:r w:rsidR="00C75803" w:rsidRPr="00C75803">
        <w:t>количеств</w:t>
      </w:r>
      <w:r w:rsidR="00C75803">
        <w:t>а</w:t>
      </w:r>
      <w:r w:rsidR="00C75803" w:rsidRPr="00C75803">
        <w:t xml:space="preserve"> отказов в тепловых сетях</w:t>
      </w:r>
      <w:r w:rsidRPr="001A772D">
        <w:t xml:space="preserve"> по данным </w:t>
      </w:r>
      <w:r w:rsidR="00C75803">
        <w:t>теплоснабжающих</w:t>
      </w:r>
      <w:r w:rsidRPr="001A772D">
        <w:t xml:space="preserve"> </w:t>
      </w:r>
      <w:r w:rsidR="00C75803" w:rsidRPr="001A772D">
        <w:t xml:space="preserve">организаций </w:t>
      </w:r>
      <w:r w:rsidR="00C75803">
        <w:t xml:space="preserve">в разрезе источников тепловой энергии </w:t>
      </w:r>
      <w:r w:rsidRPr="001A772D">
        <w:t>предоставлена в таблице</w:t>
      </w:r>
      <w:r w:rsidR="00071568" w:rsidRPr="001A772D">
        <w:t xml:space="preserve"> </w:t>
      </w:r>
      <w:r w:rsidR="00C75803">
        <w:t>2</w:t>
      </w:r>
      <w:r w:rsidR="00056723">
        <w:t>3</w:t>
      </w:r>
      <w:r w:rsidR="00C75803">
        <w:t>, в разрезе ЕТО – в таблице 2</w:t>
      </w:r>
      <w:r w:rsidR="00056723">
        <w:t>4</w:t>
      </w:r>
      <w:r w:rsidR="00C75803">
        <w:t>.</w:t>
      </w:r>
    </w:p>
    <w:p w14:paraId="10849C70" w14:textId="77777777" w:rsidR="00A318F9" w:rsidRDefault="00A318F9" w:rsidP="00A318F9">
      <w:pPr>
        <w:pStyle w:val="Afff9"/>
        <w:jc w:val="right"/>
        <w:rPr>
          <w:i/>
          <w:iCs/>
        </w:rPr>
      </w:pPr>
      <w:r w:rsidRPr="00A318F9">
        <w:rPr>
          <w:i/>
          <w:iCs/>
        </w:rPr>
        <w:lastRenderedPageBreak/>
        <w:t xml:space="preserve">Таблица </w:t>
      </w:r>
      <w:r w:rsidR="00C75803">
        <w:rPr>
          <w:i/>
          <w:iCs/>
        </w:rPr>
        <w:t>2</w:t>
      </w:r>
      <w:r w:rsidR="00056723">
        <w:rPr>
          <w:i/>
          <w:iCs/>
        </w:rPr>
        <w:t>3</w:t>
      </w:r>
      <w:r w:rsidRPr="00A318F9">
        <w:rPr>
          <w:i/>
          <w:iCs/>
        </w:rPr>
        <w:t xml:space="preserve">. </w:t>
      </w:r>
      <w:r w:rsidR="00C75803">
        <w:rPr>
          <w:i/>
          <w:iCs/>
        </w:rPr>
        <w:t>Д</w:t>
      </w:r>
      <w:r w:rsidR="00C75803" w:rsidRPr="00C75803">
        <w:rPr>
          <w:i/>
          <w:iCs/>
        </w:rPr>
        <w:t xml:space="preserve">инамика изменения отказов и восстановлений тепловых сетей по </w:t>
      </w:r>
      <w:r w:rsidR="00C75803">
        <w:rPr>
          <w:i/>
          <w:iCs/>
        </w:rPr>
        <w:t>котельным</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156"/>
        <w:gridCol w:w="816"/>
        <w:gridCol w:w="1564"/>
        <w:gridCol w:w="1413"/>
        <w:gridCol w:w="2272"/>
        <w:gridCol w:w="1275"/>
      </w:tblGrid>
      <w:tr w:rsidR="00CE3483" w:rsidRPr="005A7EC5" w14:paraId="666A2187" w14:textId="77777777" w:rsidTr="00706963">
        <w:trPr>
          <w:trHeight w:val="170"/>
          <w:tblHeader/>
        </w:trPr>
        <w:tc>
          <w:tcPr>
            <w:tcW w:w="704" w:type="dxa"/>
            <w:shd w:val="clear" w:color="auto" w:fill="auto"/>
            <w:noWrap/>
            <w:vAlign w:val="center"/>
            <w:hideMark/>
          </w:tcPr>
          <w:p w14:paraId="3173958E" w14:textId="77777777" w:rsidR="00CE3483" w:rsidRPr="005A7EC5" w:rsidRDefault="00CE3483" w:rsidP="003A2954">
            <w:pPr>
              <w:jc w:val="center"/>
              <w:rPr>
                <w:color w:val="000000"/>
                <w:sz w:val="20"/>
                <w:szCs w:val="20"/>
              </w:rPr>
            </w:pPr>
            <w:r w:rsidRPr="005A7EC5">
              <w:rPr>
                <w:color w:val="000000"/>
                <w:sz w:val="20"/>
                <w:szCs w:val="20"/>
              </w:rPr>
              <w:t>№ п/п</w:t>
            </w:r>
          </w:p>
        </w:tc>
        <w:tc>
          <w:tcPr>
            <w:tcW w:w="2156" w:type="dxa"/>
            <w:shd w:val="clear" w:color="auto" w:fill="auto"/>
            <w:noWrap/>
            <w:vAlign w:val="center"/>
            <w:hideMark/>
          </w:tcPr>
          <w:p w14:paraId="3A3D2979" w14:textId="77777777" w:rsidR="00CE3483" w:rsidRPr="005A7EC5" w:rsidRDefault="00CE3483" w:rsidP="003A2954">
            <w:pPr>
              <w:jc w:val="center"/>
              <w:rPr>
                <w:color w:val="000000"/>
                <w:sz w:val="20"/>
                <w:szCs w:val="20"/>
              </w:rPr>
            </w:pPr>
            <w:r w:rsidRPr="005A7EC5">
              <w:rPr>
                <w:color w:val="000000"/>
                <w:sz w:val="20"/>
                <w:szCs w:val="20"/>
              </w:rPr>
              <w:t>Источник</w:t>
            </w:r>
          </w:p>
        </w:tc>
        <w:tc>
          <w:tcPr>
            <w:tcW w:w="816" w:type="dxa"/>
            <w:shd w:val="clear" w:color="auto" w:fill="auto"/>
            <w:noWrap/>
            <w:vAlign w:val="center"/>
            <w:hideMark/>
          </w:tcPr>
          <w:p w14:paraId="576CEC55" w14:textId="77777777" w:rsidR="00CE3483" w:rsidRPr="005A7EC5" w:rsidRDefault="00CE3483" w:rsidP="003A2954">
            <w:pPr>
              <w:jc w:val="center"/>
              <w:rPr>
                <w:color w:val="000000"/>
                <w:sz w:val="20"/>
                <w:szCs w:val="20"/>
              </w:rPr>
            </w:pPr>
            <w:r w:rsidRPr="005A7EC5">
              <w:rPr>
                <w:color w:val="000000"/>
                <w:sz w:val="20"/>
                <w:szCs w:val="20"/>
              </w:rPr>
              <w:t>Год</w:t>
            </w:r>
          </w:p>
        </w:tc>
        <w:tc>
          <w:tcPr>
            <w:tcW w:w="1564" w:type="dxa"/>
            <w:shd w:val="clear" w:color="auto" w:fill="auto"/>
            <w:noWrap/>
            <w:vAlign w:val="center"/>
            <w:hideMark/>
          </w:tcPr>
          <w:p w14:paraId="08B36FDE" w14:textId="77777777" w:rsidR="00CE3483" w:rsidRPr="005A7EC5" w:rsidRDefault="00CE3483" w:rsidP="003A2954">
            <w:pPr>
              <w:jc w:val="center"/>
              <w:rPr>
                <w:color w:val="000000"/>
                <w:sz w:val="20"/>
                <w:szCs w:val="20"/>
              </w:rPr>
            </w:pPr>
            <w:r w:rsidRPr="005A7EC5">
              <w:rPr>
                <w:color w:val="000000"/>
                <w:sz w:val="20"/>
                <w:szCs w:val="20"/>
              </w:rPr>
              <w:t>Количество аварий (инцидентов) в тепловых сетях</w:t>
            </w:r>
          </w:p>
        </w:tc>
        <w:tc>
          <w:tcPr>
            <w:tcW w:w="1413" w:type="dxa"/>
            <w:shd w:val="clear" w:color="auto" w:fill="auto"/>
            <w:noWrap/>
            <w:vAlign w:val="center"/>
            <w:hideMark/>
          </w:tcPr>
          <w:p w14:paraId="66D75C35" w14:textId="77777777" w:rsidR="00CE3483" w:rsidRPr="005A7EC5" w:rsidRDefault="00CE3483" w:rsidP="003A2954">
            <w:pPr>
              <w:jc w:val="center"/>
              <w:rPr>
                <w:color w:val="000000"/>
                <w:sz w:val="20"/>
                <w:szCs w:val="20"/>
              </w:rPr>
            </w:pPr>
            <w:r w:rsidRPr="005A7EC5">
              <w:rPr>
                <w:color w:val="000000"/>
                <w:sz w:val="20"/>
                <w:szCs w:val="20"/>
              </w:rPr>
              <w:t>Среднее время восстановления теплоснабжения</w:t>
            </w:r>
          </w:p>
        </w:tc>
        <w:tc>
          <w:tcPr>
            <w:tcW w:w="2272" w:type="dxa"/>
            <w:shd w:val="clear" w:color="auto" w:fill="auto"/>
            <w:noWrap/>
            <w:vAlign w:val="center"/>
            <w:hideMark/>
          </w:tcPr>
          <w:p w14:paraId="6EF93ECF" w14:textId="77777777" w:rsidR="00CE3483" w:rsidRPr="005A7EC5" w:rsidRDefault="00CE3483" w:rsidP="003A2954">
            <w:pPr>
              <w:jc w:val="center"/>
              <w:rPr>
                <w:color w:val="000000"/>
                <w:sz w:val="20"/>
                <w:szCs w:val="20"/>
              </w:rPr>
            </w:pPr>
            <w:r w:rsidRPr="005A7EC5">
              <w:rPr>
                <w:color w:val="000000"/>
                <w:sz w:val="20"/>
                <w:szCs w:val="20"/>
              </w:rPr>
              <w:t>Удельное (отнесенное к протяженности тепловых сетей) количество отказов в тепловых сетях</w:t>
            </w:r>
          </w:p>
        </w:tc>
        <w:tc>
          <w:tcPr>
            <w:tcW w:w="1275" w:type="dxa"/>
            <w:shd w:val="clear" w:color="auto" w:fill="auto"/>
            <w:noWrap/>
            <w:vAlign w:val="center"/>
            <w:hideMark/>
          </w:tcPr>
          <w:p w14:paraId="6AEB7811" w14:textId="77777777" w:rsidR="00CE3483" w:rsidRPr="005A7EC5" w:rsidRDefault="00CE3483" w:rsidP="003A2954">
            <w:pPr>
              <w:jc w:val="center"/>
              <w:rPr>
                <w:color w:val="000000"/>
                <w:sz w:val="20"/>
                <w:szCs w:val="20"/>
              </w:rPr>
            </w:pPr>
            <w:r w:rsidRPr="005A7EC5">
              <w:rPr>
                <w:color w:val="000000"/>
                <w:sz w:val="20"/>
                <w:szCs w:val="20"/>
              </w:rPr>
              <w:t>Средний недоотпуск тепловой энергии</w:t>
            </w:r>
          </w:p>
        </w:tc>
      </w:tr>
      <w:tr w:rsidR="00CE3483" w:rsidRPr="005A7EC5" w14:paraId="777C0E08" w14:textId="77777777" w:rsidTr="00706963">
        <w:trPr>
          <w:trHeight w:val="170"/>
          <w:tblHeader/>
        </w:trPr>
        <w:tc>
          <w:tcPr>
            <w:tcW w:w="704" w:type="dxa"/>
            <w:shd w:val="clear" w:color="auto" w:fill="auto"/>
            <w:noWrap/>
            <w:vAlign w:val="center"/>
            <w:hideMark/>
          </w:tcPr>
          <w:p w14:paraId="109533E7" w14:textId="71BF934B" w:rsidR="00CE3483" w:rsidRPr="005A7EC5" w:rsidRDefault="00CE3483" w:rsidP="003A2954">
            <w:pPr>
              <w:jc w:val="center"/>
              <w:rPr>
                <w:color w:val="000000"/>
                <w:sz w:val="20"/>
                <w:szCs w:val="20"/>
              </w:rPr>
            </w:pPr>
            <w:r w:rsidRPr="005A7EC5">
              <w:rPr>
                <w:color w:val="000000"/>
                <w:sz w:val="20"/>
                <w:szCs w:val="20"/>
              </w:rPr>
              <w:t>Ед.</w:t>
            </w:r>
            <w:r w:rsidR="00E0080A" w:rsidRPr="005A7EC5">
              <w:rPr>
                <w:color w:val="000000"/>
                <w:sz w:val="20"/>
                <w:szCs w:val="20"/>
              </w:rPr>
              <w:t xml:space="preserve"> </w:t>
            </w:r>
            <w:r w:rsidRPr="005A7EC5">
              <w:rPr>
                <w:color w:val="000000"/>
                <w:sz w:val="20"/>
                <w:szCs w:val="20"/>
              </w:rPr>
              <w:t>изм.</w:t>
            </w:r>
          </w:p>
        </w:tc>
        <w:tc>
          <w:tcPr>
            <w:tcW w:w="2156" w:type="dxa"/>
            <w:shd w:val="clear" w:color="auto" w:fill="auto"/>
            <w:noWrap/>
            <w:vAlign w:val="center"/>
            <w:hideMark/>
          </w:tcPr>
          <w:p w14:paraId="46F4E20F" w14:textId="77777777" w:rsidR="00CE3483" w:rsidRPr="005A7EC5" w:rsidRDefault="00CE3483" w:rsidP="003A2954">
            <w:pPr>
              <w:jc w:val="center"/>
              <w:rPr>
                <w:color w:val="000000"/>
                <w:sz w:val="20"/>
                <w:szCs w:val="20"/>
              </w:rPr>
            </w:pPr>
            <w:r w:rsidRPr="005A7EC5">
              <w:rPr>
                <w:color w:val="000000"/>
                <w:sz w:val="20"/>
                <w:szCs w:val="20"/>
              </w:rPr>
              <w:t>-</w:t>
            </w:r>
          </w:p>
        </w:tc>
        <w:tc>
          <w:tcPr>
            <w:tcW w:w="816" w:type="dxa"/>
            <w:shd w:val="clear" w:color="auto" w:fill="auto"/>
            <w:noWrap/>
            <w:vAlign w:val="center"/>
            <w:hideMark/>
          </w:tcPr>
          <w:p w14:paraId="3B913BAE" w14:textId="77777777" w:rsidR="00CE3483" w:rsidRPr="005A7EC5" w:rsidRDefault="00CE3483" w:rsidP="003A2954">
            <w:pPr>
              <w:jc w:val="center"/>
              <w:rPr>
                <w:color w:val="000000"/>
                <w:sz w:val="20"/>
                <w:szCs w:val="20"/>
              </w:rPr>
            </w:pPr>
            <w:r w:rsidRPr="005A7EC5">
              <w:rPr>
                <w:color w:val="000000"/>
                <w:sz w:val="20"/>
                <w:szCs w:val="20"/>
              </w:rPr>
              <w:t>-</w:t>
            </w:r>
          </w:p>
        </w:tc>
        <w:tc>
          <w:tcPr>
            <w:tcW w:w="1564" w:type="dxa"/>
            <w:shd w:val="clear" w:color="auto" w:fill="auto"/>
            <w:noWrap/>
            <w:vAlign w:val="center"/>
            <w:hideMark/>
          </w:tcPr>
          <w:p w14:paraId="4DAB6112" w14:textId="77777777" w:rsidR="00CE3483" w:rsidRPr="005A7EC5" w:rsidRDefault="00CE3483" w:rsidP="003A2954">
            <w:pPr>
              <w:jc w:val="center"/>
              <w:rPr>
                <w:color w:val="000000"/>
                <w:sz w:val="20"/>
                <w:szCs w:val="20"/>
              </w:rPr>
            </w:pPr>
            <w:r w:rsidRPr="005A7EC5">
              <w:rPr>
                <w:color w:val="000000"/>
                <w:sz w:val="20"/>
                <w:szCs w:val="20"/>
              </w:rPr>
              <w:t>шт.</w:t>
            </w:r>
          </w:p>
        </w:tc>
        <w:tc>
          <w:tcPr>
            <w:tcW w:w="1413" w:type="dxa"/>
            <w:shd w:val="clear" w:color="auto" w:fill="auto"/>
            <w:noWrap/>
            <w:vAlign w:val="center"/>
            <w:hideMark/>
          </w:tcPr>
          <w:p w14:paraId="42B7C7BB" w14:textId="77777777" w:rsidR="00CE3483" w:rsidRPr="005A7EC5" w:rsidRDefault="00CE3483" w:rsidP="003A2954">
            <w:pPr>
              <w:jc w:val="center"/>
              <w:rPr>
                <w:color w:val="000000"/>
                <w:sz w:val="20"/>
                <w:szCs w:val="20"/>
              </w:rPr>
            </w:pPr>
            <w:r w:rsidRPr="005A7EC5">
              <w:rPr>
                <w:color w:val="000000"/>
                <w:sz w:val="20"/>
                <w:szCs w:val="20"/>
              </w:rPr>
              <w:t>час</w:t>
            </w:r>
          </w:p>
        </w:tc>
        <w:tc>
          <w:tcPr>
            <w:tcW w:w="2272" w:type="dxa"/>
            <w:shd w:val="clear" w:color="auto" w:fill="auto"/>
            <w:noWrap/>
            <w:vAlign w:val="center"/>
            <w:hideMark/>
          </w:tcPr>
          <w:p w14:paraId="1F7622C2" w14:textId="77777777" w:rsidR="00CE3483" w:rsidRPr="005A7EC5" w:rsidRDefault="00CE3483" w:rsidP="003A2954">
            <w:pPr>
              <w:jc w:val="center"/>
              <w:rPr>
                <w:color w:val="000000"/>
                <w:sz w:val="20"/>
                <w:szCs w:val="20"/>
              </w:rPr>
            </w:pPr>
            <w:r w:rsidRPr="005A7EC5">
              <w:rPr>
                <w:color w:val="000000"/>
                <w:sz w:val="20"/>
                <w:szCs w:val="20"/>
              </w:rPr>
              <w:t>1/км/год</w:t>
            </w:r>
          </w:p>
        </w:tc>
        <w:tc>
          <w:tcPr>
            <w:tcW w:w="1275" w:type="dxa"/>
            <w:shd w:val="clear" w:color="auto" w:fill="auto"/>
            <w:noWrap/>
            <w:vAlign w:val="center"/>
            <w:hideMark/>
          </w:tcPr>
          <w:p w14:paraId="12202D71" w14:textId="77777777" w:rsidR="00CE3483" w:rsidRPr="005A7EC5" w:rsidRDefault="00CE3483" w:rsidP="003A2954">
            <w:pPr>
              <w:jc w:val="center"/>
              <w:rPr>
                <w:color w:val="000000"/>
                <w:sz w:val="20"/>
                <w:szCs w:val="20"/>
              </w:rPr>
            </w:pPr>
            <w:r w:rsidRPr="005A7EC5">
              <w:rPr>
                <w:color w:val="000000"/>
                <w:sz w:val="20"/>
                <w:szCs w:val="20"/>
              </w:rPr>
              <w:t>Гкал/отказ</w:t>
            </w:r>
          </w:p>
        </w:tc>
      </w:tr>
      <w:tr w:rsidR="00C74DB1" w:rsidRPr="005A7EC5" w14:paraId="3F499774" w14:textId="77777777" w:rsidTr="00706963">
        <w:trPr>
          <w:trHeight w:val="170"/>
        </w:trPr>
        <w:tc>
          <w:tcPr>
            <w:tcW w:w="704" w:type="dxa"/>
            <w:vMerge w:val="restart"/>
            <w:shd w:val="clear" w:color="auto" w:fill="auto"/>
            <w:noWrap/>
            <w:vAlign w:val="center"/>
            <w:hideMark/>
          </w:tcPr>
          <w:p w14:paraId="6D333BC5" w14:textId="77777777" w:rsidR="00C74DB1" w:rsidRPr="005A7EC5" w:rsidRDefault="00C74DB1" w:rsidP="00C74DB1">
            <w:pPr>
              <w:jc w:val="center"/>
              <w:rPr>
                <w:color w:val="000000"/>
                <w:sz w:val="20"/>
                <w:szCs w:val="20"/>
              </w:rPr>
            </w:pPr>
            <w:r w:rsidRPr="005A7EC5">
              <w:rPr>
                <w:color w:val="000000"/>
                <w:sz w:val="20"/>
                <w:szCs w:val="20"/>
              </w:rPr>
              <w:t>1</w:t>
            </w:r>
          </w:p>
        </w:tc>
        <w:tc>
          <w:tcPr>
            <w:tcW w:w="2156" w:type="dxa"/>
            <w:vMerge w:val="restart"/>
            <w:shd w:val="clear" w:color="auto" w:fill="auto"/>
            <w:noWrap/>
            <w:vAlign w:val="center"/>
          </w:tcPr>
          <w:p w14:paraId="6188DFF0" w14:textId="345DF7E5" w:rsidR="00C74DB1" w:rsidRPr="005A7EC5" w:rsidRDefault="00C74DB1" w:rsidP="00C74DB1">
            <w:pPr>
              <w:jc w:val="center"/>
              <w:rPr>
                <w:color w:val="000000"/>
                <w:sz w:val="20"/>
                <w:szCs w:val="20"/>
              </w:rPr>
            </w:pPr>
            <w:r w:rsidRPr="005A7EC5">
              <w:rPr>
                <w:color w:val="000000"/>
                <w:sz w:val="20"/>
                <w:szCs w:val="20"/>
              </w:rPr>
              <w:t>МУП «РСО КР»</w:t>
            </w:r>
          </w:p>
        </w:tc>
        <w:tc>
          <w:tcPr>
            <w:tcW w:w="816" w:type="dxa"/>
            <w:shd w:val="clear" w:color="auto" w:fill="auto"/>
            <w:noWrap/>
            <w:vAlign w:val="center"/>
          </w:tcPr>
          <w:p w14:paraId="5B03DF44" w14:textId="3DFA3D84" w:rsidR="00C74DB1" w:rsidRPr="005A7EC5" w:rsidRDefault="00C74DB1" w:rsidP="00C74DB1">
            <w:pPr>
              <w:jc w:val="center"/>
              <w:rPr>
                <w:color w:val="000000"/>
                <w:sz w:val="20"/>
                <w:szCs w:val="20"/>
              </w:rPr>
            </w:pPr>
            <w:r w:rsidRPr="005A7EC5">
              <w:rPr>
                <w:color w:val="000000"/>
                <w:sz w:val="20"/>
                <w:szCs w:val="20"/>
              </w:rPr>
              <w:t>2019</w:t>
            </w:r>
          </w:p>
        </w:tc>
        <w:tc>
          <w:tcPr>
            <w:tcW w:w="1564" w:type="dxa"/>
            <w:shd w:val="clear" w:color="auto" w:fill="auto"/>
            <w:noWrap/>
            <w:vAlign w:val="center"/>
          </w:tcPr>
          <w:p w14:paraId="3E990ED1" w14:textId="376EF670"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10DA3CF9" w14:textId="574F0579"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1F61D627" w14:textId="2D424198"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07616AC4" w14:textId="2FFD38BF"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18AF4C60" w14:textId="77777777" w:rsidTr="00706963">
        <w:trPr>
          <w:trHeight w:val="170"/>
        </w:trPr>
        <w:tc>
          <w:tcPr>
            <w:tcW w:w="704" w:type="dxa"/>
            <w:vMerge/>
            <w:vAlign w:val="center"/>
            <w:hideMark/>
          </w:tcPr>
          <w:p w14:paraId="0544041A" w14:textId="77777777" w:rsidR="00C74DB1" w:rsidRPr="005A7EC5" w:rsidRDefault="00C74DB1" w:rsidP="00C74DB1">
            <w:pPr>
              <w:jc w:val="center"/>
              <w:rPr>
                <w:color w:val="000000"/>
                <w:sz w:val="20"/>
                <w:szCs w:val="20"/>
              </w:rPr>
            </w:pPr>
          </w:p>
        </w:tc>
        <w:tc>
          <w:tcPr>
            <w:tcW w:w="2156" w:type="dxa"/>
            <w:vMerge/>
            <w:vAlign w:val="center"/>
          </w:tcPr>
          <w:p w14:paraId="1D5E0D73"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3C36AA80" w14:textId="08CCB52D" w:rsidR="00C74DB1" w:rsidRPr="005A7EC5" w:rsidRDefault="00C74DB1" w:rsidP="00C74DB1">
            <w:pPr>
              <w:jc w:val="center"/>
              <w:rPr>
                <w:color w:val="000000"/>
                <w:sz w:val="20"/>
                <w:szCs w:val="20"/>
              </w:rPr>
            </w:pPr>
            <w:r w:rsidRPr="005A7EC5">
              <w:rPr>
                <w:color w:val="000000"/>
                <w:sz w:val="20"/>
                <w:szCs w:val="20"/>
              </w:rPr>
              <w:t>2020</w:t>
            </w:r>
          </w:p>
        </w:tc>
        <w:tc>
          <w:tcPr>
            <w:tcW w:w="1564" w:type="dxa"/>
            <w:shd w:val="clear" w:color="auto" w:fill="auto"/>
            <w:noWrap/>
            <w:vAlign w:val="center"/>
          </w:tcPr>
          <w:p w14:paraId="1837D368" w14:textId="6C3D7937"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30B60DA1" w14:textId="3BA745B4"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5335B2F4" w14:textId="32F44849"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4E1F0FD5" w14:textId="0BEC3967"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3F62AEA1" w14:textId="77777777" w:rsidTr="00706963">
        <w:trPr>
          <w:trHeight w:val="170"/>
        </w:trPr>
        <w:tc>
          <w:tcPr>
            <w:tcW w:w="704" w:type="dxa"/>
            <w:vMerge/>
            <w:vAlign w:val="center"/>
            <w:hideMark/>
          </w:tcPr>
          <w:p w14:paraId="1811CB3B" w14:textId="77777777" w:rsidR="00C74DB1" w:rsidRPr="005A7EC5" w:rsidRDefault="00C74DB1" w:rsidP="00C74DB1">
            <w:pPr>
              <w:jc w:val="center"/>
              <w:rPr>
                <w:color w:val="000000"/>
                <w:sz w:val="20"/>
                <w:szCs w:val="20"/>
              </w:rPr>
            </w:pPr>
          </w:p>
        </w:tc>
        <w:tc>
          <w:tcPr>
            <w:tcW w:w="2156" w:type="dxa"/>
            <w:vMerge/>
            <w:vAlign w:val="center"/>
          </w:tcPr>
          <w:p w14:paraId="7DAE4D6D"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22DD5B3D" w14:textId="6A29A78F" w:rsidR="00C74DB1" w:rsidRPr="005A7EC5" w:rsidRDefault="00C74DB1" w:rsidP="00C74DB1">
            <w:pPr>
              <w:jc w:val="center"/>
              <w:rPr>
                <w:color w:val="000000"/>
                <w:sz w:val="20"/>
                <w:szCs w:val="20"/>
              </w:rPr>
            </w:pPr>
            <w:r w:rsidRPr="005A7EC5">
              <w:rPr>
                <w:color w:val="000000"/>
                <w:sz w:val="20"/>
                <w:szCs w:val="20"/>
              </w:rPr>
              <w:t>2021</w:t>
            </w:r>
          </w:p>
        </w:tc>
        <w:tc>
          <w:tcPr>
            <w:tcW w:w="1564" w:type="dxa"/>
            <w:shd w:val="clear" w:color="auto" w:fill="auto"/>
            <w:noWrap/>
            <w:vAlign w:val="center"/>
          </w:tcPr>
          <w:p w14:paraId="21020AC1" w14:textId="4729EA40" w:rsidR="00C74DB1" w:rsidRPr="005A7EC5" w:rsidRDefault="00C74DB1" w:rsidP="00C74DB1">
            <w:pPr>
              <w:jc w:val="center"/>
              <w:rPr>
                <w:color w:val="000000"/>
                <w:sz w:val="20"/>
                <w:szCs w:val="20"/>
              </w:rPr>
            </w:pPr>
            <w:r w:rsidRPr="005A7EC5">
              <w:rPr>
                <w:color w:val="000000"/>
                <w:sz w:val="20"/>
                <w:szCs w:val="20"/>
              </w:rPr>
              <w:t>н/д</w:t>
            </w:r>
          </w:p>
        </w:tc>
        <w:tc>
          <w:tcPr>
            <w:tcW w:w="1413" w:type="dxa"/>
            <w:shd w:val="clear" w:color="auto" w:fill="auto"/>
            <w:noWrap/>
            <w:vAlign w:val="center"/>
          </w:tcPr>
          <w:p w14:paraId="66634E8D" w14:textId="30E9D109" w:rsidR="00C74DB1" w:rsidRPr="005A7EC5" w:rsidRDefault="00C74DB1" w:rsidP="00C74DB1">
            <w:pPr>
              <w:jc w:val="center"/>
              <w:rPr>
                <w:color w:val="000000"/>
                <w:sz w:val="20"/>
                <w:szCs w:val="20"/>
              </w:rPr>
            </w:pPr>
            <w:r w:rsidRPr="005A7EC5">
              <w:rPr>
                <w:color w:val="000000"/>
                <w:sz w:val="20"/>
                <w:szCs w:val="20"/>
              </w:rPr>
              <w:t>н/д</w:t>
            </w:r>
          </w:p>
        </w:tc>
        <w:tc>
          <w:tcPr>
            <w:tcW w:w="2272" w:type="dxa"/>
            <w:shd w:val="clear" w:color="auto" w:fill="auto"/>
            <w:noWrap/>
            <w:vAlign w:val="center"/>
          </w:tcPr>
          <w:p w14:paraId="0AC95928" w14:textId="7D356BCD" w:rsidR="00C74DB1" w:rsidRPr="005A7EC5" w:rsidRDefault="00C74DB1" w:rsidP="00C74DB1">
            <w:pPr>
              <w:jc w:val="center"/>
              <w:rPr>
                <w:color w:val="000000"/>
                <w:sz w:val="20"/>
                <w:szCs w:val="20"/>
              </w:rPr>
            </w:pPr>
            <w:r w:rsidRPr="005A7EC5">
              <w:rPr>
                <w:color w:val="000000"/>
                <w:sz w:val="20"/>
                <w:szCs w:val="20"/>
              </w:rPr>
              <w:t>н/д</w:t>
            </w:r>
          </w:p>
        </w:tc>
        <w:tc>
          <w:tcPr>
            <w:tcW w:w="1275" w:type="dxa"/>
            <w:shd w:val="clear" w:color="auto" w:fill="auto"/>
            <w:noWrap/>
            <w:vAlign w:val="center"/>
          </w:tcPr>
          <w:p w14:paraId="696E1684" w14:textId="0C53ED7F" w:rsidR="00C74DB1" w:rsidRPr="005A7EC5" w:rsidRDefault="00C74DB1" w:rsidP="00C74DB1">
            <w:pPr>
              <w:jc w:val="center"/>
              <w:rPr>
                <w:color w:val="000000"/>
                <w:sz w:val="20"/>
                <w:szCs w:val="20"/>
              </w:rPr>
            </w:pPr>
            <w:r w:rsidRPr="005A7EC5">
              <w:rPr>
                <w:color w:val="000000"/>
                <w:sz w:val="20"/>
                <w:szCs w:val="20"/>
              </w:rPr>
              <w:t>н/д</w:t>
            </w:r>
          </w:p>
        </w:tc>
      </w:tr>
      <w:tr w:rsidR="00C74DB1" w:rsidRPr="005A7EC5" w14:paraId="7C514735" w14:textId="77777777" w:rsidTr="00706963">
        <w:trPr>
          <w:trHeight w:val="170"/>
        </w:trPr>
        <w:tc>
          <w:tcPr>
            <w:tcW w:w="704" w:type="dxa"/>
            <w:vMerge/>
            <w:vAlign w:val="center"/>
            <w:hideMark/>
          </w:tcPr>
          <w:p w14:paraId="47D226D0" w14:textId="77777777" w:rsidR="00C74DB1" w:rsidRPr="005A7EC5" w:rsidRDefault="00C74DB1" w:rsidP="00C74DB1">
            <w:pPr>
              <w:jc w:val="center"/>
              <w:rPr>
                <w:color w:val="000000"/>
                <w:sz w:val="20"/>
                <w:szCs w:val="20"/>
              </w:rPr>
            </w:pPr>
          </w:p>
        </w:tc>
        <w:tc>
          <w:tcPr>
            <w:tcW w:w="2156" w:type="dxa"/>
            <w:vMerge/>
            <w:vAlign w:val="center"/>
          </w:tcPr>
          <w:p w14:paraId="6427C89C"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6547FAB6" w14:textId="22487CD7" w:rsidR="00C74DB1" w:rsidRPr="005A7EC5" w:rsidRDefault="00C74DB1" w:rsidP="00C74DB1">
            <w:pPr>
              <w:jc w:val="center"/>
              <w:rPr>
                <w:color w:val="000000"/>
                <w:sz w:val="20"/>
                <w:szCs w:val="20"/>
              </w:rPr>
            </w:pPr>
            <w:r w:rsidRPr="005A7EC5">
              <w:rPr>
                <w:color w:val="000000"/>
                <w:sz w:val="20"/>
                <w:szCs w:val="20"/>
              </w:rPr>
              <w:t>2022</w:t>
            </w:r>
          </w:p>
        </w:tc>
        <w:tc>
          <w:tcPr>
            <w:tcW w:w="1564" w:type="dxa"/>
            <w:shd w:val="clear" w:color="auto" w:fill="auto"/>
            <w:noWrap/>
            <w:vAlign w:val="center"/>
          </w:tcPr>
          <w:p w14:paraId="156A037E" w14:textId="1858BA77" w:rsidR="00C74DB1" w:rsidRPr="005A7EC5" w:rsidRDefault="00C74DB1" w:rsidP="00C74DB1">
            <w:pPr>
              <w:jc w:val="center"/>
              <w:rPr>
                <w:color w:val="000000"/>
                <w:sz w:val="20"/>
                <w:szCs w:val="20"/>
              </w:rPr>
            </w:pPr>
            <w:r w:rsidRPr="005A7EC5">
              <w:rPr>
                <w:color w:val="000000"/>
                <w:sz w:val="20"/>
                <w:szCs w:val="20"/>
              </w:rPr>
              <w:t>0</w:t>
            </w:r>
          </w:p>
        </w:tc>
        <w:tc>
          <w:tcPr>
            <w:tcW w:w="1413" w:type="dxa"/>
            <w:shd w:val="clear" w:color="auto" w:fill="auto"/>
            <w:noWrap/>
            <w:vAlign w:val="center"/>
          </w:tcPr>
          <w:p w14:paraId="1F14B76A" w14:textId="70E83E45" w:rsidR="00C74DB1" w:rsidRPr="005A7EC5" w:rsidRDefault="00C74DB1" w:rsidP="00C74DB1">
            <w:pPr>
              <w:jc w:val="center"/>
              <w:rPr>
                <w:color w:val="000000"/>
                <w:sz w:val="20"/>
                <w:szCs w:val="20"/>
              </w:rPr>
            </w:pPr>
            <w:r w:rsidRPr="005A7EC5">
              <w:rPr>
                <w:color w:val="000000"/>
                <w:sz w:val="20"/>
                <w:szCs w:val="20"/>
              </w:rPr>
              <w:t>0,0</w:t>
            </w:r>
          </w:p>
        </w:tc>
        <w:tc>
          <w:tcPr>
            <w:tcW w:w="2272" w:type="dxa"/>
            <w:shd w:val="clear" w:color="auto" w:fill="auto"/>
            <w:noWrap/>
            <w:vAlign w:val="center"/>
          </w:tcPr>
          <w:p w14:paraId="78CD31A6" w14:textId="7CA0645C" w:rsidR="00C74DB1" w:rsidRPr="005A7EC5" w:rsidRDefault="00C74DB1" w:rsidP="00C74DB1">
            <w:pPr>
              <w:jc w:val="center"/>
              <w:rPr>
                <w:color w:val="000000"/>
                <w:sz w:val="20"/>
                <w:szCs w:val="20"/>
              </w:rPr>
            </w:pPr>
            <w:r w:rsidRPr="005A7EC5">
              <w:rPr>
                <w:color w:val="000000"/>
                <w:sz w:val="20"/>
                <w:szCs w:val="20"/>
              </w:rPr>
              <w:t>0,00</w:t>
            </w:r>
          </w:p>
        </w:tc>
        <w:tc>
          <w:tcPr>
            <w:tcW w:w="1275" w:type="dxa"/>
            <w:shd w:val="clear" w:color="auto" w:fill="auto"/>
            <w:noWrap/>
            <w:vAlign w:val="center"/>
          </w:tcPr>
          <w:p w14:paraId="72F6ACD4" w14:textId="4B089103" w:rsidR="00C74DB1" w:rsidRPr="005A7EC5" w:rsidRDefault="00C74DB1" w:rsidP="00C74DB1">
            <w:pPr>
              <w:jc w:val="center"/>
              <w:rPr>
                <w:color w:val="000000"/>
                <w:sz w:val="20"/>
                <w:szCs w:val="20"/>
              </w:rPr>
            </w:pPr>
            <w:r w:rsidRPr="005A7EC5">
              <w:rPr>
                <w:color w:val="000000"/>
                <w:sz w:val="20"/>
                <w:szCs w:val="20"/>
              </w:rPr>
              <w:t>0,00</w:t>
            </w:r>
          </w:p>
        </w:tc>
      </w:tr>
      <w:tr w:rsidR="00C74DB1" w:rsidRPr="005A7EC5" w14:paraId="03D0458D" w14:textId="77777777" w:rsidTr="00706963">
        <w:trPr>
          <w:trHeight w:val="170"/>
        </w:trPr>
        <w:tc>
          <w:tcPr>
            <w:tcW w:w="704" w:type="dxa"/>
            <w:vMerge/>
            <w:vAlign w:val="center"/>
            <w:hideMark/>
          </w:tcPr>
          <w:p w14:paraId="5525C8BE" w14:textId="77777777" w:rsidR="00C74DB1" w:rsidRPr="005A7EC5" w:rsidRDefault="00C74DB1" w:rsidP="00C74DB1">
            <w:pPr>
              <w:jc w:val="center"/>
              <w:rPr>
                <w:color w:val="000000"/>
                <w:sz w:val="20"/>
                <w:szCs w:val="20"/>
              </w:rPr>
            </w:pPr>
          </w:p>
        </w:tc>
        <w:tc>
          <w:tcPr>
            <w:tcW w:w="2156" w:type="dxa"/>
            <w:vMerge/>
            <w:vAlign w:val="center"/>
          </w:tcPr>
          <w:p w14:paraId="2593110B" w14:textId="77777777" w:rsidR="00C74DB1" w:rsidRPr="005A7EC5" w:rsidRDefault="00C74DB1" w:rsidP="00C74DB1">
            <w:pPr>
              <w:jc w:val="center"/>
              <w:rPr>
                <w:color w:val="000000"/>
                <w:sz w:val="20"/>
                <w:szCs w:val="20"/>
              </w:rPr>
            </w:pPr>
          </w:p>
        </w:tc>
        <w:tc>
          <w:tcPr>
            <w:tcW w:w="816" w:type="dxa"/>
            <w:shd w:val="clear" w:color="auto" w:fill="auto"/>
            <w:noWrap/>
            <w:vAlign w:val="center"/>
          </w:tcPr>
          <w:p w14:paraId="16019BAE" w14:textId="5222A781" w:rsidR="00C74DB1" w:rsidRPr="005A7EC5" w:rsidRDefault="00C74DB1" w:rsidP="00C74DB1">
            <w:pPr>
              <w:jc w:val="center"/>
              <w:rPr>
                <w:color w:val="000000"/>
                <w:sz w:val="20"/>
                <w:szCs w:val="20"/>
              </w:rPr>
            </w:pPr>
            <w:r w:rsidRPr="005A7EC5">
              <w:rPr>
                <w:color w:val="000000"/>
                <w:sz w:val="20"/>
                <w:szCs w:val="20"/>
              </w:rPr>
              <w:t>2023</w:t>
            </w:r>
          </w:p>
        </w:tc>
        <w:tc>
          <w:tcPr>
            <w:tcW w:w="1564" w:type="dxa"/>
            <w:shd w:val="clear" w:color="auto" w:fill="auto"/>
            <w:noWrap/>
            <w:vAlign w:val="center"/>
          </w:tcPr>
          <w:p w14:paraId="56BE1D07" w14:textId="6B76DA2B" w:rsidR="00C74DB1" w:rsidRPr="005A7EC5" w:rsidRDefault="00C74DB1" w:rsidP="00C74DB1">
            <w:pPr>
              <w:jc w:val="center"/>
              <w:rPr>
                <w:color w:val="000000"/>
                <w:sz w:val="20"/>
                <w:szCs w:val="20"/>
              </w:rPr>
            </w:pPr>
            <w:r w:rsidRPr="005A7EC5">
              <w:rPr>
                <w:color w:val="000000"/>
                <w:sz w:val="20"/>
                <w:szCs w:val="20"/>
              </w:rPr>
              <w:t>0</w:t>
            </w:r>
          </w:p>
        </w:tc>
        <w:tc>
          <w:tcPr>
            <w:tcW w:w="1413" w:type="dxa"/>
            <w:shd w:val="clear" w:color="auto" w:fill="auto"/>
            <w:noWrap/>
            <w:vAlign w:val="center"/>
          </w:tcPr>
          <w:p w14:paraId="566C85EF" w14:textId="18A9CFEF" w:rsidR="00C74DB1" w:rsidRPr="005A7EC5" w:rsidRDefault="00C74DB1" w:rsidP="00C74DB1">
            <w:pPr>
              <w:jc w:val="center"/>
              <w:rPr>
                <w:color w:val="000000"/>
                <w:sz w:val="20"/>
                <w:szCs w:val="20"/>
              </w:rPr>
            </w:pPr>
            <w:r w:rsidRPr="005A7EC5">
              <w:rPr>
                <w:color w:val="000000"/>
                <w:sz w:val="20"/>
                <w:szCs w:val="20"/>
              </w:rPr>
              <w:t>0,0</w:t>
            </w:r>
          </w:p>
        </w:tc>
        <w:tc>
          <w:tcPr>
            <w:tcW w:w="2272" w:type="dxa"/>
            <w:shd w:val="clear" w:color="auto" w:fill="auto"/>
            <w:noWrap/>
            <w:vAlign w:val="center"/>
          </w:tcPr>
          <w:p w14:paraId="1C5B0D59" w14:textId="38751804" w:rsidR="00C74DB1" w:rsidRPr="005A7EC5" w:rsidRDefault="00C74DB1" w:rsidP="00C74DB1">
            <w:pPr>
              <w:jc w:val="center"/>
              <w:rPr>
                <w:color w:val="000000"/>
                <w:sz w:val="20"/>
                <w:szCs w:val="20"/>
              </w:rPr>
            </w:pPr>
            <w:r w:rsidRPr="005A7EC5">
              <w:rPr>
                <w:color w:val="000000"/>
                <w:sz w:val="20"/>
                <w:szCs w:val="20"/>
              </w:rPr>
              <w:t>0,00</w:t>
            </w:r>
          </w:p>
        </w:tc>
        <w:tc>
          <w:tcPr>
            <w:tcW w:w="1275" w:type="dxa"/>
            <w:shd w:val="clear" w:color="auto" w:fill="auto"/>
            <w:noWrap/>
            <w:vAlign w:val="center"/>
          </w:tcPr>
          <w:p w14:paraId="6C1BDBE8" w14:textId="19E32E62" w:rsidR="00C74DB1" w:rsidRPr="005A7EC5" w:rsidRDefault="00C74DB1" w:rsidP="00C74DB1">
            <w:pPr>
              <w:jc w:val="center"/>
              <w:rPr>
                <w:color w:val="000000"/>
                <w:sz w:val="20"/>
                <w:szCs w:val="20"/>
              </w:rPr>
            </w:pPr>
            <w:r w:rsidRPr="005A7EC5">
              <w:rPr>
                <w:color w:val="000000"/>
                <w:sz w:val="20"/>
                <w:szCs w:val="20"/>
              </w:rPr>
              <w:t>0,00</w:t>
            </w:r>
          </w:p>
        </w:tc>
      </w:tr>
    </w:tbl>
    <w:p w14:paraId="415C9B17" w14:textId="77777777" w:rsidR="00E301E8" w:rsidRDefault="00E301E8" w:rsidP="00C75803">
      <w:pPr>
        <w:pStyle w:val="Afff9"/>
        <w:jc w:val="right"/>
        <w:rPr>
          <w:i/>
          <w:iCs/>
        </w:rPr>
      </w:pPr>
    </w:p>
    <w:p w14:paraId="50D04D23" w14:textId="0EE72505" w:rsidR="0016040B" w:rsidRPr="00753AC8" w:rsidRDefault="00C75803" w:rsidP="00753AC8">
      <w:pPr>
        <w:pStyle w:val="Afff9"/>
        <w:jc w:val="right"/>
        <w:rPr>
          <w:i/>
          <w:iCs/>
        </w:rPr>
      </w:pPr>
      <w:r w:rsidRPr="00A318F9">
        <w:rPr>
          <w:i/>
          <w:iCs/>
        </w:rPr>
        <w:t xml:space="preserve">Таблица </w:t>
      </w:r>
      <w:r>
        <w:rPr>
          <w:i/>
          <w:iCs/>
        </w:rPr>
        <w:t>2</w:t>
      </w:r>
      <w:r w:rsidR="00056723">
        <w:rPr>
          <w:i/>
          <w:iCs/>
        </w:rPr>
        <w:t>4</w:t>
      </w:r>
      <w:r w:rsidRPr="00A318F9">
        <w:rPr>
          <w:i/>
          <w:iCs/>
        </w:rPr>
        <w:t xml:space="preserve">. </w:t>
      </w:r>
      <w:r>
        <w:rPr>
          <w:i/>
          <w:iCs/>
        </w:rPr>
        <w:t>Д</w:t>
      </w:r>
      <w:r w:rsidRPr="00C75803">
        <w:rPr>
          <w:i/>
          <w:iCs/>
        </w:rPr>
        <w:t xml:space="preserve">инамика изменения отказов и восстановлений тепловых сетей по </w:t>
      </w:r>
      <w:r>
        <w:rPr>
          <w:i/>
          <w:iCs/>
        </w:rPr>
        <w:t>ЕТО</w:t>
      </w:r>
    </w:p>
    <w:tbl>
      <w:tblPr>
        <w:tblStyle w:val="af"/>
        <w:tblW w:w="10261" w:type="dxa"/>
        <w:tblCellMar>
          <w:left w:w="0" w:type="dxa"/>
          <w:right w:w="0" w:type="dxa"/>
        </w:tblCellMar>
        <w:tblLook w:val="04A0" w:firstRow="1" w:lastRow="0" w:firstColumn="1" w:lastColumn="0" w:noHBand="0" w:noVBand="1"/>
      </w:tblPr>
      <w:tblGrid>
        <w:gridCol w:w="853"/>
        <w:gridCol w:w="1621"/>
        <w:gridCol w:w="663"/>
        <w:gridCol w:w="1678"/>
        <w:gridCol w:w="1619"/>
        <w:gridCol w:w="2633"/>
        <w:gridCol w:w="1194"/>
      </w:tblGrid>
      <w:tr w:rsidR="00CE3483" w:rsidRPr="005A7EC5" w14:paraId="22A959BB" w14:textId="77777777" w:rsidTr="004158E3">
        <w:tc>
          <w:tcPr>
            <w:tcW w:w="853" w:type="dxa"/>
            <w:vAlign w:val="center"/>
          </w:tcPr>
          <w:p w14:paraId="622C0544" w14:textId="77777777" w:rsidR="00CE3483" w:rsidRPr="005A7EC5" w:rsidRDefault="00CE3483" w:rsidP="004158E3">
            <w:pPr>
              <w:pStyle w:val="TableStyle"/>
              <w:jc w:val="center"/>
              <w:rPr>
                <w:rFonts w:cs="Times New Roman"/>
                <w:szCs w:val="20"/>
              </w:rPr>
            </w:pPr>
            <w:r w:rsidRPr="005A7EC5">
              <w:rPr>
                <w:rFonts w:cs="Times New Roman"/>
                <w:szCs w:val="20"/>
              </w:rPr>
              <w:t>№ п/п</w:t>
            </w:r>
          </w:p>
        </w:tc>
        <w:tc>
          <w:tcPr>
            <w:tcW w:w="1621" w:type="dxa"/>
            <w:vAlign w:val="center"/>
          </w:tcPr>
          <w:p w14:paraId="4DD2DB77" w14:textId="77777777" w:rsidR="00CE3483" w:rsidRPr="005A7EC5" w:rsidRDefault="00CE3483" w:rsidP="004158E3">
            <w:pPr>
              <w:pStyle w:val="TableStyle"/>
              <w:jc w:val="center"/>
              <w:rPr>
                <w:rFonts w:cs="Times New Roman"/>
                <w:szCs w:val="20"/>
              </w:rPr>
            </w:pPr>
            <w:r w:rsidRPr="005A7EC5">
              <w:rPr>
                <w:rFonts w:cs="Times New Roman"/>
                <w:szCs w:val="20"/>
              </w:rPr>
              <w:t>Организация</w:t>
            </w:r>
          </w:p>
        </w:tc>
        <w:tc>
          <w:tcPr>
            <w:tcW w:w="663" w:type="dxa"/>
            <w:vAlign w:val="center"/>
          </w:tcPr>
          <w:p w14:paraId="2D3A554C" w14:textId="77777777" w:rsidR="00CE3483" w:rsidRPr="005A7EC5" w:rsidRDefault="00CE3483" w:rsidP="004158E3">
            <w:pPr>
              <w:pStyle w:val="TableStyle"/>
              <w:jc w:val="center"/>
              <w:rPr>
                <w:rFonts w:cs="Times New Roman"/>
                <w:szCs w:val="20"/>
              </w:rPr>
            </w:pPr>
            <w:r w:rsidRPr="005A7EC5">
              <w:rPr>
                <w:rFonts w:cs="Times New Roman"/>
                <w:szCs w:val="20"/>
              </w:rPr>
              <w:t>Год</w:t>
            </w:r>
          </w:p>
        </w:tc>
        <w:tc>
          <w:tcPr>
            <w:tcW w:w="1678" w:type="dxa"/>
            <w:vAlign w:val="center"/>
          </w:tcPr>
          <w:p w14:paraId="31E7221F" w14:textId="77777777" w:rsidR="00CE3483" w:rsidRPr="005A7EC5" w:rsidRDefault="00CE3483" w:rsidP="004158E3">
            <w:pPr>
              <w:pStyle w:val="TableStyle"/>
              <w:jc w:val="center"/>
              <w:rPr>
                <w:rFonts w:cs="Times New Roman"/>
                <w:szCs w:val="20"/>
              </w:rPr>
            </w:pPr>
            <w:r w:rsidRPr="005A7EC5">
              <w:rPr>
                <w:rFonts w:cs="Times New Roman"/>
                <w:szCs w:val="20"/>
              </w:rPr>
              <w:t>Количество аварий (инцидентов) в тепловых сетях</w:t>
            </w:r>
          </w:p>
        </w:tc>
        <w:tc>
          <w:tcPr>
            <w:tcW w:w="1619" w:type="dxa"/>
            <w:vAlign w:val="center"/>
          </w:tcPr>
          <w:p w14:paraId="0B14CD1E" w14:textId="77777777" w:rsidR="00CE3483" w:rsidRPr="005A7EC5" w:rsidRDefault="00CE3483" w:rsidP="004158E3">
            <w:pPr>
              <w:pStyle w:val="TableStyle"/>
              <w:jc w:val="center"/>
              <w:rPr>
                <w:rFonts w:cs="Times New Roman"/>
                <w:szCs w:val="20"/>
              </w:rPr>
            </w:pPr>
            <w:r w:rsidRPr="005A7EC5">
              <w:rPr>
                <w:rFonts w:cs="Times New Roman"/>
                <w:szCs w:val="20"/>
              </w:rPr>
              <w:t>Среднее время восстановления теплоснабжения</w:t>
            </w:r>
          </w:p>
        </w:tc>
        <w:tc>
          <w:tcPr>
            <w:tcW w:w="2633" w:type="dxa"/>
            <w:vAlign w:val="center"/>
          </w:tcPr>
          <w:p w14:paraId="380DA0CF" w14:textId="77777777" w:rsidR="00CE3483" w:rsidRPr="005A7EC5" w:rsidRDefault="00CE3483" w:rsidP="004158E3">
            <w:pPr>
              <w:pStyle w:val="TableStyle"/>
              <w:jc w:val="center"/>
              <w:rPr>
                <w:rFonts w:cs="Times New Roman"/>
                <w:szCs w:val="20"/>
              </w:rPr>
            </w:pPr>
            <w:r w:rsidRPr="005A7EC5">
              <w:rPr>
                <w:rFonts w:cs="Times New Roman"/>
                <w:szCs w:val="20"/>
              </w:rPr>
              <w:t>Удельное (отнесенное к протяженности тепловых сетей) количество отказов в тепловых сетях</w:t>
            </w:r>
          </w:p>
        </w:tc>
        <w:tc>
          <w:tcPr>
            <w:tcW w:w="1194" w:type="dxa"/>
            <w:vAlign w:val="center"/>
          </w:tcPr>
          <w:p w14:paraId="7DDF05C7" w14:textId="77777777" w:rsidR="00CE3483" w:rsidRPr="005A7EC5" w:rsidRDefault="00CE3483" w:rsidP="004158E3">
            <w:pPr>
              <w:pStyle w:val="TableStyle"/>
              <w:jc w:val="center"/>
              <w:rPr>
                <w:rFonts w:cs="Times New Roman"/>
                <w:szCs w:val="20"/>
              </w:rPr>
            </w:pPr>
            <w:r w:rsidRPr="005A7EC5">
              <w:rPr>
                <w:rFonts w:cs="Times New Roman"/>
                <w:szCs w:val="20"/>
              </w:rPr>
              <w:t>Средний недоотпуск тепловой энергии</w:t>
            </w:r>
          </w:p>
        </w:tc>
      </w:tr>
      <w:tr w:rsidR="00CE3483" w:rsidRPr="005A7EC5" w14:paraId="170BE12E" w14:textId="77777777" w:rsidTr="004158E3">
        <w:tc>
          <w:tcPr>
            <w:tcW w:w="853" w:type="dxa"/>
            <w:vAlign w:val="center"/>
          </w:tcPr>
          <w:p w14:paraId="55E41347" w14:textId="086A3A4A" w:rsidR="00CE3483" w:rsidRPr="005A7EC5" w:rsidRDefault="00CE3483" w:rsidP="004158E3">
            <w:pPr>
              <w:pStyle w:val="TableStyle"/>
              <w:jc w:val="center"/>
              <w:rPr>
                <w:rFonts w:cs="Times New Roman"/>
                <w:szCs w:val="20"/>
              </w:rPr>
            </w:pPr>
            <w:r w:rsidRPr="005A7EC5">
              <w:rPr>
                <w:rFonts w:cs="Times New Roman"/>
                <w:szCs w:val="20"/>
              </w:rPr>
              <w:t>Ед.</w:t>
            </w:r>
            <w:r w:rsidR="00753AC8" w:rsidRPr="005A7EC5">
              <w:rPr>
                <w:rFonts w:cs="Times New Roman"/>
                <w:szCs w:val="20"/>
              </w:rPr>
              <w:t xml:space="preserve"> </w:t>
            </w:r>
            <w:r w:rsidRPr="005A7EC5">
              <w:rPr>
                <w:rFonts w:cs="Times New Roman"/>
                <w:szCs w:val="20"/>
              </w:rPr>
              <w:t>изм.</w:t>
            </w:r>
          </w:p>
        </w:tc>
        <w:tc>
          <w:tcPr>
            <w:tcW w:w="1621" w:type="dxa"/>
            <w:vAlign w:val="center"/>
          </w:tcPr>
          <w:p w14:paraId="29C47B69" w14:textId="77777777" w:rsidR="00CE3483" w:rsidRPr="005A7EC5" w:rsidRDefault="00CE3483" w:rsidP="004158E3">
            <w:pPr>
              <w:pStyle w:val="TableStyle"/>
              <w:jc w:val="center"/>
              <w:rPr>
                <w:rFonts w:cs="Times New Roman"/>
                <w:szCs w:val="20"/>
              </w:rPr>
            </w:pPr>
            <w:r w:rsidRPr="005A7EC5">
              <w:rPr>
                <w:rFonts w:cs="Times New Roman"/>
                <w:szCs w:val="20"/>
              </w:rPr>
              <w:t>-</w:t>
            </w:r>
          </w:p>
        </w:tc>
        <w:tc>
          <w:tcPr>
            <w:tcW w:w="663" w:type="dxa"/>
            <w:vAlign w:val="center"/>
          </w:tcPr>
          <w:p w14:paraId="71BF4535" w14:textId="77777777" w:rsidR="00CE3483" w:rsidRPr="005A7EC5" w:rsidRDefault="00CE3483" w:rsidP="004158E3">
            <w:pPr>
              <w:pStyle w:val="TableStyle"/>
              <w:jc w:val="center"/>
              <w:rPr>
                <w:rFonts w:cs="Times New Roman"/>
                <w:szCs w:val="20"/>
              </w:rPr>
            </w:pPr>
            <w:r w:rsidRPr="005A7EC5">
              <w:rPr>
                <w:rFonts w:cs="Times New Roman"/>
                <w:szCs w:val="20"/>
              </w:rPr>
              <w:t>-</w:t>
            </w:r>
          </w:p>
        </w:tc>
        <w:tc>
          <w:tcPr>
            <w:tcW w:w="1678" w:type="dxa"/>
            <w:vAlign w:val="center"/>
          </w:tcPr>
          <w:p w14:paraId="51CEE8D4" w14:textId="77777777" w:rsidR="00CE3483" w:rsidRPr="005A7EC5" w:rsidRDefault="00CE3483" w:rsidP="004158E3">
            <w:pPr>
              <w:pStyle w:val="TableStyle"/>
              <w:jc w:val="center"/>
              <w:rPr>
                <w:rFonts w:cs="Times New Roman"/>
                <w:szCs w:val="20"/>
              </w:rPr>
            </w:pPr>
            <w:r w:rsidRPr="005A7EC5">
              <w:rPr>
                <w:rFonts w:cs="Times New Roman"/>
                <w:szCs w:val="20"/>
              </w:rPr>
              <w:t>шт.</w:t>
            </w:r>
          </w:p>
        </w:tc>
        <w:tc>
          <w:tcPr>
            <w:tcW w:w="1619" w:type="dxa"/>
            <w:vAlign w:val="center"/>
          </w:tcPr>
          <w:p w14:paraId="09C7007C" w14:textId="77777777" w:rsidR="00CE3483" w:rsidRPr="005A7EC5" w:rsidRDefault="00CE3483" w:rsidP="004158E3">
            <w:pPr>
              <w:pStyle w:val="TableStyle"/>
              <w:jc w:val="center"/>
              <w:rPr>
                <w:rFonts w:cs="Times New Roman"/>
                <w:szCs w:val="20"/>
              </w:rPr>
            </w:pPr>
            <w:r w:rsidRPr="005A7EC5">
              <w:rPr>
                <w:rFonts w:cs="Times New Roman"/>
                <w:szCs w:val="20"/>
              </w:rPr>
              <w:t>час</w:t>
            </w:r>
          </w:p>
        </w:tc>
        <w:tc>
          <w:tcPr>
            <w:tcW w:w="2633" w:type="dxa"/>
            <w:vAlign w:val="center"/>
          </w:tcPr>
          <w:p w14:paraId="326A4501" w14:textId="77777777" w:rsidR="00CE3483" w:rsidRPr="005A7EC5" w:rsidRDefault="00CE3483" w:rsidP="004158E3">
            <w:pPr>
              <w:pStyle w:val="TableStyle"/>
              <w:jc w:val="center"/>
              <w:rPr>
                <w:rFonts w:cs="Times New Roman"/>
                <w:szCs w:val="20"/>
              </w:rPr>
            </w:pPr>
            <w:r w:rsidRPr="005A7EC5">
              <w:rPr>
                <w:rFonts w:cs="Times New Roman"/>
                <w:szCs w:val="20"/>
              </w:rPr>
              <w:t>1/км/год</w:t>
            </w:r>
          </w:p>
        </w:tc>
        <w:tc>
          <w:tcPr>
            <w:tcW w:w="1194" w:type="dxa"/>
            <w:vAlign w:val="center"/>
          </w:tcPr>
          <w:p w14:paraId="31E5F46E" w14:textId="77777777" w:rsidR="00CE3483" w:rsidRPr="005A7EC5" w:rsidRDefault="00CE3483" w:rsidP="004158E3">
            <w:pPr>
              <w:pStyle w:val="TableStyle"/>
              <w:jc w:val="center"/>
              <w:rPr>
                <w:rFonts w:cs="Times New Roman"/>
                <w:szCs w:val="20"/>
              </w:rPr>
            </w:pPr>
            <w:r w:rsidRPr="005A7EC5">
              <w:rPr>
                <w:rFonts w:cs="Times New Roman"/>
                <w:szCs w:val="20"/>
              </w:rPr>
              <w:t>Гкал/отказ</w:t>
            </w:r>
          </w:p>
        </w:tc>
      </w:tr>
      <w:tr w:rsidR="00DE13C4" w:rsidRPr="005A7EC5" w14:paraId="4B5C1949" w14:textId="77777777" w:rsidTr="004158E3">
        <w:tc>
          <w:tcPr>
            <w:tcW w:w="853" w:type="dxa"/>
            <w:vMerge w:val="restart"/>
            <w:vAlign w:val="center"/>
          </w:tcPr>
          <w:p w14:paraId="3DCA509E" w14:textId="77777777" w:rsidR="00DE13C4" w:rsidRPr="005A7EC5" w:rsidRDefault="00DE13C4" w:rsidP="00DE13C4">
            <w:pPr>
              <w:pStyle w:val="TableStyle"/>
              <w:jc w:val="center"/>
              <w:rPr>
                <w:rFonts w:cs="Times New Roman"/>
                <w:szCs w:val="20"/>
              </w:rPr>
            </w:pPr>
            <w:r w:rsidRPr="005A7EC5">
              <w:rPr>
                <w:rFonts w:cs="Times New Roman"/>
                <w:szCs w:val="20"/>
              </w:rPr>
              <w:t>1</w:t>
            </w:r>
          </w:p>
        </w:tc>
        <w:tc>
          <w:tcPr>
            <w:tcW w:w="1621" w:type="dxa"/>
            <w:vMerge w:val="restart"/>
            <w:vAlign w:val="center"/>
          </w:tcPr>
          <w:p w14:paraId="5BB4AAE1" w14:textId="77777777" w:rsidR="00DE13C4" w:rsidRDefault="00DE13C4" w:rsidP="00DE13C4">
            <w:pPr>
              <w:pStyle w:val="TableStyle"/>
              <w:jc w:val="center"/>
              <w:rPr>
                <w:color w:val="000000"/>
                <w:sz w:val="22"/>
              </w:rPr>
            </w:pPr>
            <w:r>
              <w:rPr>
                <w:color w:val="000000"/>
                <w:sz w:val="22"/>
              </w:rPr>
              <w:t xml:space="preserve">Новая блочная котельная </w:t>
            </w:r>
          </w:p>
          <w:p w14:paraId="15838C00" w14:textId="581FEC2F" w:rsidR="00DE13C4" w:rsidRPr="005A7EC5" w:rsidRDefault="00DE13C4" w:rsidP="00DE13C4">
            <w:pPr>
              <w:pStyle w:val="TableStyle"/>
              <w:jc w:val="center"/>
              <w:rPr>
                <w:rFonts w:cs="Times New Roman"/>
                <w:szCs w:val="20"/>
              </w:rPr>
            </w:pPr>
            <w:r>
              <w:rPr>
                <w:color w:val="000000"/>
                <w:sz w:val="22"/>
              </w:rPr>
              <w:t>п. Береговой</w:t>
            </w:r>
          </w:p>
        </w:tc>
        <w:tc>
          <w:tcPr>
            <w:tcW w:w="663" w:type="dxa"/>
            <w:vAlign w:val="center"/>
          </w:tcPr>
          <w:p w14:paraId="729EA43A" w14:textId="70D5C20E" w:rsidR="00DE13C4" w:rsidRPr="005A7EC5" w:rsidRDefault="00DE13C4" w:rsidP="00DE13C4">
            <w:pPr>
              <w:pStyle w:val="TableStyle"/>
              <w:jc w:val="center"/>
              <w:rPr>
                <w:rFonts w:cs="Times New Roman"/>
                <w:szCs w:val="20"/>
              </w:rPr>
            </w:pPr>
            <w:r>
              <w:rPr>
                <w:color w:val="000000"/>
                <w:szCs w:val="20"/>
              </w:rPr>
              <w:t>2019</w:t>
            </w:r>
          </w:p>
        </w:tc>
        <w:tc>
          <w:tcPr>
            <w:tcW w:w="1678" w:type="dxa"/>
            <w:vAlign w:val="center"/>
          </w:tcPr>
          <w:p w14:paraId="4B0F492B" w14:textId="7F77A607" w:rsidR="00DE13C4" w:rsidRPr="005A7EC5" w:rsidRDefault="00DE13C4" w:rsidP="00DE13C4">
            <w:pPr>
              <w:pStyle w:val="TableStyle"/>
              <w:jc w:val="center"/>
              <w:rPr>
                <w:rFonts w:cs="Times New Roman"/>
                <w:szCs w:val="20"/>
              </w:rPr>
            </w:pPr>
            <w:r w:rsidRPr="005A7EC5">
              <w:rPr>
                <w:color w:val="000000"/>
                <w:szCs w:val="20"/>
              </w:rPr>
              <w:t>н/д</w:t>
            </w:r>
          </w:p>
        </w:tc>
        <w:tc>
          <w:tcPr>
            <w:tcW w:w="1619" w:type="dxa"/>
            <w:vAlign w:val="center"/>
          </w:tcPr>
          <w:p w14:paraId="2476D974" w14:textId="49600500" w:rsidR="00DE13C4" w:rsidRPr="005A7EC5" w:rsidRDefault="00DE13C4" w:rsidP="00DE13C4">
            <w:pPr>
              <w:pStyle w:val="TableStyle"/>
              <w:jc w:val="center"/>
              <w:rPr>
                <w:rFonts w:cs="Times New Roman"/>
                <w:szCs w:val="20"/>
              </w:rPr>
            </w:pPr>
            <w:r w:rsidRPr="005A7EC5">
              <w:rPr>
                <w:color w:val="000000"/>
                <w:szCs w:val="20"/>
              </w:rPr>
              <w:t>н/д</w:t>
            </w:r>
          </w:p>
        </w:tc>
        <w:tc>
          <w:tcPr>
            <w:tcW w:w="2633" w:type="dxa"/>
            <w:vAlign w:val="center"/>
          </w:tcPr>
          <w:p w14:paraId="7E810104" w14:textId="0FD5864B" w:rsidR="00DE13C4" w:rsidRPr="005A7EC5" w:rsidRDefault="00DE13C4" w:rsidP="00DE13C4">
            <w:pPr>
              <w:pStyle w:val="TableStyle"/>
              <w:jc w:val="center"/>
              <w:rPr>
                <w:rFonts w:cs="Times New Roman"/>
                <w:szCs w:val="20"/>
              </w:rPr>
            </w:pPr>
            <w:r w:rsidRPr="005A7EC5">
              <w:rPr>
                <w:color w:val="000000"/>
                <w:szCs w:val="20"/>
              </w:rPr>
              <w:t>н/д</w:t>
            </w:r>
          </w:p>
        </w:tc>
        <w:tc>
          <w:tcPr>
            <w:tcW w:w="1194" w:type="dxa"/>
            <w:vAlign w:val="center"/>
          </w:tcPr>
          <w:p w14:paraId="3610FA67" w14:textId="0D1D503C" w:rsidR="00DE13C4" w:rsidRPr="005A7EC5" w:rsidRDefault="00DE13C4" w:rsidP="00DE13C4">
            <w:pPr>
              <w:pStyle w:val="TableStyle"/>
              <w:jc w:val="center"/>
              <w:rPr>
                <w:rFonts w:cs="Times New Roman"/>
                <w:szCs w:val="20"/>
              </w:rPr>
            </w:pPr>
            <w:r w:rsidRPr="005A7EC5">
              <w:rPr>
                <w:color w:val="000000"/>
                <w:szCs w:val="20"/>
              </w:rPr>
              <w:t>н/д</w:t>
            </w:r>
          </w:p>
        </w:tc>
      </w:tr>
      <w:tr w:rsidR="00DE13C4" w:rsidRPr="005A7EC5" w14:paraId="79C56AB0" w14:textId="77777777" w:rsidTr="004158E3">
        <w:tc>
          <w:tcPr>
            <w:tcW w:w="853" w:type="dxa"/>
            <w:vMerge/>
            <w:vAlign w:val="center"/>
          </w:tcPr>
          <w:p w14:paraId="2742D279" w14:textId="77777777" w:rsidR="00DE13C4" w:rsidRPr="005A7EC5" w:rsidRDefault="00DE13C4" w:rsidP="00DE13C4">
            <w:pPr>
              <w:jc w:val="center"/>
              <w:rPr>
                <w:sz w:val="20"/>
                <w:szCs w:val="20"/>
              </w:rPr>
            </w:pPr>
          </w:p>
        </w:tc>
        <w:tc>
          <w:tcPr>
            <w:tcW w:w="1621" w:type="dxa"/>
            <w:vMerge/>
            <w:vAlign w:val="center"/>
          </w:tcPr>
          <w:p w14:paraId="49913456" w14:textId="77777777" w:rsidR="00DE13C4" w:rsidRPr="005A7EC5" w:rsidRDefault="00DE13C4" w:rsidP="00DE13C4">
            <w:pPr>
              <w:jc w:val="center"/>
              <w:rPr>
                <w:sz w:val="20"/>
                <w:szCs w:val="20"/>
              </w:rPr>
            </w:pPr>
          </w:p>
        </w:tc>
        <w:tc>
          <w:tcPr>
            <w:tcW w:w="663" w:type="dxa"/>
            <w:vAlign w:val="center"/>
          </w:tcPr>
          <w:p w14:paraId="6291B2EA" w14:textId="51036A87" w:rsidR="00DE13C4" w:rsidRPr="005A7EC5" w:rsidRDefault="00DE13C4" w:rsidP="00DE13C4">
            <w:pPr>
              <w:pStyle w:val="TableStyle"/>
              <w:jc w:val="center"/>
              <w:rPr>
                <w:rFonts w:cs="Times New Roman"/>
                <w:szCs w:val="20"/>
              </w:rPr>
            </w:pPr>
            <w:r>
              <w:rPr>
                <w:color w:val="000000"/>
                <w:szCs w:val="20"/>
              </w:rPr>
              <w:t>2020</w:t>
            </w:r>
          </w:p>
        </w:tc>
        <w:tc>
          <w:tcPr>
            <w:tcW w:w="1678" w:type="dxa"/>
            <w:vAlign w:val="center"/>
          </w:tcPr>
          <w:p w14:paraId="0A899586" w14:textId="2EC510CF" w:rsidR="00DE13C4" w:rsidRPr="005A7EC5" w:rsidRDefault="00DE13C4" w:rsidP="00DE13C4">
            <w:pPr>
              <w:pStyle w:val="TableStyle"/>
              <w:jc w:val="center"/>
              <w:rPr>
                <w:rFonts w:cs="Times New Roman"/>
                <w:szCs w:val="20"/>
              </w:rPr>
            </w:pPr>
            <w:r w:rsidRPr="005A7EC5">
              <w:rPr>
                <w:color w:val="000000"/>
                <w:szCs w:val="20"/>
              </w:rPr>
              <w:t>н/д</w:t>
            </w:r>
          </w:p>
        </w:tc>
        <w:tc>
          <w:tcPr>
            <w:tcW w:w="1619" w:type="dxa"/>
            <w:vAlign w:val="center"/>
          </w:tcPr>
          <w:p w14:paraId="5B39F957" w14:textId="1F57AA33" w:rsidR="00DE13C4" w:rsidRPr="005A7EC5" w:rsidRDefault="00DE13C4" w:rsidP="00DE13C4">
            <w:pPr>
              <w:pStyle w:val="TableStyle"/>
              <w:jc w:val="center"/>
              <w:rPr>
                <w:rFonts w:cs="Times New Roman"/>
                <w:szCs w:val="20"/>
              </w:rPr>
            </w:pPr>
            <w:r w:rsidRPr="005A7EC5">
              <w:rPr>
                <w:color w:val="000000"/>
                <w:szCs w:val="20"/>
              </w:rPr>
              <w:t>н/д</w:t>
            </w:r>
          </w:p>
        </w:tc>
        <w:tc>
          <w:tcPr>
            <w:tcW w:w="2633" w:type="dxa"/>
            <w:vAlign w:val="center"/>
          </w:tcPr>
          <w:p w14:paraId="5A1F5944" w14:textId="2380AB63" w:rsidR="00DE13C4" w:rsidRPr="005A7EC5" w:rsidRDefault="00DE13C4" w:rsidP="00DE13C4">
            <w:pPr>
              <w:pStyle w:val="TableStyle"/>
              <w:jc w:val="center"/>
              <w:rPr>
                <w:rFonts w:cs="Times New Roman"/>
                <w:szCs w:val="20"/>
              </w:rPr>
            </w:pPr>
            <w:r w:rsidRPr="005A7EC5">
              <w:rPr>
                <w:color w:val="000000"/>
                <w:szCs w:val="20"/>
              </w:rPr>
              <w:t>н/д</w:t>
            </w:r>
          </w:p>
        </w:tc>
        <w:tc>
          <w:tcPr>
            <w:tcW w:w="1194" w:type="dxa"/>
            <w:vAlign w:val="center"/>
          </w:tcPr>
          <w:p w14:paraId="7FB07DA9" w14:textId="00C4D12E" w:rsidR="00DE13C4" w:rsidRPr="005A7EC5" w:rsidRDefault="00DE13C4" w:rsidP="00DE13C4">
            <w:pPr>
              <w:pStyle w:val="TableStyle"/>
              <w:jc w:val="center"/>
              <w:rPr>
                <w:rFonts w:cs="Times New Roman"/>
                <w:szCs w:val="20"/>
              </w:rPr>
            </w:pPr>
            <w:r w:rsidRPr="005A7EC5">
              <w:rPr>
                <w:color w:val="000000"/>
                <w:szCs w:val="20"/>
              </w:rPr>
              <w:t>н/д</w:t>
            </w:r>
          </w:p>
        </w:tc>
      </w:tr>
      <w:tr w:rsidR="00DE13C4" w:rsidRPr="005A7EC5" w14:paraId="27A13C9F" w14:textId="77777777" w:rsidTr="004158E3">
        <w:tc>
          <w:tcPr>
            <w:tcW w:w="853" w:type="dxa"/>
            <w:vMerge/>
            <w:vAlign w:val="center"/>
          </w:tcPr>
          <w:p w14:paraId="259ADA59" w14:textId="77777777" w:rsidR="00DE13C4" w:rsidRPr="005A7EC5" w:rsidRDefault="00DE13C4" w:rsidP="00DE13C4">
            <w:pPr>
              <w:jc w:val="center"/>
              <w:rPr>
                <w:sz w:val="20"/>
                <w:szCs w:val="20"/>
              </w:rPr>
            </w:pPr>
          </w:p>
        </w:tc>
        <w:tc>
          <w:tcPr>
            <w:tcW w:w="1621" w:type="dxa"/>
            <w:vMerge/>
            <w:vAlign w:val="center"/>
          </w:tcPr>
          <w:p w14:paraId="40B75E46" w14:textId="77777777" w:rsidR="00DE13C4" w:rsidRPr="005A7EC5" w:rsidRDefault="00DE13C4" w:rsidP="00DE13C4">
            <w:pPr>
              <w:jc w:val="center"/>
              <w:rPr>
                <w:sz w:val="20"/>
                <w:szCs w:val="20"/>
              </w:rPr>
            </w:pPr>
          </w:p>
        </w:tc>
        <w:tc>
          <w:tcPr>
            <w:tcW w:w="663" w:type="dxa"/>
            <w:vAlign w:val="center"/>
          </w:tcPr>
          <w:p w14:paraId="55A88A61" w14:textId="190F2BC3" w:rsidR="00DE13C4" w:rsidRPr="005A7EC5" w:rsidRDefault="00DE13C4" w:rsidP="00DE13C4">
            <w:pPr>
              <w:pStyle w:val="TableStyle"/>
              <w:jc w:val="center"/>
              <w:rPr>
                <w:rFonts w:cs="Times New Roman"/>
                <w:szCs w:val="20"/>
              </w:rPr>
            </w:pPr>
            <w:r>
              <w:rPr>
                <w:color w:val="000000"/>
                <w:szCs w:val="20"/>
              </w:rPr>
              <w:t>2021</w:t>
            </w:r>
          </w:p>
        </w:tc>
        <w:tc>
          <w:tcPr>
            <w:tcW w:w="1678" w:type="dxa"/>
            <w:vAlign w:val="center"/>
          </w:tcPr>
          <w:p w14:paraId="3DD19B1B" w14:textId="4383148E" w:rsidR="00DE13C4" w:rsidRPr="005A7EC5" w:rsidRDefault="00DE13C4" w:rsidP="00DE13C4">
            <w:pPr>
              <w:pStyle w:val="TableStyle"/>
              <w:jc w:val="center"/>
              <w:rPr>
                <w:rFonts w:cs="Times New Roman"/>
                <w:szCs w:val="20"/>
              </w:rPr>
            </w:pPr>
            <w:r w:rsidRPr="005A7EC5">
              <w:rPr>
                <w:color w:val="000000"/>
                <w:szCs w:val="20"/>
              </w:rPr>
              <w:t>н/д</w:t>
            </w:r>
          </w:p>
        </w:tc>
        <w:tc>
          <w:tcPr>
            <w:tcW w:w="1619" w:type="dxa"/>
            <w:vAlign w:val="center"/>
          </w:tcPr>
          <w:p w14:paraId="2D383BEB" w14:textId="381B3AAC" w:rsidR="00DE13C4" w:rsidRPr="005A7EC5" w:rsidRDefault="00DE13C4" w:rsidP="00DE13C4">
            <w:pPr>
              <w:pStyle w:val="TableStyle"/>
              <w:jc w:val="center"/>
              <w:rPr>
                <w:rFonts w:cs="Times New Roman"/>
                <w:szCs w:val="20"/>
              </w:rPr>
            </w:pPr>
            <w:r w:rsidRPr="005A7EC5">
              <w:rPr>
                <w:color w:val="000000"/>
                <w:szCs w:val="20"/>
              </w:rPr>
              <w:t>н/д</w:t>
            </w:r>
          </w:p>
        </w:tc>
        <w:tc>
          <w:tcPr>
            <w:tcW w:w="2633" w:type="dxa"/>
            <w:vAlign w:val="center"/>
          </w:tcPr>
          <w:p w14:paraId="615F696E" w14:textId="1E9008CC" w:rsidR="00DE13C4" w:rsidRPr="005A7EC5" w:rsidRDefault="00DE13C4" w:rsidP="00DE13C4">
            <w:pPr>
              <w:pStyle w:val="TableStyle"/>
              <w:jc w:val="center"/>
              <w:rPr>
                <w:rFonts w:cs="Times New Roman"/>
                <w:szCs w:val="20"/>
              </w:rPr>
            </w:pPr>
            <w:r w:rsidRPr="005A7EC5">
              <w:rPr>
                <w:color w:val="000000"/>
                <w:szCs w:val="20"/>
              </w:rPr>
              <w:t>н/д</w:t>
            </w:r>
          </w:p>
        </w:tc>
        <w:tc>
          <w:tcPr>
            <w:tcW w:w="1194" w:type="dxa"/>
            <w:vAlign w:val="center"/>
          </w:tcPr>
          <w:p w14:paraId="245C909B" w14:textId="336261CD" w:rsidR="00DE13C4" w:rsidRPr="005A7EC5" w:rsidRDefault="00DE13C4" w:rsidP="00DE13C4">
            <w:pPr>
              <w:pStyle w:val="TableStyle"/>
              <w:jc w:val="center"/>
              <w:rPr>
                <w:rFonts w:cs="Times New Roman"/>
                <w:szCs w:val="20"/>
              </w:rPr>
            </w:pPr>
            <w:r w:rsidRPr="005A7EC5">
              <w:rPr>
                <w:color w:val="000000"/>
                <w:szCs w:val="20"/>
              </w:rPr>
              <w:t>н/д</w:t>
            </w:r>
          </w:p>
        </w:tc>
      </w:tr>
      <w:tr w:rsidR="00DE13C4" w:rsidRPr="005A7EC5" w14:paraId="65869557" w14:textId="77777777" w:rsidTr="004158E3">
        <w:tc>
          <w:tcPr>
            <w:tcW w:w="853" w:type="dxa"/>
            <w:vMerge/>
            <w:vAlign w:val="center"/>
          </w:tcPr>
          <w:p w14:paraId="6A9F3102" w14:textId="77777777" w:rsidR="00DE13C4" w:rsidRPr="005A7EC5" w:rsidRDefault="00DE13C4" w:rsidP="00DE13C4">
            <w:pPr>
              <w:jc w:val="center"/>
              <w:rPr>
                <w:sz w:val="20"/>
                <w:szCs w:val="20"/>
              </w:rPr>
            </w:pPr>
          </w:p>
        </w:tc>
        <w:tc>
          <w:tcPr>
            <w:tcW w:w="1621" w:type="dxa"/>
            <w:vMerge/>
            <w:vAlign w:val="center"/>
          </w:tcPr>
          <w:p w14:paraId="78281521" w14:textId="77777777" w:rsidR="00DE13C4" w:rsidRPr="005A7EC5" w:rsidRDefault="00DE13C4" w:rsidP="00DE13C4">
            <w:pPr>
              <w:jc w:val="center"/>
              <w:rPr>
                <w:sz w:val="20"/>
                <w:szCs w:val="20"/>
              </w:rPr>
            </w:pPr>
          </w:p>
        </w:tc>
        <w:tc>
          <w:tcPr>
            <w:tcW w:w="663" w:type="dxa"/>
            <w:vAlign w:val="center"/>
          </w:tcPr>
          <w:p w14:paraId="34BF9969" w14:textId="2B3F2358" w:rsidR="00DE13C4" w:rsidRPr="005A7EC5" w:rsidRDefault="00DE13C4" w:rsidP="00DE13C4">
            <w:pPr>
              <w:pStyle w:val="TableStyle"/>
              <w:jc w:val="center"/>
              <w:rPr>
                <w:rFonts w:cs="Times New Roman"/>
                <w:color w:val="000000"/>
                <w:szCs w:val="20"/>
              </w:rPr>
            </w:pPr>
            <w:r>
              <w:rPr>
                <w:color w:val="000000"/>
                <w:szCs w:val="20"/>
              </w:rPr>
              <w:t>2022</w:t>
            </w:r>
          </w:p>
        </w:tc>
        <w:tc>
          <w:tcPr>
            <w:tcW w:w="1678" w:type="dxa"/>
            <w:vAlign w:val="center"/>
          </w:tcPr>
          <w:p w14:paraId="356D25E4" w14:textId="326D1C71" w:rsidR="00DE13C4" w:rsidRPr="005A7EC5" w:rsidRDefault="00DE13C4" w:rsidP="00DE13C4">
            <w:pPr>
              <w:pStyle w:val="TableStyle"/>
              <w:jc w:val="center"/>
              <w:rPr>
                <w:rFonts w:cs="Times New Roman"/>
                <w:color w:val="000000"/>
                <w:szCs w:val="20"/>
              </w:rPr>
            </w:pPr>
            <w:r w:rsidRPr="005A7EC5">
              <w:rPr>
                <w:color w:val="000000"/>
                <w:szCs w:val="20"/>
              </w:rPr>
              <w:t>0</w:t>
            </w:r>
          </w:p>
        </w:tc>
        <w:tc>
          <w:tcPr>
            <w:tcW w:w="1619" w:type="dxa"/>
            <w:vAlign w:val="center"/>
          </w:tcPr>
          <w:p w14:paraId="37536004" w14:textId="66E2C4B6" w:rsidR="00DE13C4" w:rsidRPr="005A7EC5" w:rsidRDefault="00DE13C4" w:rsidP="00DE13C4">
            <w:pPr>
              <w:pStyle w:val="TableStyle"/>
              <w:jc w:val="center"/>
              <w:rPr>
                <w:rFonts w:cs="Times New Roman"/>
                <w:color w:val="000000"/>
                <w:szCs w:val="20"/>
              </w:rPr>
            </w:pPr>
            <w:r w:rsidRPr="005A7EC5">
              <w:rPr>
                <w:color w:val="000000"/>
                <w:szCs w:val="20"/>
              </w:rPr>
              <w:t>0,0</w:t>
            </w:r>
          </w:p>
        </w:tc>
        <w:tc>
          <w:tcPr>
            <w:tcW w:w="2633" w:type="dxa"/>
            <w:vAlign w:val="center"/>
          </w:tcPr>
          <w:p w14:paraId="1497382C" w14:textId="5C806B47" w:rsidR="00DE13C4" w:rsidRPr="005A7EC5" w:rsidRDefault="00DE13C4" w:rsidP="00DE13C4">
            <w:pPr>
              <w:pStyle w:val="TableStyle"/>
              <w:jc w:val="center"/>
              <w:rPr>
                <w:rFonts w:cs="Times New Roman"/>
                <w:color w:val="000000"/>
                <w:szCs w:val="20"/>
              </w:rPr>
            </w:pPr>
            <w:r w:rsidRPr="005A7EC5">
              <w:rPr>
                <w:color w:val="000000"/>
                <w:szCs w:val="20"/>
              </w:rPr>
              <w:t>0,00</w:t>
            </w:r>
          </w:p>
        </w:tc>
        <w:tc>
          <w:tcPr>
            <w:tcW w:w="1194" w:type="dxa"/>
            <w:vAlign w:val="center"/>
          </w:tcPr>
          <w:p w14:paraId="0852A4BD" w14:textId="11432B97" w:rsidR="00DE13C4" w:rsidRPr="005A7EC5" w:rsidRDefault="00DE13C4" w:rsidP="00DE13C4">
            <w:pPr>
              <w:pStyle w:val="TableStyle"/>
              <w:jc w:val="center"/>
              <w:rPr>
                <w:rFonts w:cs="Times New Roman"/>
                <w:color w:val="000000"/>
                <w:szCs w:val="20"/>
              </w:rPr>
            </w:pPr>
            <w:r w:rsidRPr="005A7EC5">
              <w:rPr>
                <w:color w:val="000000"/>
                <w:szCs w:val="20"/>
              </w:rPr>
              <w:t>0,0</w:t>
            </w:r>
            <w:r>
              <w:rPr>
                <w:color w:val="000000"/>
                <w:szCs w:val="20"/>
              </w:rPr>
              <w:t>0</w:t>
            </w:r>
          </w:p>
        </w:tc>
      </w:tr>
      <w:tr w:rsidR="00DE13C4" w:rsidRPr="005A7EC5" w14:paraId="00032521" w14:textId="77777777" w:rsidTr="004158E3">
        <w:tc>
          <w:tcPr>
            <w:tcW w:w="853" w:type="dxa"/>
            <w:vMerge/>
            <w:vAlign w:val="center"/>
          </w:tcPr>
          <w:p w14:paraId="6F9F7268" w14:textId="77777777" w:rsidR="00DE13C4" w:rsidRPr="005A7EC5" w:rsidRDefault="00DE13C4" w:rsidP="00DE13C4">
            <w:pPr>
              <w:jc w:val="center"/>
              <w:rPr>
                <w:sz w:val="20"/>
                <w:szCs w:val="20"/>
              </w:rPr>
            </w:pPr>
          </w:p>
        </w:tc>
        <w:tc>
          <w:tcPr>
            <w:tcW w:w="1621" w:type="dxa"/>
            <w:vMerge/>
            <w:vAlign w:val="center"/>
          </w:tcPr>
          <w:p w14:paraId="52F4E708" w14:textId="77777777" w:rsidR="00DE13C4" w:rsidRPr="005A7EC5" w:rsidRDefault="00DE13C4" w:rsidP="00DE13C4">
            <w:pPr>
              <w:jc w:val="center"/>
              <w:rPr>
                <w:sz w:val="20"/>
                <w:szCs w:val="20"/>
              </w:rPr>
            </w:pPr>
          </w:p>
        </w:tc>
        <w:tc>
          <w:tcPr>
            <w:tcW w:w="663" w:type="dxa"/>
            <w:vAlign w:val="center"/>
          </w:tcPr>
          <w:p w14:paraId="18500370" w14:textId="7C75387E" w:rsidR="00DE13C4" w:rsidRPr="005A7EC5" w:rsidRDefault="00DE13C4" w:rsidP="00DE13C4">
            <w:pPr>
              <w:pStyle w:val="TableStyle"/>
              <w:jc w:val="center"/>
              <w:rPr>
                <w:rFonts w:cs="Times New Roman"/>
                <w:szCs w:val="20"/>
              </w:rPr>
            </w:pPr>
            <w:r>
              <w:rPr>
                <w:color w:val="000000"/>
                <w:szCs w:val="20"/>
              </w:rPr>
              <w:t>2023</w:t>
            </w:r>
          </w:p>
        </w:tc>
        <w:tc>
          <w:tcPr>
            <w:tcW w:w="1678" w:type="dxa"/>
            <w:vAlign w:val="center"/>
          </w:tcPr>
          <w:p w14:paraId="50A097E2" w14:textId="53A9A2E3" w:rsidR="00DE13C4" w:rsidRPr="005A7EC5" w:rsidRDefault="00DE13C4" w:rsidP="00DE13C4">
            <w:pPr>
              <w:pStyle w:val="TableStyle"/>
              <w:jc w:val="center"/>
              <w:rPr>
                <w:rFonts w:cs="Times New Roman"/>
                <w:szCs w:val="20"/>
              </w:rPr>
            </w:pPr>
            <w:r w:rsidRPr="005A7EC5">
              <w:rPr>
                <w:color w:val="000000"/>
                <w:szCs w:val="20"/>
              </w:rPr>
              <w:t>0</w:t>
            </w:r>
          </w:p>
        </w:tc>
        <w:tc>
          <w:tcPr>
            <w:tcW w:w="1619" w:type="dxa"/>
            <w:vAlign w:val="center"/>
          </w:tcPr>
          <w:p w14:paraId="3BEF9BC8" w14:textId="3E35F378" w:rsidR="00DE13C4" w:rsidRPr="005A7EC5" w:rsidRDefault="00DE13C4" w:rsidP="00DE13C4">
            <w:pPr>
              <w:pStyle w:val="TableStyle"/>
              <w:jc w:val="center"/>
              <w:rPr>
                <w:rFonts w:cs="Times New Roman"/>
                <w:szCs w:val="20"/>
              </w:rPr>
            </w:pPr>
            <w:r w:rsidRPr="005A7EC5">
              <w:rPr>
                <w:color w:val="000000"/>
                <w:szCs w:val="20"/>
              </w:rPr>
              <w:t>0,0</w:t>
            </w:r>
          </w:p>
        </w:tc>
        <w:tc>
          <w:tcPr>
            <w:tcW w:w="2633" w:type="dxa"/>
            <w:vAlign w:val="center"/>
          </w:tcPr>
          <w:p w14:paraId="723829F6" w14:textId="028F218D" w:rsidR="00DE13C4" w:rsidRPr="005A7EC5" w:rsidRDefault="00DE13C4" w:rsidP="00DE13C4">
            <w:pPr>
              <w:pStyle w:val="TableStyle"/>
              <w:jc w:val="center"/>
              <w:rPr>
                <w:rFonts w:cs="Times New Roman"/>
                <w:szCs w:val="20"/>
              </w:rPr>
            </w:pPr>
            <w:r w:rsidRPr="005A7EC5">
              <w:rPr>
                <w:color w:val="000000"/>
                <w:szCs w:val="20"/>
              </w:rPr>
              <w:t>0,00</w:t>
            </w:r>
          </w:p>
        </w:tc>
        <w:tc>
          <w:tcPr>
            <w:tcW w:w="1194" w:type="dxa"/>
            <w:vAlign w:val="center"/>
          </w:tcPr>
          <w:p w14:paraId="6FAEA831" w14:textId="58EC00D1" w:rsidR="00DE13C4" w:rsidRPr="005A7EC5" w:rsidRDefault="00DE13C4" w:rsidP="00DE13C4">
            <w:pPr>
              <w:pStyle w:val="TableStyle"/>
              <w:jc w:val="center"/>
              <w:rPr>
                <w:rFonts w:cs="Times New Roman"/>
                <w:szCs w:val="20"/>
              </w:rPr>
            </w:pPr>
            <w:r w:rsidRPr="005A7EC5">
              <w:rPr>
                <w:color w:val="000000"/>
                <w:szCs w:val="20"/>
              </w:rPr>
              <w:t>0,0</w:t>
            </w:r>
            <w:r>
              <w:rPr>
                <w:color w:val="000000"/>
                <w:szCs w:val="20"/>
              </w:rPr>
              <w:t>0</w:t>
            </w:r>
          </w:p>
        </w:tc>
      </w:tr>
    </w:tbl>
    <w:p w14:paraId="2C84B8AD" w14:textId="77777777" w:rsidR="00C75803" w:rsidRDefault="00C75803" w:rsidP="00C75803">
      <w:pPr>
        <w:pStyle w:val="Afff9"/>
        <w:jc w:val="right"/>
        <w:rPr>
          <w:i/>
          <w:iCs/>
        </w:rPr>
      </w:pPr>
    </w:p>
    <w:bookmarkEnd w:id="189"/>
    <w:p w14:paraId="7AAD9252" w14:textId="77777777" w:rsidR="00EF50A8" w:rsidRPr="001A772D" w:rsidRDefault="00C75803">
      <w:pPr>
        <w:pStyle w:val="37"/>
        <w:numPr>
          <w:ilvl w:val="2"/>
          <w:numId w:val="8"/>
        </w:numPr>
      </w:pPr>
      <w:r>
        <w:t>С</w:t>
      </w:r>
      <w:r w:rsidR="00106E7C" w:rsidRPr="001A772D">
        <w:t>татистик</w:t>
      </w:r>
      <w:r w:rsidR="00CC5FA6" w:rsidRPr="001A772D">
        <w:t>а</w:t>
      </w:r>
      <w:r w:rsidR="00106E7C" w:rsidRPr="001A772D">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w:t>
      </w:r>
      <w:r w:rsidR="001C67DD" w:rsidRPr="001A772D">
        <w:t xml:space="preserve"> за последние </w:t>
      </w:r>
      <w:r w:rsidR="009F4466" w:rsidRPr="001A772D">
        <w:t>5 лет</w:t>
      </w:r>
    </w:p>
    <w:p w14:paraId="6FD34CF2" w14:textId="77777777" w:rsidR="00EF50A8" w:rsidRPr="001A772D" w:rsidRDefault="00C75803" w:rsidP="00E56E37">
      <w:pPr>
        <w:pStyle w:val="Afff9"/>
      </w:pPr>
      <w:r>
        <w:t>С</w:t>
      </w:r>
      <w:r w:rsidRPr="001A772D">
        <w:t>реднее время, затраченное на восстановление работоспособности тепловых сетей</w:t>
      </w:r>
      <w:r>
        <w:t>, а также количество</w:t>
      </w:r>
      <w:r w:rsidRPr="001A772D">
        <w:t xml:space="preserve"> восстановлений </w:t>
      </w:r>
      <w:r>
        <w:t xml:space="preserve">или </w:t>
      </w:r>
      <w:r w:rsidRPr="001A772D">
        <w:t>аварийно-восстановительных ремонтов за последние 5 лет</w:t>
      </w:r>
      <w:r>
        <w:t xml:space="preserve"> по данным теплоснабжающих организаций приведено в таблицах 23 и 24.</w:t>
      </w:r>
    </w:p>
    <w:p w14:paraId="183BD52E" w14:textId="77777777" w:rsidR="00612C40" w:rsidRPr="001A772D" w:rsidRDefault="00106E7C">
      <w:pPr>
        <w:pStyle w:val="37"/>
        <w:numPr>
          <w:ilvl w:val="2"/>
          <w:numId w:val="8"/>
        </w:numPr>
      </w:pPr>
      <w:r w:rsidRPr="001A772D">
        <w:t>Описание процедур диагностики состояния тепловых сетей и планирования капитальных (текущих) ремонтов</w:t>
      </w:r>
    </w:p>
    <w:p w14:paraId="4A6E0387" w14:textId="77777777" w:rsidR="00E56E37" w:rsidRPr="001A772D" w:rsidRDefault="00E56E37" w:rsidP="00E56E37">
      <w:pPr>
        <w:pStyle w:val="Afff9"/>
      </w:pPr>
      <w:r w:rsidRPr="001A772D">
        <w:t xml:space="preserve">Диагностика состояния тепловых сетей производится с целью своевременного выявления возможных повреждений сетей и заблаговременного проведения ремонтно-восстановительных работ, не допуская повреждения сетей в период отопительного сезона и выполнения неплановых (аварийных) ремонтных работ, требующих отвлечения значительных трудовых и материальных ресурсов. </w:t>
      </w:r>
    </w:p>
    <w:p w14:paraId="798A2642" w14:textId="77777777" w:rsidR="00E56E37" w:rsidRPr="001A772D" w:rsidRDefault="00E56E37" w:rsidP="00E56E37">
      <w:pPr>
        <w:pStyle w:val="Afff9"/>
      </w:pPr>
      <w:r w:rsidRPr="001A772D">
        <w:t xml:space="preserve">На всех тепловых сетях в соответствии с требованиями ПТЭ проводятся обходы теплотрасс и осмотры тепловых камер, плановые шурфовки участков трасс, </w:t>
      </w:r>
      <w:r w:rsidR="00903E60">
        <w:t xml:space="preserve">могут быть проведены </w:t>
      </w:r>
      <w:r w:rsidRPr="001A772D">
        <w:t>исслед</w:t>
      </w:r>
      <w:r w:rsidR="00903E60">
        <w:t>ования</w:t>
      </w:r>
      <w:r w:rsidRPr="001A772D">
        <w:t xml:space="preserve"> состояни</w:t>
      </w:r>
      <w:r w:rsidR="00903E60">
        <w:t xml:space="preserve">я </w:t>
      </w:r>
      <w:r w:rsidRPr="001A772D">
        <w:t xml:space="preserve">металла трубопроводов неразрушающими методами контроля, проводятся испытания на гидравлические потери, потери сетевой воды, потери тепла через тепловую изоляцию или с помощью инструментального (тепловизионного) обследования трасс. </w:t>
      </w:r>
    </w:p>
    <w:p w14:paraId="43EAB879" w14:textId="77777777" w:rsidR="00E56E37" w:rsidRPr="001A772D" w:rsidRDefault="00E56E37" w:rsidP="00E56E37">
      <w:pPr>
        <w:pStyle w:val="Afff9"/>
      </w:pPr>
      <w:r w:rsidRPr="001A772D">
        <w:t>Техническое диагностирование</w:t>
      </w:r>
      <w:r w:rsidR="00903E60">
        <w:t xml:space="preserve"> отдельных</w:t>
      </w:r>
      <w:r w:rsidRPr="001A772D">
        <w:t xml:space="preserve"> участков теплосети </w:t>
      </w:r>
      <w:r w:rsidR="00903E60">
        <w:t xml:space="preserve">может </w:t>
      </w:r>
      <w:r w:rsidRPr="001A772D">
        <w:t>проводит</w:t>
      </w:r>
      <w:r w:rsidR="00903E60">
        <w:t>ь</w:t>
      </w:r>
      <w:r w:rsidRPr="001A772D">
        <w:t>ся с применением метода акустической томографии в соответствии СО 153-34.0-20.673-2009 «</w:t>
      </w:r>
      <w:r w:rsidR="006C540A" w:rsidRPr="001A772D">
        <w:t>Рекомендации</w:t>
      </w:r>
      <w:r w:rsidRPr="001A772D">
        <w:t xml:space="preserve"> по контролю технического состояния трубопроводов тепловых сетей методом акустической томографии». Метод основывается на эмиссии (излучении) сигналов зонами труб с </w:t>
      </w:r>
      <w:r w:rsidRPr="001A772D">
        <w:lastRenderedPageBreak/>
        <w:t>повышенным напряжением в них. В соответствии с методом дефекты размером несколько десятков сантиметров и более излучают сигналы в диапазоне частот от 300 до 5000 Гц. Диагностика состоит в регистрации акустических сигналов, которые распространяются по трубе. После их дальнейшей фильтрации осуществляется определение местоположения источников сигналов. Таким образом, АТ метод определяет места труб с аномалиями и дефектами, а также места утечек теплоносителя. Далее происходит классификация дефектов и аномалий по степени их опасности, и проводится расчет времени наработки до предельного состояния трубопровода, с учетом имеющихся дефектов.</w:t>
      </w:r>
    </w:p>
    <w:p w14:paraId="1EB3D599" w14:textId="77777777" w:rsidR="00E56E37" w:rsidRDefault="00E56E37" w:rsidP="00E56E37">
      <w:pPr>
        <w:pStyle w:val="Afff9"/>
      </w:pPr>
      <w:r w:rsidRPr="001A772D">
        <w:t xml:space="preserve">Также </w:t>
      </w:r>
      <w:r w:rsidR="00903E60">
        <w:t xml:space="preserve">может </w:t>
      </w:r>
      <w:r w:rsidRPr="001A772D">
        <w:t>применя</w:t>
      </w:r>
      <w:r w:rsidR="00903E60">
        <w:t>ться</w:t>
      </w:r>
      <w:r w:rsidRPr="001A772D">
        <w:t xml:space="preserve"> техническое диагностирование участков трубопроводов магнитометрическим методом в соответствии с РД 102-008-2002 «Инструкция по диагностике технического состояния трубопроводов бесконтактным магнитометрическим методом». </w:t>
      </w:r>
    </w:p>
    <w:p w14:paraId="741607AD" w14:textId="77777777" w:rsidR="00903E60" w:rsidRPr="001A772D" w:rsidRDefault="00903E60" w:rsidP="00E56E37">
      <w:pPr>
        <w:pStyle w:val="Afff9"/>
      </w:pPr>
      <w:r>
        <w:t xml:space="preserve">На территории муниципального образования основным методом диагностики состояния тепловых сетей являются </w:t>
      </w:r>
      <w:r w:rsidRPr="001A772D">
        <w:t>обходы теплотрасс и осмотры тепловых камер, плановые шурфовки участков трасс</w:t>
      </w:r>
      <w:r>
        <w:t>.</w:t>
      </w:r>
    </w:p>
    <w:p w14:paraId="0C31616D" w14:textId="77777777" w:rsidR="00E56E37" w:rsidRPr="001A772D" w:rsidRDefault="00E56E37" w:rsidP="00E56E37">
      <w:pPr>
        <w:pStyle w:val="Afff9"/>
      </w:pPr>
      <w:r w:rsidRPr="001A772D">
        <w:t>По результатам анализа технического состояния сетей выполняется разработка перспективного графика ремонтов оборудования тепловых сетей, формируются и утверждаются годовые графики ремонтов в пределах выделенного финансирования. Целью планирования ремонтов является:</w:t>
      </w:r>
    </w:p>
    <w:p w14:paraId="5D734386" w14:textId="77777777" w:rsidR="00E56E37" w:rsidRPr="001A772D" w:rsidRDefault="00E56E37">
      <w:pPr>
        <w:pStyle w:val="a1"/>
      </w:pPr>
      <w:r w:rsidRPr="001A772D">
        <w:t>поддержание основных производственных фондов в рабочем состоянии;</w:t>
      </w:r>
    </w:p>
    <w:p w14:paraId="29F25CF9" w14:textId="77777777" w:rsidR="00E56E37" w:rsidRPr="001A772D" w:rsidRDefault="00E56E37">
      <w:pPr>
        <w:pStyle w:val="a1"/>
      </w:pPr>
      <w:r w:rsidRPr="001A772D">
        <w:t>обеспечение исправного состояния оборудования, зданий, сооружений тепловых сетей.</w:t>
      </w:r>
    </w:p>
    <w:p w14:paraId="51E58882" w14:textId="77777777" w:rsidR="00E56E37" w:rsidRPr="001A772D" w:rsidRDefault="00C75803" w:rsidP="00E56E37">
      <w:pPr>
        <w:pStyle w:val="Afff9"/>
      </w:pPr>
      <w:r>
        <w:t>В рамках теплоснабжающих организаций</w:t>
      </w:r>
      <w:r w:rsidR="00E56E37" w:rsidRPr="00B32D6D">
        <w:t xml:space="preserve"> </w:t>
      </w:r>
      <w:r w:rsidR="00903E60">
        <w:t xml:space="preserve">должны быть </w:t>
      </w:r>
      <w:r>
        <w:t>утверждены</w:t>
      </w:r>
      <w:r w:rsidR="00E56E37" w:rsidRPr="00B32D6D">
        <w:t xml:space="preserve"> регламенты ремонтной деятельности. Ремонты в летний период на тепловых сетях в зонах теплоисточников проводятся по согласованному с администрацией</w:t>
      </w:r>
      <w:r w:rsidR="00E56E37" w:rsidRPr="001A772D">
        <w:t xml:space="preserve"> </w:t>
      </w:r>
      <w:r w:rsidR="00903E60">
        <w:t>муниципального образования</w:t>
      </w:r>
      <w:r w:rsidR="00E56E37" w:rsidRPr="001A772D">
        <w:t xml:space="preserve"> ежегодному графику ремонтов тепловых сетей.</w:t>
      </w:r>
    </w:p>
    <w:p w14:paraId="6DB2CB13" w14:textId="77777777" w:rsidR="00E56E37" w:rsidRPr="001A772D" w:rsidRDefault="00E56E37" w:rsidP="00E56E37">
      <w:pPr>
        <w:pStyle w:val="Afff9"/>
      </w:pPr>
      <w:r w:rsidRPr="001A772D">
        <w:t xml:space="preserve">Ремонтные работы выполняются в соответствии с объемами и требованиями </w:t>
      </w:r>
      <w:r w:rsidR="00E477C5">
        <w:t>«</w:t>
      </w:r>
      <w:r w:rsidRPr="001A772D">
        <w:t>Правил организации технического обслуживания и ремонта оборудования зданий и сооружений электростанций и сетей</w:t>
      </w:r>
      <w:r w:rsidR="00E477C5">
        <w:t>»</w:t>
      </w:r>
      <w:r w:rsidRPr="001A772D">
        <w:t xml:space="preserve"> СО 34.04.181-2003. Перед началом ремонтных работ проводятся плановые гидравлических испытаний тепловых сетей избыточным давлением. Завершаются ремонты тепловых сетей испытаниями ремонтируемых участков тепловых сетей для проверки качества ремонтных работ, оценке плотности, прочности сетей и возможности их включения в работу.</w:t>
      </w:r>
    </w:p>
    <w:p w14:paraId="7F258EA9" w14:textId="77777777" w:rsidR="000D191F" w:rsidRPr="001A772D" w:rsidRDefault="00C721AC">
      <w:pPr>
        <w:pStyle w:val="37"/>
        <w:numPr>
          <w:ilvl w:val="2"/>
          <w:numId w:val="8"/>
        </w:numPr>
      </w:pPr>
      <w:r w:rsidRPr="001A772D">
        <w:t>О</w:t>
      </w:r>
      <w:r w:rsidR="00106E7C" w:rsidRPr="001A772D">
        <w:t>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14:paraId="5EDEE5D9" w14:textId="77777777" w:rsidR="00612C40" w:rsidRPr="001A772D" w:rsidRDefault="00612C40" w:rsidP="006B7F55">
      <w:pPr>
        <w:pStyle w:val="Afff9"/>
        <w:rPr>
          <w:shd w:val="clear" w:color="auto" w:fill="FFFFFF"/>
        </w:rPr>
      </w:pPr>
      <w:r w:rsidRPr="001A772D">
        <w:rPr>
          <w:shd w:val="clear" w:color="auto" w:fill="FFFFFF"/>
        </w:rPr>
        <w:t xml:space="preserve">Основными методами испытаний тепловых сетей </w:t>
      </w:r>
      <w:r w:rsidR="00903E60">
        <w:rPr>
          <w:shd w:val="clear" w:color="auto" w:fill="FFFFFF"/>
        </w:rPr>
        <w:t xml:space="preserve">должны </w:t>
      </w:r>
      <w:r w:rsidRPr="001A772D">
        <w:rPr>
          <w:shd w:val="clear" w:color="auto" w:fill="FFFFFF"/>
        </w:rPr>
        <w:t>явля</w:t>
      </w:r>
      <w:r w:rsidR="00903E60">
        <w:rPr>
          <w:shd w:val="clear" w:color="auto" w:fill="FFFFFF"/>
        </w:rPr>
        <w:t>ться</w:t>
      </w:r>
      <w:r w:rsidRPr="001A772D">
        <w:rPr>
          <w:shd w:val="clear" w:color="auto" w:fill="FFFFFF"/>
        </w:rPr>
        <w:t>:</w:t>
      </w:r>
    </w:p>
    <w:p w14:paraId="2824AACC" w14:textId="77777777" w:rsidR="00612C40" w:rsidRPr="001A772D" w:rsidRDefault="00612C40">
      <w:pPr>
        <w:pStyle w:val="a1"/>
        <w:rPr>
          <w:shd w:val="clear" w:color="auto" w:fill="FFFFFF"/>
        </w:rPr>
      </w:pPr>
      <w:r w:rsidRPr="001A772D">
        <w:rPr>
          <w:shd w:val="clear" w:color="auto" w:fill="FFFFFF"/>
        </w:rPr>
        <w:t>гидравлические испытания на прочность и герметичность (плотность) трубопроводов, их элементов и арматуры</w:t>
      </w:r>
      <w:r w:rsidR="00CC6864" w:rsidRPr="001A772D">
        <w:rPr>
          <w:shd w:val="clear" w:color="auto" w:fill="FFFFFF"/>
        </w:rPr>
        <w:t xml:space="preserve">. </w:t>
      </w:r>
    </w:p>
    <w:p w14:paraId="21B91C58" w14:textId="77777777" w:rsidR="00926D9D" w:rsidRPr="001A772D" w:rsidRDefault="00612C40">
      <w:pPr>
        <w:pStyle w:val="a1"/>
        <w:rPr>
          <w:shd w:val="clear" w:color="auto" w:fill="FFFFFF"/>
        </w:rPr>
      </w:pPr>
      <w:r w:rsidRPr="001A772D">
        <w:rPr>
          <w:shd w:val="clear" w:color="auto" w:fill="FFFFFF"/>
        </w:rPr>
        <w:t>испытания на гидравлическое сопротивление (потери давления) отдельных элементов СЦТ;</w:t>
      </w:r>
    </w:p>
    <w:p w14:paraId="55811357" w14:textId="77777777" w:rsidR="00612C40" w:rsidRPr="001A772D" w:rsidRDefault="00612C40">
      <w:pPr>
        <w:pStyle w:val="a1"/>
        <w:rPr>
          <w:shd w:val="clear" w:color="auto" w:fill="FFFFFF"/>
        </w:rPr>
      </w:pPr>
      <w:r w:rsidRPr="001A772D">
        <w:rPr>
          <w:shd w:val="clear" w:color="auto" w:fill="FFFFFF"/>
        </w:rPr>
        <w:t>тепловые испытания на максимальную температуру теплоносителя;</w:t>
      </w:r>
    </w:p>
    <w:p w14:paraId="53CFD35C" w14:textId="77777777" w:rsidR="00612C40" w:rsidRPr="001A772D" w:rsidRDefault="00612C40">
      <w:pPr>
        <w:pStyle w:val="a1"/>
        <w:rPr>
          <w:shd w:val="clear" w:color="auto" w:fill="FFFFFF"/>
        </w:rPr>
      </w:pPr>
      <w:r w:rsidRPr="001A772D">
        <w:rPr>
          <w:shd w:val="clear" w:color="auto" w:fill="FFFFFF"/>
        </w:rPr>
        <w:t>испытания на тепловые потери;</w:t>
      </w:r>
    </w:p>
    <w:p w14:paraId="66EC59B2" w14:textId="77777777" w:rsidR="00612C40" w:rsidRPr="001A772D" w:rsidRDefault="00612C40">
      <w:pPr>
        <w:pStyle w:val="a1"/>
        <w:rPr>
          <w:shd w:val="clear" w:color="auto" w:fill="FFFFFF"/>
        </w:rPr>
      </w:pPr>
      <w:r w:rsidRPr="001A772D">
        <w:rPr>
          <w:shd w:val="clear" w:color="auto" w:fill="FFFFFF"/>
        </w:rPr>
        <w:lastRenderedPageBreak/>
        <w:t xml:space="preserve">испытания установок и устройств </w:t>
      </w:r>
      <w:proofErr w:type="spellStart"/>
      <w:r w:rsidRPr="001A772D">
        <w:rPr>
          <w:shd w:val="clear" w:color="auto" w:fill="FFFFFF"/>
        </w:rPr>
        <w:t>электрохимзащиты</w:t>
      </w:r>
      <w:proofErr w:type="spellEnd"/>
      <w:r w:rsidRPr="001A772D">
        <w:rPr>
          <w:shd w:val="clear" w:color="auto" w:fill="FFFFFF"/>
        </w:rPr>
        <w:t xml:space="preserve"> (ЭХЗ) трубопроводов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r w:rsidR="000D191F" w:rsidRPr="001A772D">
        <w:rPr>
          <w:shd w:val="clear" w:color="auto" w:fill="FFFFFF"/>
        </w:rPr>
        <w:t>.</w:t>
      </w:r>
    </w:p>
    <w:p w14:paraId="1439E360" w14:textId="77777777" w:rsidR="00612C40" w:rsidRPr="001A772D" w:rsidRDefault="00612C40" w:rsidP="006B7F55">
      <w:pPr>
        <w:pStyle w:val="Afff9"/>
        <w:rPr>
          <w:shd w:val="clear" w:color="auto" w:fill="FFFFFF"/>
        </w:rPr>
      </w:pPr>
      <w:r w:rsidRPr="001A772D">
        <w:rPr>
          <w:shd w:val="clear" w:color="auto" w:fill="FFFFFF"/>
        </w:rPr>
        <w:t>Теплоснабжаю</w:t>
      </w:r>
      <w:r w:rsidR="00C721AC" w:rsidRPr="001A772D">
        <w:rPr>
          <w:shd w:val="clear" w:color="auto" w:fill="FFFFFF"/>
        </w:rPr>
        <w:t>щие</w:t>
      </w:r>
      <w:r w:rsidRPr="001A772D">
        <w:rPr>
          <w:shd w:val="clear" w:color="auto" w:fill="FFFFFF"/>
        </w:rPr>
        <w:t xml:space="preserve"> организаци</w:t>
      </w:r>
      <w:r w:rsidR="00C721AC" w:rsidRPr="001A772D">
        <w:rPr>
          <w:shd w:val="clear" w:color="auto" w:fill="FFFFFF"/>
        </w:rPr>
        <w:t>и</w:t>
      </w:r>
      <w:r w:rsidRPr="001A772D">
        <w:rPr>
          <w:shd w:val="clear" w:color="auto" w:fill="FFFFFF"/>
        </w:rPr>
        <w:t xml:space="preserve"> </w:t>
      </w:r>
      <w:r w:rsidR="00903E60">
        <w:rPr>
          <w:shd w:val="clear" w:color="auto" w:fill="FFFFFF"/>
        </w:rPr>
        <w:t>должны проводить</w:t>
      </w:r>
      <w:r w:rsidRPr="001A772D">
        <w:rPr>
          <w:shd w:val="clear" w:color="auto" w:fill="FFFFFF"/>
        </w:rPr>
        <w:t xml:space="preserve"> все виды испытаний тепловой сети по разработанной рабочей программе, которая включает в себя:</w:t>
      </w:r>
    </w:p>
    <w:p w14:paraId="0BD487F6" w14:textId="77777777" w:rsidR="00612C40" w:rsidRPr="001A772D" w:rsidRDefault="00612C40">
      <w:pPr>
        <w:pStyle w:val="a1"/>
      </w:pPr>
      <w:r w:rsidRPr="001A772D">
        <w:t>задачи и основные положения методики проведения испытания;</w:t>
      </w:r>
    </w:p>
    <w:p w14:paraId="737090AD" w14:textId="77777777" w:rsidR="00612C40" w:rsidRPr="001A772D" w:rsidRDefault="00612C40">
      <w:pPr>
        <w:pStyle w:val="a1"/>
      </w:pPr>
      <w:r w:rsidRPr="001A772D">
        <w:t>перечень подготовительных, организационных и технологических мероприятий;</w:t>
      </w:r>
    </w:p>
    <w:p w14:paraId="406B3269" w14:textId="77777777" w:rsidR="00612C40" w:rsidRPr="001A772D" w:rsidRDefault="00612C40">
      <w:pPr>
        <w:pStyle w:val="a1"/>
      </w:pPr>
      <w:r w:rsidRPr="001A772D">
        <w:t>последовательность отдельных этапов и операций во время испытания;</w:t>
      </w:r>
    </w:p>
    <w:p w14:paraId="6B79BFD5" w14:textId="77777777" w:rsidR="00612C40" w:rsidRPr="001A772D" w:rsidRDefault="00AD6661">
      <w:pPr>
        <w:pStyle w:val="a1"/>
      </w:pPr>
      <w:r w:rsidRPr="001A772D">
        <w:t>режимы</w:t>
      </w:r>
      <w:r w:rsidR="00612C40" w:rsidRPr="001A772D">
        <w:t xml:space="preserve"> работы оборудования источника тепловой энергии и тепловой сети (расход и параметры теплоносителя во время каждого этапа испытания);</w:t>
      </w:r>
    </w:p>
    <w:p w14:paraId="38C1387A" w14:textId="77777777" w:rsidR="00612C40" w:rsidRPr="001A772D" w:rsidRDefault="00612C40">
      <w:pPr>
        <w:pStyle w:val="a1"/>
      </w:pPr>
      <w:r w:rsidRPr="001A772D">
        <w:t xml:space="preserve">схемы работы насосно-подогревательной установки источника тепловой энергии при каждом </w:t>
      </w:r>
      <w:r w:rsidR="00AD6661" w:rsidRPr="001A772D">
        <w:t>режиме</w:t>
      </w:r>
      <w:r w:rsidRPr="001A772D">
        <w:t xml:space="preserve"> испытания;</w:t>
      </w:r>
    </w:p>
    <w:p w14:paraId="67A081F3" w14:textId="77777777" w:rsidR="00612C40" w:rsidRPr="001A772D" w:rsidRDefault="00612C40">
      <w:pPr>
        <w:pStyle w:val="a1"/>
      </w:pPr>
      <w:r w:rsidRPr="001A772D">
        <w:t>схемы включения и переключений в тепловой сети;</w:t>
      </w:r>
    </w:p>
    <w:p w14:paraId="13A63B1F" w14:textId="77777777" w:rsidR="00612C40" w:rsidRPr="001A772D" w:rsidRDefault="00612C40">
      <w:pPr>
        <w:pStyle w:val="a1"/>
      </w:pPr>
      <w:r w:rsidRPr="001A772D">
        <w:t xml:space="preserve">сроки проведения каждого отдельного этапа или </w:t>
      </w:r>
      <w:r w:rsidR="00AD6661" w:rsidRPr="001A772D">
        <w:t>Режима</w:t>
      </w:r>
      <w:r w:rsidRPr="001A772D">
        <w:t xml:space="preserve"> испытания:</w:t>
      </w:r>
    </w:p>
    <w:p w14:paraId="6B36C0B1" w14:textId="77777777" w:rsidR="00612C40" w:rsidRPr="001A772D" w:rsidRDefault="00612C40">
      <w:pPr>
        <w:pStyle w:val="a1"/>
      </w:pPr>
      <w:r w:rsidRPr="001A772D">
        <w:t>точки наблюдения, объект наблюдения, количество наблюдателей в каждой точке;</w:t>
      </w:r>
    </w:p>
    <w:p w14:paraId="2E8B3B7D" w14:textId="77777777" w:rsidR="00612C40" w:rsidRPr="001A772D" w:rsidRDefault="00612C40">
      <w:pPr>
        <w:pStyle w:val="a1"/>
      </w:pPr>
      <w:r w:rsidRPr="001A772D">
        <w:t>оперативные средства связи и транспорта;</w:t>
      </w:r>
    </w:p>
    <w:p w14:paraId="2E76078C" w14:textId="77777777" w:rsidR="00612C40" w:rsidRPr="001A772D" w:rsidRDefault="00612C40">
      <w:pPr>
        <w:pStyle w:val="a1"/>
      </w:pPr>
      <w:r w:rsidRPr="001A772D">
        <w:t>меры по обеспечению техники безопасности во время испытания.</w:t>
      </w:r>
    </w:p>
    <w:p w14:paraId="010C573C" w14:textId="77777777" w:rsidR="00612C40" w:rsidRPr="001A772D" w:rsidRDefault="00612C40" w:rsidP="006B7F55">
      <w:pPr>
        <w:pStyle w:val="Afff9"/>
        <w:rPr>
          <w:shd w:val="clear" w:color="auto" w:fill="FFFFFF"/>
        </w:rPr>
      </w:pPr>
      <w:r w:rsidRPr="001A772D">
        <w:rPr>
          <w:shd w:val="clear" w:color="auto" w:fill="FFFFFF"/>
        </w:rPr>
        <w:t xml:space="preserve">Периодичность проведения испытаний тепловых сетей на максимальную температуру теплоносителя определяется техническим руководителем </w:t>
      </w:r>
      <w:r w:rsidR="002C111E" w:rsidRPr="001A772D">
        <w:rPr>
          <w:shd w:val="clear" w:color="auto" w:fill="FFFFFF"/>
        </w:rPr>
        <w:t>ресурсоснабжающей организации.</w:t>
      </w:r>
    </w:p>
    <w:p w14:paraId="517B5650" w14:textId="77777777" w:rsidR="00612C40" w:rsidRPr="001A772D" w:rsidRDefault="00612C40" w:rsidP="006B7F55">
      <w:pPr>
        <w:pStyle w:val="Afff9"/>
        <w:rPr>
          <w:shd w:val="clear" w:color="auto" w:fill="FFFFFF"/>
        </w:rPr>
      </w:pPr>
      <w:r w:rsidRPr="001A772D">
        <w:rPr>
          <w:shd w:val="clear" w:color="auto" w:fill="FFFFFF"/>
        </w:rPr>
        <w:t>Испытание на максимальную температуру теплоносителя</w:t>
      </w:r>
      <w:r w:rsidR="00903E60">
        <w:rPr>
          <w:shd w:val="clear" w:color="auto" w:fill="FFFFFF"/>
        </w:rPr>
        <w:t xml:space="preserve"> должны проводиться</w:t>
      </w:r>
      <w:r w:rsidR="00AD6661" w:rsidRPr="001A772D">
        <w:rPr>
          <w:shd w:val="clear" w:color="auto" w:fill="FFFFFF"/>
        </w:rPr>
        <w:t xml:space="preserve"> непосредственно</w:t>
      </w:r>
      <w:r w:rsidRPr="001A772D">
        <w:rPr>
          <w:shd w:val="clear" w:color="auto" w:fill="FFFFFF"/>
        </w:rPr>
        <w:t xml:space="preserve"> перед окончанием отопительного сезона при устойчивых суточных плюсовых температурах наружного воздуха.</w:t>
      </w:r>
    </w:p>
    <w:p w14:paraId="03AB19C7" w14:textId="77777777" w:rsidR="00612C40" w:rsidRPr="001A772D" w:rsidRDefault="00612C40" w:rsidP="006B7F55">
      <w:pPr>
        <w:pStyle w:val="Afff9"/>
      </w:pPr>
      <w:r w:rsidRPr="001A772D">
        <w:t xml:space="preserve">Испытания по определению гидравлических потерь в тепловых сетях </w:t>
      </w:r>
      <w:r w:rsidR="00903E60">
        <w:rPr>
          <w:shd w:val="clear" w:color="auto" w:fill="FFFFFF"/>
        </w:rPr>
        <w:t>должны проводиться</w:t>
      </w:r>
      <w:r w:rsidRPr="001A772D">
        <w:t xml:space="preserve"> один раз в пять лет на трубопроводах вывода источника тепла или отдельных магистралях, характерных для данной тепловой сети по типу строительно-изоляционных конструкций, сроку службы и условиям эксплуатации. График испытаний утверждается главным инженером предприятия.</w:t>
      </w:r>
    </w:p>
    <w:p w14:paraId="560896A6" w14:textId="77777777" w:rsidR="00612C40" w:rsidRPr="001A772D" w:rsidRDefault="00612C40" w:rsidP="006B7F55">
      <w:pPr>
        <w:pStyle w:val="Afff9"/>
      </w:pPr>
      <w:r w:rsidRPr="001A772D">
        <w:t xml:space="preserve">Испытания по определению тепловых потерь в тепловых сетях должны </w:t>
      </w:r>
      <w:r w:rsidR="000D191F" w:rsidRPr="001A772D">
        <w:t>проводиться</w:t>
      </w:r>
      <w:r w:rsidRPr="001A772D">
        <w:t xml:space="preserve"> один раз в пять лет на трубопроводах вывода с источника теплоснабжения или отдельных магистралях, характерных для данной тепловой сети по типу строительно-изоляционных конструкций, сроку службы и условиям эксплуатации.     </w:t>
      </w:r>
    </w:p>
    <w:p w14:paraId="2288305A" w14:textId="77777777" w:rsidR="00CC6864" w:rsidRPr="001A772D" w:rsidRDefault="00CC6864" w:rsidP="006B7F55">
      <w:pPr>
        <w:pStyle w:val="Afff9"/>
      </w:pPr>
      <w:r w:rsidRPr="001A772D">
        <w:t>На тепловых сетях проводятся следующие виды испытаний:</w:t>
      </w:r>
    </w:p>
    <w:p w14:paraId="5DB3C290" w14:textId="77777777" w:rsidR="00CC6864" w:rsidRPr="001A772D" w:rsidRDefault="00CC6864">
      <w:pPr>
        <w:pStyle w:val="Afff9"/>
        <w:numPr>
          <w:ilvl w:val="0"/>
          <w:numId w:val="15"/>
        </w:numPr>
        <w:ind w:left="0" w:firstLine="426"/>
      </w:pPr>
      <w:r w:rsidRPr="001A772D">
        <w:t>Гидравлические испытания на плотность и прочность проводятся в соответствии с «Правилами устройства и безопасной эксплуатации трубопроводов пара и горячей воды»,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местными инструкциями.</w:t>
      </w:r>
    </w:p>
    <w:p w14:paraId="543BEE4B" w14:textId="77777777" w:rsidR="00CC6864" w:rsidRPr="001A772D" w:rsidRDefault="00CC6864" w:rsidP="00CC6864">
      <w:pPr>
        <w:pStyle w:val="Afff9"/>
      </w:pPr>
      <w:r w:rsidRPr="001A772D">
        <w:t xml:space="preserve">Данный вид </w:t>
      </w:r>
      <w:r w:rsidRPr="00FB54C1">
        <w:t>испытания</w:t>
      </w:r>
      <w:r w:rsidR="00FB54C1" w:rsidRPr="00FB54C1">
        <w:t xml:space="preserve"> должен</w:t>
      </w:r>
      <w:r w:rsidRPr="00FB54C1">
        <w:t xml:space="preserve"> провод</w:t>
      </w:r>
      <w:r w:rsidR="00FB54C1" w:rsidRPr="00FB54C1">
        <w:t>и</w:t>
      </w:r>
      <w:r w:rsidRPr="00FB54C1">
        <w:t>т</w:t>
      </w:r>
      <w:r w:rsidR="00FB54C1" w:rsidRPr="00FB54C1">
        <w:t>ь</w:t>
      </w:r>
      <w:r w:rsidRPr="00FB54C1">
        <w:t>ся 2 раза –</w:t>
      </w:r>
      <w:r w:rsidRPr="001A772D">
        <w:t xml:space="preserve"> после окончания отопительного сезона и в летний период после капитальных ремонтов (не позднее чем за 3 недели до начала отопительного сезона). Пробное давление выбирается не ниже 1,25 рабочего, рабочее давление устанавливается техническим руководителем ТСО, эксплуатирующей тепловые сети с учетом технических </w:t>
      </w:r>
      <w:r w:rsidRPr="001A772D">
        <w:lastRenderedPageBreak/>
        <w:t>требований к конструктивным элементам тепловой сети. Испытания проводятся по зонам теплоснабжения (локальных источников). Пробное давления создаются сетевыми насосами теплоисточников. После проведения испытаний составляется Акт.</w:t>
      </w:r>
    </w:p>
    <w:p w14:paraId="1A31A73D" w14:textId="77777777" w:rsidR="00CC6864" w:rsidRPr="001A772D" w:rsidRDefault="00CC6864">
      <w:pPr>
        <w:pStyle w:val="Afff9"/>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14:paraId="7DE98987" w14:textId="77777777" w:rsidR="00CC6864" w:rsidRPr="001A772D" w:rsidRDefault="00CC6864">
      <w:pPr>
        <w:pStyle w:val="Afff9"/>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w:t>
      </w:r>
    </w:p>
    <w:p w14:paraId="034DECFE" w14:textId="77777777" w:rsidR="00CC6864" w:rsidRPr="001A772D" w:rsidRDefault="00CC6864">
      <w:pPr>
        <w:pStyle w:val="Afff9"/>
        <w:numPr>
          <w:ilvl w:val="0"/>
          <w:numId w:val="15"/>
        </w:numPr>
        <w:ind w:left="0" w:firstLine="426"/>
      </w:pPr>
      <w:r w:rsidRPr="001A772D">
        <w:t xml:space="preserve">Испытания на гидравлические потери (пропускную способность)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по </w:t>
      </w:r>
      <w:r w:rsidR="00F75C17" w:rsidRPr="001A772D">
        <w:t>утверждённому</w:t>
      </w:r>
      <w:r w:rsidRPr="001A772D">
        <w:t xml:space="preserve"> графику. Испытаниям подвергаются отдельные магистрали или участки сети с характерными условиями эксплуатации. Данные, полученные в результате испытаний, используются для разработки гидравлических режимов и разработки энергетических (режимных) характеристик. После проведения испытаний создается отчёт с результатами расчётов. Испытания проводятся не реже одного раза в 5 лет. </w:t>
      </w:r>
    </w:p>
    <w:p w14:paraId="5F8983F2" w14:textId="77777777" w:rsidR="00CC6864" w:rsidRPr="001A772D" w:rsidRDefault="00CC6864">
      <w:pPr>
        <w:pStyle w:val="Afff9"/>
        <w:numPr>
          <w:ilvl w:val="0"/>
          <w:numId w:val="15"/>
        </w:numPr>
        <w:ind w:left="0" w:firstLine="426"/>
      </w:pPr>
      <w:r w:rsidRPr="00B32D6D">
        <w:t>Испытания на потенциалы блуждающих токов (электрические измерения для определения коррозионной агрессивности грунтов и опасного действия блуждающего</w:t>
      </w:r>
      <w:r w:rsidRPr="001A772D">
        <w:t xml:space="preserve"> тока на трубопроводы подземных тепловых сетей). Периодичность испытаний определяется техническим руководителем ТСО. </w:t>
      </w:r>
    </w:p>
    <w:p w14:paraId="3997B32F" w14:textId="77777777" w:rsidR="00CC6864" w:rsidRPr="001A772D" w:rsidRDefault="00CC6864" w:rsidP="00CC6864">
      <w:pPr>
        <w:pStyle w:val="Afff9"/>
      </w:pPr>
      <w:r w:rsidRPr="001A772D">
        <w:t xml:space="preserve">Все виды испытаний должны проводятся раздельно, по разработанным рабочим программам, согласованным со всеми участниками их проведения утвержденным техническим руководителем эксплуатирующей организации и согласованной с источником тепловой энергии. </w:t>
      </w:r>
    </w:p>
    <w:p w14:paraId="0BC1DB82" w14:textId="77777777" w:rsidR="00CC6864" w:rsidRPr="001A772D" w:rsidRDefault="00CC6864" w:rsidP="00CC6864">
      <w:pPr>
        <w:pStyle w:val="Afff9"/>
        <w:rPr>
          <w:b/>
          <w:bCs/>
        </w:rPr>
      </w:pPr>
      <w:r w:rsidRPr="001A772D">
        <w:t>Заблаговременно проводятся работы по оповещению потребителей тепловой энергии о проводимых испытаниях тепловых сетей с перечнем мероприятий, необходимых к выполнению в системах теплопотребления.</w:t>
      </w:r>
    </w:p>
    <w:p w14:paraId="270EBE01" w14:textId="77777777" w:rsidR="00106E7C" w:rsidRPr="001A772D" w:rsidRDefault="00106E7C">
      <w:pPr>
        <w:pStyle w:val="37"/>
        <w:numPr>
          <w:ilvl w:val="2"/>
          <w:numId w:val="8"/>
        </w:numPr>
      </w:pPr>
      <w:r w:rsidRPr="001A772D">
        <w:lastRenderedPageBreak/>
        <w:t>Описание нормативов технологических потерь при передаче тепловой энергии (мощности)</w:t>
      </w:r>
      <w:r w:rsidR="008E089A" w:rsidRPr="001A772D">
        <w:t xml:space="preserve"> и</w:t>
      </w:r>
      <w:r w:rsidRPr="001A772D">
        <w:t xml:space="preserve"> теплоносителя, включаемых в расчет отпущенных тепловой энергии (мощности) и теплоносителя</w:t>
      </w:r>
    </w:p>
    <w:p w14:paraId="7B9BF38B" w14:textId="77777777" w:rsidR="00AF7F92" w:rsidRDefault="00441060" w:rsidP="00CD025E">
      <w:pPr>
        <w:pStyle w:val="Afff9"/>
      </w:pPr>
      <w:r w:rsidRPr="001A772D">
        <w:t xml:space="preserve">Расчеты нормативов технологических потерь в соответствии с инструкцией, утвержденной Приказом Минэнерго № 325 от 30 декабря 2008 года, </w:t>
      </w:r>
      <w:r w:rsidR="00B85127">
        <w:t xml:space="preserve">должны </w:t>
      </w:r>
      <w:r w:rsidR="006647BF" w:rsidRPr="001A772D">
        <w:t>определя</w:t>
      </w:r>
      <w:r w:rsidR="00B85127">
        <w:t>тся</w:t>
      </w:r>
      <w:r w:rsidR="006647BF" w:rsidRPr="001A772D">
        <w:t xml:space="preserve"> для каждой теплосетевой организации, эксплуатирующей тепловые сети для передачи тепловой энергии, теплоносителя потребителям</w:t>
      </w:r>
      <w:r w:rsidR="00B85127">
        <w:t xml:space="preserve">. </w:t>
      </w:r>
      <w:r w:rsidR="00B85127" w:rsidRPr="00B85127">
        <w:t xml:space="preserve">Динамика изменения нормативных и фактических потерь тепловой энергии тепловых сетей </w:t>
      </w:r>
      <w:r w:rsidR="00B85127">
        <w:t xml:space="preserve">в разрезе </w:t>
      </w:r>
      <w:r w:rsidR="00B85127" w:rsidRPr="00B85127">
        <w:t>по источникам</w:t>
      </w:r>
      <w:r w:rsidR="00B85127">
        <w:t xml:space="preserve"> приведена в таблице 2</w:t>
      </w:r>
      <w:r w:rsidR="00056723">
        <w:t>5</w:t>
      </w:r>
      <w:r w:rsidR="00B85127">
        <w:t>, по ЕТО – в таблице 2</w:t>
      </w:r>
      <w:r w:rsidR="00056723">
        <w:t>6</w:t>
      </w:r>
      <w:r w:rsidR="00B85127">
        <w:t>.</w:t>
      </w:r>
    </w:p>
    <w:p w14:paraId="7638D100" w14:textId="624CC281" w:rsidR="0016040B" w:rsidRPr="00753AC8" w:rsidRDefault="00000BBD" w:rsidP="00753AC8">
      <w:pPr>
        <w:pStyle w:val="Afff9"/>
        <w:jc w:val="right"/>
        <w:rPr>
          <w:i/>
          <w:iCs/>
        </w:rPr>
      </w:pPr>
      <w:r w:rsidRPr="00000BBD">
        <w:rPr>
          <w:i/>
          <w:iCs/>
        </w:rPr>
        <w:t xml:space="preserve">Таблица </w:t>
      </w:r>
      <w:r w:rsidR="00B85127">
        <w:rPr>
          <w:i/>
          <w:iCs/>
        </w:rPr>
        <w:t>2</w:t>
      </w:r>
      <w:r w:rsidR="00056723">
        <w:rPr>
          <w:i/>
          <w:iCs/>
        </w:rPr>
        <w:t>5</w:t>
      </w:r>
      <w:r w:rsidRPr="005E09A6">
        <w:rPr>
          <w:i/>
          <w:iCs/>
        </w:rPr>
        <w:t xml:space="preserve">. </w:t>
      </w:r>
      <w:r w:rsidR="00B85127" w:rsidRPr="005E09A6">
        <w:rPr>
          <w:i/>
          <w:iCs/>
        </w:rPr>
        <w:t>Динамика изменения нормативных и фактических потерь тепловой энергии тепловых сетей по источникам</w:t>
      </w:r>
    </w:p>
    <w:tbl>
      <w:tblPr>
        <w:tblStyle w:val="af"/>
        <w:tblW w:w="10257" w:type="dxa"/>
        <w:tblCellMar>
          <w:left w:w="0" w:type="dxa"/>
          <w:right w:w="0" w:type="dxa"/>
        </w:tblCellMar>
        <w:tblLook w:val="04A0" w:firstRow="1" w:lastRow="0" w:firstColumn="1" w:lastColumn="0" w:noHBand="0" w:noVBand="1"/>
      </w:tblPr>
      <w:tblGrid>
        <w:gridCol w:w="647"/>
        <w:gridCol w:w="1900"/>
        <w:gridCol w:w="1386"/>
        <w:gridCol w:w="1646"/>
        <w:gridCol w:w="1242"/>
        <w:gridCol w:w="1669"/>
        <w:gridCol w:w="1767"/>
      </w:tblGrid>
      <w:tr w:rsidR="0016040B" w:rsidRPr="005A7EC5" w14:paraId="327D323B" w14:textId="77777777" w:rsidTr="005E09A6">
        <w:trPr>
          <w:trHeight w:val="20"/>
          <w:tblHeader/>
        </w:trPr>
        <w:tc>
          <w:tcPr>
            <w:tcW w:w="647" w:type="dxa"/>
            <w:vAlign w:val="center"/>
          </w:tcPr>
          <w:p w14:paraId="7CB6D7FF" w14:textId="77777777" w:rsidR="0016040B" w:rsidRPr="005A7EC5" w:rsidRDefault="00E16CDC" w:rsidP="005E09A6">
            <w:pPr>
              <w:pStyle w:val="TableStyle"/>
              <w:jc w:val="center"/>
              <w:rPr>
                <w:rFonts w:cs="Times New Roman"/>
                <w:szCs w:val="20"/>
              </w:rPr>
            </w:pPr>
            <w:r w:rsidRPr="005A7EC5">
              <w:rPr>
                <w:rFonts w:cs="Times New Roman"/>
                <w:szCs w:val="20"/>
              </w:rPr>
              <w:t>№ п/п</w:t>
            </w:r>
          </w:p>
        </w:tc>
        <w:tc>
          <w:tcPr>
            <w:tcW w:w="1900" w:type="dxa"/>
            <w:vAlign w:val="center"/>
          </w:tcPr>
          <w:p w14:paraId="0D893A2A" w14:textId="77777777" w:rsidR="0016040B" w:rsidRPr="005A7EC5" w:rsidRDefault="00E16CDC" w:rsidP="005E09A6">
            <w:pPr>
              <w:pStyle w:val="TableStyle"/>
              <w:jc w:val="center"/>
              <w:rPr>
                <w:rFonts w:cs="Times New Roman"/>
                <w:szCs w:val="20"/>
              </w:rPr>
            </w:pPr>
            <w:r w:rsidRPr="005A7EC5">
              <w:rPr>
                <w:rFonts w:cs="Times New Roman"/>
                <w:szCs w:val="20"/>
              </w:rPr>
              <w:t>Источник</w:t>
            </w:r>
          </w:p>
        </w:tc>
        <w:tc>
          <w:tcPr>
            <w:tcW w:w="1386" w:type="dxa"/>
            <w:vAlign w:val="center"/>
          </w:tcPr>
          <w:p w14:paraId="64891FB8" w14:textId="77777777" w:rsidR="0016040B" w:rsidRPr="005A7EC5" w:rsidRDefault="00E16CDC" w:rsidP="005E09A6">
            <w:pPr>
              <w:pStyle w:val="TableStyle"/>
              <w:jc w:val="center"/>
              <w:rPr>
                <w:rFonts w:cs="Times New Roman"/>
                <w:szCs w:val="20"/>
              </w:rPr>
            </w:pPr>
            <w:r w:rsidRPr="005A7EC5">
              <w:rPr>
                <w:rFonts w:cs="Times New Roman"/>
                <w:szCs w:val="20"/>
              </w:rPr>
              <w:t>Год</w:t>
            </w:r>
          </w:p>
        </w:tc>
        <w:tc>
          <w:tcPr>
            <w:tcW w:w="1646" w:type="dxa"/>
            <w:vAlign w:val="center"/>
          </w:tcPr>
          <w:p w14:paraId="7B92B41A" w14:textId="77777777" w:rsidR="0016040B" w:rsidRPr="005A7EC5" w:rsidRDefault="00E16CDC" w:rsidP="005E09A6">
            <w:pPr>
              <w:pStyle w:val="TableStyle"/>
              <w:jc w:val="center"/>
              <w:rPr>
                <w:rFonts w:cs="Times New Roman"/>
                <w:szCs w:val="20"/>
              </w:rPr>
            </w:pPr>
            <w:r w:rsidRPr="005A7EC5">
              <w:rPr>
                <w:rFonts w:cs="Times New Roman"/>
                <w:szCs w:val="20"/>
              </w:rPr>
              <w:t>Нормативные (утвержденные) потери тепловой энергии</w:t>
            </w:r>
          </w:p>
        </w:tc>
        <w:tc>
          <w:tcPr>
            <w:tcW w:w="1242" w:type="dxa"/>
            <w:vAlign w:val="center"/>
          </w:tcPr>
          <w:p w14:paraId="4614369E" w14:textId="77777777" w:rsidR="0016040B" w:rsidRPr="005A7EC5" w:rsidRDefault="00E16CDC" w:rsidP="005E09A6">
            <w:pPr>
              <w:pStyle w:val="TableStyle"/>
              <w:jc w:val="center"/>
              <w:rPr>
                <w:rFonts w:cs="Times New Roman"/>
                <w:szCs w:val="20"/>
              </w:rPr>
            </w:pPr>
            <w:r w:rsidRPr="005A7EC5">
              <w:rPr>
                <w:rFonts w:cs="Times New Roman"/>
                <w:szCs w:val="20"/>
              </w:rPr>
              <w:t>Фактические потери тепловой энергии</w:t>
            </w:r>
          </w:p>
        </w:tc>
        <w:tc>
          <w:tcPr>
            <w:tcW w:w="1669" w:type="dxa"/>
            <w:vAlign w:val="center"/>
          </w:tcPr>
          <w:p w14:paraId="108017E7" w14:textId="77777777" w:rsidR="0016040B" w:rsidRPr="005A7EC5" w:rsidRDefault="00E16CDC" w:rsidP="005E09A6">
            <w:pPr>
              <w:pStyle w:val="TableStyle"/>
              <w:jc w:val="center"/>
              <w:rPr>
                <w:rFonts w:cs="Times New Roman"/>
                <w:szCs w:val="20"/>
              </w:rPr>
            </w:pPr>
            <w:r w:rsidRPr="005A7EC5">
              <w:rPr>
                <w:rFonts w:cs="Times New Roman"/>
                <w:szCs w:val="20"/>
              </w:rPr>
              <w:t>Сверхнормативные потери тепловой энергии</w:t>
            </w:r>
          </w:p>
        </w:tc>
        <w:tc>
          <w:tcPr>
            <w:tcW w:w="1767" w:type="dxa"/>
            <w:vAlign w:val="center"/>
          </w:tcPr>
          <w:p w14:paraId="1D21BDDB" w14:textId="77777777" w:rsidR="0016040B" w:rsidRPr="005A7EC5" w:rsidRDefault="00E16CDC" w:rsidP="005E09A6">
            <w:pPr>
              <w:pStyle w:val="TableStyle"/>
              <w:jc w:val="center"/>
              <w:rPr>
                <w:rFonts w:cs="Times New Roman"/>
                <w:szCs w:val="20"/>
              </w:rPr>
            </w:pPr>
            <w:r w:rsidRPr="005A7EC5">
              <w:rPr>
                <w:rFonts w:cs="Times New Roman"/>
                <w:szCs w:val="20"/>
              </w:rPr>
              <w:t>Всего в % от отпущенной тепловой энергии в тепловые сети</w:t>
            </w:r>
          </w:p>
        </w:tc>
      </w:tr>
      <w:tr w:rsidR="005E6EC2" w:rsidRPr="005A7EC5" w14:paraId="3A1274A2" w14:textId="77777777" w:rsidTr="005E09A6">
        <w:trPr>
          <w:trHeight w:val="20"/>
          <w:tblHeader/>
        </w:trPr>
        <w:tc>
          <w:tcPr>
            <w:tcW w:w="647" w:type="dxa"/>
            <w:vAlign w:val="center"/>
          </w:tcPr>
          <w:p w14:paraId="07FCD9B4" w14:textId="35CEBA63" w:rsidR="005E6EC2" w:rsidRPr="005A7EC5" w:rsidRDefault="005E6EC2" w:rsidP="005E6EC2">
            <w:pPr>
              <w:pStyle w:val="TableStyle"/>
              <w:jc w:val="center"/>
              <w:rPr>
                <w:rFonts w:cs="Times New Roman"/>
                <w:szCs w:val="20"/>
              </w:rPr>
            </w:pPr>
            <w:r w:rsidRPr="005A7EC5">
              <w:rPr>
                <w:rFonts w:cs="Times New Roman"/>
                <w:szCs w:val="20"/>
              </w:rPr>
              <w:t>Ед. изм.</w:t>
            </w:r>
          </w:p>
        </w:tc>
        <w:tc>
          <w:tcPr>
            <w:tcW w:w="1900" w:type="dxa"/>
            <w:vAlign w:val="center"/>
          </w:tcPr>
          <w:p w14:paraId="0A3880D2" w14:textId="77777777" w:rsidR="005E6EC2" w:rsidRPr="005A7EC5" w:rsidRDefault="005E6EC2" w:rsidP="005E6EC2">
            <w:pPr>
              <w:pStyle w:val="TableStyle"/>
              <w:jc w:val="center"/>
              <w:rPr>
                <w:rFonts w:cs="Times New Roman"/>
                <w:szCs w:val="20"/>
              </w:rPr>
            </w:pPr>
            <w:r w:rsidRPr="005A7EC5">
              <w:rPr>
                <w:rFonts w:cs="Times New Roman"/>
                <w:szCs w:val="20"/>
              </w:rPr>
              <w:t>-</w:t>
            </w:r>
          </w:p>
        </w:tc>
        <w:tc>
          <w:tcPr>
            <w:tcW w:w="1386" w:type="dxa"/>
            <w:vAlign w:val="center"/>
          </w:tcPr>
          <w:p w14:paraId="34B2B522" w14:textId="77777777" w:rsidR="005E6EC2" w:rsidRPr="005A7EC5" w:rsidRDefault="005E6EC2" w:rsidP="005E6EC2">
            <w:pPr>
              <w:pStyle w:val="TableStyle"/>
              <w:jc w:val="center"/>
              <w:rPr>
                <w:rFonts w:cs="Times New Roman"/>
                <w:szCs w:val="20"/>
              </w:rPr>
            </w:pPr>
            <w:r w:rsidRPr="005A7EC5">
              <w:rPr>
                <w:rFonts w:cs="Times New Roman"/>
                <w:szCs w:val="20"/>
              </w:rPr>
              <w:t>-</w:t>
            </w:r>
          </w:p>
        </w:tc>
        <w:tc>
          <w:tcPr>
            <w:tcW w:w="1646" w:type="dxa"/>
            <w:vAlign w:val="center"/>
          </w:tcPr>
          <w:p w14:paraId="46DB9FB6" w14:textId="27445E81"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242" w:type="dxa"/>
            <w:vAlign w:val="center"/>
          </w:tcPr>
          <w:p w14:paraId="728AD218" w14:textId="2CA95019"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669" w:type="dxa"/>
            <w:vAlign w:val="center"/>
          </w:tcPr>
          <w:p w14:paraId="52AADFC6" w14:textId="26E7017F" w:rsidR="005E6EC2" w:rsidRPr="005A7EC5" w:rsidRDefault="005E6EC2" w:rsidP="005E6EC2">
            <w:pPr>
              <w:pStyle w:val="TableStyle"/>
              <w:jc w:val="center"/>
              <w:rPr>
                <w:rFonts w:cs="Times New Roman"/>
                <w:szCs w:val="20"/>
              </w:rPr>
            </w:pPr>
            <w:r w:rsidRPr="005A7EC5">
              <w:rPr>
                <w:rFonts w:cs="Times New Roman"/>
                <w:szCs w:val="20"/>
              </w:rPr>
              <w:t>тыс. Гкал</w:t>
            </w:r>
          </w:p>
        </w:tc>
        <w:tc>
          <w:tcPr>
            <w:tcW w:w="1767" w:type="dxa"/>
            <w:vAlign w:val="center"/>
          </w:tcPr>
          <w:p w14:paraId="00578EEB" w14:textId="77777777" w:rsidR="005E6EC2" w:rsidRPr="005A7EC5" w:rsidRDefault="005E6EC2" w:rsidP="005E6EC2">
            <w:pPr>
              <w:pStyle w:val="TableStyle"/>
              <w:jc w:val="center"/>
              <w:rPr>
                <w:rFonts w:cs="Times New Roman"/>
                <w:szCs w:val="20"/>
              </w:rPr>
            </w:pPr>
            <w:r w:rsidRPr="005A7EC5">
              <w:rPr>
                <w:rFonts w:cs="Times New Roman"/>
                <w:szCs w:val="20"/>
              </w:rPr>
              <w:t>%</w:t>
            </w:r>
          </w:p>
        </w:tc>
      </w:tr>
      <w:tr w:rsidR="009C2472" w:rsidRPr="005A7EC5" w14:paraId="000C3753" w14:textId="77777777" w:rsidTr="00127D08">
        <w:trPr>
          <w:trHeight w:val="20"/>
        </w:trPr>
        <w:tc>
          <w:tcPr>
            <w:tcW w:w="647" w:type="dxa"/>
            <w:vMerge w:val="restart"/>
            <w:vAlign w:val="center"/>
          </w:tcPr>
          <w:p w14:paraId="71114B95" w14:textId="77777777" w:rsidR="009C2472" w:rsidRPr="005A7EC5" w:rsidRDefault="009C2472" w:rsidP="009C2472">
            <w:pPr>
              <w:pStyle w:val="TableStyle"/>
              <w:jc w:val="center"/>
              <w:rPr>
                <w:rFonts w:cs="Times New Roman"/>
                <w:szCs w:val="20"/>
              </w:rPr>
            </w:pPr>
            <w:r w:rsidRPr="005A7EC5">
              <w:rPr>
                <w:rFonts w:cs="Times New Roman"/>
                <w:szCs w:val="20"/>
              </w:rPr>
              <w:t>1</w:t>
            </w:r>
          </w:p>
        </w:tc>
        <w:tc>
          <w:tcPr>
            <w:tcW w:w="1900" w:type="dxa"/>
            <w:vMerge w:val="restart"/>
            <w:vAlign w:val="center"/>
          </w:tcPr>
          <w:p w14:paraId="46950AA3" w14:textId="77777777" w:rsidR="00633852" w:rsidRDefault="00633852" w:rsidP="009C2472">
            <w:pPr>
              <w:pStyle w:val="TableStyle"/>
              <w:jc w:val="center"/>
              <w:rPr>
                <w:color w:val="000000"/>
                <w:szCs w:val="20"/>
              </w:rPr>
            </w:pPr>
            <w:r>
              <w:rPr>
                <w:color w:val="000000"/>
                <w:szCs w:val="20"/>
              </w:rPr>
              <w:t xml:space="preserve">Новая блочная котельная </w:t>
            </w:r>
          </w:p>
          <w:p w14:paraId="3F8D8E76" w14:textId="1F818341" w:rsidR="009C2472" w:rsidRPr="005A7EC5" w:rsidRDefault="00633852" w:rsidP="009C2472">
            <w:pPr>
              <w:pStyle w:val="TableStyle"/>
              <w:jc w:val="center"/>
              <w:rPr>
                <w:rFonts w:cs="Times New Roman"/>
                <w:szCs w:val="20"/>
              </w:rPr>
            </w:pPr>
            <w:r>
              <w:rPr>
                <w:color w:val="000000"/>
                <w:szCs w:val="20"/>
              </w:rPr>
              <w:t>п. Береговой</w:t>
            </w:r>
          </w:p>
        </w:tc>
        <w:tc>
          <w:tcPr>
            <w:tcW w:w="1386" w:type="dxa"/>
            <w:vAlign w:val="center"/>
          </w:tcPr>
          <w:p w14:paraId="349F1E1C" w14:textId="48F7CFAC" w:rsidR="009C2472" w:rsidRPr="005A7EC5" w:rsidRDefault="009C2472" w:rsidP="009C2472">
            <w:pPr>
              <w:pStyle w:val="TableStyle"/>
              <w:jc w:val="center"/>
              <w:rPr>
                <w:rFonts w:cs="Times New Roman"/>
                <w:szCs w:val="20"/>
              </w:rPr>
            </w:pPr>
            <w:r w:rsidRPr="005A7EC5">
              <w:rPr>
                <w:color w:val="000000"/>
                <w:szCs w:val="20"/>
              </w:rPr>
              <w:t>2019</w:t>
            </w:r>
          </w:p>
        </w:tc>
        <w:tc>
          <w:tcPr>
            <w:tcW w:w="1646" w:type="dxa"/>
            <w:vAlign w:val="center"/>
          </w:tcPr>
          <w:p w14:paraId="5752D876" w14:textId="65F20A0B" w:rsidR="009C2472" w:rsidRPr="005A7EC5" w:rsidRDefault="009C2472" w:rsidP="009C2472">
            <w:pPr>
              <w:pStyle w:val="TableStyle"/>
              <w:jc w:val="center"/>
              <w:rPr>
                <w:rFonts w:cs="Times New Roman"/>
                <w:szCs w:val="20"/>
              </w:rPr>
            </w:pPr>
            <w:r w:rsidRPr="005A7EC5">
              <w:rPr>
                <w:color w:val="000000"/>
                <w:szCs w:val="20"/>
              </w:rPr>
              <w:t>н/д</w:t>
            </w:r>
          </w:p>
        </w:tc>
        <w:tc>
          <w:tcPr>
            <w:tcW w:w="1242" w:type="dxa"/>
            <w:vAlign w:val="center"/>
          </w:tcPr>
          <w:p w14:paraId="2046FADD" w14:textId="4B23C47B" w:rsidR="009C2472" w:rsidRPr="005A7EC5" w:rsidRDefault="009C2472" w:rsidP="009C2472">
            <w:pPr>
              <w:pStyle w:val="TableStyle"/>
              <w:jc w:val="center"/>
              <w:rPr>
                <w:rFonts w:cs="Times New Roman"/>
                <w:szCs w:val="20"/>
              </w:rPr>
            </w:pPr>
            <w:r w:rsidRPr="005A7EC5">
              <w:rPr>
                <w:color w:val="000000"/>
                <w:szCs w:val="20"/>
              </w:rPr>
              <w:t>н/д</w:t>
            </w:r>
          </w:p>
        </w:tc>
        <w:tc>
          <w:tcPr>
            <w:tcW w:w="1669" w:type="dxa"/>
            <w:vAlign w:val="center"/>
          </w:tcPr>
          <w:p w14:paraId="5E12BB83" w14:textId="3BBAC094" w:rsidR="009C2472" w:rsidRPr="005A7EC5" w:rsidRDefault="009C2472" w:rsidP="009C2472">
            <w:pPr>
              <w:pStyle w:val="TableStyle"/>
              <w:jc w:val="center"/>
              <w:rPr>
                <w:rFonts w:cs="Times New Roman"/>
                <w:szCs w:val="20"/>
              </w:rPr>
            </w:pPr>
            <w:r w:rsidRPr="005A7EC5">
              <w:rPr>
                <w:color w:val="000000"/>
                <w:szCs w:val="20"/>
              </w:rPr>
              <w:t>н/д</w:t>
            </w:r>
          </w:p>
        </w:tc>
        <w:tc>
          <w:tcPr>
            <w:tcW w:w="1767" w:type="dxa"/>
            <w:vAlign w:val="center"/>
          </w:tcPr>
          <w:p w14:paraId="0FB07885" w14:textId="2E28E3EA"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5897DC8C" w14:textId="77777777" w:rsidTr="00127D08">
        <w:trPr>
          <w:trHeight w:val="20"/>
        </w:trPr>
        <w:tc>
          <w:tcPr>
            <w:tcW w:w="647" w:type="dxa"/>
            <w:vMerge/>
            <w:vAlign w:val="center"/>
          </w:tcPr>
          <w:p w14:paraId="6FB316AF" w14:textId="77777777" w:rsidR="009C2472" w:rsidRPr="005A7EC5" w:rsidRDefault="009C2472" w:rsidP="009C2472">
            <w:pPr>
              <w:jc w:val="center"/>
              <w:rPr>
                <w:sz w:val="20"/>
                <w:szCs w:val="20"/>
              </w:rPr>
            </w:pPr>
          </w:p>
        </w:tc>
        <w:tc>
          <w:tcPr>
            <w:tcW w:w="1900" w:type="dxa"/>
            <w:vMerge/>
            <w:vAlign w:val="center"/>
          </w:tcPr>
          <w:p w14:paraId="447A25DF" w14:textId="77777777" w:rsidR="009C2472" w:rsidRPr="005A7EC5" w:rsidRDefault="009C2472" w:rsidP="009C2472">
            <w:pPr>
              <w:jc w:val="center"/>
              <w:rPr>
                <w:sz w:val="20"/>
                <w:szCs w:val="20"/>
              </w:rPr>
            </w:pPr>
          </w:p>
        </w:tc>
        <w:tc>
          <w:tcPr>
            <w:tcW w:w="1386" w:type="dxa"/>
            <w:vAlign w:val="center"/>
          </w:tcPr>
          <w:p w14:paraId="1D0BABAA" w14:textId="6175E559" w:rsidR="009C2472" w:rsidRPr="005A7EC5" w:rsidRDefault="009C2472" w:rsidP="009C2472">
            <w:pPr>
              <w:pStyle w:val="TableStyle"/>
              <w:jc w:val="center"/>
              <w:rPr>
                <w:rFonts w:cs="Times New Roman"/>
                <w:szCs w:val="20"/>
              </w:rPr>
            </w:pPr>
            <w:r w:rsidRPr="005A7EC5">
              <w:rPr>
                <w:color w:val="000000"/>
                <w:szCs w:val="20"/>
              </w:rPr>
              <w:t>2020</w:t>
            </w:r>
          </w:p>
        </w:tc>
        <w:tc>
          <w:tcPr>
            <w:tcW w:w="1646" w:type="dxa"/>
            <w:vAlign w:val="center"/>
          </w:tcPr>
          <w:p w14:paraId="63C54F74" w14:textId="460470DB" w:rsidR="009C2472" w:rsidRPr="005A7EC5" w:rsidRDefault="009C2472" w:rsidP="009C2472">
            <w:pPr>
              <w:pStyle w:val="TableStyle"/>
              <w:jc w:val="center"/>
              <w:rPr>
                <w:rFonts w:cs="Times New Roman"/>
                <w:szCs w:val="20"/>
              </w:rPr>
            </w:pPr>
            <w:r w:rsidRPr="005A7EC5">
              <w:rPr>
                <w:color w:val="000000"/>
                <w:szCs w:val="20"/>
              </w:rPr>
              <w:t>н/д</w:t>
            </w:r>
          </w:p>
        </w:tc>
        <w:tc>
          <w:tcPr>
            <w:tcW w:w="1242" w:type="dxa"/>
            <w:vAlign w:val="center"/>
          </w:tcPr>
          <w:p w14:paraId="238605E9" w14:textId="13FBECD1" w:rsidR="009C2472" w:rsidRPr="005A7EC5" w:rsidRDefault="009C2472" w:rsidP="009C2472">
            <w:pPr>
              <w:pStyle w:val="TableStyle"/>
              <w:jc w:val="center"/>
              <w:rPr>
                <w:rFonts w:cs="Times New Roman"/>
                <w:szCs w:val="20"/>
              </w:rPr>
            </w:pPr>
            <w:r w:rsidRPr="005A7EC5">
              <w:rPr>
                <w:color w:val="000000"/>
                <w:szCs w:val="20"/>
              </w:rPr>
              <w:t>н/д</w:t>
            </w:r>
          </w:p>
        </w:tc>
        <w:tc>
          <w:tcPr>
            <w:tcW w:w="1669" w:type="dxa"/>
            <w:vAlign w:val="center"/>
          </w:tcPr>
          <w:p w14:paraId="679D7D48" w14:textId="4613F040" w:rsidR="009C2472" w:rsidRPr="005A7EC5" w:rsidRDefault="009C2472" w:rsidP="009C2472">
            <w:pPr>
              <w:pStyle w:val="TableStyle"/>
              <w:jc w:val="center"/>
              <w:rPr>
                <w:rFonts w:cs="Times New Roman"/>
                <w:szCs w:val="20"/>
              </w:rPr>
            </w:pPr>
            <w:r w:rsidRPr="005A7EC5">
              <w:rPr>
                <w:color w:val="000000"/>
                <w:szCs w:val="20"/>
              </w:rPr>
              <w:t>н/д</w:t>
            </w:r>
          </w:p>
        </w:tc>
        <w:tc>
          <w:tcPr>
            <w:tcW w:w="1767" w:type="dxa"/>
            <w:vAlign w:val="center"/>
          </w:tcPr>
          <w:p w14:paraId="1FDC117E" w14:textId="17AC0050"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64737A02" w14:textId="77777777" w:rsidTr="00127D08">
        <w:trPr>
          <w:trHeight w:val="20"/>
        </w:trPr>
        <w:tc>
          <w:tcPr>
            <w:tcW w:w="647" w:type="dxa"/>
            <w:vMerge/>
            <w:vAlign w:val="center"/>
          </w:tcPr>
          <w:p w14:paraId="54F4D587" w14:textId="77777777" w:rsidR="009C2472" w:rsidRPr="005A7EC5" w:rsidRDefault="009C2472" w:rsidP="009C2472">
            <w:pPr>
              <w:jc w:val="center"/>
              <w:rPr>
                <w:sz w:val="20"/>
                <w:szCs w:val="20"/>
              </w:rPr>
            </w:pPr>
          </w:p>
        </w:tc>
        <w:tc>
          <w:tcPr>
            <w:tcW w:w="1900" w:type="dxa"/>
            <w:vMerge/>
            <w:vAlign w:val="center"/>
          </w:tcPr>
          <w:p w14:paraId="4FB080BF" w14:textId="77777777" w:rsidR="009C2472" w:rsidRPr="005A7EC5" w:rsidRDefault="009C2472" w:rsidP="009C2472">
            <w:pPr>
              <w:jc w:val="center"/>
              <w:rPr>
                <w:sz w:val="20"/>
                <w:szCs w:val="20"/>
              </w:rPr>
            </w:pPr>
          </w:p>
        </w:tc>
        <w:tc>
          <w:tcPr>
            <w:tcW w:w="1386" w:type="dxa"/>
            <w:vAlign w:val="center"/>
          </w:tcPr>
          <w:p w14:paraId="4147FE05" w14:textId="2E2E9C5A" w:rsidR="009C2472" w:rsidRPr="005A7EC5" w:rsidRDefault="009C2472" w:rsidP="009C2472">
            <w:pPr>
              <w:pStyle w:val="TableStyle"/>
              <w:jc w:val="center"/>
              <w:rPr>
                <w:rFonts w:cs="Times New Roman"/>
                <w:szCs w:val="20"/>
              </w:rPr>
            </w:pPr>
            <w:r w:rsidRPr="005A7EC5">
              <w:rPr>
                <w:color w:val="000000"/>
                <w:szCs w:val="20"/>
              </w:rPr>
              <w:t>2021</w:t>
            </w:r>
          </w:p>
        </w:tc>
        <w:tc>
          <w:tcPr>
            <w:tcW w:w="1646" w:type="dxa"/>
            <w:vAlign w:val="center"/>
          </w:tcPr>
          <w:p w14:paraId="01E8EF78" w14:textId="68D41AA0" w:rsidR="009C2472" w:rsidRPr="005A7EC5" w:rsidRDefault="009C2472" w:rsidP="009C2472">
            <w:pPr>
              <w:pStyle w:val="TableStyle"/>
              <w:jc w:val="center"/>
              <w:rPr>
                <w:rFonts w:cs="Times New Roman"/>
                <w:szCs w:val="20"/>
              </w:rPr>
            </w:pPr>
            <w:r w:rsidRPr="005A7EC5">
              <w:rPr>
                <w:color w:val="000000"/>
                <w:szCs w:val="20"/>
              </w:rPr>
              <w:t>н/д</w:t>
            </w:r>
          </w:p>
        </w:tc>
        <w:tc>
          <w:tcPr>
            <w:tcW w:w="1242" w:type="dxa"/>
            <w:vAlign w:val="center"/>
          </w:tcPr>
          <w:p w14:paraId="6037866A" w14:textId="3DB562D7" w:rsidR="009C2472" w:rsidRPr="005A7EC5" w:rsidRDefault="009C2472" w:rsidP="009C2472">
            <w:pPr>
              <w:pStyle w:val="TableStyle"/>
              <w:jc w:val="center"/>
              <w:rPr>
                <w:rFonts w:cs="Times New Roman"/>
                <w:szCs w:val="20"/>
              </w:rPr>
            </w:pPr>
            <w:r w:rsidRPr="005A7EC5">
              <w:rPr>
                <w:color w:val="000000"/>
                <w:szCs w:val="20"/>
              </w:rPr>
              <w:t>н/д</w:t>
            </w:r>
          </w:p>
        </w:tc>
        <w:tc>
          <w:tcPr>
            <w:tcW w:w="1669" w:type="dxa"/>
            <w:vAlign w:val="center"/>
          </w:tcPr>
          <w:p w14:paraId="4D2C76B6" w14:textId="22ACB930" w:rsidR="009C2472" w:rsidRPr="005A7EC5" w:rsidRDefault="009C2472" w:rsidP="009C2472">
            <w:pPr>
              <w:pStyle w:val="TableStyle"/>
              <w:jc w:val="center"/>
              <w:rPr>
                <w:rFonts w:cs="Times New Roman"/>
                <w:szCs w:val="20"/>
              </w:rPr>
            </w:pPr>
            <w:r w:rsidRPr="005A7EC5">
              <w:rPr>
                <w:color w:val="000000"/>
                <w:szCs w:val="20"/>
              </w:rPr>
              <w:t>н/д</w:t>
            </w:r>
          </w:p>
        </w:tc>
        <w:tc>
          <w:tcPr>
            <w:tcW w:w="1767" w:type="dxa"/>
            <w:vAlign w:val="center"/>
          </w:tcPr>
          <w:p w14:paraId="3DD30BAB" w14:textId="2CB2DDD1" w:rsidR="009C2472" w:rsidRPr="005A7EC5" w:rsidRDefault="009C2472" w:rsidP="009C2472">
            <w:pPr>
              <w:pStyle w:val="TableStyle"/>
              <w:jc w:val="center"/>
              <w:rPr>
                <w:rFonts w:cs="Times New Roman"/>
                <w:szCs w:val="20"/>
              </w:rPr>
            </w:pPr>
            <w:r w:rsidRPr="005A7EC5">
              <w:rPr>
                <w:color w:val="000000"/>
                <w:szCs w:val="20"/>
              </w:rPr>
              <w:t>н/д</w:t>
            </w:r>
          </w:p>
        </w:tc>
      </w:tr>
      <w:tr w:rsidR="000D2CFB" w:rsidRPr="005A7EC5" w14:paraId="38A04882" w14:textId="77777777" w:rsidTr="00127D08">
        <w:trPr>
          <w:trHeight w:val="20"/>
        </w:trPr>
        <w:tc>
          <w:tcPr>
            <w:tcW w:w="647" w:type="dxa"/>
            <w:vMerge/>
            <w:vAlign w:val="center"/>
          </w:tcPr>
          <w:p w14:paraId="3D1C853B" w14:textId="77777777" w:rsidR="000D2CFB" w:rsidRPr="005A7EC5" w:rsidRDefault="000D2CFB" w:rsidP="000D2CFB">
            <w:pPr>
              <w:jc w:val="center"/>
              <w:rPr>
                <w:sz w:val="20"/>
                <w:szCs w:val="20"/>
              </w:rPr>
            </w:pPr>
          </w:p>
        </w:tc>
        <w:tc>
          <w:tcPr>
            <w:tcW w:w="1900" w:type="dxa"/>
            <w:vMerge/>
            <w:vAlign w:val="center"/>
          </w:tcPr>
          <w:p w14:paraId="0A2FEE7F" w14:textId="77777777" w:rsidR="000D2CFB" w:rsidRPr="005A7EC5" w:rsidRDefault="000D2CFB" w:rsidP="000D2CFB">
            <w:pPr>
              <w:jc w:val="center"/>
              <w:rPr>
                <w:sz w:val="20"/>
                <w:szCs w:val="20"/>
              </w:rPr>
            </w:pPr>
          </w:p>
        </w:tc>
        <w:tc>
          <w:tcPr>
            <w:tcW w:w="1386" w:type="dxa"/>
            <w:vAlign w:val="center"/>
          </w:tcPr>
          <w:p w14:paraId="6BDD2B3E" w14:textId="0E5635BA" w:rsidR="000D2CFB" w:rsidRPr="005A7EC5" w:rsidRDefault="000D2CFB" w:rsidP="000D2CFB">
            <w:pPr>
              <w:pStyle w:val="TableStyle"/>
              <w:jc w:val="center"/>
              <w:rPr>
                <w:rFonts w:cs="Times New Roman"/>
                <w:szCs w:val="20"/>
              </w:rPr>
            </w:pPr>
            <w:r w:rsidRPr="005A7EC5">
              <w:rPr>
                <w:color w:val="000000"/>
                <w:szCs w:val="20"/>
              </w:rPr>
              <w:t>2022</w:t>
            </w:r>
          </w:p>
        </w:tc>
        <w:tc>
          <w:tcPr>
            <w:tcW w:w="1646" w:type="dxa"/>
            <w:vAlign w:val="center"/>
          </w:tcPr>
          <w:p w14:paraId="1ED0D0B4" w14:textId="669CDA2A" w:rsidR="000D2CFB" w:rsidRPr="005A7EC5" w:rsidRDefault="000D2CFB" w:rsidP="000D2CFB">
            <w:pPr>
              <w:pStyle w:val="TableStyle"/>
              <w:jc w:val="center"/>
              <w:rPr>
                <w:rFonts w:cs="Times New Roman"/>
                <w:szCs w:val="20"/>
              </w:rPr>
            </w:pPr>
            <w:r>
              <w:rPr>
                <w:color w:val="000000"/>
                <w:szCs w:val="20"/>
              </w:rPr>
              <w:t>Не утверждались</w:t>
            </w:r>
          </w:p>
        </w:tc>
        <w:tc>
          <w:tcPr>
            <w:tcW w:w="1242" w:type="dxa"/>
            <w:vAlign w:val="center"/>
          </w:tcPr>
          <w:p w14:paraId="4BE34183" w14:textId="431DE382" w:rsidR="000D2CFB" w:rsidRPr="005A7EC5" w:rsidRDefault="000D2CFB" w:rsidP="000D2CFB">
            <w:pPr>
              <w:pStyle w:val="TableStyle"/>
              <w:jc w:val="center"/>
              <w:rPr>
                <w:rFonts w:cs="Times New Roman"/>
                <w:szCs w:val="20"/>
              </w:rPr>
            </w:pPr>
            <w:r w:rsidRPr="005A7EC5">
              <w:rPr>
                <w:color w:val="000000"/>
                <w:szCs w:val="20"/>
              </w:rPr>
              <w:t>н/д</w:t>
            </w:r>
          </w:p>
        </w:tc>
        <w:tc>
          <w:tcPr>
            <w:tcW w:w="1669" w:type="dxa"/>
            <w:vAlign w:val="center"/>
          </w:tcPr>
          <w:p w14:paraId="68551A4D" w14:textId="6146E7AF" w:rsidR="000D2CFB" w:rsidRPr="005A7EC5" w:rsidRDefault="000D2CFB" w:rsidP="000D2CFB">
            <w:pPr>
              <w:pStyle w:val="TableStyle"/>
              <w:jc w:val="center"/>
              <w:rPr>
                <w:rFonts w:cs="Times New Roman"/>
                <w:szCs w:val="20"/>
              </w:rPr>
            </w:pPr>
            <w:r w:rsidRPr="005A7EC5">
              <w:rPr>
                <w:color w:val="000000"/>
                <w:szCs w:val="20"/>
              </w:rPr>
              <w:t>н/д</w:t>
            </w:r>
          </w:p>
        </w:tc>
        <w:tc>
          <w:tcPr>
            <w:tcW w:w="1767" w:type="dxa"/>
            <w:vAlign w:val="center"/>
          </w:tcPr>
          <w:p w14:paraId="23DEE267" w14:textId="5A1FDA1B" w:rsidR="000D2CFB" w:rsidRPr="005A7EC5" w:rsidRDefault="000D2CFB" w:rsidP="000D2CFB">
            <w:pPr>
              <w:pStyle w:val="TableStyle"/>
              <w:jc w:val="center"/>
              <w:rPr>
                <w:rFonts w:cs="Times New Roman"/>
                <w:szCs w:val="20"/>
              </w:rPr>
            </w:pPr>
            <w:r w:rsidRPr="005A7EC5">
              <w:rPr>
                <w:color w:val="000000"/>
                <w:szCs w:val="20"/>
              </w:rPr>
              <w:t>н/д</w:t>
            </w:r>
          </w:p>
        </w:tc>
      </w:tr>
      <w:tr w:rsidR="00D562D7" w:rsidRPr="005A7EC5" w14:paraId="650E6B1B" w14:textId="77777777" w:rsidTr="00127D08">
        <w:trPr>
          <w:trHeight w:val="20"/>
        </w:trPr>
        <w:tc>
          <w:tcPr>
            <w:tcW w:w="647" w:type="dxa"/>
            <w:vMerge/>
            <w:vAlign w:val="center"/>
          </w:tcPr>
          <w:p w14:paraId="780A7AD1" w14:textId="77777777" w:rsidR="00D562D7" w:rsidRPr="005A7EC5" w:rsidRDefault="00D562D7" w:rsidP="00D562D7">
            <w:pPr>
              <w:jc w:val="center"/>
              <w:rPr>
                <w:sz w:val="20"/>
                <w:szCs w:val="20"/>
              </w:rPr>
            </w:pPr>
          </w:p>
        </w:tc>
        <w:tc>
          <w:tcPr>
            <w:tcW w:w="1900" w:type="dxa"/>
            <w:vMerge/>
            <w:vAlign w:val="center"/>
          </w:tcPr>
          <w:p w14:paraId="45168ABA" w14:textId="77777777" w:rsidR="00D562D7" w:rsidRPr="005A7EC5" w:rsidRDefault="00D562D7" w:rsidP="00D562D7">
            <w:pPr>
              <w:jc w:val="center"/>
              <w:rPr>
                <w:sz w:val="20"/>
                <w:szCs w:val="20"/>
              </w:rPr>
            </w:pPr>
          </w:p>
        </w:tc>
        <w:tc>
          <w:tcPr>
            <w:tcW w:w="1386" w:type="dxa"/>
            <w:vAlign w:val="center"/>
          </w:tcPr>
          <w:p w14:paraId="0CD4E381" w14:textId="13B49140" w:rsidR="00D562D7" w:rsidRPr="005A7EC5" w:rsidRDefault="00D562D7" w:rsidP="00D562D7">
            <w:pPr>
              <w:pStyle w:val="TableStyle"/>
              <w:jc w:val="center"/>
              <w:rPr>
                <w:rFonts w:cs="Times New Roman"/>
                <w:szCs w:val="20"/>
              </w:rPr>
            </w:pPr>
            <w:r w:rsidRPr="005A7EC5">
              <w:rPr>
                <w:color w:val="000000"/>
                <w:szCs w:val="20"/>
              </w:rPr>
              <w:t>2023</w:t>
            </w:r>
          </w:p>
        </w:tc>
        <w:tc>
          <w:tcPr>
            <w:tcW w:w="1646" w:type="dxa"/>
            <w:vAlign w:val="center"/>
          </w:tcPr>
          <w:p w14:paraId="5E288ED9" w14:textId="49BC8A56" w:rsidR="00D562D7" w:rsidRPr="005A7EC5" w:rsidRDefault="00D562D7" w:rsidP="00D562D7">
            <w:pPr>
              <w:pStyle w:val="TableStyle"/>
              <w:jc w:val="center"/>
              <w:rPr>
                <w:rFonts w:cs="Times New Roman"/>
                <w:szCs w:val="20"/>
              </w:rPr>
            </w:pPr>
            <w:r>
              <w:rPr>
                <w:color w:val="000000"/>
                <w:szCs w:val="20"/>
              </w:rPr>
              <w:t>Не утверждались</w:t>
            </w:r>
          </w:p>
        </w:tc>
        <w:tc>
          <w:tcPr>
            <w:tcW w:w="1242" w:type="dxa"/>
            <w:vAlign w:val="center"/>
          </w:tcPr>
          <w:p w14:paraId="54FD0382" w14:textId="1A4ECF47" w:rsidR="00D562D7" w:rsidRPr="005A7EC5" w:rsidRDefault="00193533" w:rsidP="00D562D7">
            <w:pPr>
              <w:pStyle w:val="TableStyle"/>
              <w:jc w:val="center"/>
              <w:rPr>
                <w:rFonts w:cs="Times New Roman"/>
                <w:szCs w:val="20"/>
              </w:rPr>
            </w:pPr>
            <w:r>
              <w:rPr>
                <w:color w:val="000000"/>
                <w:szCs w:val="20"/>
              </w:rPr>
              <w:t>2,6</w:t>
            </w:r>
          </w:p>
        </w:tc>
        <w:tc>
          <w:tcPr>
            <w:tcW w:w="1669" w:type="dxa"/>
            <w:vAlign w:val="center"/>
          </w:tcPr>
          <w:p w14:paraId="097C628E" w14:textId="72885C30" w:rsidR="00D562D7" w:rsidRPr="005A7EC5" w:rsidRDefault="00D562D7" w:rsidP="00D562D7">
            <w:pPr>
              <w:pStyle w:val="TableStyle"/>
              <w:jc w:val="center"/>
              <w:rPr>
                <w:rFonts w:cs="Times New Roman"/>
                <w:szCs w:val="20"/>
              </w:rPr>
            </w:pPr>
            <w:r>
              <w:rPr>
                <w:color w:val="000000"/>
                <w:szCs w:val="20"/>
              </w:rPr>
              <w:t>-</w:t>
            </w:r>
          </w:p>
        </w:tc>
        <w:tc>
          <w:tcPr>
            <w:tcW w:w="1767" w:type="dxa"/>
            <w:vAlign w:val="center"/>
          </w:tcPr>
          <w:p w14:paraId="03DD8A47" w14:textId="4DA48BA2" w:rsidR="00D562D7" w:rsidRPr="005A7EC5" w:rsidRDefault="00193533" w:rsidP="00D562D7">
            <w:pPr>
              <w:pStyle w:val="TableStyle"/>
              <w:jc w:val="center"/>
              <w:rPr>
                <w:rFonts w:cs="Times New Roman"/>
                <w:szCs w:val="20"/>
              </w:rPr>
            </w:pPr>
            <w:r>
              <w:rPr>
                <w:color w:val="000000"/>
                <w:szCs w:val="20"/>
              </w:rPr>
              <w:t>22,20</w:t>
            </w:r>
          </w:p>
        </w:tc>
      </w:tr>
    </w:tbl>
    <w:p w14:paraId="4C256CE4" w14:textId="66744611" w:rsidR="0016040B" w:rsidRPr="00753AC8" w:rsidRDefault="00B85127" w:rsidP="00360083">
      <w:pPr>
        <w:pStyle w:val="Afff9"/>
        <w:spacing w:before="240" w:line="276" w:lineRule="auto"/>
        <w:jc w:val="right"/>
        <w:rPr>
          <w:i/>
          <w:iCs/>
        </w:rPr>
      </w:pPr>
      <w:r w:rsidRPr="00000BBD">
        <w:rPr>
          <w:i/>
          <w:iCs/>
        </w:rPr>
        <w:t xml:space="preserve">Таблица </w:t>
      </w:r>
      <w:r>
        <w:rPr>
          <w:i/>
          <w:iCs/>
        </w:rPr>
        <w:t>2</w:t>
      </w:r>
      <w:r w:rsidR="00056723">
        <w:rPr>
          <w:i/>
          <w:iCs/>
        </w:rPr>
        <w:t>6</w:t>
      </w:r>
      <w:r w:rsidRPr="00000BBD">
        <w:rPr>
          <w:i/>
          <w:iCs/>
        </w:rPr>
        <w:t xml:space="preserve">. </w:t>
      </w:r>
      <w:r w:rsidRPr="00423504">
        <w:rPr>
          <w:i/>
          <w:iCs/>
        </w:rPr>
        <w:t>Динамика изменения нормативных и фактических потерь тепловой энергии тепловых сетей по ЕТО</w:t>
      </w:r>
    </w:p>
    <w:tbl>
      <w:tblPr>
        <w:tblStyle w:val="af"/>
        <w:tblW w:w="10279" w:type="dxa"/>
        <w:tblCellMar>
          <w:left w:w="0" w:type="dxa"/>
          <w:right w:w="0" w:type="dxa"/>
        </w:tblCellMar>
        <w:tblLook w:val="04A0" w:firstRow="1" w:lastRow="0" w:firstColumn="1" w:lastColumn="0" w:noHBand="0" w:noVBand="1"/>
      </w:tblPr>
      <w:tblGrid>
        <w:gridCol w:w="911"/>
        <w:gridCol w:w="1648"/>
        <w:gridCol w:w="685"/>
        <w:gridCol w:w="1668"/>
        <w:gridCol w:w="1394"/>
        <w:gridCol w:w="1972"/>
        <w:gridCol w:w="2001"/>
      </w:tblGrid>
      <w:tr w:rsidR="00753AC8" w:rsidRPr="005A7EC5" w14:paraId="055E1249" w14:textId="77777777" w:rsidTr="00360083">
        <w:trPr>
          <w:trHeight w:val="227"/>
          <w:tblHeader/>
        </w:trPr>
        <w:tc>
          <w:tcPr>
            <w:tcW w:w="911" w:type="dxa"/>
            <w:vAlign w:val="center"/>
          </w:tcPr>
          <w:p w14:paraId="52CF3760" w14:textId="77777777" w:rsidR="00753AC8" w:rsidRPr="005A7EC5" w:rsidRDefault="00753AC8" w:rsidP="00423504">
            <w:pPr>
              <w:pStyle w:val="TableStyle"/>
              <w:jc w:val="center"/>
              <w:rPr>
                <w:rFonts w:cs="Times New Roman"/>
                <w:szCs w:val="20"/>
              </w:rPr>
            </w:pPr>
            <w:r w:rsidRPr="005A7EC5">
              <w:rPr>
                <w:rFonts w:cs="Times New Roman"/>
                <w:szCs w:val="20"/>
              </w:rPr>
              <w:t>№ ЕТО</w:t>
            </w:r>
          </w:p>
        </w:tc>
        <w:tc>
          <w:tcPr>
            <w:tcW w:w="1648" w:type="dxa"/>
            <w:vAlign w:val="center"/>
          </w:tcPr>
          <w:p w14:paraId="728C41D4" w14:textId="77777777" w:rsidR="00753AC8" w:rsidRPr="005A7EC5" w:rsidRDefault="00753AC8" w:rsidP="00423504">
            <w:pPr>
              <w:pStyle w:val="TableStyle"/>
              <w:jc w:val="center"/>
              <w:rPr>
                <w:rFonts w:cs="Times New Roman"/>
                <w:szCs w:val="20"/>
              </w:rPr>
            </w:pPr>
            <w:r w:rsidRPr="005A7EC5">
              <w:rPr>
                <w:rFonts w:cs="Times New Roman"/>
                <w:szCs w:val="20"/>
              </w:rPr>
              <w:t>Организация</w:t>
            </w:r>
          </w:p>
        </w:tc>
        <w:tc>
          <w:tcPr>
            <w:tcW w:w="685" w:type="dxa"/>
            <w:vAlign w:val="center"/>
          </w:tcPr>
          <w:p w14:paraId="09C647B2" w14:textId="77777777" w:rsidR="00753AC8" w:rsidRPr="005A7EC5" w:rsidRDefault="00753AC8" w:rsidP="00423504">
            <w:pPr>
              <w:pStyle w:val="TableStyle"/>
              <w:jc w:val="center"/>
              <w:rPr>
                <w:rFonts w:cs="Times New Roman"/>
                <w:szCs w:val="20"/>
              </w:rPr>
            </w:pPr>
            <w:r w:rsidRPr="005A7EC5">
              <w:rPr>
                <w:rFonts w:cs="Times New Roman"/>
                <w:szCs w:val="20"/>
              </w:rPr>
              <w:t>Год</w:t>
            </w:r>
          </w:p>
        </w:tc>
        <w:tc>
          <w:tcPr>
            <w:tcW w:w="1668" w:type="dxa"/>
            <w:vAlign w:val="center"/>
          </w:tcPr>
          <w:p w14:paraId="16B93DE0" w14:textId="77777777" w:rsidR="00753AC8" w:rsidRPr="005A7EC5" w:rsidRDefault="00753AC8" w:rsidP="00423504">
            <w:pPr>
              <w:pStyle w:val="TableStyle"/>
              <w:jc w:val="center"/>
              <w:rPr>
                <w:rFonts w:cs="Times New Roman"/>
                <w:szCs w:val="20"/>
              </w:rPr>
            </w:pPr>
            <w:r w:rsidRPr="005A7EC5">
              <w:rPr>
                <w:rFonts w:cs="Times New Roman"/>
                <w:szCs w:val="20"/>
              </w:rPr>
              <w:t>Нормативные (утвержденные) потери тепловой энергии</w:t>
            </w:r>
          </w:p>
        </w:tc>
        <w:tc>
          <w:tcPr>
            <w:tcW w:w="1394" w:type="dxa"/>
            <w:vAlign w:val="center"/>
          </w:tcPr>
          <w:p w14:paraId="5B87756B" w14:textId="77777777" w:rsidR="00753AC8" w:rsidRPr="005A7EC5" w:rsidRDefault="00753AC8" w:rsidP="00423504">
            <w:pPr>
              <w:pStyle w:val="TableStyle"/>
              <w:jc w:val="center"/>
              <w:rPr>
                <w:rFonts w:cs="Times New Roman"/>
                <w:szCs w:val="20"/>
              </w:rPr>
            </w:pPr>
            <w:r w:rsidRPr="005A7EC5">
              <w:rPr>
                <w:rFonts w:cs="Times New Roman"/>
                <w:szCs w:val="20"/>
              </w:rPr>
              <w:t>Фактические потери тепловой энергии</w:t>
            </w:r>
          </w:p>
        </w:tc>
        <w:tc>
          <w:tcPr>
            <w:tcW w:w="1972" w:type="dxa"/>
            <w:vAlign w:val="center"/>
          </w:tcPr>
          <w:p w14:paraId="76B068CD" w14:textId="77777777" w:rsidR="00753AC8" w:rsidRPr="005A7EC5" w:rsidRDefault="00753AC8" w:rsidP="00423504">
            <w:pPr>
              <w:pStyle w:val="TableStyle"/>
              <w:jc w:val="center"/>
              <w:rPr>
                <w:rFonts w:cs="Times New Roman"/>
                <w:szCs w:val="20"/>
              </w:rPr>
            </w:pPr>
            <w:r w:rsidRPr="005A7EC5">
              <w:rPr>
                <w:rFonts w:cs="Times New Roman"/>
                <w:szCs w:val="20"/>
              </w:rPr>
              <w:t>Сверхнормативные потери тепловой энергии</w:t>
            </w:r>
          </w:p>
        </w:tc>
        <w:tc>
          <w:tcPr>
            <w:tcW w:w="2001" w:type="dxa"/>
            <w:vAlign w:val="center"/>
          </w:tcPr>
          <w:p w14:paraId="68B185FE" w14:textId="77777777" w:rsidR="00753AC8" w:rsidRPr="005A7EC5" w:rsidRDefault="00753AC8" w:rsidP="00423504">
            <w:pPr>
              <w:pStyle w:val="TableStyle"/>
              <w:jc w:val="center"/>
              <w:rPr>
                <w:rFonts w:cs="Times New Roman"/>
                <w:szCs w:val="20"/>
              </w:rPr>
            </w:pPr>
            <w:r w:rsidRPr="005A7EC5">
              <w:rPr>
                <w:rFonts w:cs="Times New Roman"/>
                <w:szCs w:val="20"/>
              </w:rPr>
              <w:t>Всего в % от отпущенной тепловой энергии в тепловые сети</w:t>
            </w:r>
          </w:p>
        </w:tc>
      </w:tr>
      <w:tr w:rsidR="00753AC8" w:rsidRPr="005A7EC5" w14:paraId="0A72ADC6" w14:textId="77777777" w:rsidTr="00360083">
        <w:trPr>
          <w:trHeight w:val="227"/>
          <w:tblHeader/>
        </w:trPr>
        <w:tc>
          <w:tcPr>
            <w:tcW w:w="911" w:type="dxa"/>
            <w:vAlign w:val="center"/>
          </w:tcPr>
          <w:p w14:paraId="04F03232" w14:textId="3D005EAC" w:rsidR="00753AC8" w:rsidRPr="005A7EC5" w:rsidRDefault="00753AC8" w:rsidP="00423504">
            <w:pPr>
              <w:pStyle w:val="TableStyle"/>
              <w:jc w:val="center"/>
              <w:rPr>
                <w:rFonts w:cs="Times New Roman"/>
                <w:szCs w:val="20"/>
              </w:rPr>
            </w:pPr>
            <w:r w:rsidRPr="005A7EC5">
              <w:rPr>
                <w:rFonts w:cs="Times New Roman"/>
                <w:szCs w:val="20"/>
              </w:rPr>
              <w:t>Ед.</w:t>
            </w:r>
            <w:r w:rsidR="001E315B" w:rsidRPr="005A7EC5">
              <w:rPr>
                <w:rFonts w:cs="Times New Roman"/>
                <w:szCs w:val="20"/>
              </w:rPr>
              <w:t xml:space="preserve"> </w:t>
            </w:r>
            <w:r w:rsidRPr="005A7EC5">
              <w:rPr>
                <w:rFonts w:cs="Times New Roman"/>
                <w:szCs w:val="20"/>
              </w:rPr>
              <w:t>изм.</w:t>
            </w:r>
          </w:p>
        </w:tc>
        <w:tc>
          <w:tcPr>
            <w:tcW w:w="1648" w:type="dxa"/>
            <w:vAlign w:val="center"/>
          </w:tcPr>
          <w:p w14:paraId="0DC25A12" w14:textId="77777777" w:rsidR="00753AC8" w:rsidRPr="005A7EC5" w:rsidRDefault="00753AC8" w:rsidP="00423504">
            <w:pPr>
              <w:pStyle w:val="TableStyle"/>
              <w:jc w:val="center"/>
              <w:rPr>
                <w:rFonts w:cs="Times New Roman"/>
                <w:szCs w:val="20"/>
              </w:rPr>
            </w:pPr>
            <w:r w:rsidRPr="005A7EC5">
              <w:rPr>
                <w:rFonts w:cs="Times New Roman"/>
                <w:szCs w:val="20"/>
              </w:rPr>
              <w:t>-</w:t>
            </w:r>
          </w:p>
        </w:tc>
        <w:tc>
          <w:tcPr>
            <w:tcW w:w="685" w:type="dxa"/>
            <w:vAlign w:val="center"/>
          </w:tcPr>
          <w:p w14:paraId="740616F7" w14:textId="77777777" w:rsidR="00753AC8" w:rsidRPr="005A7EC5" w:rsidRDefault="00753AC8" w:rsidP="00423504">
            <w:pPr>
              <w:pStyle w:val="TableStyle"/>
              <w:jc w:val="center"/>
              <w:rPr>
                <w:rFonts w:cs="Times New Roman"/>
                <w:szCs w:val="20"/>
              </w:rPr>
            </w:pPr>
            <w:r w:rsidRPr="005A7EC5">
              <w:rPr>
                <w:rFonts w:cs="Times New Roman"/>
                <w:szCs w:val="20"/>
              </w:rPr>
              <w:t>-</w:t>
            </w:r>
          </w:p>
        </w:tc>
        <w:tc>
          <w:tcPr>
            <w:tcW w:w="1668" w:type="dxa"/>
            <w:vAlign w:val="center"/>
          </w:tcPr>
          <w:p w14:paraId="28ABE4F0"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1394" w:type="dxa"/>
            <w:vAlign w:val="center"/>
          </w:tcPr>
          <w:p w14:paraId="657A918B"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1972" w:type="dxa"/>
            <w:vAlign w:val="center"/>
          </w:tcPr>
          <w:p w14:paraId="2A2E70D7" w14:textId="77777777" w:rsidR="00753AC8" w:rsidRPr="005A7EC5" w:rsidRDefault="00753AC8" w:rsidP="00423504">
            <w:pPr>
              <w:pStyle w:val="TableStyle"/>
              <w:jc w:val="center"/>
              <w:rPr>
                <w:rFonts w:cs="Times New Roman"/>
                <w:szCs w:val="20"/>
              </w:rPr>
            </w:pPr>
            <w:r w:rsidRPr="005A7EC5">
              <w:rPr>
                <w:rFonts w:cs="Times New Roman"/>
                <w:szCs w:val="20"/>
              </w:rPr>
              <w:t>тыс. Гкал</w:t>
            </w:r>
          </w:p>
        </w:tc>
        <w:tc>
          <w:tcPr>
            <w:tcW w:w="2001" w:type="dxa"/>
            <w:vAlign w:val="center"/>
          </w:tcPr>
          <w:p w14:paraId="52ABBECC" w14:textId="77777777" w:rsidR="00753AC8" w:rsidRPr="005A7EC5" w:rsidRDefault="00753AC8" w:rsidP="00423504">
            <w:pPr>
              <w:pStyle w:val="TableStyle"/>
              <w:jc w:val="center"/>
              <w:rPr>
                <w:rFonts w:cs="Times New Roman"/>
                <w:szCs w:val="20"/>
              </w:rPr>
            </w:pPr>
            <w:r w:rsidRPr="005A7EC5">
              <w:rPr>
                <w:rFonts w:cs="Times New Roman"/>
                <w:szCs w:val="20"/>
              </w:rPr>
              <w:t>%</w:t>
            </w:r>
          </w:p>
        </w:tc>
      </w:tr>
      <w:tr w:rsidR="009C2472" w:rsidRPr="005A7EC5" w14:paraId="6B8D28E9" w14:textId="77777777" w:rsidTr="00F452AD">
        <w:trPr>
          <w:trHeight w:val="227"/>
        </w:trPr>
        <w:tc>
          <w:tcPr>
            <w:tcW w:w="911" w:type="dxa"/>
            <w:vMerge w:val="restart"/>
            <w:vAlign w:val="center"/>
          </w:tcPr>
          <w:p w14:paraId="6C813FF9" w14:textId="77777777" w:rsidR="009C2472" w:rsidRPr="005A7EC5" w:rsidRDefault="009C2472" w:rsidP="009C2472">
            <w:pPr>
              <w:pStyle w:val="TableStyle"/>
              <w:jc w:val="center"/>
              <w:rPr>
                <w:rFonts w:cs="Times New Roman"/>
                <w:szCs w:val="20"/>
              </w:rPr>
            </w:pPr>
            <w:r w:rsidRPr="005A7EC5">
              <w:rPr>
                <w:rFonts w:cs="Times New Roman"/>
                <w:szCs w:val="20"/>
              </w:rPr>
              <w:t>1</w:t>
            </w:r>
          </w:p>
        </w:tc>
        <w:tc>
          <w:tcPr>
            <w:tcW w:w="1648" w:type="dxa"/>
            <w:vMerge w:val="restart"/>
            <w:vAlign w:val="center"/>
          </w:tcPr>
          <w:p w14:paraId="35801264" w14:textId="6F0998FD" w:rsidR="009C2472" w:rsidRPr="005A7EC5" w:rsidRDefault="009C2472" w:rsidP="009C2472">
            <w:pPr>
              <w:pStyle w:val="TableStyle"/>
              <w:jc w:val="center"/>
              <w:rPr>
                <w:rFonts w:cs="Times New Roman"/>
                <w:szCs w:val="20"/>
              </w:rPr>
            </w:pPr>
            <w:r w:rsidRPr="005A7EC5">
              <w:rPr>
                <w:color w:val="000000"/>
                <w:szCs w:val="20"/>
              </w:rPr>
              <w:t>МУП «РСО КР»</w:t>
            </w:r>
          </w:p>
        </w:tc>
        <w:tc>
          <w:tcPr>
            <w:tcW w:w="685" w:type="dxa"/>
            <w:vAlign w:val="center"/>
          </w:tcPr>
          <w:p w14:paraId="0D4E6591" w14:textId="36268EA1" w:rsidR="009C2472" w:rsidRPr="005A7EC5" w:rsidRDefault="009C2472" w:rsidP="009C2472">
            <w:pPr>
              <w:pStyle w:val="TableStyle"/>
              <w:jc w:val="center"/>
              <w:rPr>
                <w:rFonts w:cs="Times New Roman"/>
                <w:szCs w:val="20"/>
              </w:rPr>
            </w:pPr>
            <w:r w:rsidRPr="005A7EC5">
              <w:rPr>
                <w:color w:val="000000"/>
                <w:szCs w:val="20"/>
              </w:rPr>
              <w:t>2019</w:t>
            </w:r>
          </w:p>
        </w:tc>
        <w:tc>
          <w:tcPr>
            <w:tcW w:w="1668" w:type="dxa"/>
            <w:vAlign w:val="center"/>
          </w:tcPr>
          <w:p w14:paraId="139B19FC" w14:textId="6063E7D6"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404095C3" w14:textId="6E3DD317"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08BE430B" w14:textId="7F25EE0A"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061EB160" w14:textId="7F1375B0"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189C5E86" w14:textId="77777777" w:rsidTr="00F452AD">
        <w:trPr>
          <w:trHeight w:val="227"/>
        </w:trPr>
        <w:tc>
          <w:tcPr>
            <w:tcW w:w="911" w:type="dxa"/>
            <w:vMerge/>
            <w:vAlign w:val="center"/>
          </w:tcPr>
          <w:p w14:paraId="216753E7" w14:textId="77777777" w:rsidR="009C2472" w:rsidRPr="005A7EC5" w:rsidRDefault="009C2472" w:rsidP="009C2472">
            <w:pPr>
              <w:jc w:val="center"/>
              <w:rPr>
                <w:sz w:val="20"/>
                <w:szCs w:val="20"/>
              </w:rPr>
            </w:pPr>
          </w:p>
        </w:tc>
        <w:tc>
          <w:tcPr>
            <w:tcW w:w="1648" w:type="dxa"/>
            <w:vMerge/>
            <w:vAlign w:val="center"/>
          </w:tcPr>
          <w:p w14:paraId="140A9611" w14:textId="77777777" w:rsidR="009C2472" w:rsidRPr="005A7EC5" w:rsidRDefault="009C2472" w:rsidP="009C2472">
            <w:pPr>
              <w:jc w:val="center"/>
              <w:rPr>
                <w:sz w:val="20"/>
                <w:szCs w:val="20"/>
              </w:rPr>
            </w:pPr>
          </w:p>
        </w:tc>
        <w:tc>
          <w:tcPr>
            <w:tcW w:w="685" w:type="dxa"/>
            <w:vAlign w:val="center"/>
          </w:tcPr>
          <w:p w14:paraId="752BD926" w14:textId="3F47F3D3" w:rsidR="009C2472" w:rsidRPr="005A7EC5" w:rsidRDefault="009C2472" w:rsidP="009C2472">
            <w:pPr>
              <w:pStyle w:val="TableStyle"/>
              <w:jc w:val="center"/>
              <w:rPr>
                <w:rFonts w:cs="Times New Roman"/>
                <w:szCs w:val="20"/>
              </w:rPr>
            </w:pPr>
            <w:r w:rsidRPr="005A7EC5">
              <w:rPr>
                <w:color w:val="000000"/>
                <w:szCs w:val="20"/>
              </w:rPr>
              <w:t>2020</w:t>
            </w:r>
          </w:p>
        </w:tc>
        <w:tc>
          <w:tcPr>
            <w:tcW w:w="1668" w:type="dxa"/>
            <w:vAlign w:val="center"/>
          </w:tcPr>
          <w:p w14:paraId="2E3671E1" w14:textId="2FF62B32"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79BB8DF1" w14:textId="6F79AAB3"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2B414226" w14:textId="0EDF81AB"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01937F5B" w14:textId="15ED5CD6" w:rsidR="009C2472" w:rsidRPr="005A7EC5" w:rsidRDefault="009C2472" w:rsidP="009C2472">
            <w:pPr>
              <w:pStyle w:val="TableStyle"/>
              <w:jc w:val="center"/>
              <w:rPr>
                <w:rFonts w:cs="Times New Roman"/>
                <w:szCs w:val="20"/>
              </w:rPr>
            </w:pPr>
            <w:r w:rsidRPr="005A7EC5">
              <w:rPr>
                <w:color w:val="000000"/>
                <w:szCs w:val="20"/>
              </w:rPr>
              <w:t>н/д</w:t>
            </w:r>
          </w:p>
        </w:tc>
      </w:tr>
      <w:tr w:rsidR="009C2472" w:rsidRPr="005A7EC5" w14:paraId="60FAEDCE" w14:textId="77777777" w:rsidTr="00F452AD">
        <w:trPr>
          <w:trHeight w:val="227"/>
        </w:trPr>
        <w:tc>
          <w:tcPr>
            <w:tcW w:w="911" w:type="dxa"/>
            <w:vMerge/>
            <w:vAlign w:val="center"/>
          </w:tcPr>
          <w:p w14:paraId="41E2F50D" w14:textId="77777777" w:rsidR="009C2472" w:rsidRPr="005A7EC5" w:rsidRDefault="009C2472" w:rsidP="009C2472">
            <w:pPr>
              <w:jc w:val="center"/>
              <w:rPr>
                <w:sz w:val="20"/>
                <w:szCs w:val="20"/>
              </w:rPr>
            </w:pPr>
          </w:p>
        </w:tc>
        <w:tc>
          <w:tcPr>
            <w:tcW w:w="1648" w:type="dxa"/>
            <w:vMerge/>
            <w:vAlign w:val="center"/>
          </w:tcPr>
          <w:p w14:paraId="3ADFBA4E" w14:textId="77777777" w:rsidR="009C2472" w:rsidRPr="005A7EC5" w:rsidRDefault="009C2472" w:rsidP="009C2472">
            <w:pPr>
              <w:jc w:val="center"/>
              <w:rPr>
                <w:sz w:val="20"/>
                <w:szCs w:val="20"/>
              </w:rPr>
            </w:pPr>
          </w:p>
        </w:tc>
        <w:tc>
          <w:tcPr>
            <w:tcW w:w="685" w:type="dxa"/>
            <w:vAlign w:val="center"/>
          </w:tcPr>
          <w:p w14:paraId="33FB2039" w14:textId="3969D14C" w:rsidR="009C2472" w:rsidRPr="005A7EC5" w:rsidRDefault="009C2472" w:rsidP="009C2472">
            <w:pPr>
              <w:pStyle w:val="TableStyle"/>
              <w:jc w:val="center"/>
              <w:rPr>
                <w:rFonts w:cs="Times New Roman"/>
                <w:szCs w:val="20"/>
              </w:rPr>
            </w:pPr>
            <w:r w:rsidRPr="005A7EC5">
              <w:rPr>
                <w:color w:val="000000"/>
                <w:szCs w:val="20"/>
              </w:rPr>
              <w:t>2021</w:t>
            </w:r>
          </w:p>
        </w:tc>
        <w:tc>
          <w:tcPr>
            <w:tcW w:w="1668" w:type="dxa"/>
            <w:vAlign w:val="center"/>
          </w:tcPr>
          <w:p w14:paraId="440FF509" w14:textId="2FEBDD79" w:rsidR="009C2472" w:rsidRPr="005A7EC5" w:rsidRDefault="009C2472" w:rsidP="009C2472">
            <w:pPr>
              <w:pStyle w:val="TableStyle"/>
              <w:jc w:val="center"/>
              <w:rPr>
                <w:rFonts w:cs="Times New Roman"/>
                <w:szCs w:val="20"/>
              </w:rPr>
            </w:pPr>
            <w:r w:rsidRPr="005A7EC5">
              <w:rPr>
                <w:color w:val="000000"/>
                <w:szCs w:val="20"/>
              </w:rPr>
              <w:t>н/д</w:t>
            </w:r>
          </w:p>
        </w:tc>
        <w:tc>
          <w:tcPr>
            <w:tcW w:w="1394" w:type="dxa"/>
            <w:vAlign w:val="center"/>
          </w:tcPr>
          <w:p w14:paraId="33383B4E" w14:textId="345B7408" w:rsidR="009C2472" w:rsidRPr="005A7EC5" w:rsidRDefault="009C2472" w:rsidP="009C2472">
            <w:pPr>
              <w:pStyle w:val="TableStyle"/>
              <w:jc w:val="center"/>
              <w:rPr>
                <w:rFonts w:cs="Times New Roman"/>
                <w:szCs w:val="20"/>
              </w:rPr>
            </w:pPr>
            <w:r w:rsidRPr="005A7EC5">
              <w:rPr>
                <w:color w:val="000000"/>
                <w:szCs w:val="20"/>
              </w:rPr>
              <w:t>н/д</w:t>
            </w:r>
          </w:p>
        </w:tc>
        <w:tc>
          <w:tcPr>
            <w:tcW w:w="1972" w:type="dxa"/>
            <w:vAlign w:val="center"/>
          </w:tcPr>
          <w:p w14:paraId="0F47DB6F" w14:textId="30C30977" w:rsidR="009C2472" w:rsidRPr="005A7EC5" w:rsidRDefault="009C2472" w:rsidP="009C2472">
            <w:pPr>
              <w:pStyle w:val="TableStyle"/>
              <w:jc w:val="center"/>
              <w:rPr>
                <w:rFonts w:cs="Times New Roman"/>
                <w:szCs w:val="20"/>
              </w:rPr>
            </w:pPr>
            <w:r w:rsidRPr="005A7EC5">
              <w:rPr>
                <w:color w:val="000000"/>
                <w:szCs w:val="20"/>
              </w:rPr>
              <w:t>н/д</w:t>
            </w:r>
          </w:p>
        </w:tc>
        <w:tc>
          <w:tcPr>
            <w:tcW w:w="2001" w:type="dxa"/>
            <w:vAlign w:val="center"/>
          </w:tcPr>
          <w:p w14:paraId="52B9D85C" w14:textId="00CB0A28" w:rsidR="009C2472" w:rsidRPr="005A7EC5" w:rsidRDefault="009C2472" w:rsidP="009C2472">
            <w:pPr>
              <w:pStyle w:val="TableStyle"/>
              <w:jc w:val="center"/>
              <w:rPr>
                <w:rFonts w:cs="Times New Roman"/>
                <w:szCs w:val="20"/>
              </w:rPr>
            </w:pPr>
            <w:r w:rsidRPr="005A7EC5">
              <w:rPr>
                <w:color w:val="000000"/>
                <w:szCs w:val="20"/>
              </w:rPr>
              <w:t>н/д</w:t>
            </w:r>
          </w:p>
        </w:tc>
      </w:tr>
      <w:tr w:rsidR="003F7532" w:rsidRPr="005A7EC5" w14:paraId="33AAB54E" w14:textId="77777777" w:rsidTr="00F452AD">
        <w:trPr>
          <w:trHeight w:val="227"/>
        </w:trPr>
        <w:tc>
          <w:tcPr>
            <w:tcW w:w="911" w:type="dxa"/>
            <w:vMerge/>
            <w:vAlign w:val="center"/>
          </w:tcPr>
          <w:p w14:paraId="1581F053" w14:textId="77777777" w:rsidR="003F7532" w:rsidRPr="005A7EC5" w:rsidRDefault="003F7532" w:rsidP="003F7532">
            <w:pPr>
              <w:jc w:val="center"/>
              <w:rPr>
                <w:sz w:val="20"/>
                <w:szCs w:val="20"/>
              </w:rPr>
            </w:pPr>
          </w:p>
        </w:tc>
        <w:tc>
          <w:tcPr>
            <w:tcW w:w="1648" w:type="dxa"/>
            <w:vMerge/>
            <w:vAlign w:val="center"/>
          </w:tcPr>
          <w:p w14:paraId="34ED56A0" w14:textId="77777777" w:rsidR="003F7532" w:rsidRPr="005A7EC5" w:rsidRDefault="003F7532" w:rsidP="003F7532">
            <w:pPr>
              <w:jc w:val="center"/>
              <w:rPr>
                <w:sz w:val="20"/>
                <w:szCs w:val="20"/>
              </w:rPr>
            </w:pPr>
          </w:p>
        </w:tc>
        <w:tc>
          <w:tcPr>
            <w:tcW w:w="685" w:type="dxa"/>
            <w:vAlign w:val="center"/>
          </w:tcPr>
          <w:p w14:paraId="102113FE" w14:textId="30C35CEA" w:rsidR="003F7532" w:rsidRPr="005A7EC5" w:rsidRDefault="003F7532" w:rsidP="003F7532">
            <w:pPr>
              <w:pStyle w:val="TableStyle"/>
              <w:jc w:val="center"/>
              <w:rPr>
                <w:rFonts w:cs="Times New Roman"/>
                <w:szCs w:val="20"/>
              </w:rPr>
            </w:pPr>
            <w:r w:rsidRPr="005A7EC5">
              <w:rPr>
                <w:color w:val="000000"/>
                <w:szCs w:val="20"/>
              </w:rPr>
              <w:t>2022</w:t>
            </w:r>
          </w:p>
        </w:tc>
        <w:tc>
          <w:tcPr>
            <w:tcW w:w="1668" w:type="dxa"/>
            <w:vAlign w:val="center"/>
          </w:tcPr>
          <w:p w14:paraId="60089EE9" w14:textId="5485B94A" w:rsidR="003F7532" w:rsidRPr="005A7EC5" w:rsidRDefault="003F7532" w:rsidP="003F7532">
            <w:pPr>
              <w:pStyle w:val="TableStyle"/>
              <w:jc w:val="center"/>
              <w:rPr>
                <w:rFonts w:cs="Times New Roman"/>
                <w:szCs w:val="20"/>
              </w:rPr>
            </w:pPr>
            <w:r>
              <w:rPr>
                <w:color w:val="000000"/>
                <w:szCs w:val="20"/>
              </w:rPr>
              <w:t>Не утверждались</w:t>
            </w:r>
          </w:p>
        </w:tc>
        <w:tc>
          <w:tcPr>
            <w:tcW w:w="1394" w:type="dxa"/>
            <w:vAlign w:val="center"/>
          </w:tcPr>
          <w:p w14:paraId="45C52DDB" w14:textId="1F24CF56" w:rsidR="003F7532" w:rsidRPr="005A7EC5" w:rsidRDefault="003F7532" w:rsidP="003F7532">
            <w:pPr>
              <w:pStyle w:val="TableStyle"/>
              <w:jc w:val="center"/>
              <w:rPr>
                <w:rFonts w:cs="Times New Roman"/>
                <w:szCs w:val="20"/>
              </w:rPr>
            </w:pPr>
            <w:r w:rsidRPr="005A7EC5">
              <w:rPr>
                <w:color w:val="000000"/>
                <w:szCs w:val="20"/>
              </w:rPr>
              <w:t>н/д</w:t>
            </w:r>
          </w:p>
        </w:tc>
        <w:tc>
          <w:tcPr>
            <w:tcW w:w="1972" w:type="dxa"/>
            <w:vAlign w:val="center"/>
          </w:tcPr>
          <w:p w14:paraId="387D02E6" w14:textId="54B5E3E1" w:rsidR="003F7532" w:rsidRPr="005A7EC5" w:rsidRDefault="003F7532" w:rsidP="003F7532">
            <w:pPr>
              <w:pStyle w:val="TableStyle"/>
              <w:jc w:val="center"/>
              <w:rPr>
                <w:rFonts w:cs="Times New Roman"/>
                <w:szCs w:val="20"/>
              </w:rPr>
            </w:pPr>
            <w:r w:rsidRPr="005A7EC5">
              <w:rPr>
                <w:color w:val="000000"/>
                <w:szCs w:val="20"/>
              </w:rPr>
              <w:t>н/д</w:t>
            </w:r>
          </w:p>
        </w:tc>
        <w:tc>
          <w:tcPr>
            <w:tcW w:w="2001" w:type="dxa"/>
            <w:vAlign w:val="center"/>
          </w:tcPr>
          <w:p w14:paraId="2EE51150" w14:textId="112A1734" w:rsidR="003F7532" w:rsidRPr="005A7EC5" w:rsidRDefault="003F7532" w:rsidP="003F7532">
            <w:pPr>
              <w:pStyle w:val="TableStyle"/>
              <w:jc w:val="center"/>
              <w:rPr>
                <w:rFonts w:cs="Times New Roman"/>
                <w:szCs w:val="20"/>
              </w:rPr>
            </w:pPr>
            <w:r w:rsidRPr="005A7EC5">
              <w:rPr>
                <w:color w:val="000000"/>
                <w:szCs w:val="20"/>
              </w:rPr>
              <w:t>н/д</w:t>
            </w:r>
          </w:p>
        </w:tc>
      </w:tr>
      <w:tr w:rsidR="00A05673" w:rsidRPr="005A7EC5" w14:paraId="07A591D2" w14:textId="77777777" w:rsidTr="00F452AD">
        <w:trPr>
          <w:trHeight w:val="227"/>
        </w:trPr>
        <w:tc>
          <w:tcPr>
            <w:tcW w:w="911" w:type="dxa"/>
            <w:vMerge/>
            <w:vAlign w:val="center"/>
          </w:tcPr>
          <w:p w14:paraId="36FA531E" w14:textId="77777777" w:rsidR="00A05673" w:rsidRPr="005A7EC5" w:rsidRDefault="00A05673" w:rsidP="00A05673">
            <w:pPr>
              <w:jc w:val="center"/>
              <w:rPr>
                <w:sz w:val="20"/>
                <w:szCs w:val="20"/>
              </w:rPr>
            </w:pPr>
          </w:p>
        </w:tc>
        <w:tc>
          <w:tcPr>
            <w:tcW w:w="1648" w:type="dxa"/>
            <w:vMerge/>
            <w:vAlign w:val="center"/>
          </w:tcPr>
          <w:p w14:paraId="3C538150" w14:textId="77777777" w:rsidR="00A05673" w:rsidRPr="005A7EC5" w:rsidRDefault="00A05673" w:rsidP="00A05673">
            <w:pPr>
              <w:jc w:val="center"/>
              <w:rPr>
                <w:sz w:val="20"/>
                <w:szCs w:val="20"/>
              </w:rPr>
            </w:pPr>
          </w:p>
        </w:tc>
        <w:tc>
          <w:tcPr>
            <w:tcW w:w="685" w:type="dxa"/>
            <w:vAlign w:val="center"/>
          </w:tcPr>
          <w:p w14:paraId="6A94A49D" w14:textId="284DE13E" w:rsidR="00A05673" w:rsidRPr="005A7EC5" w:rsidRDefault="00A05673" w:rsidP="00A05673">
            <w:pPr>
              <w:pStyle w:val="TableStyle"/>
              <w:jc w:val="center"/>
              <w:rPr>
                <w:rFonts w:cs="Times New Roman"/>
                <w:szCs w:val="20"/>
              </w:rPr>
            </w:pPr>
            <w:r w:rsidRPr="005A7EC5">
              <w:rPr>
                <w:color w:val="000000"/>
                <w:szCs w:val="20"/>
              </w:rPr>
              <w:t>2023</w:t>
            </w:r>
          </w:p>
        </w:tc>
        <w:tc>
          <w:tcPr>
            <w:tcW w:w="1668" w:type="dxa"/>
            <w:vAlign w:val="center"/>
          </w:tcPr>
          <w:p w14:paraId="637C10F8" w14:textId="31D1E220" w:rsidR="00A05673" w:rsidRPr="005A7EC5" w:rsidRDefault="00A05673" w:rsidP="00A05673">
            <w:pPr>
              <w:pStyle w:val="TableStyle"/>
              <w:jc w:val="center"/>
              <w:rPr>
                <w:rFonts w:cs="Times New Roman"/>
                <w:szCs w:val="20"/>
              </w:rPr>
            </w:pPr>
            <w:r>
              <w:rPr>
                <w:color w:val="000000"/>
                <w:szCs w:val="20"/>
              </w:rPr>
              <w:t>Не утверждались</w:t>
            </w:r>
          </w:p>
        </w:tc>
        <w:tc>
          <w:tcPr>
            <w:tcW w:w="1394" w:type="dxa"/>
            <w:vAlign w:val="center"/>
          </w:tcPr>
          <w:p w14:paraId="29A3F68D" w14:textId="4DE9BDDB" w:rsidR="00A05673" w:rsidRPr="005A7EC5" w:rsidRDefault="00A05673" w:rsidP="00A05673">
            <w:pPr>
              <w:pStyle w:val="TableStyle"/>
              <w:jc w:val="center"/>
              <w:rPr>
                <w:rFonts w:cs="Times New Roman"/>
                <w:szCs w:val="20"/>
              </w:rPr>
            </w:pPr>
            <w:r>
              <w:rPr>
                <w:color w:val="000000"/>
                <w:szCs w:val="20"/>
              </w:rPr>
              <w:t>2,6</w:t>
            </w:r>
          </w:p>
        </w:tc>
        <w:tc>
          <w:tcPr>
            <w:tcW w:w="1972" w:type="dxa"/>
            <w:vAlign w:val="center"/>
          </w:tcPr>
          <w:p w14:paraId="12364DC0" w14:textId="0303D4A5" w:rsidR="00A05673" w:rsidRPr="005A7EC5" w:rsidRDefault="00A05673" w:rsidP="00A05673">
            <w:pPr>
              <w:pStyle w:val="TableStyle"/>
              <w:jc w:val="center"/>
              <w:rPr>
                <w:rFonts w:cs="Times New Roman"/>
                <w:szCs w:val="20"/>
              </w:rPr>
            </w:pPr>
            <w:r>
              <w:rPr>
                <w:color w:val="000000"/>
                <w:szCs w:val="20"/>
              </w:rPr>
              <w:t>-</w:t>
            </w:r>
          </w:p>
        </w:tc>
        <w:tc>
          <w:tcPr>
            <w:tcW w:w="2001" w:type="dxa"/>
            <w:vAlign w:val="center"/>
          </w:tcPr>
          <w:p w14:paraId="48518003" w14:textId="612A0169" w:rsidR="00A05673" w:rsidRPr="005A7EC5" w:rsidRDefault="00A05673" w:rsidP="00A05673">
            <w:pPr>
              <w:pStyle w:val="TableStyle"/>
              <w:jc w:val="center"/>
              <w:rPr>
                <w:rFonts w:cs="Times New Roman"/>
                <w:szCs w:val="20"/>
              </w:rPr>
            </w:pPr>
            <w:r>
              <w:rPr>
                <w:color w:val="000000"/>
                <w:szCs w:val="20"/>
              </w:rPr>
              <w:t>22,20</w:t>
            </w:r>
          </w:p>
        </w:tc>
      </w:tr>
    </w:tbl>
    <w:p w14:paraId="75D7CD5F" w14:textId="126077D1" w:rsidR="00106E7C" w:rsidRPr="001A772D" w:rsidRDefault="00106E7C">
      <w:pPr>
        <w:pStyle w:val="37"/>
        <w:numPr>
          <w:ilvl w:val="2"/>
          <w:numId w:val="8"/>
        </w:numPr>
      </w:pPr>
      <w:r w:rsidRPr="001A772D">
        <w:t>Оценк</w:t>
      </w:r>
      <w:r w:rsidR="00886615" w:rsidRPr="001A772D">
        <w:t>а</w:t>
      </w:r>
      <w:r w:rsidRPr="001A772D">
        <w:t xml:space="preserve"> </w:t>
      </w:r>
      <w:r w:rsidR="00EC26FA" w:rsidRPr="001A772D">
        <w:t>фактических потерь тепловой энергии и теплоносителя при передаче тепловой энергии и теплоносителя по тепловым сетям</w:t>
      </w:r>
    </w:p>
    <w:p w14:paraId="72EEBC88" w14:textId="77777777" w:rsidR="002E6C5B" w:rsidRPr="001A772D" w:rsidRDefault="002E6C5B" w:rsidP="006B7F55">
      <w:pPr>
        <w:pStyle w:val="Afff9"/>
      </w:pPr>
      <w:r w:rsidRPr="001A772D">
        <w:t xml:space="preserve">Оценка потерь тепловой энергии в сетях теплоснабжения, является одной из основных задач, результат решения которой позволяет: </w:t>
      </w:r>
    </w:p>
    <w:p w14:paraId="4BC39388" w14:textId="77777777" w:rsidR="002E6C5B" w:rsidRPr="001A772D" w:rsidRDefault="002E6C5B">
      <w:pPr>
        <w:pStyle w:val="a1"/>
      </w:pPr>
      <w:r w:rsidRPr="001A772D">
        <w:t xml:space="preserve">влиять на процесс формирования тарифа на тепловую энергию; </w:t>
      </w:r>
    </w:p>
    <w:p w14:paraId="28FFB86D" w14:textId="77777777" w:rsidR="002E6C5B" w:rsidRPr="001A772D" w:rsidRDefault="002E6C5B">
      <w:pPr>
        <w:pStyle w:val="a1"/>
      </w:pPr>
      <w:r w:rsidRPr="001A772D">
        <w:t>осуществлять правильный выбор мощности основного и вспомогательного оборудования ИТП и ЦТП и, в конечном счете, источника тепловой энергии, температурного графика и др.;</w:t>
      </w:r>
    </w:p>
    <w:p w14:paraId="7552F646" w14:textId="77777777" w:rsidR="002E6C5B" w:rsidRPr="001A772D" w:rsidRDefault="002E6C5B">
      <w:pPr>
        <w:pStyle w:val="a1"/>
      </w:pPr>
      <w:r w:rsidRPr="001A772D">
        <w:t xml:space="preserve"> анализировать эффективность проведения работ по модернизации тепловых сетей (замена трубопроводов и/или их изоляции) в сравнении с нормативными значениями. </w:t>
      </w:r>
    </w:p>
    <w:p w14:paraId="0ABEE2FB" w14:textId="77777777" w:rsidR="00B85127" w:rsidRDefault="00B85127" w:rsidP="00B85127">
      <w:pPr>
        <w:pStyle w:val="Afff9"/>
      </w:pPr>
      <w:r>
        <w:t>Т</w:t>
      </w:r>
      <w:r w:rsidR="002E6C5B" w:rsidRPr="001A772D">
        <w:t xml:space="preserve">еплосетевые организации </w:t>
      </w:r>
      <w:r>
        <w:t>могут</w:t>
      </w:r>
      <w:r w:rsidR="002E6C5B" w:rsidRPr="001A772D">
        <w:t xml:space="preserve"> </w:t>
      </w:r>
      <w:r w:rsidR="002E6C5B" w:rsidRPr="00211A58">
        <w:t>использ</w:t>
      </w:r>
      <w:r>
        <w:t xml:space="preserve">овать </w:t>
      </w:r>
      <w:r w:rsidR="002E6C5B" w:rsidRPr="00211A58">
        <w:t>расчетные методы</w:t>
      </w:r>
      <w:r>
        <w:t xml:space="preserve"> определения потерь тепловой энергии</w:t>
      </w:r>
      <w:r w:rsidR="002E6C5B" w:rsidRPr="001A772D">
        <w:t xml:space="preserve"> (СП 41-103-2000, РД 153-34.20. 523-2003), как при формировании тарифов, так и при расчетах за отчетный период по фактическим данным указанных параметров, в том числе с </w:t>
      </w:r>
      <w:r w:rsidR="002E6C5B" w:rsidRPr="001A772D">
        <w:lastRenderedPageBreak/>
        <w:t>учетом фактических температур теплоносителя в прямом и обратном трубопроводе.</w:t>
      </w:r>
      <w:r>
        <w:t xml:space="preserve"> Фактические значения технологических </w:t>
      </w:r>
      <w:r w:rsidRPr="001A772D">
        <w:t xml:space="preserve">потерь </w:t>
      </w:r>
      <w:r>
        <w:t xml:space="preserve">при транспортировке в тепловых сетях в разрезе </w:t>
      </w:r>
      <w:r w:rsidRPr="00B85127">
        <w:t>по источникам</w:t>
      </w:r>
      <w:r>
        <w:t xml:space="preserve"> тепловой энергии приведены в таблице 26, по ЕТО – в таблице 27.</w:t>
      </w:r>
    </w:p>
    <w:p w14:paraId="58165AEC" w14:textId="77777777" w:rsidR="00106E7C" w:rsidRPr="001A772D" w:rsidRDefault="00B85127">
      <w:pPr>
        <w:pStyle w:val="37"/>
        <w:numPr>
          <w:ilvl w:val="2"/>
          <w:numId w:val="8"/>
        </w:numPr>
      </w:pPr>
      <w:r>
        <w:t>П</w:t>
      </w:r>
      <w:r w:rsidR="00106E7C" w:rsidRPr="001A772D">
        <w:t>редписания надзорных органов по запрещению дальнейшей эксплуатации участков тепловой сети и результаты их исполнения</w:t>
      </w:r>
    </w:p>
    <w:p w14:paraId="6CAB0239" w14:textId="77777777" w:rsidR="00106E7C" w:rsidRPr="001A772D" w:rsidRDefault="00147D17" w:rsidP="006B7F55">
      <w:pPr>
        <w:pStyle w:val="Afff9"/>
      </w:pPr>
      <w:r w:rsidRPr="001A772D">
        <w:t xml:space="preserve">На момент актуализации Схемы теплоснабжения </w:t>
      </w:r>
      <w:r w:rsidR="00FB54C1">
        <w:t>м</w:t>
      </w:r>
      <w:r w:rsidR="0063383B" w:rsidRPr="00F71CF8">
        <w:t>униципального образования</w:t>
      </w:r>
      <w:r w:rsidR="00B302B6" w:rsidRPr="001A772D">
        <w:t xml:space="preserve"> сведения</w:t>
      </w:r>
      <w:r w:rsidRPr="001A772D">
        <w:t xml:space="preserve"> о </w:t>
      </w:r>
      <w:r w:rsidRPr="00FB54C1">
        <w:t>предписаниях надзорных органов по запрещению дальнейшей эксплуатации участков тепловых сетей не выявлены.</w:t>
      </w:r>
      <w:r w:rsidR="00364938" w:rsidRPr="001A772D">
        <w:t xml:space="preserve"> </w:t>
      </w:r>
    </w:p>
    <w:p w14:paraId="77813386" w14:textId="77777777" w:rsidR="00106E7C" w:rsidRPr="001A772D" w:rsidRDefault="00106E7C">
      <w:pPr>
        <w:pStyle w:val="37"/>
        <w:numPr>
          <w:ilvl w:val="2"/>
          <w:numId w:val="8"/>
        </w:numPr>
      </w:pPr>
      <w:r w:rsidRPr="001A772D">
        <w:t xml:space="preserve">Описание типов присоединений </w:t>
      </w:r>
      <w:proofErr w:type="spellStart"/>
      <w:r w:rsidRPr="001A772D">
        <w:t>теплопотребляющих</w:t>
      </w:r>
      <w:proofErr w:type="spellEnd"/>
      <w:r w:rsidRPr="001A772D">
        <w:t xml:space="preserve"> установо</w:t>
      </w:r>
      <w:r w:rsidR="003C1070" w:rsidRPr="001A772D">
        <w:t>к потребителей к тепловым сетям</w:t>
      </w:r>
      <w:r w:rsidR="006C7C33" w:rsidRPr="001A772D">
        <w:t>, определяющих выбор и обоснование графика регулирования отпуска тепловой энергии потребителям</w:t>
      </w:r>
    </w:p>
    <w:p w14:paraId="32A28E65" w14:textId="77777777" w:rsidR="0089550E" w:rsidRDefault="0089550E" w:rsidP="00AA5A60">
      <w:pPr>
        <w:pStyle w:val="Afff9"/>
      </w:pPr>
      <w:r w:rsidRPr="001A772D">
        <w:t>Зависимыми называют такие схемы, в которых местные системы потребителей тепла присоединены непосредственно (</w:t>
      </w:r>
      <w:proofErr w:type="spellStart"/>
      <w:r w:rsidRPr="001A772D">
        <w:t>одноконтурно</w:t>
      </w:r>
      <w:proofErr w:type="spellEnd"/>
      <w:r w:rsidRPr="001A772D">
        <w:t>) к тепловым сетям района без промежуточных теплообменников.</w:t>
      </w:r>
    </w:p>
    <w:p w14:paraId="213D9621" w14:textId="77777777" w:rsidR="0089550E" w:rsidRPr="001A772D" w:rsidRDefault="0089550E" w:rsidP="00AA5A60">
      <w:pPr>
        <w:pStyle w:val="Afff9"/>
      </w:pPr>
      <w:r w:rsidRPr="001A772D">
        <w:t xml:space="preserve">Независимыми называются схемы присоединения местных систем отопления, вентиляции и кондиционирования воздуха к тепловым сетям района через </w:t>
      </w:r>
      <w:proofErr w:type="spellStart"/>
      <w:proofErr w:type="gramStart"/>
      <w:r w:rsidRPr="001A772D">
        <w:t>промежуточные.теплообменники</w:t>
      </w:r>
      <w:proofErr w:type="spellEnd"/>
      <w:proofErr w:type="gramEnd"/>
      <w:r w:rsidRPr="001A772D">
        <w:t xml:space="preserve"> (двухконтурные схемы).</w:t>
      </w:r>
    </w:p>
    <w:p w14:paraId="52B536DF"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Индивидуальный тепловой пункт (ИТП) – это комплекс оборудования, предназначенный для распределения тепловой энергии, поступающей из тепловой сети, между потребителями в соответствии с установленными для них видами (отопление, вентиляция и горячее водоснабжение) и параметрами теплоносителя, размещенного на определенной территории.</w:t>
      </w:r>
    </w:p>
    <w:p w14:paraId="0D06DC69"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В настоящее время, на большинстве ИТП </w:t>
      </w:r>
      <w:r w:rsidRPr="00B32D6D">
        <w:rPr>
          <w:rFonts w:eastAsia="Calibri"/>
          <w:bCs w:val="0"/>
          <w:i w:val="0"/>
          <w:spacing w:val="0"/>
        </w:rPr>
        <w:t>преобладает зависимый способ</w:t>
      </w:r>
      <w:r w:rsidRPr="001A772D">
        <w:rPr>
          <w:rFonts w:eastAsia="Calibri"/>
          <w:bCs w:val="0"/>
          <w:i w:val="0"/>
          <w:spacing w:val="0"/>
        </w:rPr>
        <w:t xml:space="preserve"> непосредственного присоединения систем отопления без смешения, когда температурный график источника теплоснабжения совпадает с графиком работы внутренней системы теплоснабжения, при этом ограничение расхода теплоносителя осуществляется установкой дроссельных диафрагм в тепловых узлах потребителей.</w:t>
      </w:r>
    </w:p>
    <w:p w14:paraId="5B4261FD"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ИТП с зависимой схемой присоединения местных систем отопления со смесительными насосами включают в состав своего оборудования группу </w:t>
      </w:r>
      <w:proofErr w:type="gramStart"/>
      <w:r w:rsidRPr="001A772D">
        <w:rPr>
          <w:rFonts w:eastAsia="Calibri"/>
          <w:bCs w:val="0"/>
          <w:i w:val="0"/>
          <w:spacing w:val="0"/>
        </w:rPr>
        <w:t>смесительных насосов</w:t>
      </w:r>
      <w:proofErr w:type="gramEnd"/>
      <w:r w:rsidRPr="001A772D">
        <w:rPr>
          <w:rFonts w:eastAsia="Calibri"/>
          <w:bCs w:val="0"/>
          <w:i w:val="0"/>
          <w:spacing w:val="0"/>
        </w:rPr>
        <w:t xml:space="preserve"> в задачу которых входит изменение температурных и гидравлических параметров в соответствии с требованиями работы местных систем.</w:t>
      </w:r>
    </w:p>
    <w:p w14:paraId="1CB60971"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При независимом способе подключения систем отопления потребителей в ИТП преобразование тепловой энергии осуществляется посредством водо-водяных подогревателей, различного конструктивного исполнения. Циркуляция теплоносителя осуществляется принудительным способом, циркуляционным насосом. Регулирование отпуска тепловой энергии потребителю производится с использованием современных средств автоматизации, обеспечивающих поддержание заданных режимов.</w:t>
      </w:r>
    </w:p>
    <w:p w14:paraId="0E95086C"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Приготовление горячего водоснабжения в ИТП осуществляется по открытой и закрытой схемам с отпуском непосредственно в местную внутреннюю разводящую сеть потребителя.</w:t>
      </w:r>
    </w:p>
    <w:p w14:paraId="0670DEF2"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По открытой схеме приготовление горячей воды от ИТП осуществляется при помощи регулятора горячего водоснабжения, обеспечивающего отпуск горячей воды к потребителям при соответствующей существующим нормативам температуре.</w:t>
      </w:r>
    </w:p>
    <w:p w14:paraId="332596DF" w14:textId="77777777" w:rsidR="0089550E" w:rsidRPr="001A772D"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Если от ИТП отпуск горячей воды осуществляется в местную систему ГВС здания, </w:t>
      </w:r>
      <w:r w:rsidRPr="001A772D">
        <w:rPr>
          <w:rFonts w:eastAsia="Calibri"/>
          <w:bCs w:val="0"/>
          <w:i w:val="0"/>
          <w:spacing w:val="0"/>
        </w:rPr>
        <w:lastRenderedPageBreak/>
        <w:t>конструктивно выполненную с циркуляционными стояками, то циркуляция горячей воды поддерживается либо по принципу использования энергии перепада давлений между подающим и обратным трубопроводами узла управления ИТП, либо принудительным способом - циркуляционными насосами ГВС. При наличии однотрубных стояков в системе ГВС здания, циркуляция в системе отсутствует.</w:t>
      </w:r>
    </w:p>
    <w:p w14:paraId="4419C240" w14:textId="77777777" w:rsidR="0089550E" w:rsidRDefault="0089550E" w:rsidP="0089550E">
      <w:pPr>
        <w:pStyle w:val="afff7"/>
        <w:spacing w:after="0" w:line="276" w:lineRule="auto"/>
        <w:ind w:firstLine="709"/>
        <w:jc w:val="both"/>
        <w:rPr>
          <w:rFonts w:eastAsia="Calibri"/>
          <w:bCs w:val="0"/>
          <w:i w:val="0"/>
          <w:spacing w:val="0"/>
        </w:rPr>
      </w:pPr>
      <w:r w:rsidRPr="001A772D">
        <w:rPr>
          <w:rFonts w:eastAsia="Calibri"/>
          <w:bCs w:val="0"/>
          <w:i w:val="0"/>
          <w:spacing w:val="0"/>
        </w:rPr>
        <w:t xml:space="preserve">По закрытой схеме приготовление горячей воды в ИТП осуществляется посредством водо-водяных подогревателей ГВС, различного конструктивного исполнения. Циркуляция горячей воды, при ее наличии, в </w:t>
      </w:r>
      <w:proofErr w:type="spellStart"/>
      <w:r w:rsidRPr="001A772D">
        <w:rPr>
          <w:rFonts w:eastAsia="Calibri"/>
          <w:bCs w:val="0"/>
          <w:i w:val="0"/>
          <w:spacing w:val="0"/>
        </w:rPr>
        <w:t>водоподогревателе</w:t>
      </w:r>
      <w:proofErr w:type="spellEnd"/>
      <w:r w:rsidRPr="001A772D">
        <w:rPr>
          <w:rFonts w:eastAsia="Calibri"/>
          <w:bCs w:val="0"/>
          <w:i w:val="0"/>
          <w:spacing w:val="0"/>
        </w:rPr>
        <w:t xml:space="preserve"> осуществляется принудительным способом, циркуляционными насосами.</w:t>
      </w:r>
    </w:p>
    <w:p w14:paraId="54FEACA6" w14:textId="4D684FE3" w:rsidR="006C3393" w:rsidRPr="002B2912" w:rsidRDefault="001876DD" w:rsidP="002B2912">
      <w:pPr>
        <w:pStyle w:val="Afff9"/>
      </w:pPr>
      <w:r w:rsidRPr="001876DD">
        <w:t>Информация по потребителям, которые получают тепловую энергию от индивидуальных тепловых пунктов (ИТП)</w:t>
      </w:r>
      <w:r>
        <w:t xml:space="preserve"> представлена в таблице </w:t>
      </w:r>
      <w:r w:rsidR="00056723">
        <w:t>27</w:t>
      </w:r>
      <w:r>
        <w:t>.</w:t>
      </w:r>
      <w:r w:rsidR="008444C4">
        <w:t xml:space="preserve"> </w:t>
      </w:r>
    </w:p>
    <w:p w14:paraId="0233D83D" w14:textId="63C3436E" w:rsidR="0016040B" w:rsidRDefault="00056723" w:rsidP="00404623">
      <w:pPr>
        <w:pStyle w:val="Afff9"/>
        <w:jc w:val="right"/>
      </w:pPr>
      <w:r w:rsidRPr="00000BBD">
        <w:rPr>
          <w:i/>
          <w:iCs/>
        </w:rPr>
        <w:t xml:space="preserve">Таблица </w:t>
      </w:r>
      <w:r>
        <w:rPr>
          <w:i/>
          <w:iCs/>
        </w:rPr>
        <w:t>27</w:t>
      </w:r>
      <w:r w:rsidRPr="00000BBD">
        <w:rPr>
          <w:i/>
          <w:iCs/>
        </w:rPr>
        <w:t xml:space="preserve">. </w:t>
      </w:r>
      <w:r>
        <w:rPr>
          <w:i/>
          <w:iCs/>
        </w:rPr>
        <w:t>Индивидуальные тепловые пункты</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616"/>
        <w:gridCol w:w="567"/>
        <w:gridCol w:w="1011"/>
        <w:gridCol w:w="1276"/>
        <w:gridCol w:w="2807"/>
        <w:gridCol w:w="2551"/>
      </w:tblGrid>
      <w:tr w:rsidR="00F9191A" w:rsidRPr="00C52D58" w14:paraId="4E3E6A8D" w14:textId="77777777" w:rsidTr="00C52D58">
        <w:trPr>
          <w:trHeight w:val="57"/>
        </w:trPr>
        <w:tc>
          <w:tcPr>
            <w:tcW w:w="373" w:type="dxa"/>
            <w:shd w:val="clear" w:color="auto" w:fill="auto"/>
            <w:noWrap/>
            <w:vAlign w:val="center"/>
            <w:hideMark/>
          </w:tcPr>
          <w:p w14:paraId="49B492DF" w14:textId="77777777" w:rsidR="00F9191A" w:rsidRPr="00C52D58" w:rsidRDefault="00F9191A" w:rsidP="009D169D">
            <w:pPr>
              <w:jc w:val="center"/>
              <w:rPr>
                <w:color w:val="000000"/>
                <w:sz w:val="20"/>
                <w:szCs w:val="20"/>
              </w:rPr>
            </w:pPr>
            <w:r w:rsidRPr="00C52D58">
              <w:rPr>
                <w:color w:val="000000"/>
                <w:sz w:val="20"/>
                <w:szCs w:val="20"/>
              </w:rPr>
              <w:t>№ п/п</w:t>
            </w:r>
          </w:p>
        </w:tc>
        <w:tc>
          <w:tcPr>
            <w:tcW w:w="1616" w:type="dxa"/>
            <w:shd w:val="clear" w:color="auto" w:fill="auto"/>
            <w:noWrap/>
            <w:vAlign w:val="center"/>
            <w:hideMark/>
          </w:tcPr>
          <w:p w14:paraId="2F734E67" w14:textId="77777777" w:rsidR="00F9191A" w:rsidRPr="00C52D58" w:rsidRDefault="00F9191A" w:rsidP="009D169D">
            <w:pPr>
              <w:jc w:val="center"/>
              <w:rPr>
                <w:color w:val="000000"/>
                <w:sz w:val="20"/>
                <w:szCs w:val="20"/>
              </w:rPr>
            </w:pPr>
            <w:r w:rsidRPr="00C52D58">
              <w:rPr>
                <w:color w:val="000000"/>
                <w:sz w:val="20"/>
                <w:szCs w:val="20"/>
              </w:rPr>
              <w:t>Организация</w:t>
            </w:r>
          </w:p>
        </w:tc>
        <w:tc>
          <w:tcPr>
            <w:tcW w:w="567" w:type="dxa"/>
            <w:shd w:val="clear" w:color="auto" w:fill="auto"/>
            <w:noWrap/>
            <w:vAlign w:val="center"/>
            <w:hideMark/>
          </w:tcPr>
          <w:p w14:paraId="759393A4" w14:textId="77777777" w:rsidR="00F9191A" w:rsidRPr="00C52D58" w:rsidRDefault="00F9191A" w:rsidP="009D169D">
            <w:pPr>
              <w:jc w:val="center"/>
              <w:rPr>
                <w:color w:val="000000"/>
                <w:sz w:val="20"/>
                <w:szCs w:val="20"/>
              </w:rPr>
            </w:pPr>
            <w:r w:rsidRPr="00C52D58">
              <w:rPr>
                <w:color w:val="000000"/>
                <w:sz w:val="20"/>
                <w:szCs w:val="20"/>
              </w:rPr>
              <w:t>Год</w:t>
            </w:r>
          </w:p>
        </w:tc>
        <w:tc>
          <w:tcPr>
            <w:tcW w:w="1011" w:type="dxa"/>
            <w:shd w:val="clear" w:color="auto" w:fill="auto"/>
            <w:noWrap/>
            <w:vAlign w:val="center"/>
            <w:hideMark/>
          </w:tcPr>
          <w:p w14:paraId="3993ECB2" w14:textId="77777777" w:rsidR="00F9191A" w:rsidRPr="00C52D58" w:rsidRDefault="00F9191A" w:rsidP="009D169D">
            <w:pPr>
              <w:jc w:val="center"/>
              <w:rPr>
                <w:color w:val="000000"/>
                <w:sz w:val="20"/>
                <w:szCs w:val="20"/>
              </w:rPr>
            </w:pPr>
            <w:r w:rsidRPr="00C52D58">
              <w:rPr>
                <w:color w:val="000000"/>
                <w:sz w:val="20"/>
                <w:szCs w:val="20"/>
              </w:rPr>
              <w:t>Количество ИТП</w:t>
            </w:r>
          </w:p>
        </w:tc>
        <w:tc>
          <w:tcPr>
            <w:tcW w:w="1276" w:type="dxa"/>
            <w:shd w:val="clear" w:color="auto" w:fill="auto"/>
            <w:noWrap/>
            <w:vAlign w:val="center"/>
            <w:hideMark/>
          </w:tcPr>
          <w:p w14:paraId="7AEC34B7" w14:textId="28B7EB0B" w:rsidR="00F9191A" w:rsidRPr="00C52D58" w:rsidRDefault="00F9191A" w:rsidP="009D169D">
            <w:pPr>
              <w:jc w:val="center"/>
              <w:rPr>
                <w:color w:val="000000"/>
                <w:sz w:val="20"/>
                <w:szCs w:val="20"/>
              </w:rPr>
            </w:pPr>
            <w:r w:rsidRPr="00C52D58">
              <w:rPr>
                <w:color w:val="000000"/>
                <w:sz w:val="20"/>
                <w:szCs w:val="20"/>
              </w:rPr>
              <w:t xml:space="preserve">Средняя тепловая мощность </w:t>
            </w:r>
            <w:r w:rsidR="00404623" w:rsidRPr="00C52D58">
              <w:rPr>
                <w:color w:val="000000"/>
                <w:sz w:val="20"/>
                <w:szCs w:val="20"/>
              </w:rPr>
              <w:t>ИТП</w:t>
            </w:r>
          </w:p>
        </w:tc>
        <w:tc>
          <w:tcPr>
            <w:tcW w:w="2807" w:type="dxa"/>
            <w:shd w:val="clear" w:color="auto" w:fill="auto"/>
            <w:noWrap/>
            <w:vAlign w:val="center"/>
            <w:hideMark/>
          </w:tcPr>
          <w:p w14:paraId="52AF3855" w14:textId="577AA6FF" w:rsidR="00F9191A" w:rsidRPr="00C52D58" w:rsidRDefault="00F9191A" w:rsidP="009D169D">
            <w:pPr>
              <w:jc w:val="center"/>
              <w:rPr>
                <w:color w:val="000000"/>
                <w:sz w:val="20"/>
                <w:szCs w:val="20"/>
              </w:rPr>
            </w:pPr>
            <w:r w:rsidRPr="00C52D58">
              <w:rPr>
                <w:color w:val="000000"/>
                <w:sz w:val="20"/>
                <w:szCs w:val="20"/>
              </w:rPr>
              <w:t>Доля потребителей, присоединенных к тепловым сетям через ИТП (от общей тепловой нагрузки)</w:t>
            </w:r>
          </w:p>
        </w:tc>
        <w:tc>
          <w:tcPr>
            <w:tcW w:w="2551" w:type="dxa"/>
            <w:shd w:val="clear" w:color="auto" w:fill="auto"/>
            <w:noWrap/>
            <w:vAlign w:val="center"/>
            <w:hideMark/>
          </w:tcPr>
          <w:p w14:paraId="2710E56E" w14:textId="77777777" w:rsidR="00F9191A" w:rsidRPr="00C52D58" w:rsidRDefault="00F9191A" w:rsidP="009D169D">
            <w:pPr>
              <w:jc w:val="center"/>
              <w:rPr>
                <w:color w:val="000000"/>
                <w:sz w:val="20"/>
                <w:szCs w:val="20"/>
              </w:rPr>
            </w:pPr>
            <w:r w:rsidRPr="00C52D58">
              <w:rPr>
                <w:color w:val="000000"/>
                <w:sz w:val="20"/>
                <w:szCs w:val="20"/>
              </w:rPr>
              <w:t>Динамика изменения доли присоединенных к тепловым сетям потребителей через ИТП</w:t>
            </w:r>
          </w:p>
        </w:tc>
      </w:tr>
      <w:tr w:rsidR="00F9191A" w:rsidRPr="00C52D58" w14:paraId="34911992" w14:textId="77777777" w:rsidTr="00C52D58">
        <w:trPr>
          <w:trHeight w:val="57"/>
        </w:trPr>
        <w:tc>
          <w:tcPr>
            <w:tcW w:w="373" w:type="dxa"/>
            <w:shd w:val="clear" w:color="auto" w:fill="auto"/>
            <w:noWrap/>
            <w:vAlign w:val="center"/>
            <w:hideMark/>
          </w:tcPr>
          <w:p w14:paraId="4B8A88E6" w14:textId="37141090" w:rsidR="00F9191A" w:rsidRPr="00C52D58" w:rsidRDefault="00F9191A" w:rsidP="009D169D">
            <w:pPr>
              <w:jc w:val="center"/>
              <w:rPr>
                <w:color w:val="000000"/>
                <w:sz w:val="20"/>
                <w:szCs w:val="20"/>
              </w:rPr>
            </w:pPr>
            <w:r w:rsidRPr="00C52D58">
              <w:rPr>
                <w:color w:val="000000"/>
                <w:sz w:val="20"/>
                <w:szCs w:val="20"/>
              </w:rPr>
              <w:t>Ед.</w:t>
            </w:r>
            <w:r w:rsidR="00404623" w:rsidRPr="00C52D58">
              <w:rPr>
                <w:color w:val="000000"/>
                <w:sz w:val="20"/>
                <w:szCs w:val="20"/>
              </w:rPr>
              <w:t xml:space="preserve"> </w:t>
            </w:r>
            <w:r w:rsidRPr="00C52D58">
              <w:rPr>
                <w:color w:val="000000"/>
                <w:sz w:val="20"/>
                <w:szCs w:val="20"/>
              </w:rPr>
              <w:t>изм.</w:t>
            </w:r>
          </w:p>
        </w:tc>
        <w:tc>
          <w:tcPr>
            <w:tcW w:w="1616" w:type="dxa"/>
            <w:shd w:val="clear" w:color="auto" w:fill="auto"/>
            <w:noWrap/>
            <w:vAlign w:val="center"/>
            <w:hideMark/>
          </w:tcPr>
          <w:p w14:paraId="1CB2CC0E" w14:textId="77777777" w:rsidR="00F9191A" w:rsidRPr="00C52D58" w:rsidRDefault="00F9191A" w:rsidP="009D169D">
            <w:pPr>
              <w:jc w:val="center"/>
              <w:rPr>
                <w:color w:val="000000"/>
                <w:sz w:val="20"/>
                <w:szCs w:val="20"/>
              </w:rPr>
            </w:pPr>
            <w:r w:rsidRPr="00C52D58">
              <w:rPr>
                <w:color w:val="000000"/>
                <w:sz w:val="20"/>
                <w:szCs w:val="20"/>
              </w:rPr>
              <w:t>-</w:t>
            </w:r>
          </w:p>
        </w:tc>
        <w:tc>
          <w:tcPr>
            <w:tcW w:w="567" w:type="dxa"/>
            <w:shd w:val="clear" w:color="auto" w:fill="auto"/>
            <w:noWrap/>
            <w:vAlign w:val="center"/>
            <w:hideMark/>
          </w:tcPr>
          <w:p w14:paraId="124AE92A" w14:textId="77777777" w:rsidR="00F9191A" w:rsidRPr="00C52D58" w:rsidRDefault="00F9191A" w:rsidP="009D169D">
            <w:pPr>
              <w:jc w:val="center"/>
              <w:rPr>
                <w:color w:val="000000"/>
                <w:sz w:val="20"/>
                <w:szCs w:val="20"/>
              </w:rPr>
            </w:pPr>
            <w:r w:rsidRPr="00C52D58">
              <w:rPr>
                <w:color w:val="000000"/>
                <w:sz w:val="20"/>
                <w:szCs w:val="20"/>
              </w:rPr>
              <w:t>-</w:t>
            </w:r>
          </w:p>
        </w:tc>
        <w:tc>
          <w:tcPr>
            <w:tcW w:w="1011" w:type="dxa"/>
            <w:shd w:val="clear" w:color="auto" w:fill="auto"/>
            <w:noWrap/>
            <w:vAlign w:val="center"/>
            <w:hideMark/>
          </w:tcPr>
          <w:p w14:paraId="5EDFACF3" w14:textId="77777777" w:rsidR="00F9191A" w:rsidRPr="00C52D58" w:rsidRDefault="00F9191A" w:rsidP="009D169D">
            <w:pPr>
              <w:jc w:val="center"/>
              <w:rPr>
                <w:color w:val="000000"/>
                <w:sz w:val="20"/>
                <w:szCs w:val="20"/>
              </w:rPr>
            </w:pPr>
            <w:r w:rsidRPr="00C52D58">
              <w:rPr>
                <w:color w:val="000000"/>
                <w:sz w:val="20"/>
                <w:szCs w:val="20"/>
              </w:rPr>
              <w:t>-</w:t>
            </w:r>
          </w:p>
        </w:tc>
        <w:tc>
          <w:tcPr>
            <w:tcW w:w="1276" w:type="dxa"/>
            <w:shd w:val="clear" w:color="auto" w:fill="auto"/>
            <w:noWrap/>
            <w:vAlign w:val="center"/>
            <w:hideMark/>
          </w:tcPr>
          <w:p w14:paraId="45FAC510" w14:textId="54540108" w:rsidR="00F9191A" w:rsidRPr="00C52D58" w:rsidRDefault="00C52D58" w:rsidP="009D169D">
            <w:pPr>
              <w:jc w:val="center"/>
              <w:rPr>
                <w:color w:val="000000"/>
                <w:sz w:val="20"/>
                <w:szCs w:val="20"/>
              </w:rPr>
            </w:pPr>
            <w:r w:rsidRPr="00C52D58">
              <w:rPr>
                <w:color w:val="000000"/>
                <w:sz w:val="20"/>
                <w:szCs w:val="20"/>
              </w:rPr>
              <w:t>Гкал/ч</w:t>
            </w:r>
          </w:p>
        </w:tc>
        <w:tc>
          <w:tcPr>
            <w:tcW w:w="2807" w:type="dxa"/>
            <w:shd w:val="clear" w:color="auto" w:fill="auto"/>
            <w:noWrap/>
            <w:vAlign w:val="center"/>
            <w:hideMark/>
          </w:tcPr>
          <w:p w14:paraId="4066C809" w14:textId="77777777" w:rsidR="00F9191A" w:rsidRPr="00C52D58" w:rsidRDefault="00F9191A" w:rsidP="009D169D">
            <w:pPr>
              <w:jc w:val="center"/>
              <w:rPr>
                <w:color w:val="000000"/>
                <w:sz w:val="20"/>
                <w:szCs w:val="20"/>
              </w:rPr>
            </w:pPr>
            <w:r w:rsidRPr="00C52D58">
              <w:rPr>
                <w:color w:val="000000"/>
                <w:sz w:val="20"/>
                <w:szCs w:val="20"/>
              </w:rPr>
              <w:t>%</w:t>
            </w:r>
          </w:p>
        </w:tc>
        <w:tc>
          <w:tcPr>
            <w:tcW w:w="2551" w:type="dxa"/>
            <w:shd w:val="clear" w:color="auto" w:fill="auto"/>
            <w:noWrap/>
            <w:vAlign w:val="center"/>
            <w:hideMark/>
          </w:tcPr>
          <w:p w14:paraId="4214D736" w14:textId="77777777" w:rsidR="00F9191A" w:rsidRPr="00C52D58" w:rsidRDefault="00F9191A" w:rsidP="009D169D">
            <w:pPr>
              <w:jc w:val="center"/>
              <w:rPr>
                <w:color w:val="000000"/>
                <w:sz w:val="20"/>
                <w:szCs w:val="20"/>
              </w:rPr>
            </w:pPr>
            <w:r w:rsidRPr="00C52D58">
              <w:rPr>
                <w:color w:val="000000"/>
                <w:sz w:val="20"/>
                <w:szCs w:val="20"/>
              </w:rPr>
              <w:t>%</w:t>
            </w:r>
          </w:p>
        </w:tc>
      </w:tr>
      <w:tr w:rsidR="004214BB" w:rsidRPr="00C52D58" w14:paraId="06F468A2" w14:textId="77777777" w:rsidTr="00C52D58">
        <w:trPr>
          <w:trHeight w:val="57"/>
        </w:trPr>
        <w:tc>
          <w:tcPr>
            <w:tcW w:w="373" w:type="dxa"/>
            <w:vMerge w:val="restart"/>
            <w:shd w:val="clear" w:color="auto" w:fill="auto"/>
            <w:noWrap/>
            <w:vAlign w:val="center"/>
            <w:hideMark/>
          </w:tcPr>
          <w:p w14:paraId="3D8EBF8B" w14:textId="77777777" w:rsidR="004214BB" w:rsidRPr="00C52D58" w:rsidRDefault="004214BB" w:rsidP="004214BB">
            <w:pPr>
              <w:jc w:val="center"/>
              <w:rPr>
                <w:color w:val="000000"/>
                <w:sz w:val="20"/>
                <w:szCs w:val="20"/>
              </w:rPr>
            </w:pPr>
            <w:r w:rsidRPr="00C52D58">
              <w:rPr>
                <w:color w:val="000000"/>
                <w:sz w:val="20"/>
                <w:szCs w:val="20"/>
              </w:rPr>
              <w:t>1</w:t>
            </w:r>
          </w:p>
        </w:tc>
        <w:tc>
          <w:tcPr>
            <w:tcW w:w="1616" w:type="dxa"/>
            <w:vMerge w:val="restart"/>
            <w:shd w:val="clear" w:color="auto" w:fill="auto"/>
            <w:noWrap/>
            <w:vAlign w:val="center"/>
            <w:hideMark/>
          </w:tcPr>
          <w:p w14:paraId="2857189B" w14:textId="6E1F96E8" w:rsidR="004214BB" w:rsidRPr="00C52D58" w:rsidRDefault="004214BB" w:rsidP="004214BB">
            <w:pPr>
              <w:jc w:val="center"/>
              <w:rPr>
                <w:color w:val="000000"/>
                <w:sz w:val="20"/>
                <w:szCs w:val="20"/>
              </w:rPr>
            </w:pPr>
            <w:r>
              <w:rPr>
                <w:color w:val="000000"/>
                <w:sz w:val="20"/>
                <w:szCs w:val="20"/>
              </w:rPr>
              <w:t>МУП «РСО КР»</w:t>
            </w:r>
          </w:p>
        </w:tc>
        <w:tc>
          <w:tcPr>
            <w:tcW w:w="567" w:type="dxa"/>
            <w:shd w:val="clear" w:color="auto" w:fill="auto"/>
            <w:noWrap/>
            <w:vAlign w:val="center"/>
            <w:hideMark/>
          </w:tcPr>
          <w:p w14:paraId="3057B55F" w14:textId="44A965F7" w:rsidR="004214BB" w:rsidRPr="00C52D58" w:rsidRDefault="004214BB" w:rsidP="004214BB">
            <w:pPr>
              <w:jc w:val="center"/>
              <w:rPr>
                <w:color w:val="000000"/>
                <w:sz w:val="20"/>
                <w:szCs w:val="20"/>
              </w:rPr>
            </w:pPr>
            <w:r>
              <w:rPr>
                <w:color w:val="000000"/>
                <w:sz w:val="20"/>
                <w:szCs w:val="20"/>
              </w:rPr>
              <w:t>2019</w:t>
            </w:r>
          </w:p>
        </w:tc>
        <w:tc>
          <w:tcPr>
            <w:tcW w:w="1011" w:type="dxa"/>
            <w:shd w:val="clear" w:color="auto" w:fill="auto"/>
            <w:noWrap/>
            <w:vAlign w:val="center"/>
          </w:tcPr>
          <w:p w14:paraId="2FD5C6CB" w14:textId="6AF0FC69" w:rsidR="004214BB" w:rsidRPr="00C52D58" w:rsidRDefault="004214BB" w:rsidP="004214BB">
            <w:pPr>
              <w:jc w:val="center"/>
              <w:rPr>
                <w:color w:val="000000"/>
                <w:sz w:val="20"/>
                <w:szCs w:val="20"/>
              </w:rPr>
            </w:pPr>
            <w:r>
              <w:rPr>
                <w:color w:val="000000"/>
                <w:sz w:val="20"/>
                <w:szCs w:val="20"/>
              </w:rPr>
              <w:t>0</w:t>
            </w:r>
          </w:p>
        </w:tc>
        <w:tc>
          <w:tcPr>
            <w:tcW w:w="1276" w:type="dxa"/>
            <w:shd w:val="clear" w:color="auto" w:fill="auto"/>
            <w:noWrap/>
            <w:vAlign w:val="center"/>
          </w:tcPr>
          <w:p w14:paraId="373825F3" w14:textId="18D4C835" w:rsidR="004214BB" w:rsidRPr="00C52D58" w:rsidRDefault="004214BB" w:rsidP="004214BB">
            <w:pPr>
              <w:jc w:val="center"/>
              <w:rPr>
                <w:color w:val="000000"/>
                <w:sz w:val="20"/>
                <w:szCs w:val="20"/>
              </w:rPr>
            </w:pPr>
            <w:r>
              <w:rPr>
                <w:color w:val="000000"/>
                <w:sz w:val="20"/>
                <w:szCs w:val="20"/>
              </w:rPr>
              <w:t>0,00</w:t>
            </w:r>
          </w:p>
        </w:tc>
        <w:tc>
          <w:tcPr>
            <w:tcW w:w="2807" w:type="dxa"/>
            <w:shd w:val="clear" w:color="auto" w:fill="auto"/>
            <w:noWrap/>
            <w:vAlign w:val="center"/>
          </w:tcPr>
          <w:p w14:paraId="0014AAB5" w14:textId="55459F3A" w:rsidR="004214BB" w:rsidRPr="00C52D58" w:rsidRDefault="004214BB" w:rsidP="004214BB">
            <w:pPr>
              <w:jc w:val="center"/>
              <w:rPr>
                <w:color w:val="000000"/>
                <w:sz w:val="20"/>
                <w:szCs w:val="20"/>
              </w:rPr>
            </w:pPr>
            <w:r>
              <w:rPr>
                <w:color w:val="000000"/>
                <w:sz w:val="20"/>
                <w:szCs w:val="20"/>
              </w:rPr>
              <w:t>0,00</w:t>
            </w:r>
          </w:p>
        </w:tc>
        <w:tc>
          <w:tcPr>
            <w:tcW w:w="2551" w:type="dxa"/>
            <w:shd w:val="clear" w:color="auto" w:fill="auto"/>
            <w:noWrap/>
            <w:vAlign w:val="center"/>
          </w:tcPr>
          <w:p w14:paraId="33E5838C" w14:textId="2251B560" w:rsidR="004214BB" w:rsidRPr="00C52D58" w:rsidRDefault="004214BB" w:rsidP="004214BB">
            <w:pPr>
              <w:jc w:val="center"/>
              <w:rPr>
                <w:color w:val="000000"/>
                <w:sz w:val="20"/>
                <w:szCs w:val="20"/>
              </w:rPr>
            </w:pPr>
            <w:r>
              <w:rPr>
                <w:color w:val="000000"/>
                <w:sz w:val="20"/>
                <w:szCs w:val="20"/>
              </w:rPr>
              <w:t>0,00</w:t>
            </w:r>
          </w:p>
        </w:tc>
      </w:tr>
      <w:tr w:rsidR="004214BB" w:rsidRPr="00C52D58" w14:paraId="270DD1DE" w14:textId="77777777" w:rsidTr="00C52D58">
        <w:trPr>
          <w:trHeight w:val="57"/>
        </w:trPr>
        <w:tc>
          <w:tcPr>
            <w:tcW w:w="373" w:type="dxa"/>
            <w:vMerge/>
            <w:vAlign w:val="center"/>
            <w:hideMark/>
          </w:tcPr>
          <w:p w14:paraId="695EB6A3" w14:textId="77777777" w:rsidR="004214BB" w:rsidRPr="00C52D58" w:rsidRDefault="004214BB" w:rsidP="004214BB">
            <w:pPr>
              <w:jc w:val="center"/>
              <w:rPr>
                <w:color w:val="000000"/>
                <w:sz w:val="20"/>
                <w:szCs w:val="20"/>
              </w:rPr>
            </w:pPr>
          </w:p>
        </w:tc>
        <w:tc>
          <w:tcPr>
            <w:tcW w:w="1616" w:type="dxa"/>
            <w:vMerge/>
            <w:vAlign w:val="center"/>
            <w:hideMark/>
          </w:tcPr>
          <w:p w14:paraId="7191765C" w14:textId="77777777" w:rsidR="004214BB" w:rsidRPr="00C52D58" w:rsidRDefault="004214BB" w:rsidP="004214BB">
            <w:pPr>
              <w:jc w:val="center"/>
              <w:rPr>
                <w:color w:val="000000"/>
                <w:sz w:val="20"/>
                <w:szCs w:val="20"/>
              </w:rPr>
            </w:pPr>
          </w:p>
        </w:tc>
        <w:tc>
          <w:tcPr>
            <w:tcW w:w="567" w:type="dxa"/>
            <w:shd w:val="clear" w:color="auto" w:fill="auto"/>
            <w:noWrap/>
            <w:vAlign w:val="center"/>
            <w:hideMark/>
          </w:tcPr>
          <w:p w14:paraId="74769DE1" w14:textId="2C5987BD" w:rsidR="004214BB" w:rsidRPr="00C52D58" w:rsidRDefault="004214BB" w:rsidP="004214BB">
            <w:pPr>
              <w:jc w:val="center"/>
              <w:rPr>
                <w:color w:val="000000"/>
                <w:sz w:val="20"/>
                <w:szCs w:val="20"/>
              </w:rPr>
            </w:pPr>
            <w:r>
              <w:rPr>
                <w:color w:val="000000"/>
                <w:sz w:val="20"/>
                <w:szCs w:val="20"/>
              </w:rPr>
              <w:t>2020</w:t>
            </w:r>
          </w:p>
        </w:tc>
        <w:tc>
          <w:tcPr>
            <w:tcW w:w="1011" w:type="dxa"/>
            <w:shd w:val="clear" w:color="auto" w:fill="auto"/>
            <w:noWrap/>
            <w:vAlign w:val="center"/>
          </w:tcPr>
          <w:p w14:paraId="0593C7B0" w14:textId="4B9E0B1B" w:rsidR="004214BB" w:rsidRPr="00C52D58" w:rsidRDefault="004214BB" w:rsidP="004214BB">
            <w:pPr>
              <w:jc w:val="center"/>
              <w:rPr>
                <w:color w:val="000000"/>
                <w:sz w:val="20"/>
                <w:szCs w:val="20"/>
              </w:rPr>
            </w:pPr>
            <w:r>
              <w:rPr>
                <w:color w:val="000000"/>
                <w:sz w:val="20"/>
                <w:szCs w:val="20"/>
              </w:rPr>
              <w:t>0</w:t>
            </w:r>
          </w:p>
        </w:tc>
        <w:tc>
          <w:tcPr>
            <w:tcW w:w="1276" w:type="dxa"/>
            <w:shd w:val="clear" w:color="auto" w:fill="auto"/>
            <w:noWrap/>
            <w:vAlign w:val="center"/>
          </w:tcPr>
          <w:p w14:paraId="116063A9" w14:textId="33A20FCE" w:rsidR="004214BB" w:rsidRPr="00C52D58" w:rsidRDefault="004214BB" w:rsidP="004214BB">
            <w:pPr>
              <w:jc w:val="center"/>
              <w:rPr>
                <w:color w:val="000000"/>
                <w:sz w:val="20"/>
                <w:szCs w:val="20"/>
              </w:rPr>
            </w:pPr>
            <w:r>
              <w:rPr>
                <w:color w:val="000000"/>
                <w:sz w:val="20"/>
                <w:szCs w:val="20"/>
              </w:rPr>
              <w:t>0,00</w:t>
            </w:r>
          </w:p>
        </w:tc>
        <w:tc>
          <w:tcPr>
            <w:tcW w:w="2807" w:type="dxa"/>
            <w:shd w:val="clear" w:color="auto" w:fill="auto"/>
            <w:noWrap/>
            <w:vAlign w:val="center"/>
          </w:tcPr>
          <w:p w14:paraId="39DC1121" w14:textId="5889936E" w:rsidR="004214BB" w:rsidRPr="00C52D58" w:rsidRDefault="004214BB" w:rsidP="004214BB">
            <w:pPr>
              <w:jc w:val="center"/>
              <w:rPr>
                <w:color w:val="000000"/>
                <w:sz w:val="20"/>
                <w:szCs w:val="20"/>
              </w:rPr>
            </w:pPr>
            <w:r>
              <w:rPr>
                <w:color w:val="000000"/>
                <w:sz w:val="20"/>
                <w:szCs w:val="20"/>
              </w:rPr>
              <w:t>0,00</w:t>
            </w:r>
          </w:p>
        </w:tc>
        <w:tc>
          <w:tcPr>
            <w:tcW w:w="2551" w:type="dxa"/>
            <w:shd w:val="clear" w:color="auto" w:fill="auto"/>
            <w:noWrap/>
            <w:vAlign w:val="center"/>
          </w:tcPr>
          <w:p w14:paraId="4A89E472" w14:textId="157DADCC" w:rsidR="004214BB" w:rsidRPr="00C52D58" w:rsidRDefault="004214BB" w:rsidP="004214BB">
            <w:pPr>
              <w:jc w:val="center"/>
              <w:rPr>
                <w:color w:val="000000"/>
                <w:sz w:val="20"/>
                <w:szCs w:val="20"/>
              </w:rPr>
            </w:pPr>
            <w:r>
              <w:rPr>
                <w:color w:val="000000"/>
                <w:sz w:val="20"/>
                <w:szCs w:val="20"/>
              </w:rPr>
              <w:t>0,00</w:t>
            </w:r>
          </w:p>
        </w:tc>
      </w:tr>
      <w:tr w:rsidR="004214BB" w:rsidRPr="00C52D58" w14:paraId="69CD72E1" w14:textId="77777777" w:rsidTr="00C52D58">
        <w:trPr>
          <w:trHeight w:val="57"/>
        </w:trPr>
        <w:tc>
          <w:tcPr>
            <w:tcW w:w="373" w:type="dxa"/>
            <w:vMerge/>
            <w:vAlign w:val="center"/>
            <w:hideMark/>
          </w:tcPr>
          <w:p w14:paraId="5838ED11" w14:textId="77777777" w:rsidR="004214BB" w:rsidRPr="00C52D58" w:rsidRDefault="004214BB" w:rsidP="004214BB">
            <w:pPr>
              <w:jc w:val="center"/>
              <w:rPr>
                <w:color w:val="000000"/>
                <w:sz w:val="20"/>
                <w:szCs w:val="20"/>
              </w:rPr>
            </w:pPr>
          </w:p>
        </w:tc>
        <w:tc>
          <w:tcPr>
            <w:tcW w:w="1616" w:type="dxa"/>
            <w:vMerge/>
            <w:vAlign w:val="center"/>
            <w:hideMark/>
          </w:tcPr>
          <w:p w14:paraId="1AEB8097" w14:textId="77777777" w:rsidR="004214BB" w:rsidRPr="00C52D58" w:rsidRDefault="004214BB" w:rsidP="004214BB">
            <w:pPr>
              <w:jc w:val="center"/>
              <w:rPr>
                <w:color w:val="000000"/>
                <w:sz w:val="20"/>
                <w:szCs w:val="20"/>
              </w:rPr>
            </w:pPr>
          </w:p>
        </w:tc>
        <w:tc>
          <w:tcPr>
            <w:tcW w:w="567" w:type="dxa"/>
            <w:shd w:val="clear" w:color="auto" w:fill="auto"/>
            <w:noWrap/>
            <w:vAlign w:val="center"/>
            <w:hideMark/>
          </w:tcPr>
          <w:p w14:paraId="57B0EB68" w14:textId="0F8524AC" w:rsidR="004214BB" w:rsidRPr="00C52D58" w:rsidRDefault="004214BB" w:rsidP="004214BB">
            <w:pPr>
              <w:jc w:val="center"/>
              <w:rPr>
                <w:color w:val="000000"/>
                <w:sz w:val="20"/>
                <w:szCs w:val="20"/>
              </w:rPr>
            </w:pPr>
            <w:r>
              <w:rPr>
                <w:color w:val="000000"/>
                <w:sz w:val="20"/>
                <w:szCs w:val="20"/>
              </w:rPr>
              <w:t>2021</w:t>
            </w:r>
          </w:p>
        </w:tc>
        <w:tc>
          <w:tcPr>
            <w:tcW w:w="1011" w:type="dxa"/>
            <w:shd w:val="clear" w:color="auto" w:fill="auto"/>
            <w:noWrap/>
            <w:vAlign w:val="center"/>
          </w:tcPr>
          <w:p w14:paraId="3943EAB8" w14:textId="2436D2DF" w:rsidR="004214BB" w:rsidRPr="00C52D58" w:rsidRDefault="004214BB" w:rsidP="004214BB">
            <w:pPr>
              <w:jc w:val="center"/>
              <w:rPr>
                <w:color w:val="000000"/>
                <w:sz w:val="20"/>
                <w:szCs w:val="20"/>
              </w:rPr>
            </w:pPr>
            <w:r>
              <w:rPr>
                <w:color w:val="000000"/>
                <w:sz w:val="20"/>
                <w:szCs w:val="20"/>
              </w:rPr>
              <w:t>0</w:t>
            </w:r>
          </w:p>
        </w:tc>
        <w:tc>
          <w:tcPr>
            <w:tcW w:w="1276" w:type="dxa"/>
            <w:shd w:val="clear" w:color="auto" w:fill="auto"/>
            <w:noWrap/>
            <w:vAlign w:val="center"/>
          </w:tcPr>
          <w:p w14:paraId="7D906AEF" w14:textId="695DD599" w:rsidR="004214BB" w:rsidRPr="00C52D58" w:rsidRDefault="004214BB" w:rsidP="004214BB">
            <w:pPr>
              <w:jc w:val="center"/>
              <w:rPr>
                <w:color w:val="000000"/>
                <w:sz w:val="20"/>
                <w:szCs w:val="20"/>
              </w:rPr>
            </w:pPr>
            <w:r>
              <w:rPr>
                <w:color w:val="000000"/>
                <w:sz w:val="20"/>
                <w:szCs w:val="20"/>
              </w:rPr>
              <w:t>0,00</w:t>
            </w:r>
          </w:p>
        </w:tc>
        <w:tc>
          <w:tcPr>
            <w:tcW w:w="2807" w:type="dxa"/>
            <w:shd w:val="clear" w:color="auto" w:fill="auto"/>
            <w:noWrap/>
            <w:vAlign w:val="center"/>
          </w:tcPr>
          <w:p w14:paraId="286347B7" w14:textId="34FAAD3B" w:rsidR="004214BB" w:rsidRPr="00C52D58" w:rsidRDefault="004214BB" w:rsidP="004214BB">
            <w:pPr>
              <w:jc w:val="center"/>
              <w:rPr>
                <w:color w:val="000000"/>
                <w:sz w:val="20"/>
                <w:szCs w:val="20"/>
              </w:rPr>
            </w:pPr>
            <w:r>
              <w:rPr>
                <w:color w:val="000000"/>
                <w:sz w:val="20"/>
                <w:szCs w:val="20"/>
              </w:rPr>
              <w:t>0,00</w:t>
            </w:r>
          </w:p>
        </w:tc>
        <w:tc>
          <w:tcPr>
            <w:tcW w:w="2551" w:type="dxa"/>
            <w:shd w:val="clear" w:color="auto" w:fill="auto"/>
            <w:noWrap/>
            <w:vAlign w:val="center"/>
          </w:tcPr>
          <w:p w14:paraId="03C2F8BF" w14:textId="67C97119" w:rsidR="004214BB" w:rsidRPr="00C52D58" w:rsidRDefault="004214BB" w:rsidP="004214BB">
            <w:pPr>
              <w:jc w:val="center"/>
              <w:rPr>
                <w:color w:val="000000"/>
                <w:sz w:val="20"/>
                <w:szCs w:val="20"/>
              </w:rPr>
            </w:pPr>
            <w:r>
              <w:rPr>
                <w:color w:val="000000"/>
                <w:sz w:val="20"/>
                <w:szCs w:val="20"/>
              </w:rPr>
              <w:t>0,00</w:t>
            </w:r>
          </w:p>
        </w:tc>
      </w:tr>
      <w:tr w:rsidR="004214BB" w:rsidRPr="00C52D58" w14:paraId="5154E7AC" w14:textId="77777777" w:rsidTr="00C52D58">
        <w:trPr>
          <w:trHeight w:val="57"/>
        </w:trPr>
        <w:tc>
          <w:tcPr>
            <w:tcW w:w="373" w:type="dxa"/>
            <w:vMerge/>
            <w:vAlign w:val="center"/>
            <w:hideMark/>
          </w:tcPr>
          <w:p w14:paraId="09BD041F" w14:textId="77777777" w:rsidR="004214BB" w:rsidRPr="00C52D58" w:rsidRDefault="004214BB" w:rsidP="004214BB">
            <w:pPr>
              <w:jc w:val="center"/>
              <w:rPr>
                <w:color w:val="000000"/>
                <w:sz w:val="20"/>
                <w:szCs w:val="20"/>
              </w:rPr>
            </w:pPr>
          </w:p>
        </w:tc>
        <w:tc>
          <w:tcPr>
            <w:tcW w:w="1616" w:type="dxa"/>
            <w:vMerge/>
            <w:vAlign w:val="center"/>
            <w:hideMark/>
          </w:tcPr>
          <w:p w14:paraId="3353DFB2" w14:textId="77777777" w:rsidR="004214BB" w:rsidRPr="00C52D58" w:rsidRDefault="004214BB" w:rsidP="004214BB">
            <w:pPr>
              <w:jc w:val="center"/>
              <w:rPr>
                <w:color w:val="000000"/>
                <w:sz w:val="20"/>
                <w:szCs w:val="20"/>
              </w:rPr>
            </w:pPr>
          </w:p>
        </w:tc>
        <w:tc>
          <w:tcPr>
            <w:tcW w:w="567" w:type="dxa"/>
            <w:shd w:val="clear" w:color="auto" w:fill="auto"/>
            <w:noWrap/>
            <w:vAlign w:val="center"/>
            <w:hideMark/>
          </w:tcPr>
          <w:p w14:paraId="33B97F9D" w14:textId="46534C62" w:rsidR="004214BB" w:rsidRPr="00C52D58" w:rsidRDefault="004214BB" w:rsidP="004214BB">
            <w:pPr>
              <w:jc w:val="center"/>
              <w:rPr>
                <w:color w:val="000000"/>
                <w:sz w:val="20"/>
                <w:szCs w:val="20"/>
              </w:rPr>
            </w:pPr>
            <w:r>
              <w:rPr>
                <w:color w:val="000000"/>
                <w:sz w:val="20"/>
                <w:szCs w:val="20"/>
              </w:rPr>
              <w:t>2022</w:t>
            </w:r>
          </w:p>
        </w:tc>
        <w:tc>
          <w:tcPr>
            <w:tcW w:w="1011" w:type="dxa"/>
            <w:shd w:val="clear" w:color="auto" w:fill="auto"/>
            <w:noWrap/>
            <w:vAlign w:val="center"/>
          </w:tcPr>
          <w:p w14:paraId="6E617C9B" w14:textId="710C9EF7" w:rsidR="004214BB" w:rsidRPr="00C52D58" w:rsidRDefault="004214BB" w:rsidP="004214BB">
            <w:pPr>
              <w:jc w:val="center"/>
              <w:rPr>
                <w:color w:val="000000"/>
                <w:sz w:val="20"/>
                <w:szCs w:val="20"/>
              </w:rPr>
            </w:pPr>
            <w:r>
              <w:rPr>
                <w:color w:val="000000"/>
                <w:sz w:val="20"/>
                <w:szCs w:val="20"/>
              </w:rPr>
              <w:t>0</w:t>
            </w:r>
          </w:p>
        </w:tc>
        <w:tc>
          <w:tcPr>
            <w:tcW w:w="1276" w:type="dxa"/>
            <w:shd w:val="clear" w:color="auto" w:fill="auto"/>
            <w:noWrap/>
            <w:vAlign w:val="center"/>
          </w:tcPr>
          <w:p w14:paraId="2CF62698" w14:textId="5C3F5FE2" w:rsidR="004214BB" w:rsidRPr="00C52D58" w:rsidRDefault="004214BB" w:rsidP="004214BB">
            <w:pPr>
              <w:jc w:val="center"/>
              <w:rPr>
                <w:color w:val="000000"/>
                <w:sz w:val="20"/>
                <w:szCs w:val="20"/>
              </w:rPr>
            </w:pPr>
            <w:r>
              <w:rPr>
                <w:color w:val="000000"/>
                <w:sz w:val="20"/>
                <w:szCs w:val="20"/>
              </w:rPr>
              <w:t>0,00</w:t>
            </w:r>
          </w:p>
        </w:tc>
        <w:tc>
          <w:tcPr>
            <w:tcW w:w="2807" w:type="dxa"/>
            <w:shd w:val="clear" w:color="auto" w:fill="auto"/>
            <w:noWrap/>
            <w:vAlign w:val="center"/>
          </w:tcPr>
          <w:p w14:paraId="7A33586D" w14:textId="0451890B" w:rsidR="004214BB" w:rsidRPr="00C52D58" w:rsidRDefault="004214BB" w:rsidP="004214BB">
            <w:pPr>
              <w:jc w:val="center"/>
              <w:rPr>
                <w:color w:val="000000"/>
                <w:sz w:val="20"/>
                <w:szCs w:val="20"/>
              </w:rPr>
            </w:pPr>
            <w:r>
              <w:rPr>
                <w:color w:val="000000"/>
                <w:sz w:val="20"/>
                <w:szCs w:val="20"/>
              </w:rPr>
              <w:t>0,00</w:t>
            </w:r>
          </w:p>
        </w:tc>
        <w:tc>
          <w:tcPr>
            <w:tcW w:w="2551" w:type="dxa"/>
            <w:shd w:val="clear" w:color="auto" w:fill="auto"/>
            <w:noWrap/>
            <w:vAlign w:val="center"/>
          </w:tcPr>
          <w:p w14:paraId="1ED44B2E" w14:textId="5D224039" w:rsidR="004214BB" w:rsidRPr="00C52D58" w:rsidRDefault="004214BB" w:rsidP="004214BB">
            <w:pPr>
              <w:jc w:val="center"/>
              <w:rPr>
                <w:color w:val="000000"/>
                <w:sz w:val="20"/>
                <w:szCs w:val="20"/>
              </w:rPr>
            </w:pPr>
            <w:r>
              <w:rPr>
                <w:color w:val="000000"/>
                <w:sz w:val="20"/>
                <w:szCs w:val="20"/>
              </w:rPr>
              <w:t>0,00</w:t>
            </w:r>
          </w:p>
        </w:tc>
      </w:tr>
      <w:tr w:rsidR="001463A6" w:rsidRPr="00C52D58" w14:paraId="397C1523" w14:textId="77777777" w:rsidTr="00C52D58">
        <w:trPr>
          <w:trHeight w:val="57"/>
        </w:trPr>
        <w:tc>
          <w:tcPr>
            <w:tcW w:w="373" w:type="dxa"/>
            <w:vMerge/>
            <w:vAlign w:val="center"/>
            <w:hideMark/>
          </w:tcPr>
          <w:p w14:paraId="414881A8" w14:textId="77777777" w:rsidR="001463A6" w:rsidRPr="00C52D58" w:rsidRDefault="001463A6" w:rsidP="001463A6">
            <w:pPr>
              <w:jc w:val="center"/>
              <w:rPr>
                <w:color w:val="000000"/>
                <w:sz w:val="20"/>
                <w:szCs w:val="20"/>
              </w:rPr>
            </w:pPr>
          </w:p>
        </w:tc>
        <w:tc>
          <w:tcPr>
            <w:tcW w:w="1616" w:type="dxa"/>
            <w:vMerge/>
            <w:vAlign w:val="center"/>
            <w:hideMark/>
          </w:tcPr>
          <w:p w14:paraId="15A2F183" w14:textId="77777777" w:rsidR="001463A6" w:rsidRPr="00C52D58" w:rsidRDefault="001463A6" w:rsidP="001463A6">
            <w:pPr>
              <w:jc w:val="center"/>
              <w:rPr>
                <w:color w:val="000000"/>
                <w:sz w:val="20"/>
                <w:szCs w:val="20"/>
              </w:rPr>
            </w:pPr>
          </w:p>
        </w:tc>
        <w:tc>
          <w:tcPr>
            <w:tcW w:w="567" w:type="dxa"/>
            <w:shd w:val="clear" w:color="auto" w:fill="auto"/>
            <w:noWrap/>
            <w:vAlign w:val="center"/>
            <w:hideMark/>
          </w:tcPr>
          <w:p w14:paraId="2717DC26" w14:textId="31466144" w:rsidR="001463A6" w:rsidRPr="00C52D58" w:rsidRDefault="001463A6" w:rsidP="001463A6">
            <w:pPr>
              <w:jc w:val="center"/>
              <w:rPr>
                <w:color w:val="000000"/>
                <w:sz w:val="20"/>
                <w:szCs w:val="20"/>
              </w:rPr>
            </w:pPr>
            <w:r>
              <w:rPr>
                <w:color w:val="000000"/>
                <w:sz w:val="20"/>
                <w:szCs w:val="20"/>
              </w:rPr>
              <w:t>2023</w:t>
            </w:r>
          </w:p>
        </w:tc>
        <w:tc>
          <w:tcPr>
            <w:tcW w:w="1011" w:type="dxa"/>
            <w:shd w:val="clear" w:color="auto" w:fill="auto"/>
            <w:noWrap/>
            <w:vAlign w:val="center"/>
          </w:tcPr>
          <w:p w14:paraId="59656210" w14:textId="01EF21E3" w:rsidR="001463A6" w:rsidRPr="00C52D58" w:rsidRDefault="004214BB" w:rsidP="001463A6">
            <w:pPr>
              <w:jc w:val="center"/>
              <w:rPr>
                <w:color w:val="000000"/>
                <w:sz w:val="20"/>
                <w:szCs w:val="20"/>
              </w:rPr>
            </w:pPr>
            <w:r>
              <w:rPr>
                <w:color w:val="000000"/>
                <w:sz w:val="20"/>
                <w:szCs w:val="20"/>
              </w:rPr>
              <w:t>0</w:t>
            </w:r>
          </w:p>
        </w:tc>
        <w:tc>
          <w:tcPr>
            <w:tcW w:w="1276" w:type="dxa"/>
            <w:shd w:val="clear" w:color="auto" w:fill="auto"/>
            <w:noWrap/>
            <w:vAlign w:val="center"/>
          </w:tcPr>
          <w:p w14:paraId="216FEBDC" w14:textId="293670CA" w:rsidR="001463A6" w:rsidRPr="00C52D58" w:rsidRDefault="004214BB" w:rsidP="001463A6">
            <w:pPr>
              <w:jc w:val="center"/>
              <w:rPr>
                <w:color w:val="000000"/>
                <w:sz w:val="20"/>
                <w:szCs w:val="20"/>
              </w:rPr>
            </w:pPr>
            <w:r>
              <w:rPr>
                <w:color w:val="000000"/>
                <w:sz w:val="20"/>
                <w:szCs w:val="20"/>
              </w:rPr>
              <w:t>0,00</w:t>
            </w:r>
          </w:p>
        </w:tc>
        <w:tc>
          <w:tcPr>
            <w:tcW w:w="2807" w:type="dxa"/>
            <w:shd w:val="clear" w:color="auto" w:fill="auto"/>
            <w:noWrap/>
            <w:vAlign w:val="center"/>
          </w:tcPr>
          <w:p w14:paraId="5DB82DEA" w14:textId="5733CD38" w:rsidR="001463A6" w:rsidRPr="00C52D58" w:rsidRDefault="004214BB" w:rsidP="001463A6">
            <w:pPr>
              <w:jc w:val="center"/>
              <w:rPr>
                <w:color w:val="000000"/>
                <w:sz w:val="20"/>
                <w:szCs w:val="20"/>
              </w:rPr>
            </w:pPr>
            <w:r>
              <w:rPr>
                <w:color w:val="000000"/>
                <w:sz w:val="20"/>
                <w:szCs w:val="20"/>
              </w:rPr>
              <w:t>0,00</w:t>
            </w:r>
          </w:p>
        </w:tc>
        <w:tc>
          <w:tcPr>
            <w:tcW w:w="2551" w:type="dxa"/>
            <w:shd w:val="clear" w:color="auto" w:fill="auto"/>
            <w:noWrap/>
            <w:vAlign w:val="center"/>
          </w:tcPr>
          <w:p w14:paraId="7DC63F6C" w14:textId="10BB57CE" w:rsidR="001463A6" w:rsidRPr="00C52D58" w:rsidRDefault="001463A6" w:rsidP="001463A6">
            <w:pPr>
              <w:jc w:val="center"/>
              <w:rPr>
                <w:color w:val="000000"/>
                <w:sz w:val="20"/>
                <w:szCs w:val="20"/>
              </w:rPr>
            </w:pPr>
            <w:r>
              <w:rPr>
                <w:color w:val="000000"/>
                <w:sz w:val="20"/>
                <w:szCs w:val="20"/>
              </w:rPr>
              <w:t>0,00</w:t>
            </w:r>
          </w:p>
        </w:tc>
      </w:tr>
    </w:tbl>
    <w:p w14:paraId="3B0F936C" w14:textId="77777777" w:rsidR="00056723" w:rsidRDefault="00056723" w:rsidP="006C3393">
      <w:pPr>
        <w:pStyle w:val="Afff9"/>
        <w:spacing w:before="240"/>
      </w:pPr>
      <w:r>
        <w:t xml:space="preserve">Общее число </w:t>
      </w:r>
      <w:r w:rsidR="00035A36">
        <w:t xml:space="preserve">и средняя тепловая мощность </w:t>
      </w:r>
      <w:r>
        <w:t xml:space="preserve">центральных </w:t>
      </w:r>
      <w:r w:rsidRPr="001A772D">
        <w:t>тепловы</w:t>
      </w:r>
      <w:r>
        <w:t>х</w:t>
      </w:r>
      <w:r w:rsidRPr="001A772D">
        <w:t xml:space="preserve"> пункт</w:t>
      </w:r>
      <w:r>
        <w:t>ов в системах централизованного теплоснабжения</w:t>
      </w:r>
      <w:r w:rsidRPr="001A772D">
        <w:t xml:space="preserve"> на территории </w:t>
      </w:r>
      <w:r w:rsidR="00FB54C1">
        <w:t>м</w:t>
      </w:r>
      <w:r w:rsidR="00FB54C1" w:rsidRPr="00F71CF8">
        <w:t>униципального образования</w:t>
      </w:r>
      <w:r w:rsidR="00FB54C1" w:rsidRPr="001A772D">
        <w:t xml:space="preserve"> </w:t>
      </w:r>
      <w:r>
        <w:t>привед</w:t>
      </w:r>
      <w:r w:rsidRPr="00E95B51">
        <w:t>ен</w:t>
      </w:r>
      <w:r w:rsidR="00035A36">
        <w:t>ы</w:t>
      </w:r>
      <w:r w:rsidRPr="00E95B51">
        <w:t xml:space="preserve"> в таблице </w:t>
      </w:r>
      <w:r>
        <w:t>2</w:t>
      </w:r>
      <w:r w:rsidRPr="00E95B51">
        <w:t xml:space="preserve">8. </w:t>
      </w:r>
    </w:p>
    <w:p w14:paraId="4E7A08AC" w14:textId="273DD376" w:rsidR="0016040B" w:rsidRDefault="00056723" w:rsidP="009D169D">
      <w:pPr>
        <w:pStyle w:val="afffb"/>
      </w:pPr>
      <w:r>
        <w:t xml:space="preserve">Таблица 28. Общее число центральных </w:t>
      </w:r>
      <w:r w:rsidRPr="001A772D">
        <w:t>тепловы</w:t>
      </w:r>
      <w:r>
        <w:t>х</w:t>
      </w:r>
      <w:r w:rsidRPr="001A772D">
        <w:t xml:space="preserve"> пункт</w:t>
      </w:r>
      <w:r>
        <w:t>ов в системах теплоснабжения</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3827"/>
        <w:gridCol w:w="976"/>
        <w:gridCol w:w="1576"/>
        <w:gridCol w:w="2974"/>
      </w:tblGrid>
      <w:tr w:rsidR="00D958F5" w:rsidRPr="00C52D58" w14:paraId="135C6778" w14:textId="77777777" w:rsidTr="00D958F5">
        <w:trPr>
          <w:trHeight w:val="113"/>
        </w:trPr>
        <w:tc>
          <w:tcPr>
            <w:tcW w:w="846" w:type="dxa"/>
            <w:shd w:val="clear" w:color="auto" w:fill="auto"/>
            <w:noWrap/>
            <w:vAlign w:val="center"/>
            <w:hideMark/>
          </w:tcPr>
          <w:p w14:paraId="4BD0D4DB" w14:textId="77777777" w:rsidR="00D958F5" w:rsidRPr="00C52D58" w:rsidRDefault="00D958F5" w:rsidP="00D958F5">
            <w:pPr>
              <w:jc w:val="center"/>
              <w:rPr>
                <w:color w:val="000000"/>
                <w:sz w:val="20"/>
                <w:szCs w:val="20"/>
              </w:rPr>
            </w:pPr>
            <w:r w:rsidRPr="00C52D58">
              <w:rPr>
                <w:color w:val="000000"/>
                <w:sz w:val="20"/>
                <w:szCs w:val="20"/>
              </w:rPr>
              <w:t>№ п/п</w:t>
            </w:r>
          </w:p>
        </w:tc>
        <w:tc>
          <w:tcPr>
            <w:tcW w:w="3827" w:type="dxa"/>
            <w:shd w:val="clear" w:color="auto" w:fill="auto"/>
            <w:noWrap/>
            <w:vAlign w:val="center"/>
            <w:hideMark/>
          </w:tcPr>
          <w:p w14:paraId="2582C0EF" w14:textId="77777777" w:rsidR="00D958F5" w:rsidRPr="00C52D58" w:rsidRDefault="00D958F5" w:rsidP="00D958F5">
            <w:pPr>
              <w:jc w:val="center"/>
              <w:rPr>
                <w:color w:val="000000"/>
                <w:sz w:val="20"/>
                <w:szCs w:val="20"/>
              </w:rPr>
            </w:pPr>
            <w:r w:rsidRPr="00C52D58">
              <w:rPr>
                <w:color w:val="000000"/>
                <w:sz w:val="20"/>
                <w:szCs w:val="20"/>
              </w:rPr>
              <w:t>Организация</w:t>
            </w:r>
          </w:p>
        </w:tc>
        <w:tc>
          <w:tcPr>
            <w:tcW w:w="976" w:type="dxa"/>
            <w:shd w:val="clear" w:color="auto" w:fill="auto"/>
            <w:noWrap/>
            <w:vAlign w:val="center"/>
            <w:hideMark/>
          </w:tcPr>
          <w:p w14:paraId="24304F77" w14:textId="77777777" w:rsidR="00D958F5" w:rsidRPr="00C52D58" w:rsidRDefault="00D958F5" w:rsidP="00D958F5">
            <w:pPr>
              <w:jc w:val="center"/>
              <w:rPr>
                <w:color w:val="000000"/>
                <w:sz w:val="20"/>
                <w:szCs w:val="20"/>
              </w:rPr>
            </w:pPr>
            <w:r w:rsidRPr="00C52D58">
              <w:rPr>
                <w:color w:val="000000"/>
                <w:sz w:val="20"/>
                <w:szCs w:val="20"/>
              </w:rPr>
              <w:t>Год</w:t>
            </w:r>
          </w:p>
        </w:tc>
        <w:tc>
          <w:tcPr>
            <w:tcW w:w="1576" w:type="dxa"/>
            <w:shd w:val="clear" w:color="auto" w:fill="auto"/>
            <w:noWrap/>
            <w:vAlign w:val="center"/>
            <w:hideMark/>
          </w:tcPr>
          <w:p w14:paraId="6C655C5F" w14:textId="77777777" w:rsidR="00D958F5" w:rsidRPr="00C52D58" w:rsidRDefault="00D958F5" w:rsidP="00D958F5">
            <w:pPr>
              <w:jc w:val="center"/>
              <w:rPr>
                <w:color w:val="000000"/>
                <w:sz w:val="20"/>
                <w:szCs w:val="20"/>
              </w:rPr>
            </w:pPr>
            <w:r w:rsidRPr="00C52D58">
              <w:rPr>
                <w:color w:val="000000"/>
                <w:sz w:val="20"/>
                <w:szCs w:val="20"/>
              </w:rPr>
              <w:t>Количество ЦТП</w:t>
            </w:r>
          </w:p>
        </w:tc>
        <w:tc>
          <w:tcPr>
            <w:tcW w:w="2974" w:type="dxa"/>
            <w:shd w:val="clear" w:color="auto" w:fill="auto"/>
            <w:noWrap/>
            <w:vAlign w:val="center"/>
            <w:hideMark/>
          </w:tcPr>
          <w:p w14:paraId="0795A80B" w14:textId="77777777" w:rsidR="00D958F5" w:rsidRPr="00C52D58" w:rsidRDefault="00D958F5" w:rsidP="00D958F5">
            <w:pPr>
              <w:jc w:val="center"/>
              <w:rPr>
                <w:color w:val="000000"/>
                <w:sz w:val="20"/>
                <w:szCs w:val="20"/>
              </w:rPr>
            </w:pPr>
            <w:r w:rsidRPr="00C52D58">
              <w:rPr>
                <w:color w:val="000000"/>
                <w:sz w:val="20"/>
                <w:szCs w:val="20"/>
              </w:rPr>
              <w:t>Средняя тепловая мощность ЦТП</w:t>
            </w:r>
          </w:p>
        </w:tc>
      </w:tr>
      <w:tr w:rsidR="00D958F5" w:rsidRPr="00C52D58" w14:paraId="2566C95E" w14:textId="77777777" w:rsidTr="00D958F5">
        <w:trPr>
          <w:trHeight w:val="113"/>
        </w:trPr>
        <w:tc>
          <w:tcPr>
            <w:tcW w:w="846" w:type="dxa"/>
            <w:shd w:val="clear" w:color="auto" w:fill="auto"/>
            <w:noWrap/>
            <w:vAlign w:val="center"/>
            <w:hideMark/>
          </w:tcPr>
          <w:p w14:paraId="5AFA2648" w14:textId="52673790" w:rsidR="00D958F5" w:rsidRPr="00C52D58" w:rsidRDefault="00D958F5" w:rsidP="00D958F5">
            <w:pPr>
              <w:jc w:val="center"/>
              <w:rPr>
                <w:color w:val="000000"/>
                <w:sz w:val="20"/>
                <w:szCs w:val="20"/>
              </w:rPr>
            </w:pPr>
            <w:r w:rsidRPr="00C52D58">
              <w:rPr>
                <w:color w:val="000000"/>
                <w:sz w:val="20"/>
                <w:szCs w:val="20"/>
              </w:rPr>
              <w:t>Ед. изм.</w:t>
            </w:r>
          </w:p>
        </w:tc>
        <w:tc>
          <w:tcPr>
            <w:tcW w:w="3827" w:type="dxa"/>
            <w:shd w:val="clear" w:color="auto" w:fill="auto"/>
            <w:noWrap/>
            <w:vAlign w:val="center"/>
            <w:hideMark/>
          </w:tcPr>
          <w:p w14:paraId="499B8121" w14:textId="77777777" w:rsidR="00D958F5" w:rsidRPr="00C52D58" w:rsidRDefault="00D958F5" w:rsidP="00D958F5">
            <w:pPr>
              <w:jc w:val="center"/>
              <w:rPr>
                <w:color w:val="000000"/>
                <w:sz w:val="20"/>
                <w:szCs w:val="20"/>
              </w:rPr>
            </w:pPr>
            <w:r w:rsidRPr="00C52D58">
              <w:rPr>
                <w:color w:val="000000"/>
                <w:sz w:val="20"/>
                <w:szCs w:val="20"/>
              </w:rPr>
              <w:t>-</w:t>
            </w:r>
          </w:p>
        </w:tc>
        <w:tc>
          <w:tcPr>
            <w:tcW w:w="976" w:type="dxa"/>
            <w:shd w:val="clear" w:color="auto" w:fill="auto"/>
            <w:noWrap/>
            <w:vAlign w:val="center"/>
            <w:hideMark/>
          </w:tcPr>
          <w:p w14:paraId="6DB5BB2F" w14:textId="77777777" w:rsidR="00D958F5" w:rsidRPr="00C52D58" w:rsidRDefault="00D958F5" w:rsidP="00D958F5">
            <w:pPr>
              <w:jc w:val="center"/>
              <w:rPr>
                <w:color w:val="000000"/>
                <w:sz w:val="20"/>
                <w:szCs w:val="20"/>
              </w:rPr>
            </w:pPr>
            <w:r w:rsidRPr="00C52D58">
              <w:rPr>
                <w:color w:val="000000"/>
                <w:sz w:val="20"/>
                <w:szCs w:val="20"/>
              </w:rPr>
              <w:t>-</w:t>
            </w:r>
          </w:p>
        </w:tc>
        <w:tc>
          <w:tcPr>
            <w:tcW w:w="1576" w:type="dxa"/>
            <w:shd w:val="clear" w:color="auto" w:fill="auto"/>
            <w:noWrap/>
            <w:vAlign w:val="center"/>
            <w:hideMark/>
          </w:tcPr>
          <w:p w14:paraId="6FDADF00" w14:textId="77777777" w:rsidR="00D958F5" w:rsidRPr="00C52D58" w:rsidRDefault="00D958F5" w:rsidP="00D958F5">
            <w:pPr>
              <w:jc w:val="center"/>
              <w:rPr>
                <w:color w:val="000000"/>
                <w:sz w:val="20"/>
                <w:szCs w:val="20"/>
              </w:rPr>
            </w:pPr>
            <w:r w:rsidRPr="00C52D58">
              <w:rPr>
                <w:color w:val="000000"/>
                <w:sz w:val="20"/>
                <w:szCs w:val="20"/>
              </w:rPr>
              <w:t>-</w:t>
            </w:r>
          </w:p>
        </w:tc>
        <w:tc>
          <w:tcPr>
            <w:tcW w:w="2974" w:type="dxa"/>
            <w:shd w:val="clear" w:color="auto" w:fill="auto"/>
            <w:noWrap/>
            <w:vAlign w:val="center"/>
            <w:hideMark/>
          </w:tcPr>
          <w:p w14:paraId="3AA9F69D" w14:textId="77777777" w:rsidR="00D958F5" w:rsidRPr="00C52D58" w:rsidRDefault="00D958F5" w:rsidP="00D958F5">
            <w:pPr>
              <w:jc w:val="center"/>
              <w:rPr>
                <w:color w:val="000000"/>
                <w:sz w:val="20"/>
                <w:szCs w:val="20"/>
              </w:rPr>
            </w:pPr>
            <w:r w:rsidRPr="00C52D58">
              <w:rPr>
                <w:color w:val="000000"/>
                <w:sz w:val="20"/>
                <w:szCs w:val="20"/>
              </w:rPr>
              <w:t>Гкал/ч</w:t>
            </w:r>
          </w:p>
        </w:tc>
      </w:tr>
      <w:tr w:rsidR="009460E0" w:rsidRPr="00C52D58" w14:paraId="4AF71206" w14:textId="77777777" w:rsidTr="00D958F5">
        <w:trPr>
          <w:trHeight w:val="113"/>
        </w:trPr>
        <w:tc>
          <w:tcPr>
            <w:tcW w:w="846" w:type="dxa"/>
            <w:vMerge w:val="restart"/>
            <w:shd w:val="clear" w:color="auto" w:fill="auto"/>
            <w:noWrap/>
            <w:vAlign w:val="center"/>
            <w:hideMark/>
          </w:tcPr>
          <w:p w14:paraId="7347D6F0" w14:textId="77777777" w:rsidR="009460E0" w:rsidRPr="00C52D58" w:rsidRDefault="009460E0" w:rsidP="009460E0">
            <w:pPr>
              <w:jc w:val="center"/>
              <w:rPr>
                <w:color w:val="000000"/>
                <w:sz w:val="20"/>
                <w:szCs w:val="20"/>
              </w:rPr>
            </w:pPr>
            <w:r w:rsidRPr="00C52D58">
              <w:rPr>
                <w:color w:val="000000"/>
                <w:sz w:val="20"/>
                <w:szCs w:val="20"/>
              </w:rPr>
              <w:t>1</w:t>
            </w:r>
          </w:p>
        </w:tc>
        <w:tc>
          <w:tcPr>
            <w:tcW w:w="3827" w:type="dxa"/>
            <w:vMerge w:val="restart"/>
            <w:shd w:val="clear" w:color="auto" w:fill="auto"/>
            <w:noWrap/>
            <w:vAlign w:val="center"/>
            <w:hideMark/>
          </w:tcPr>
          <w:p w14:paraId="260DB372" w14:textId="78041A9B" w:rsidR="009460E0" w:rsidRPr="00C52D58" w:rsidRDefault="009460E0" w:rsidP="009460E0">
            <w:pPr>
              <w:jc w:val="center"/>
              <w:rPr>
                <w:color w:val="000000"/>
                <w:sz w:val="20"/>
                <w:szCs w:val="20"/>
              </w:rPr>
            </w:pPr>
            <w:r>
              <w:rPr>
                <w:color w:val="000000"/>
                <w:sz w:val="20"/>
                <w:szCs w:val="20"/>
              </w:rPr>
              <w:t>МУП «РСО КР»</w:t>
            </w:r>
          </w:p>
        </w:tc>
        <w:tc>
          <w:tcPr>
            <w:tcW w:w="976" w:type="dxa"/>
            <w:shd w:val="clear" w:color="auto" w:fill="auto"/>
            <w:noWrap/>
            <w:vAlign w:val="center"/>
            <w:hideMark/>
          </w:tcPr>
          <w:p w14:paraId="76A9D26F" w14:textId="7E78848B" w:rsidR="009460E0" w:rsidRPr="00C52D58" w:rsidRDefault="009460E0" w:rsidP="009460E0">
            <w:pPr>
              <w:jc w:val="center"/>
              <w:rPr>
                <w:color w:val="000000"/>
                <w:sz w:val="20"/>
                <w:szCs w:val="20"/>
              </w:rPr>
            </w:pPr>
            <w:r>
              <w:rPr>
                <w:color w:val="000000"/>
                <w:sz w:val="20"/>
                <w:szCs w:val="20"/>
              </w:rPr>
              <w:t>2019</w:t>
            </w:r>
          </w:p>
        </w:tc>
        <w:tc>
          <w:tcPr>
            <w:tcW w:w="1576" w:type="dxa"/>
            <w:shd w:val="clear" w:color="auto" w:fill="auto"/>
            <w:noWrap/>
            <w:vAlign w:val="center"/>
          </w:tcPr>
          <w:p w14:paraId="6BFAEB1A" w14:textId="03D6042E"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141A2B2D" w14:textId="5A0A1BBF" w:rsidR="009460E0" w:rsidRPr="00C52D58" w:rsidRDefault="009460E0" w:rsidP="009460E0">
            <w:pPr>
              <w:jc w:val="center"/>
              <w:rPr>
                <w:color w:val="000000"/>
                <w:sz w:val="20"/>
                <w:szCs w:val="20"/>
              </w:rPr>
            </w:pPr>
            <w:r>
              <w:rPr>
                <w:color w:val="000000"/>
                <w:sz w:val="20"/>
                <w:szCs w:val="20"/>
              </w:rPr>
              <w:t>0,00</w:t>
            </w:r>
          </w:p>
        </w:tc>
      </w:tr>
      <w:tr w:rsidR="009460E0" w:rsidRPr="00C52D58" w14:paraId="4E8A1F79" w14:textId="77777777" w:rsidTr="00D958F5">
        <w:trPr>
          <w:trHeight w:val="113"/>
        </w:trPr>
        <w:tc>
          <w:tcPr>
            <w:tcW w:w="846" w:type="dxa"/>
            <w:vMerge/>
            <w:vAlign w:val="center"/>
            <w:hideMark/>
          </w:tcPr>
          <w:p w14:paraId="037B3E42" w14:textId="77777777" w:rsidR="009460E0" w:rsidRPr="00C52D58" w:rsidRDefault="009460E0" w:rsidP="009460E0">
            <w:pPr>
              <w:jc w:val="center"/>
              <w:rPr>
                <w:color w:val="000000"/>
                <w:sz w:val="20"/>
                <w:szCs w:val="20"/>
              </w:rPr>
            </w:pPr>
          </w:p>
        </w:tc>
        <w:tc>
          <w:tcPr>
            <w:tcW w:w="3827" w:type="dxa"/>
            <w:vMerge/>
            <w:vAlign w:val="center"/>
            <w:hideMark/>
          </w:tcPr>
          <w:p w14:paraId="2A1027CB" w14:textId="77777777" w:rsidR="009460E0" w:rsidRPr="00C52D58" w:rsidRDefault="009460E0" w:rsidP="009460E0">
            <w:pPr>
              <w:jc w:val="center"/>
              <w:rPr>
                <w:color w:val="000000"/>
                <w:sz w:val="20"/>
                <w:szCs w:val="20"/>
              </w:rPr>
            </w:pPr>
          </w:p>
        </w:tc>
        <w:tc>
          <w:tcPr>
            <w:tcW w:w="976" w:type="dxa"/>
            <w:shd w:val="clear" w:color="auto" w:fill="auto"/>
            <w:noWrap/>
            <w:vAlign w:val="center"/>
            <w:hideMark/>
          </w:tcPr>
          <w:p w14:paraId="48D36AF7" w14:textId="6E93B8DB" w:rsidR="009460E0" w:rsidRPr="00C52D58" w:rsidRDefault="009460E0" w:rsidP="009460E0">
            <w:pPr>
              <w:jc w:val="center"/>
              <w:rPr>
                <w:color w:val="000000"/>
                <w:sz w:val="20"/>
                <w:szCs w:val="20"/>
              </w:rPr>
            </w:pPr>
            <w:r>
              <w:rPr>
                <w:color w:val="000000"/>
                <w:sz w:val="20"/>
                <w:szCs w:val="20"/>
              </w:rPr>
              <w:t>2020</w:t>
            </w:r>
          </w:p>
        </w:tc>
        <w:tc>
          <w:tcPr>
            <w:tcW w:w="1576" w:type="dxa"/>
            <w:shd w:val="clear" w:color="auto" w:fill="auto"/>
            <w:noWrap/>
            <w:vAlign w:val="center"/>
          </w:tcPr>
          <w:p w14:paraId="71BB65DC" w14:textId="6F1A1DCF"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3D3FAAD9" w14:textId="246C4916" w:rsidR="009460E0" w:rsidRPr="00C52D58" w:rsidRDefault="009460E0" w:rsidP="009460E0">
            <w:pPr>
              <w:jc w:val="center"/>
              <w:rPr>
                <w:color w:val="000000"/>
                <w:sz w:val="20"/>
                <w:szCs w:val="20"/>
              </w:rPr>
            </w:pPr>
            <w:r>
              <w:rPr>
                <w:color w:val="000000"/>
                <w:sz w:val="20"/>
                <w:szCs w:val="20"/>
              </w:rPr>
              <w:t>0,00</w:t>
            </w:r>
          </w:p>
        </w:tc>
      </w:tr>
      <w:tr w:rsidR="009460E0" w:rsidRPr="00C52D58" w14:paraId="69EBF6B8" w14:textId="77777777" w:rsidTr="00D958F5">
        <w:trPr>
          <w:trHeight w:val="113"/>
        </w:trPr>
        <w:tc>
          <w:tcPr>
            <w:tcW w:w="846" w:type="dxa"/>
            <w:vMerge/>
            <w:vAlign w:val="center"/>
            <w:hideMark/>
          </w:tcPr>
          <w:p w14:paraId="23E63A3A" w14:textId="77777777" w:rsidR="009460E0" w:rsidRPr="00C52D58" w:rsidRDefault="009460E0" w:rsidP="009460E0">
            <w:pPr>
              <w:jc w:val="center"/>
              <w:rPr>
                <w:color w:val="000000"/>
                <w:sz w:val="20"/>
                <w:szCs w:val="20"/>
              </w:rPr>
            </w:pPr>
          </w:p>
        </w:tc>
        <w:tc>
          <w:tcPr>
            <w:tcW w:w="3827" w:type="dxa"/>
            <w:vMerge/>
            <w:vAlign w:val="center"/>
            <w:hideMark/>
          </w:tcPr>
          <w:p w14:paraId="525491AB" w14:textId="77777777" w:rsidR="009460E0" w:rsidRPr="00C52D58" w:rsidRDefault="009460E0" w:rsidP="009460E0">
            <w:pPr>
              <w:jc w:val="center"/>
              <w:rPr>
                <w:color w:val="000000"/>
                <w:sz w:val="20"/>
                <w:szCs w:val="20"/>
              </w:rPr>
            </w:pPr>
          </w:p>
        </w:tc>
        <w:tc>
          <w:tcPr>
            <w:tcW w:w="976" w:type="dxa"/>
            <w:shd w:val="clear" w:color="auto" w:fill="auto"/>
            <w:noWrap/>
            <w:vAlign w:val="center"/>
            <w:hideMark/>
          </w:tcPr>
          <w:p w14:paraId="11653BB8" w14:textId="71263846" w:rsidR="009460E0" w:rsidRPr="00C52D58" w:rsidRDefault="009460E0" w:rsidP="009460E0">
            <w:pPr>
              <w:jc w:val="center"/>
              <w:rPr>
                <w:color w:val="000000"/>
                <w:sz w:val="20"/>
                <w:szCs w:val="20"/>
              </w:rPr>
            </w:pPr>
            <w:r>
              <w:rPr>
                <w:color w:val="000000"/>
                <w:sz w:val="20"/>
                <w:szCs w:val="20"/>
              </w:rPr>
              <w:t>2021</w:t>
            </w:r>
          </w:p>
        </w:tc>
        <w:tc>
          <w:tcPr>
            <w:tcW w:w="1576" w:type="dxa"/>
            <w:shd w:val="clear" w:color="auto" w:fill="auto"/>
            <w:noWrap/>
            <w:vAlign w:val="center"/>
          </w:tcPr>
          <w:p w14:paraId="73B0B937" w14:textId="5558F73C"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5DBE55BC" w14:textId="2AA363D8" w:rsidR="009460E0" w:rsidRPr="00C52D58" w:rsidRDefault="009460E0" w:rsidP="009460E0">
            <w:pPr>
              <w:jc w:val="center"/>
              <w:rPr>
                <w:color w:val="000000"/>
                <w:sz w:val="20"/>
                <w:szCs w:val="20"/>
              </w:rPr>
            </w:pPr>
            <w:r>
              <w:rPr>
                <w:color w:val="000000"/>
                <w:sz w:val="20"/>
                <w:szCs w:val="20"/>
              </w:rPr>
              <w:t>0,00</w:t>
            </w:r>
          </w:p>
        </w:tc>
      </w:tr>
      <w:tr w:rsidR="009460E0" w:rsidRPr="00C52D58" w14:paraId="29B42ACB" w14:textId="77777777" w:rsidTr="00D958F5">
        <w:trPr>
          <w:trHeight w:val="113"/>
        </w:trPr>
        <w:tc>
          <w:tcPr>
            <w:tcW w:w="846" w:type="dxa"/>
            <w:vMerge/>
            <w:vAlign w:val="center"/>
            <w:hideMark/>
          </w:tcPr>
          <w:p w14:paraId="1C64E07D" w14:textId="77777777" w:rsidR="009460E0" w:rsidRPr="00C52D58" w:rsidRDefault="009460E0" w:rsidP="009460E0">
            <w:pPr>
              <w:jc w:val="center"/>
              <w:rPr>
                <w:color w:val="000000"/>
                <w:sz w:val="20"/>
                <w:szCs w:val="20"/>
              </w:rPr>
            </w:pPr>
          </w:p>
        </w:tc>
        <w:tc>
          <w:tcPr>
            <w:tcW w:w="3827" w:type="dxa"/>
            <w:vMerge/>
            <w:vAlign w:val="center"/>
            <w:hideMark/>
          </w:tcPr>
          <w:p w14:paraId="6504E79C" w14:textId="77777777" w:rsidR="009460E0" w:rsidRPr="00C52D58" w:rsidRDefault="009460E0" w:rsidP="009460E0">
            <w:pPr>
              <w:jc w:val="center"/>
              <w:rPr>
                <w:color w:val="000000"/>
                <w:sz w:val="20"/>
                <w:szCs w:val="20"/>
              </w:rPr>
            </w:pPr>
          </w:p>
        </w:tc>
        <w:tc>
          <w:tcPr>
            <w:tcW w:w="976" w:type="dxa"/>
            <w:shd w:val="clear" w:color="auto" w:fill="auto"/>
            <w:noWrap/>
            <w:vAlign w:val="center"/>
            <w:hideMark/>
          </w:tcPr>
          <w:p w14:paraId="08364176" w14:textId="7CB23CA4" w:rsidR="009460E0" w:rsidRPr="00C52D58" w:rsidRDefault="009460E0" w:rsidP="009460E0">
            <w:pPr>
              <w:jc w:val="center"/>
              <w:rPr>
                <w:color w:val="000000"/>
                <w:sz w:val="20"/>
                <w:szCs w:val="20"/>
              </w:rPr>
            </w:pPr>
            <w:r>
              <w:rPr>
                <w:color w:val="000000"/>
                <w:sz w:val="20"/>
                <w:szCs w:val="20"/>
              </w:rPr>
              <w:t>2022</w:t>
            </w:r>
          </w:p>
        </w:tc>
        <w:tc>
          <w:tcPr>
            <w:tcW w:w="1576" w:type="dxa"/>
            <w:shd w:val="clear" w:color="auto" w:fill="auto"/>
            <w:noWrap/>
            <w:vAlign w:val="center"/>
          </w:tcPr>
          <w:p w14:paraId="247A1406" w14:textId="270DA8B2"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7A5F00F2" w14:textId="67AE9B42" w:rsidR="009460E0" w:rsidRPr="00C52D58" w:rsidRDefault="009460E0" w:rsidP="009460E0">
            <w:pPr>
              <w:jc w:val="center"/>
              <w:rPr>
                <w:color w:val="000000"/>
                <w:sz w:val="20"/>
                <w:szCs w:val="20"/>
              </w:rPr>
            </w:pPr>
            <w:r>
              <w:rPr>
                <w:color w:val="000000"/>
                <w:sz w:val="20"/>
                <w:szCs w:val="20"/>
              </w:rPr>
              <w:t>0,00</w:t>
            </w:r>
          </w:p>
        </w:tc>
      </w:tr>
      <w:tr w:rsidR="009460E0" w:rsidRPr="00C52D58" w14:paraId="36A307C4" w14:textId="77777777" w:rsidTr="00D958F5">
        <w:trPr>
          <w:trHeight w:val="113"/>
        </w:trPr>
        <w:tc>
          <w:tcPr>
            <w:tcW w:w="846" w:type="dxa"/>
            <w:vMerge/>
            <w:vAlign w:val="center"/>
            <w:hideMark/>
          </w:tcPr>
          <w:p w14:paraId="7FDA705B" w14:textId="77777777" w:rsidR="009460E0" w:rsidRPr="00C52D58" w:rsidRDefault="009460E0" w:rsidP="009460E0">
            <w:pPr>
              <w:jc w:val="center"/>
              <w:rPr>
                <w:color w:val="000000"/>
                <w:sz w:val="20"/>
                <w:szCs w:val="20"/>
              </w:rPr>
            </w:pPr>
          </w:p>
        </w:tc>
        <w:tc>
          <w:tcPr>
            <w:tcW w:w="3827" w:type="dxa"/>
            <w:vMerge/>
            <w:vAlign w:val="center"/>
            <w:hideMark/>
          </w:tcPr>
          <w:p w14:paraId="7A153F40" w14:textId="77777777" w:rsidR="009460E0" w:rsidRPr="00C52D58" w:rsidRDefault="009460E0" w:rsidP="009460E0">
            <w:pPr>
              <w:jc w:val="center"/>
              <w:rPr>
                <w:color w:val="000000"/>
                <w:sz w:val="20"/>
                <w:szCs w:val="20"/>
              </w:rPr>
            </w:pPr>
          </w:p>
        </w:tc>
        <w:tc>
          <w:tcPr>
            <w:tcW w:w="976" w:type="dxa"/>
            <w:shd w:val="clear" w:color="auto" w:fill="auto"/>
            <w:noWrap/>
            <w:vAlign w:val="center"/>
            <w:hideMark/>
          </w:tcPr>
          <w:p w14:paraId="1C28858B" w14:textId="08F5E4FA" w:rsidR="009460E0" w:rsidRPr="00C52D58" w:rsidRDefault="009460E0" w:rsidP="009460E0">
            <w:pPr>
              <w:jc w:val="center"/>
              <w:rPr>
                <w:color w:val="000000"/>
                <w:sz w:val="20"/>
                <w:szCs w:val="20"/>
              </w:rPr>
            </w:pPr>
            <w:r>
              <w:rPr>
                <w:color w:val="000000"/>
                <w:sz w:val="20"/>
                <w:szCs w:val="20"/>
              </w:rPr>
              <w:t>2023</w:t>
            </w:r>
          </w:p>
        </w:tc>
        <w:tc>
          <w:tcPr>
            <w:tcW w:w="1576" w:type="dxa"/>
            <w:shd w:val="clear" w:color="auto" w:fill="auto"/>
            <w:noWrap/>
            <w:vAlign w:val="center"/>
          </w:tcPr>
          <w:p w14:paraId="5997F2BF" w14:textId="4884D9C7" w:rsidR="009460E0" w:rsidRPr="00C52D58" w:rsidRDefault="009460E0" w:rsidP="009460E0">
            <w:pPr>
              <w:jc w:val="center"/>
              <w:rPr>
                <w:color w:val="000000"/>
                <w:sz w:val="20"/>
                <w:szCs w:val="20"/>
              </w:rPr>
            </w:pPr>
            <w:r>
              <w:rPr>
                <w:color w:val="000000"/>
                <w:sz w:val="20"/>
                <w:szCs w:val="20"/>
              </w:rPr>
              <w:t>0</w:t>
            </w:r>
          </w:p>
        </w:tc>
        <w:tc>
          <w:tcPr>
            <w:tcW w:w="2974" w:type="dxa"/>
            <w:shd w:val="clear" w:color="auto" w:fill="auto"/>
            <w:noWrap/>
            <w:vAlign w:val="center"/>
          </w:tcPr>
          <w:p w14:paraId="35486DA4" w14:textId="3B80DCCF" w:rsidR="009460E0" w:rsidRPr="00C52D58" w:rsidRDefault="009460E0" w:rsidP="009460E0">
            <w:pPr>
              <w:jc w:val="center"/>
              <w:rPr>
                <w:color w:val="000000"/>
                <w:sz w:val="20"/>
                <w:szCs w:val="20"/>
              </w:rPr>
            </w:pPr>
            <w:r>
              <w:rPr>
                <w:color w:val="000000"/>
                <w:sz w:val="20"/>
                <w:szCs w:val="20"/>
              </w:rPr>
              <w:t>0,00</w:t>
            </w:r>
          </w:p>
        </w:tc>
      </w:tr>
    </w:tbl>
    <w:p w14:paraId="36E5706A" w14:textId="77777777" w:rsidR="00056723" w:rsidRDefault="00056723" w:rsidP="00DB4541">
      <w:pPr>
        <w:pStyle w:val="Afff9"/>
      </w:pPr>
    </w:p>
    <w:p w14:paraId="34AFBAA8" w14:textId="77777777" w:rsidR="00106E7C" w:rsidRPr="001A772D" w:rsidRDefault="00106E7C">
      <w:pPr>
        <w:pStyle w:val="37"/>
        <w:numPr>
          <w:ilvl w:val="2"/>
          <w:numId w:val="8"/>
        </w:numPr>
      </w:pPr>
      <w:r w:rsidRPr="001A772D">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p w14:paraId="54989B6B" w14:textId="77777777" w:rsidR="003C545E" w:rsidRPr="00FB54C1" w:rsidRDefault="004717A5" w:rsidP="008804A1">
      <w:pPr>
        <w:pStyle w:val="Afff9"/>
      </w:pPr>
      <w:r w:rsidRPr="001A772D">
        <w:t xml:space="preserve">В соответствии со статьей 13 Федерального закона от 23.11.2009 № 261-ФЗ </w:t>
      </w:r>
      <w:r w:rsidR="00C95D28" w:rsidRPr="001A772D">
        <w:br/>
      </w:r>
      <w:r w:rsidRPr="001A772D">
        <w:t xml:space="preserve">«Об </w:t>
      </w:r>
      <w:r w:rsidR="00B302B6" w:rsidRPr="001A772D">
        <w:t>энергосбережении</w:t>
      </w:r>
      <w:r w:rsidRPr="001A772D">
        <w:t xml:space="preserve"> и о повышении </w:t>
      </w:r>
      <w:r w:rsidR="00A0242A" w:rsidRPr="001A772D">
        <w:t>энергетической эффективности,</w:t>
      </w:r>
      <w:r w:rsidRPr="001A772D">
        <w:t xml:space="preserve"> и о внесении изменений в отдельные законодательные акты Российской Федерации» производимые, передаваемые, потребляемые энергетические ресурсы подлежат обязательному учёту с применением приборов учета </w:t>
      </w:r>
      <w:r w:rsidRPr="00FB54C1">
        <w:t xml:space="preserve">используемых энергетических ресурсов. </w:t>
      </w:r>
    </w:p>
    <w:p w14:paraId="7D8F3048" w14:textId="7ECC1B58" w:rsidR="0032465C" w:rsidRPr="00FB54C1" w:rsidRDefault="003C545E" w:rsidP="000726F3">
      <w:pPr>
        <w:pStyle w:val="Afff9"/>
      </w:pPr>
      <w:r w:rsidRPr="00FB54C1">
        <w:t>Данные по установленным приборам коммерческого учета на территори</w:t>
      </w:r>
      <w:r w:rsidR="00F43BD9">
        <w:t>и</w:t>
      </w:r>
      <w:r w:rsidRPr="00FB54C1">
        <w:t xml:space="preserve"> </w:t>
      </w:r>
      <w:r w:rsidR="00F43BD9">
        <w:t>м</w:t>
      </w:r>
      <w:r w:rsidR="0063383B" w:rsidRPr="00FB54C1">
        <w:t xml:space="preserve">униципального </w:t>
      </w:r>
      <w:r w:rsidR="00A303B2" w:rsidRPr="00FB54C1">
        <w:t>образования приведены в таблице</w:t>
      </w:r>
      <w:r w:rsidR="000726F3" w:rsidRPr="00FB54C1">
        <w:t xml:space="preserve"> </w:t>
      </w:r>
      <w:r w:rsidR="00A303B2" w:rsidRPr="00FB54C1">
        <w:t>30</w:t>
      </w:r>
      <w:r w:rsidR="000726F3" w:rsidRPr="00FB54C1">
        <w:t>.</w:t>
      </w:r>
    </w:p>
    <w:p w14:paraId="2CCA524D" w14:textId="77777777" w:rsidR="002B2912" w:rsidRDefault="002B2912">
      <w:pPr>
        <w:spacing w:after="200" w:line="276" w:lineRule="auto"/>
        <w:rPr>
          <w:rFonts w:eastAsia="Microsoft YaHei"/>
          <w:bCs/>
          <w:i/>
          <w:spacing w:val="-5"/>
          <w:lang w:eastAsia="en-US"/>
        </w:rPr>
      </w:pPr>
      <w:r>
        <w:br w:type="page"/>
      </w:r>
    </w:p>
    <w:p w14:paraId="188616ED" w14:textId="35CDA1F0" w:rsidR="0016040B" w:rsidRDefault="00A303B2" w:rsidP="008A218D">
      <w:pPr>
        <w:pStyle w:val="afff7"/>
        <w:spacing w:after="0" w:line="276" w:lineRule="auto"/>
        <w:ind w:firstLine="709"/>
        <w:jc w:val="right"/>
      </w:pPr>
      <w:r w:rsidRPr="00FB54C1">
        <w:lastRenderedPageBreak/>
        <w:t xml:space="preserve">Таблица </w:t>
      </w:r>
      <w:r w:rsidR="009C35CF" w:rsidRPr="00FB54C1">
        <w:t>30</w:t>
      </w:r>
      <w:r w:rsidRPr="00FB54C1">
        <w:t>. Приборы</w:t>
      </w:r>
      <w:r>
        <w:t xml:space="preserve"> учета тепловой энергии</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3543"/>
        <w:gridCol w:w="2693"/>
        <w:gridCol w:w="3402"/>
      </w:tblGrid>
      <w:tr w:rsidR="008A218D" w:rsidRPr="00FE0205" w14:paraId="0215ECC5" w14:textId="77777777" w:rsidTr="005D114C">
        <w:trPr>
          <w:trHeight w:val="517"/>
          <w:tblHeader/>
        </w:trPr>
        <w:tc>
          <w:tcPr>
            <w:tcW w:w="704" w:type="dxa"/>
            <w:vMerge w:val="restart"/>
            <w:shd w:val="clear" w:color="auto" w:fill="auto"/>
            <w:noWrap/>
            <w:vAlign w:val="center"/>
            <w:hideMark/>
          </w:tcPr>
          <w:p w14:paraId="29601C1F" w14:textId="77777777" w:rsidR="008A218D" w:rsidRPr="00FE0205" w:rsidRDefault="008A218D" w:rsidP="00FE0205">
            <w:pPr>
              <w:jc w:val="center"/>
              <w:rPr>
                <w:color w:val="000000"/>
                <w:sz w:val="20"/>
                <w:szCs w:val="20"/>
              </w:rPr>
            </w:pPr>
            <w:r w:rsidRPr="00FE0205">
              <w:rPr>
                <w:color w:val="000000"/>
                <w:sz w:val="20"/>
                <w:szCs w:val="20"/>
              </w:rPr>
              <w:t>№ п/п</w:t>
            </w:r>
          </w:p>
        </w:tc>
        <w:tc>
          <w:tcPr>
            <w:tcW w:w="3543" w:type="dxa"/>
            <w:vMerge w:val="restart"/>
            <w:shd w:val="clear" w:color="auto" w:fill="auto"/>
            <w:noWrap/>
            <w:vAlign w:val="center"/>
            <w:hideMark/>
          </w:tcPr>
          <w:p w14:paraId="67239705" w14:textId="77777777" w:rsidR="008A218D" w:rsidRPr="00FE0205" w:rsidRDefault="008A218D" w:rsidP="00FE0205">
            <w:pPr>
              <w:jc w:val="center"/>
              <w:rPr>
                <w:color w:val="000000"/>
                <w:sz w:val="20"/>
                <w:szCs w:val="20"/>
              </w:rPr>
            </w:pPr>
            <w:r w:rsidRPr="00FE0205">
              <w:rPr>
                <w:color w:val="000000"/>
                <w:sz w:val="20"/>
                <w:szCs w:val="20"/>
              </w:rPr>
              <w:t>Наименование системы теплоснабжения</w:t>
            </w:r>
          </w:p>
        </w:tc>
        <w:tc>
          <w:tcPr>
            <w:tcW w:w="2693" w:type="dxa"/>
            <w:vMerge w:val="restart"/>
            <w:shd w:val="clear" w:color="auto" w:fill="auto"/>
            <w:noWrap/>
            <w:vAlign w:val="center"/>
            <w:hideMark/>
          </w:tcPr>
          <w:p w14:paraId="5B6578C6" w14:textId="77777777" w:rsidR="008A218D" w:rsidRPr="00FE0205" w:rsidRDefault="008A218D" w:rsidP="00FE0205">
            <w:pPr>
              <w:jc w:val="center"/>
              <w:rPr>
                <w:color w:val="000000"/>
                <w:sz w:val="20"/>
                <w:szCs w:val="20"/>
              </w:rPr>
            </w:pPr>
            <w:r w:rsidRPr="00FE0205">
              <w:rPr>
                <w:color w:val="000000"/>
                <w:sz w:val="20"/>
                <w:szCs w:val="20"/>
              </w:rPr>
              <w:t>Общее количество подключенных отапливаемых объектов в системе</w:t>
            </w:r>
          </w:p>
        </w:tc>
        <w:tc>
          <w:tcPr>
            <w:tcW w:w="3402" w:type="dxa"/>
            <w:vMerge w:val="restart"/>
            <w:shd w:val="clear" w:color="auto" w:fill="auto"/>
            <w:noWrap/>
            <w:vAlign w:val="center"/>
            <w:hideMark/>
          </w:tcPr>
          <w:p w14:paraId="5ED73B97" w14:textId="77777777" w:rsidR="008A218D" w:rsidRPr="00FE0205" w:rsidRDefault="008A218D" w:rsidP="00FE0205">
            <w:pPr>
              <w:jc w:val="center"/>
              <w:rPr>
                <w:color w:val="000000"/>
                <w:sz w:val="20"/>
                <w:szCs w:val="20"/>
              </w:rPr>
            </w:pPr>
            <w:r w:rsidRPr="00FE0205">
              <w:rPr>
                <w:color w:val="000000"/>
                <w:sz w:val="20"/>
                <w:szCs w:val="20"/>
              </w:rPr>
              <w:t>Количество объектов с установленным прибором коммерческого учета тепловой энергии</w:t>
            </w:r>
          </w:p>
        </w:tc>
      </w:tr>
      <w:tr w:rsidR="008A218D" w:rsidRPr="00FE0205" w14:paraId="1A2B4F29" w14:textId="77777777" w:rsidTr="005D114C">
        <w:trPr>
          <w:trHeight w:val="517"/>
          <w:tblHeader/>
        </w:trPr>
        <w:tc>
          <w:tcPr>
            <w:tcW w:w="704" w:type="dxa"/>
            <w:vMerge/>
            <w:vAlign w:val="center"/>
            <w:hideMark/>
          </w:tcPr>
          <w:p w14:paraId="1E28FE09" w14:textId="77777777" w:rsidR="008A218D" w:rsidRPr="00FE0205" w:rsidRDefault="008A218D" w:rsidP="00FE0205">
            <w:pPr>
              <w:jc w:val="center"/>
              <w:rPr>
                <w:color w:val="000000"/>
                <w:sz w:val="20"/>
                <w:szCs w:val="20"/>
              </w:rPr>
            </w:pPr>
          </w:p>
        </w:tc>
        <w:tc>
          <w:tcPr>
            <w:tcW w:w="3543" w:type="dxa"/>
            <w:vMerge/>
            <w:vAlign w:val="center"/>
            <w:hideMark/>
          </w:tcPr>
          <w:p w14:paraId="25A66927" w14:textId="77777777" w:rsidR="008A218D" w:rsidRPr="00FE0205" w:rsidRDefault="008A218D" w:rsidP="00FE0205">
            <w:pPr>
              <w:jc w:val="center"/>
              <w:rPr>
                <w:color w:val="000000"/>
                <w:sz w:val="20"/>
                <w:szCs w:val="20"/>
              </w:rPr>
            </w:pPr>
          </w:p>
        </w:tc>
        <w:tc>
          <w:tcPr>
            <w:tcW w:w="2693" w:type="dxa"/>
            <w:vMerge/>
            <w:vAlign w:val="center"/>
            <w:hideMark/>
          </w:tcPr>
          <w:p w14:paraId="7C1CCB64" w14:textId="77777777" w:rsidR="008A218D" w:rsidRPr="00FE0205" w:rsidRDefault="008A218D" w:rsidP="00FE0205">
            <w:pPr>
              <w:jc w:val="center"/>
              <w:rPr>
                <w:color w:val="000000"/>
                <w:sz w:val="20"/>
                <w:szCs w:val="20"/>
              </w:rPr>
            </w:pPr>
          </w:p>
        </w:tc>
        <w:tc>
          <w:tcPr>
            <w:tcW w:w="3402" w:type="dxa"/>
            <w:vMerge/>
            <w:vAlign w:val="center"/>
            <w:hideMark/>
          </w:tcPr>
          <w:p w14:paraId="77B3AD71" w14:textId="77777777" w:rsidR="008A218D" w:rsidRPr="00FE0205" w:rsidRDefault="008A218D" w:rsidP="00FE0205">
            <w:pPr>
              <w:jc w:val="center"/>
              <w:rPr>
                <w:color w:val="000000"/>
                <w:sz w:val="20"/>
                <w:szCs w:val="20"/>
              </w:rPr>
            </w:pPr>
          </w:p>
        </w:tc>
      </w:tr>
      <w:tr w:rsidR="008A218D" w:rsidRPr="00FE0205" w14:paraId="6882200A" w14:textId="77777777" w:rsidTr="005D114C">
        <w:trPr>
          <w:trHeight w:val="20"/>
          <w:tblHeader/>
        </w:trPr>
        <w:tc>
          <w:tcPr>
            <w:tcW w:w="704" w:type="dxa"/>
            <w:shd w:val="clear" w:color="auto" w:fill="auto"/>
            <w:noWrap/>
            <w:vAlign w:val="center"/>
            <w:hideMark/>
          </w:tcPr>
          <w:p w14:paraId="0A8888E7" w14:textId="77777777" w:rsidR="008A218D" w:rsidRPr="00FE0205" w:rsidRDefault="008A218D" w:rsidP="00FE0205">
            <w:pPr>
              <w:jc w:val="center"/>
              <w:rPr>
                <w:color w:val="000000"/>
                <w:sz w:val="20"/>
                <w:szCs w:val="20"/>
              </w:rPr>
            </w:pPr>
            <w:r w:rsidRPr="00FE0205">
              <w:rPr>
                <w:color w:val="000000"/>
                <w:sz w:val="20"/>
                <w:szCs w:val="20"/>
              </w:rPr>
              <w:t>Ед. изм.</w:t>
            </w:r>
          </w:p>
        </w:tc>
        <w:tc>
          <w:tcPr>
            <w:tcW w:w="3543" w:type="dxa"/>
            <w:shd w:val="clear" w:color="auto" w:fill="auto"/>
            <w:noWrap/>
            <w:vAlign w:val="center"/>
            <w:hideMark/>
          </w:tcPr>
          <w:p w14:paraId="32F8B174" w14:textId="77777777" w:rsidR="008A218D" w:rsidRPr="00FE0205" w:rsidRDefault="008A218D" w:rsidP="00FE0205">
            <w:pPr>
              <w:jc w:val="center"/>
              <w:rPr>
                <w:color w:val="000000"/>
                <w:sz w:val="20"/>
                <w:szCs w:val="20"/>
              </w:rPr>
            </w:pPr>
            <w:r w:rsidRPr="00FE0205">
              <w:rPr>
                <w:color w:val="000000"/>
                <w:sz w:val="20"/>
                <w:szCs w:val="20"/>
              </w:rPr>
              <w:t>-</w:t>
            </w:r>
          </w:p>
        </w:tc>
        <w:tc>
          <w:tcPr>
            <w:tcW w:w="2693" w:type="dxa"/>
            <w:shd w:val="clear" w:color="auto" w:fill="auto"/>
            <w:noWrap/>
            <w:vAlign w:val="center"/>
            <w:hideMark/>
          </w:tcPr>
          <w:p w14:paraId="09BC7713" w14:textId="77777777" w:rsidR="008A218D" w:rsidRPr="00FE0205" w:rsidRDefault="008A218D" w:rsidP="00FE0205">
            <w:pPr>
              <w:jc w:val="center"/>
              <w:rPr>
                <w:color w:val="000000"/>
                <w:sz w:val="20"/>
                <w:szCs w:val="20"/>
              </w:rPr>
            </w:pPr>
            <w:r w:rsidRPr="00FE0205">
              <w:rPr>
                <w:color w:val="000000"/>
                <w:sz w:val="20"/>
                <w:szCs w:val="20"/>
              </w:rPr>
              <w:t>шт.</w:t>
            </w:r>
          </w:p>
        </w:tc>
        <w:tc>
          <w:tcPr>
            <w:tcW w:w="3402" w:type="dxa"/>
            <w:shd w:val="clear" w:color="auto" w:fill="auto"/>
            <w:noWrap/>
            <w:vAlign w:val="center"/>
            <w:hideMark/>
          </w:tcPr>
          <w:p w14:paraId="1E30D5C4" w14:textId="77777777" w:rsidR="008A218D" w:rsidRPr="00FE0205" w:rsidRDefault="008A218D" w:rsidP="00FE0205">
            <w:pPr>
              <w:jc w:val="center"/>
              <w:rPr>
                <w:color w:val="000000"/>
                <w:sz w:val="20"/>
                <w:szCs w:val="20"/>
              </w:rPr>
            </w:pPr>
            <w:r w:rsidRPr="00FE0205">
              <w:rPr>
                <w:color w:val="000000"/>
                <w:sz w:val="20"/>
                <w:szCs w:val="20"/>
              </w:rPr>
              <w:t>шт.</w:t>
            </w:r>
          </w:p>
        </w:tc>
      </w:tr>
      <w:tr w:rsidR="00FE799B" w:rsidRPr="00FE0205" w14:paraId="7E11F26D" w14:textId="77777777" w:rsidTr="008A218D">
        <w:trPr>
          <w:trHeight w:val="20"/>
        </w:trPr>
        <w:tc>
          <w:tcPr>
            <w:tcW w:w="704" w:type="dxa"/>
            <w:shd w:val="clear" w:color="auto" w:fill="auto"/>
            <w:noWrap/>
            <w:vAlign w:val="center"/>
          </w:tcPr>
          <w:p w14:paraId="1E1ACD38" w14:textId="64F1A0FE" w:rsidR="00FE799B" w:rsidRPr="00FE0205" w:rsidRDefault="00FE799B" w:rsidP="00FE799B">
            <w:pPr>
              <w:jc w:val="center"/>
              <w:rPr>
                <w:color w:val="000000"/>
                <w:sz w:val="20"/>
                <w:szCs w:val="20"/>
              </w:rPr>
            </w:pPr>
            <w:r w:rsidRPr="00FE0205">
              <w:rPr>
                <w:color w:val="000000"/>
                <w:sz w:val="20"/>
                <w:szCs w:val="20"/>
              </w:rPr>
              <w:t>1</w:t>
            </w:r>
          </w:p>
        </w:tc>
        <w:tc>
          <w:tcPr>
            <w:tcW w:w="3543" w:type="dxa"/>
            <w:shd w:val="clear" w:color="auto" w:fill="auto"/>
            <w:noWrap/>
            <w:vAlign w:val="center"/>
          </w:tcPr>
          <w:p w14:paraId="053F97B8" w14:textId="492D25DE" w:rsidR="00FE799B" w:rsidRPr="00FE0205" w:rsidRDefault="00FE799B" w:rsidP="00FE799B">
            <w:pPr>
              <w:jc w:val="center"/>
              <w:rPr>
                <w:color w:val="000000"/>
                <w:sz w:val="20"/>
                <w:szCs w:val="20"/>
              </w:rPr>
            </w:pPr>
            <w:r>
              <w:rPr>
                <w:color w:val="000000"/>
                <w:sz w:val="20"/>
                <w:szCs w:val="20"/>
              </w:rPr>
              <w:t>СТС источника тепловой энергии Новая блочная котельная п. Береговой</w:t>
            </w:r>
          </w:p>
        </w:tc>
        <w:tc>
          <w:tcPr>
            <w:tcW w:w="2693" w:type="dxa"/>
            <w:shd w:val="clear" w:color="auto" w:fill="auto"/>
            <w:noWrap/>
            <w:vAlign w:val="center"/>
          </w:tcPr>
          <w:p w14:paraId="73AC0E0F" w14:textId="36BB8439" w:rsidR="00FE799B" w:rsidRPr="00FE0205" w:rsidRDefault="00FE799B" w:rsidP="00FE799B">
            <w:pPr>
              <w:jc w:val="center"/>
              <w:rPr>
                <w:color w:val="000000"/>
                <w:sz w:val="20"/>
                <w:szCs w:val="20"/>
              </w:rPr>
            </w:pPr>
            <w:r>
              <w:rPr>
                <w:color w:val="000000"/>
                <w:sz w:val="20"/>
                <w:szCs w:val="20"/>
              </w:rPr>
              <w:t>53</w:t>
            </w:r>
          </w:p>
        </w:tc>
        <w:tc>
          <w:tcPr>
            <w:tcW w:w="3402" w:type="dxa"/>
            <w:shd w:val="clear" w:color="auto" w:fill="auto"/>
            <w:noWrap/>
            <w:vAlign w:val="center"/>
          </w:tcPr>
          <w:p w14:paraId="2AA459B3" w14:textId="0120AA8F" w:rsidR="00FE799B" w:rsidRPr="00FE0205" w:rsidRDefault="00FE799B" w:rsidP="00FE799B">
            <w:pPr>
              <w:jc w:val="center"/>
              <w:rPr>
                <w:color w:val="000000"/>
                <w:sz w:val="20"/>
                <w:szCs w:val="20"/>
              </w:rPr>
            </w:pPr>
            <w:r>
              <w:rPr>
                <w:color w:val="000000"/>
                <w:sz w:val="20"/>
                <w:szCs w:val="20"/>
              </w:rPr>
              <w:t>4</w:t>
            </w:r>
          </w:p>
        </w:tc>
      </w:tr>
    </w:tbl>
    <w:p w14:paraId="047F2D32" w14:textId="77777777" w:rsidR="00106E7C" w:rsidRPr="00B32D6D" w:rsidRDefault="00106E7C">
      <w:pPr>
        <w:pStyle w:val="37"/>
        <w:numPr>
          <w:ilvl w:val="2"/>
          <w:numId w:val="8"/>
        </w:numPr>
      </w:pPr>
      <w:r w:rsidRPr="001A772D">
        <w:t xml:space="preserve">Анализ работы диспетчерских служб теплоснабжающих (теплосетевых) </w:t>
      </w:r>
      <w:r w:rsidRPr="00B32D6D">
        <w:t>организаций и используемых средств автоматизации, телемеханизации и связи</w:t>
      </w:r>
    </w:p>
    <w:p w14:paraId="1DF59954" w14:textId="5DCB5620" w:rsidR="00753629" w:rsidRPr="001A772D" w:rsidRDefault="003C7138" w:rsidP="00753629">
      <w:pPr>
        <w:pStyle w:val="Afff9"/>
      </w:pPr>
      <w:r w:rsidRPr="007E4050">
        <w:t>На базе ресурсоснабжающих организаций ведется круглосуточное дежурство аварийно-диспетчерской службы. Служба оборудована телефонной связью и доступом в интернет, принимает сигналы об утечках и авариях</w:t>
      </w:r>
      <w:r w:rsidRPr="00835ADE">
        <w:t xml:space="preserve"> на наружных и внутренних тепловых сетях от жильцов и обслуживающего персонала. Взаимодействие оперативного дежурного персонала в границах одной системы теплоснабжения осуществляется посредством телефонной связи.</w:t>
      </w:r>
    </w:p>
    <w:p w14:paraId="7207EDE6" w14:textId="77777777" w:rsidR="00106E7C" w:rsidRPr="00B32D6D" w:rsidRDefault="00106E7C">
      <w:pPr>
        <w:pStyle w:val="37"/>
        <w:numPr>
          <w:ilvl w:val="2"/>
          <w:numId w:val="8"/>
        </w:numPr>
      </w:pPr>
      <w:r w:rsidRPr="001A772D">
        <w:t xml:space="preserve">Уровень автоматизации и обслуживания центральных тепловых пунктов, </w:t>
      </w:r>
      <w:r w:rsidRPr="00B32D6D">
        <w:t>насосных станций</w:t>
      </w:r>
    </w:p>
    <w:p w14:paraId="353E8E36" w14:textId="77777777" w:rsidR="007D2DC5" w:rsidRPr="00E958C6" w:rsidRDefault="003C545E" w:rsidP="006B7F55">
      <w:pPr>
        <w:pStyle w:val="Afff9"/>
        <w:rPr>
          <w:u w:val="single"/>
        </w:rPr>
      </w:pPr>
      <w:r w:rsidRPr="00B32D6D">
        <w:t xml:space="preserve">В системах теплоснабжения </w:t>
      </w:r>
      <w:r w:rsidR="00FB54C1">
        <w:t>м</w:t>
      </w:r>
      <w:r w:rsidR="00FB54C1" w:rsidRPr="00F71CF8">
        <w:t xml:space="preserve">униципального </w:t>
      </w:r>
      <w:r w:rsidR="00FB54C1" w:rsidRPr="00FB54C1">
        <w:t xml:space="preserve">образования </w:t>
      </w:r>
      <w:r w:rsidR="00B302B6" w:rsidRPr="00FB54C1">
        <w:t>отсутствуют</w:t>
      </w:r>
      <w:r w:rsidRPr="00FB54C1">
        <w:t xml:space="preserve"> автоматизированные</w:t>
      </w:r>
      <w:r w:rsidRPr="00B32D6D">
        <w:t xml:space="preserve"> центральные тепловые пункты и насосные станции.</w:t>
      </w:r>
      <w:r w:rsidR="00E958C6">
        <w:t xml:space="preserve"> </w:t>
      </w:r>
    </w:p>
    <w:p w14:paraId="3BE2789F" w14:textId="77777777" w:rsidR="00106E7C" w:rsidRPr="001A772D" w:rsidRDefault="00106E7C">
      <w:pPr>
        <w:pStyle w:val="37"/>
        <w:numPr>
          <w:ilvl w:val="2"/>
          <w:numId w:val="8"/>
        </w:numPr>
      </w:pPr>
      <w:r w:rsidRPr="001A772D">
        <w:t>Сведения о наличии защиты тепловых сетей от превышения давления</w:t>
      </w:r>
    </w:p>
    <w:p w14:paraId="7A3A3EC7" w14:textId="77777777" w:rsidR="00106E7C" w:rsidRPr="001A772D" w:rsidRDefault="003C545E" w:rsidP="006B7F55">
      <w:pPr>
        <w:pStyle w:val="Afff9"/>
      </w:pPr>
      <w:r w:rsidRPr="00B32D6D">
        <w:t xml:space="preserve">Защита тепловых сетей от превышения давления на тепловых сетях </w:t>
      </w:r>
      <w:r w:rsidR="00FB54C1">
        <w:t>м</w:t>
      </w:r>
      <w:r w:rsidR="00FB54C1" w:rsidRPr="00F71CF8">
        <w:t>униципального образования</w:t>
      </w:r>
      <w:r w:rsidR="00B302B6" w:rsidRPr="00B32D6D">
        <w:t xml:space="preserve"> </w:t>
      </w:r>
      <w:r w:rsidR="00B302B6" w:rsidRPr="00CD025E">
        <w:t>не</w:t>
      </w:r>
      <w:r w:rsidRPr="00CD025E">
        <w:t xml:space="preserve"> предусмотрена</w:t>
      </w:r>
      <w:r w:rsidR="00CA7E1A" w:rsidRPr="00CD025E">
        <w:t>.</w:t>
      </w:r>
      <w:r w:rsidR="00336B49" w:rsidRPr="00CD025E">
        <w:t xml:space="preserve"> </w:t>
      </w:r>
      <w:r w:rsidR="00D6572D">
        <w:t xml:space="preserve"> </w:t>
      </w:r>
    </w:p>
    <w:p w14:paraId="27876263" w14:textId="77777777" w:rsidR="003C545E" w:rsidRPr="001A772D" w:rsidRDefault="00106E7C">
      <w:pPr>
        <w:pStyle w:val="37"/>
        <w:numPr>
          <w:ilvl w:val="2"/>
          <w:numId w:val="8"/>
        </w:numPr>
      </w:pPr>
      <w:r w:rsidRPr="001A772D">
        <w:t>Перечень выявленных бесхозяйных тепловых сетей и обоснование выбора организации, уполномоченной на их эксплуатацию</w:t>
      </w:r>
      <w:bookmarkStart w:id="190" w:name="_Toc407638493"/>
      <w:bookmarkStart w:id="191" w:name="_Toc407703137"/>
      <w:bookmarkStart w:id="192" w:name="_Toc407703957"/>
      <w:bookmarkStart w:id="193" w:name="_Toc424042102"/>
      <w:bookmarkStart w:id="194" w:name="_Toc430345864"/>
      <w:bookmarkStart w:id="195" w:name="_Toc431569635"/>
      <w:bookmarkStart w:id="196" w:name="_Toc437278319"/>
      <w:bookmarkStart w:id="197" w:name="_Toc414274869"/>
      <w:bookmarkStart w:id="198" w:name="_Toc416708239"/>
      <w:bookmarkStart w:id="199" w:name="_Toc422928597"/>
      <w:bookmarkStart w:id="200" w:name="_Toc423525716"/>
      <w:bookmarkEnd w:id="185"/>
      <w:bookmarkEnd w:id="186"/>
    </w:p>
    <w:p w14:paraId="0FD640D1" w14:textId="77777777" w:rsidR="005A244B" w:rsidRPr="00B32D6D" w:rsidRDefault="003C545E" w:rsidP="005A244B">
      <w:pPr>
        <w:pStyle w:val="Afff9"/>
      </w:pPr>
      <w:r w:rsidRPr="001A772D">
        <w:t>По</w:t>
      </w:r>
      <w:r w:rsidR="00106C71" w:rsidRPr="001A772D">
        <w:t xml:space="preserve"> предоставленным</w:t>
      </w:r>
      <w:r w:rsidRPr="001A772D">
        <w:t xml:space="preserve"> данным </w:t>
      </w:r>
      <w:r w:rsidR="00E51537" w:rsidRPr="001A772D">
        <w:t xml:space="preserve">на территории </w:t>
      </w:r>
      <w:r w:rsidR="00FB54C1" w:rsidRPr="00FB54C1">
        <w:t xml:space="preserve">муниципального образования </w:t>
      </w:r>
      <w:r w:rsidR="009167E8" w:rsidRPr="00FB54C1">
        <w:t>не выявлены</w:t>
      </w:r>
      <w:r w:rsidR="00E51537" w:rsidRPr="00FB54C1">
        <w:t xml:space="preserve"> </w:t>
      </w:r>
      <w:r w:rsidRPr="00FB54C1">
        <w:t>бесхозяйны</w:t>
      </w:r>
      <w:r w:rsidR="00191C46" w:rsidRPr="00FB54C1">
        <w:t>е</w:t>
      </w:r>
      <w:r w:rsidRPr="00FB54C1">
        <w:t xml:space="preserve"> </w:t>
      </w:r>
      <w:r w:rsidR="00106C71" w:rsidRPr="00FB54C1">
        <w:t>объекты централизованного теплоснабжения</w:t>
      </w:r>
      <w:r w:rsidR="008804A1" w:rsidRPr="00FB54C1">
        <w:t>.</w:t>
      </w:r>
    </w:p>
    <w:p w14:paraId="29814507" w14:textId="77777777" w:rsidR="005A244B" w:rsidRPr="001A772D" w:rsidRDefault="005A244B">
      <w:pPr>
        <w:pStyle w:val="37"/>
        <w:numPr>
          <w:ilvl w:val="2"/>
          <w:numId w:val="8"/>
        </w:numPr>
      </w:pPr>
      <w:r w:rsidRPr="001A772D">
        <w:t>Данные энергетических характеристик тепловых сетей (при их наличии)</w:t>
      </w:r>
    </w:p>
    <w:p w14:paraId="5F41F2BC" w14:textId="77777777" w:rsidR="00DB4541" w:rsidRDefault="005A244B" w:rsidP="005A244B">
      <w:pPr>
        <w:pStyle w:val="Afff9"/>
      </w:pPr>
      <w:r w:rsidRPr="001A772D">
        <w:t xml:space="preserve">На основании требований Правила технической эксплуатации электрических станций и сетей Российской Федерации и порядка определения нормативов технологических потерь при передаче тепловой энергии и теплоносителя, утвержденных Приказом Министерства энергетики РФ от 30.12.2008 года №325 энергетические характеристики разрабатываются для систем транспорта тепловой энергии с присоединенной расчетной тепловой нагрузкой потребителей 50 и более Гкал/ч. </w:t>
      </w:r>
    </w:p>
    <w:p w14:paraId="000A044C" w14:textId="77777777" w:rsidR="005A244B" w:rsidRDefault="005A244B" w:rsidP="005A244B">
      <w:pPr>
        <w:pStyle w:val="Afff9"/>
      </w:pPr>
      <w:r w:rsidRPr="00FB54C1">
        <w:t xml:space="preserve">Разработка и утверждение энергетических характеристик для систем транспорта тепловой энергии в локальных зонах действия источников тепловой энергии </w:t>
      </w:r>
      <w:r w:rsidR="00FB54C1" w:rsidRPr="00FB54C1">
        <w:t>муниципального образования</w:t>
      </w:r>
      <w:r w:rsidR="00BF3EB3" w:rsidRPr="00FB54C1">
        <w:t xml:space="preserve"> </w:t>
      </w:r>
      <w:r w:rsidRPr="00FB54C1">
        <w:t>не требуется.</w:t>
      </w:r>
      <w:r w:rsidR="00CE309F">
        <w:t xml:space="preserve"> </w:t>
      </w:r>
    </w:p>
    <w:p w14:paraId="1B537D9A" w14:textId="77777777" w:rsidR="00F008AE" w:rsidRPr="001A772D" w:rsidRDefault="00F008AE">
      <w:pPr>
        <w:pStyle w:val="37"/>
        <w:numPr>
          <w:ilvl w:val="2"/>
          <w:numId w:val="8"/>
        </w:numPr>
      </w:pPr>
      <w:r w:rsidRPr="001A772D">
        <w:lastRenderedPageBreak/>
        <w:t>Изменения, произошедшие в тепловых сетях за период, предшествующий актуализации схемы теплоснабжения</w:t>
      </w:r>
    </w:p>
    <w:p w14:paraId="6D0633F1" w14:textId="77777777" w:rsidR="009C35CF" w:rsidRPr="00FB54C1" w:rsidRDefault="009C35CF" w:rsidP="009C35CF">
      <w:pPr>
        <w:pStyle w:val="Afff9"/>
      </w:pPr>
      <w:r>
        <w:t>Д</w:t>
      </w:r>
      <w:r w:rsidRPr="009C35CF">
        <w:t>инамика изменения показателей функционирования тепловых сетей</w:t>
      </w:r>
      <w:r>
        <w:t xml:space="preserve"> в разрезе единых теплоснабжающих </w:t>
      </w:r>
      <w:r w:rsidRPr="00FB54C1">
        <w:t>организаций приведена в таблице 31.</w:t>
      </w:r>
    </w:p>
    <w:p w14:paraId="7EFCE711" w14:textId="2DBF99C5" w:rsidR="0016040B" w:rsidRDefault="009C35CF" w:rsidP="003651F5">
      <w:pPr>
        <w:pStyle w:val="afff7"/>
        <w:spacing w:after="0" w:line="276" w:lineRule="auto"/>
        <w:ind w:firstLine="709"/>
        <w:jc w:val="right"/>
      </w:pPr>
      <w:r w:rsidRPr="00FB54C1">
        <w:t>Таблица 31. Динамика</w:t>
      </w:r>
      <w:r w:rsidRPr="009C35CF">
        <w:t xml:space="preserve"> изменения показателей функционирования тепловых сетей</w:t>
      </w:r>
    </w:p>
    <w:tbl>
      <w:tblPr>
        <w:tblStyle w:val="af"/>
        <w:tblW w:w="10343" w:type="dxa"/>
        <w:tblCellMar>
          <w:left w:w="0" w:type="dxa"/>
          <w:right w:w="0" w:type="dxa"/>
        </w:tblCellMar>
        <w:tblLook w:val="04A0" w:firstRow="1" w:lastRow="0" w:firstColumn="1" w:lastColumn="0" w:noHBand="0" w:noVBand="1"/>
      </w:tblPr>
      <w:tblGrid>
        <w:gridCol w:w="560"/>
        <w:gridCol w:w="1591"/>
        <w:gridCol w:w="1298"/>
        <w:gridCol w:w="1659"/>
        <w:gridCol w:w="1552"/>
        <w:gridCol w:w="2128"/>
        <w:gridCol w:w="1555"/>
      </w:tblGrid>
      <w:tr w:rsidR="0016040B" w:rsidRPr="000A52A0" w14:paraId="1975421A" w14:textId="77777777" w:rsidTr="009C2472">
        <w:tc>
          <w:tcPr>
            <w:tcW w:w="560" w:type="dxa"/>
            <w:vAlign w:val="center"/>
          </w:tcPr>
          <w:p w14:paraId="019923E5" w14:textId="77777777" w:rsidR="0016040B" w:rsidRPr="000A52A0" w:rsidRDefault="00E16CDC" w:rsidP="003651F5">
            <w:pPr>
              <w:pStyle w:val="TableStyle"/>
              <w:jc w:val="center"/>
              <w:rPr>
                <w:rFonts w:cs="Times New Roman"/>
                <w:szCs w:val="20"/>
              </w:rPr>
            </w:pPr>
            <w:r w:rsidRPr="000A52A0">
              <w:rPr>
                <w:rFonts w:cs="Times New Roman"/>
                <w:szCs w:val="20"/>
              </w:rPr>
              <w:t>ЕТО</w:t>
            </w:r>
          </w:p>
        </w:tc>
        <w:tc>
          <w:tcPr>
            <w:tcW w:w="1591" w:type="dxa"/>
            <w:vAlign w:val="center"/>
          </w:tcPr>
          <w:p w14:paraId="6B02B3F2" w14:textId="77777777" w:rsidR="0016040B" w:rsidRPr="000A52A0" w:rsidRDefault="00E16CDC" w:rsidP="003651F5">
            <w:pPr>
              <w:pStyle w:val="TableStyle"/>
              <w:jc w:val="center"/>
              <w:rPr>
                <w:rFonts w:cs="Times New Roman"/>
                <w:szCs w:val="20"/>
              </w:rPr>
            </w:pPr>
            <w:r w:rsidRPr="000A52A0">
              <w:rPr>
                <w:rFonts w:cs="Times New Roman"/>
                <w:szCs w:val="20"/>
              </w:rPr>
              <w:t>Организация</w:t>
            </w:r>
          </w:p>
        </w:tc>
        <w:tc>
          <w:tcPr>
            <w:tcW w:w="1298" w:type="dxa"/>
            <w:vAlign w:val="center"/>
          </w:tcPr>
          <w:p w14:paraId="61BE4E1D" w14:textId="77777777" w:rsidR="0016040B" w:rsidRPr="000A52A0" w:rsidRDefault="00E16CDC" w:rsidP="003651F5">
            <w:pPr>
              <w:pStyle w:val="TableStyle"/>
              <w:jc w:val="center"/>
              <w:rPr>
                <w:rFonts w:cs="Times New Roman"/>
                <w:szCs w:val="20"/>
              </w:rPr>
            </w:pPr>
            <w:r w:rsidRPr="000A52A0">
              <w:rPr>
                <w:rFonts w:cs="Times New Roman"/>
                <w:szCs w:val="20"/>
              </w:rPr>
              <w:t>Год</w:t>
            </w:r>
          </w:p>
        </w:tc>
        <w:tc>
          <w:tcPr>
            <w:tcW w:w="1659" w:type="dxa"/>
            <w:vAlign w:val="center"/>
          </w:tcPr>
          <w:p w14:paraId="5CC79602" w14:textId="77777777" w:rsidR="0016040B" w:rsidRPr="000A52A0" w:rsidRDefault="00E16CDC" w:rsidP="003651F5">
            <w:pPr>
              <w:pStyle w:val="TableStyle"/>
              <w:jc w:val="center"/>
              <w:rPr>
                <w:rFonts w:cs="Times New Roman"/>
                <w:szCs w:val="20"/>
              </w:rPr>
            </w:pPr>
            <w:r w:rsidRPr="000A52A0">
              <w:rPr>
                <w:rFonts w:cs="Times New Roman"/>
                <w:szCs w:val="20"/>
              </w:rPr>
              <w:t>Удельный расход сетевой воды на передачу тепловой энергии</w:t>
            </w:r>
          </w:p>
        </w:tc>
        <w:tc>
          <w:tcPr>
            <w:tcW w:w="1552" w:type="dxa"/>
            <w:vAlign w:val="center"/>
          </w:tcPr>
          <w:p w14:paraId="6FD2C502" w14:textId="77777777" w:rsidR="0016040B" w:rsidRPr="000A52A0" w:rsidRDefault="00E16CDC" w:rsidP="003651F5">
            <w:pPr>
              <w:pStyle w:val="TableStyle"/>
              <w:jc w:val="center"/>
              <w:rPr>
                <w:rFonts w:cs="Times New Roman"/>
                <w:szCs w:val="20"/>
              </w:rPr>
            </w:pPr>
            <w:r w:rsidRPr="000A52A0">
              <w:rPr>
                <w:rFonts w:cs="Times New Roman"/>
                <w:szCs w:val="20"/>
              </w:rPr>
              <w:t>Удельный расход электроэнергии на передачу тепловой энергии</w:t>
            </w:r>
          </w:p>
        </w:tc>
        <w:tc>
          <w:tcPr>
            <w:tcW w:w="2128" w:type="dxa"/>
            <w:vAlign w:val="center"/>
          </w:tcPr>
          <w:p w14:paraId="03DCC85B" w14:textId="77777777" w:rsidR="0016040B" w:rsidRPr="000A52A0" w:rsidRDefault="00E16CDC" w:rsidP="003651F5">
            <w:pPr>
              <w:pStyle w:val="TableStyle"/>
              <w:jc w:val="center"/>
              <w:rPr>
                <w:rFonts w:cs="Times New Roman"/>
                <w:szCs w:val="20"/>
              </w:rPr>
            </w:pPr>
            <w:r w:rsidRPr="000A52A0">
              <w:rPr>
                <w:rFonts w:cs="Times New Roman"/>
                <w:szCs w:val="20"/>
              </w:rPr>
              <w:t>Удельное количество прекращения теплоснабжения в отопительный период</w:t>
            </w:r>
          </w:p>
        </w:tc>
        <w:tc>
          <w:tcPr>
            <w:tcW w:w="1555" w:type="dxa"/>
            <w:vAlign w:val="center"/>
          </w:tcPr>
          <w:p w14:paraId="47FEEA74" w14:textId="77777777" w:rsidR="0016040B" w:rsidRPr="000A52A0" w:rsidRDefault="00E16CDC" w:rsidP="003651F5">
            <w:pPr>
              <w:pStyle w:val="TableStyle"/>
              <w:jc w:val="center"/>
              <w:rPr>
                <w:rFonts w:cs="Times New Roman"/>
                <w:szCs w:val="20"/>
              </w:rPr>
            </w:pPr>
            <w:r w:rsidRPr="000A52A0">
              <w:rPr>
                <w:rFonts w:cs="Times New Roman"/>
                <w:szCs w:val="20"/>
              </w:rPr>
              <w:t>Количество отказов в период испытаний тепловых сетей</w:t>
            </w:r>
          </w:p>
        </w:tc>
      </w:tr>
      <w:tr w:rsidR="0016040B" w:rsidRPr="000A52A0" w14:paraId="10E9464F" w14:textId="77777777" w:rsidTr="009C2472">
        <w:tc>
          <w:tcPr>
            <w:tcW w:w="560" w:type="dxa"/>
            <w:vAlign w:val="center"/>
          </w:tcPr>
          <w:p w14:paraId="4275B0BE" w14:textId="7D1492EC" w:rsidR="0016040B" w:rsidRPr="000A52A0" w:rsidRDefault="00E16CDC" w:rsidP="003651F5">
            <w:pPr>
              <w:pStyle w:val="TableStyle"/>
              <w:jc w:val="center"/>
              <w:rPr>
                <w:rFonts w:cs="Times New Roman"/>
                <w:szCs w:val="20"/>
              </w:rPr>
            </w:pPr>
            <w:r w:rsidRPr="000A52A0">
              <w:rPr>
                <w:rFonts w:cs="Times New Roman"/>
                <w:szCs w:val="20"/>
              </w:rPr>
              <w:t>Ед.</w:t>
            </w:r>
            <w:r w:rsidR="00BC21AC" w:rsidRPr="000A52A0">
              <w:rPr>
                <w:rFonts w:cs="Times New Roman"/>
                <w:szCs w:val="20"/>
              </w:rPr>
              <w:t xml:space="preserve"> </w:t>
            </w:r>
            <w:r w:rsidRPr="000A52A0">
              <w:rPr>
                <w:rFonts w:cs="Times New Roman"/>
                <w:szCs w:val="20"/>
              </w:rPr>
              <w:t>изм.</w:t>
            </w:r>
          </w:p>
        </w:tc>
        <w:tc>
          <w:tcPr>
            <w:tcW w:w="1591" w:type="dxa"/>
            <w:vAlign w:val="center"/>
          </w:tcPr>
          <w:p w14:paraId="380A45EF" w14:textId="77777777" w:rsidR="0016040B" w:rsidRPr="000A52A0" w:rsidRDefault="00E16CDC" w:rsidP="003651F5">
            <w:pPr>
              <w:pStyle w:val="TableStyle"/>
              <w:jc w:val="center"/>
              <w:rPr>
                <w:rFonts w:cs="Times New Roman"/>
                <w:szCs w:val="20"/>
              </w:rPr>
            </w:pPr>
            <w:r w:rsidRPr="000A52A0">
              <w:rPr>
                <w:rFonts w:cs="Times New Roman"/>
                <w:szCs w:val="20"/>
              </w:rPr>
              <w:t>-</w:t>
            </w:r>
          </w:p>
        </w:tc>
        <w:tc>
          <w:tcPr>
            <w:tcW w:w="1298" w:type="dxa"/>
            <w:vAlign w:val="center"/>
          </w:tcPr>
          <w:p w14:paraId="7D29C4A7" w14:textId="77777777" w:rsidR="0016040B" w:rsidRPr="000A52A0" w:rsidRDefault="00E16CDC" w:rsidP="003651F5">
            <w:pPr>
              <w:pStyle w:val="TableStyle"/>
              <w:jc w:val="center"/>
              <w:rPr>
                <w:rFonts w:cs="Times New Roman"/>
                <w:szCs w:val="20"/>
              </w:rPr>
            </w:pPr>
            <w:r w:rsidRPr="000A52A0">
              <w:rPr>
                <w:rFonts w:cs="Times New Roman"/>
                <w:szCs w:val="20"/>
              </w:rPr>
              <w:t>-</w:t>
            </w:r>
          </w:p>
        </w:tc>
        <w:tc>
          <w:tcPr>
            <w:tcW w:w="1659" w:type="dxa"/>
            <w:vAlign w:val="center"/>
          </w:tcPr>
          <w:p w14:paraId="466A2AE9" w14:textId="77777777" w:rsidR="0016040B" w:rsidRPr="000A52A0" w:rsidRDefault="00E16CDC" w:rsidP="003651F5">
            <w:pPr>
              <w:pStyle w:val="TableStyle"/>
              <w:jc w:val="center"/>
              <w:rPr>
                <w:rFonts w:cs="Times New Roman"/>
                <w:szCs w:val="20"/>
              </w:rPr>
            </w:pPr>
            <w:r w:rsidRPr="000A52A0">
              <w:rPr>
                <w:rFonts w:cs="Times New Roman"/>
                <w:szCs w:val="20"/>
              </w:rPr>
              <w:t>т/Гкал</w:t>
            </w:r>
          </w:p>
        </w:tc>
        <w:tc>
          <w:tcPr>
            <w:tcW w:w="1552" w:type="dxa"/>
            <w:vAlign w:val="center"/>
          </w:tcPr>
          <w:p w14:paraId="71FD0A61" w14:textId="77777777" w:rsidR="0016040B" w:rsidRPr="000A52A0" w:rsidRDefault="00E16CDC" w:rsidP="003651F5">
            <w:pPr>
              <w:pStyle w:val="TableStyle"/>
              <w:jc w:val="center"/>
              <w:rPr>
                <w:rFonts w:cs="Times New Roman"/>
                <w:szCs w:val="20"/>
              </w:rPr>
            </w:pPr>
            <w:r w:rsidRPr="000A52A0">
              <w:rPr>
                <w:rFonts w:cs="Times New Roman"/>
                <w:szCs w:val="20"/>
              </w:rPr>
              <w:t>кВт-ч/Гкал</w:t>
            </w:r>
          </w:p>
        </w:tc>
        <w:tc>
          <w:tcPr>
            <w:tcW w:w="2128" w:type="dxa"/>
            <w:vAlign w:val="center"/>
          </w:tcPr>
          <w:p w14:paraId="13840DFF" w14:textId="77777777" w:rsidR="0016040B" w:rsidRPr="000A52A0" w:rsidRDefault="00E16CDC" w:rsidP="003651F5">
            <w:pPr>
              <w:pStyle w:val="TableStyle"/>
              <w:jc w:val="center"/>
              <w:rPr>
                <w:rFonts w:cs="Times New Roman"/>
                <w:szCs w:val="20"/>
              </w:rPr>
            </w:pPr>
            <w:r w:rsidRPr="000A52A0">
              <w:rPr>
                <w:rFonts w:cs="Times New Roman"/>
                <w:szCs w:val="20"/>
              </w:rPr>
              <w:t>1/км/год</w:t>
            </w:r>
          </w:p>
        </w:tc>
        <w:tc>
          <w:tcPr>
            <w:tcW w:w="1555" w:type="dxa"/>
            <w:vAlign w:val="center"/>
          </w:tcPr>
          <w:p w14:paraId="4C19B2B2" w14:textId="77777777" w:rsidR="0016040B" w:rsidRPr="000A52A0" w:rsidRDefault="00E16CDC" w:rsidP="003651F5">
            <w:pPr>
              <w:pStyle w:val="TableStyle"/>
              <w:jc w:val="center"/>
              <w:rPr>
                <w:rFonts w:cs="Times New Roman"/>
                <w:szCs w:val="20"/>
              </w:rPr>
            </w:pPr>
            <w:r w:rsidRPr="000A52A0">
              <w:rPr>
                <w:rFonts w:cs="Times New Roman"/>
                <w:szCs w:val="20"/>
              </w:rPr>
              <w:t>1/м2/год</w:t>
            </w:r>
          </w:p>
        </w:tc>
      </w:tr>
      <w:tr w:rsidR="009C2472" w:rsidRPr="000A52A0" w14:paraId="7F1154B8" w14:textId="77777777" w:rsidTr="00DE0D90">
        <w:tc>
          <w:tcPr>
            <w:tcW w:w="560" w:type="dxa"/>
            <w:vMerge w:val="restart"/>
            <w:vAlign w:val="center"/>
          </w:tcPr>
          <w:p w14:paraId="603B10E6" w14:textId="2A7AE186" w:rsidR="009C2472" w:rsidRPr="000A52A0" w:rsidRDefault="009C2472" w:rsidP="009C2472">
            <w:pPr>
              <w:pStyle w:val="TableStyle"/>
              <w:jc w:val="center"/>
              <w:rPr>
                <w:rFonts w:cs="Times New Roman"/>
                <w:szCs w:val="20"/>
              </w:rPr>
            </w:pPr>
            <w:r w:rsidRPr="000A52A0">
              <w:rPr>
                <w:rFonts w:cs="Times New Roman"/>
                <w:szCs w:val="20"/>
              </w:rPr>
              <w:t>1</w:t>
            </w:r>
          </w:p>
        </w:tc>
        <w:tc>
          <w:tcPr>
            <w:tcW w:w="1591" w:type="dxa"/>
            <w:vMerge w:val="restart"/>
            <w:vAlign w:val="center"/>
          </w:tcPr>
          <w:p w14:paraId="55043D57" w14:textId="5CA075E9" w:rsidR="009C2472" w:rsidRPr="009C2472" w:rsidRDefault="009C2472" w:rsidP="009C2472">
            <w:pPr>
              <w:pStyle w:val="TableStyle"/>
              <w:jc w:val="center"/>
              <w:rPr>
                <w:rFonts w:cs="Times New Roman"/>
                <w:szCs w:val="20"/>
              </w:rPr>
            </w:pPr>
            <w:r w:rsidRPr="009C2472">
              <w:rPr>
                <w:color w:val="000000"/>
                <w:szCs w:val="20"/>
              </w:rPr>
              <w:t>МУП «РСО КР»</w:t>
            </w:r>
          </w:p>
        </w:tc>
        <w:tc>
          <w:tcPr>
            <w:tcW w:w="1298" w:type="dxa"/>
            <w:vAlign w:val="center"/>
          </w:tcPr>
          <w:p w14:paraId="1EB22121" w14:textId="0E953039" w:rsidR="009C2472" w:rsidRPr="009C2472" w:rsidRDefault="009C2472" w:rsidP="009C2472">
            <w:pPr>
              <w:pStyle w:val="TableStyle"/>
              <w:jc w:val="center"/>
              <w:rPr>
                <w:rFonts w:cs="Times New Roman"/>
                <w:szCs w:val="20"/>
              </w:rPr>
            </w:pPr>
            <w:r w:rsidRPr="009C2472">
              <w:rPr>
                <w:color w:val="000000"/>
                <w:szCs w:val="20"/>
              </w:rPr>
              <w:t>2019</w:t>
            </w:r>
          </w:p>
        </w:tc>
        <w:tc>
          <w:tcPr>
            <w:tcW w:w="1659" w:type="dxa"/>
            <w:vAlign w:val="center"/>
          </w:tcPr>
          <w:p w14:paraId="32AD9F65" w14:textId="7F2DA2C7"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49C8A634" w14:textId="400E8173"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319D01CB" w14:textId="2CF2BC03"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6F5A879C" w14:textId="26BB0D2B" w:rsidR="009C2472" w:rsidRPr="009C2472" w:rsidRDefault="009C2472" w:rsidP="009C2472">
            <w:pPr>
              <w:pStyle w:val="TableStyle"/>
              <w:jc w:val="center"/>
              <w:rPr>
                <w:rFonts w:cs="Times New Roman"/>
                <w:szCs w:val="20"/>
              </w:rPr>
            </w:pPr>
            <w:r w:rsidRPr="009C2472">
              <w:rPr>
                <w:color w:val="000000"/>
                <w:szCs w:val="20"/>
              </w:rPr>
              <w:t>н/д</w:t>
            </w:r>
          </w:p>
        </w:tc>
      </w:tr>
      <w:tr w:rsidR="009C2472" w:rsidRPr="000A52A0" w14:paraId="54F756C5" w14:textId="77777777" w:rsidTr="00DE0D90">
        <w:tc>
          <w:tcPr>
            <w:tcW w:w="560" w:type="dxa"/>
            <w:vMerge/>
            <w:vAlign w:val="center"/>
          </w:tcPr>
          <w:p w14:paraId="56EC0A28" w14:textId="77777777" w:rsidR="009C2472" w:rsidRPr="000A52A0" w:rsidRDefault="009C2472" w:rsidP="009C2472">
            <w:pPr>
              <w:jc w:val="center"/>
              <w:rPr>
                <w:sz w:val="20"/>
                <w:szCs w:val="20"/>
              </w:rPr>
            </w:pPr>
          </w:p>
        </w:tc>
        <w:tc>
          <w:tcPr>
            <w:tcW w:w="1591" w:type="dxa"/>
            <w:vMerge/>
            <w:vAlign w:val="center"/>
          </w:tcPr>
          <w:p w14:paraId="384E8F5A" w14:textId="77777777" w:rsidR="009C2472" w:rsidRPr="009C2472" w:rsidRDefault="009C2472" w:rsidP="009C2472">
            <w:pPr>
              <w:jc w:val="center"/>
              <w:rPr>
                <w:sz w:val="20"/>
                <w:szCs w:val="20"/>
              </w:rPr>
            </w:pPr>
          </w:p>
        </w:tc>
        <w:tc>
          <w:tcPr>
            <w:tcW w:w="1298" w:type="dxa"/>
            <w:vAlign w:val="center"/>
          </w:tcPr>
          <w:p w14:paraId="38DE3BF9" w14:textId="7F0FDEB2" w:rsidR="009C2472" w:rsidRPr="009C2472" w:rsidRDefault="009C2472" w:rsidP="009C2472">
            <w:pPr>
              <w:pStyle w:val="TableStyle"/>
              <w:jc w:val="center"/>
              <w:rPr>
                <w:rFonts w:cs="Times New Roman"/>
                <w:szCs w:val="20"/>
              </w:rPr>
            </w:pPr>
            <w:r w:rsidRPr="009C2472">
              <w:rPr>
                <w:color w:val="000000"/>
                <w:szCs w:val="20"/>
              </w:rPr>
              <w:t>2020</w:t>
            </w:r>
          </w:p>
        </w:tc>
        <w:tc>
          <w:tcPr>
            <w:tcW w:w="1659" w:type="dxa"/>
            <w:vAlign w:val="center"/>
          </w:tcPr>
          <w:p w14:paraId="40AF95DA" w14:textId="78865FE0"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2B14903B" w14:textId="19B8F4CA"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4EEDFE93" w14:textId="28A16B4E"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1B4C30C3" w14:textId="7E699E33" w:rsidR="009C2472" w:rsidRPr="009C2472" w:rsidRDefault="009C2472" w:rsidP="009C2472">
            <w:pPr>
              <w:pStyle w:val="TableStyle"/>
              <w:jc w:val="center"/>
              <w:rPr>
                <w:rFonts w:cs="Times New Roman"/>
                <w:szCs w:val="20"/>
              </w:rPr>
            </w:pPr>
            <w:r w:rsidRPr="009C2472">
              <w:rPr>
                <w:color w:val="000000"/>
                <w:szCs w:val="20"/>
              </w:rPr>
              <w:t>н/д</w:t>
            </w:r>
          </w:p>
        </w:tc>
      </w:tr>
      <w:tr w:rsidR="009C2472" w:rsidRPr="000A52A0" w14:paraId="6FCEBE53" w14:textId="77777777" w:rsidTr="00DE0D90">
        <w:tc>
          <w:tcPr>
            <w:tcW w:w="560" w:type="dxa"/>
            <w:vMerge/>
            <w:vAlign w:val="center"/>
          </w:tcPr>
          <w:p w14:paraId="2FC8AAAB" w14:textId="77777777" w:rsidR="009C2472" w:rsidRPr="000A52A0" w:rsidRDefault="009C2472" w:rsidP="009C2472">
            <w:pPr>
              <w:jc w:val="center"/>
              <w:rPr>
                <w:sz w:val="20"/>
                <w:szCs w:val="20"/>
              </w:rPr>
            </w:pPr>
          </w:p>
        </w:tc>
        <w:tc>
          <w:tcPr>
            <w:tcW w:w="1591" w:type="dxa"/>
            <w:vMerge/>
            <w:vAlign w:val="center"/>
          </w:tcPr>
          <w:p w14:paraId="40483990" w14:textId="77777777" w:rsidR="009C2472" w:rsidRPr="009C2472" w:rsidRDefault="009C2472" w:rsidP="009C2472">
            <w:pPr>
              <w:jc w:val="center"/>
              <w:rPr>
                <w:sz w:val="20"/>
                <w:szCs w:val="20"/>
              </w:rPr>
            </w:pPr>
          </w:p>
        </w:tc>
        <w:tc>
          <w:tcPr>
            <w:tcW w:w="1298" w:type="dxa"/>
            <w:vAlign w:val="center"/>
          </w:tcPr>
          <w:p w14:paraId="2DD5222E" w14:textId="1C5D333C" w:rsidR="009C2472" w:rsidRPr="009C2472" w:rsidRDefault="009C2472" w:rsidP="009C2472">
            <w:pPr>
              <w:pStyle w:val="TableStyle"/>
              <w:jc w:val="center"/>
              <w:rPr>
                <w:rFonts w:cs="Times New Roman"/>
                <w:szCs w:val="20"/>
              </w:rPr>
            </w:pPr>
            <w:r w:rsidRPr="009C2472">
              <w:rPr>
                <w:color w:val="000000"/>
                <w:szCs w:val="20"/>
              </w:rPr>
              <w:t>2021</w:t>
            </w:r>
          </w:p>
        </w:tc>
        <w:tc>
          <w:tcPr>
            <w:tcW w:w="1659" w:type="dxa"/>
            <w:vAlign w:val="center"/>
          </w:tcPr>
          <w:p w14:paraId="648D0285" w14:textId="4E06A517" w:rsidR="009C2472" w:rsidRPr="009C2472" w:rsidRDefault="009C2472" w:rsidP="009C2472">
            <w:pPr>
              <w:pStyle w:val="TableStyle"/>
              <w:jc w:val="center"/>
              <w:rPr>
                <w:rFonts w:cs="Times New Roman"/>
                <w:szCs w:val="20"/>
              </w:rPr>
            </w:pPr>
            <w:r w:rsidRPr="009C2472">
              <w:rPr>
                <w:color w:val="000000"/>
                <w:szCs w:val="20"/>
              </w:rPr>
              <w:t>н/д</w:t>
            </w:r>
          </w:p>
        </w:tc>
        <w:tc>
          <w:tcPr>
            <w:tcW w:w="1552" w:type="dxa"/>
            <w:vAlign w:val="center"/>
          </w:tcPr>
          <w:p w14:paraId="10A690EB" w14:textId="1FCC6A4C" w:rsidR="009C2472" w:rsidRPr="009C2472" w:rsidRDefault="009C2472" w:rsidP="009C2472">
            <w:pPr>
              <w:pStyle w:val="TableStyle"/>
              <w:jc w:val="center"/>
              <w:rPr>
                <w:rFonts w:cs="Times New Roman"/>
                <w:szCs w:val="20"/>
              </w:rPr>
            </w:pPr>
            <w:r w:rsidRPr="009C2472">
              <w:rPr>
                <w:color w:val="000000"/>
                <w:szCs w:val="20"/>
              </w:rPr>
              <w:t>н/д</w:t>
            </w:r>
          </w:p>
        </w:tc>
        <w:tc>
          <w:tcPr>
            <w:tcW w:w="2128" w:type="dxa"/>
            <w:vAlign w:val="center"/>
          </w:tcPr>
          <w:p w14:paraId="611250B9" w14:textId="00D01214" w:rsidR="009C2472" w:rsidRPr="009C2472" w:rsidRDefault="009C2472" w:rsidP="009C2472">
            <w:pPr>
              <w:pStyle w:val="TableStyle"/>
              <w:jc w:val="center"/>
              <w:rPr>
                <w:rFonts w:cs="Times New Roman"/>
                <w:szCs w:val="20"/>
              </w:rPr>
            </w:pPr>
            <w:r w:rsidRPr="009C2472">
              <w:rPr>
                <w:color w:val="000000"/>
                <w:szCs w:val="20"/>
              </w:rPr>
              <w:t>н/д</w:t>
            </w:r>
          </w:p>
        </w:tc>
        <w:tc>
          <w:tcPr>
            <w:tcW w:w="1555" w:type="dxa"/>
            <w:vAlign w:val="center"/>
          </w:tcPr>
          <w:p w14:paraId="16AFC2BE" w14:textId="727869C8" w:rsidR="009C2472" w:rsidRPr="009C2472" w:rsidRDefault="009C2472" w:rsidP="009C2472">
            <w:pPr>
              <w:pStyle w:val="TableStyle"/>
              <w:jc w:val="center"/>
              <w:rPr>
                <w:rFonts w:cs="Times New Roman"/>
                <w:szCs w:val="20"/>
              </w:rPr>
            </w:pPr>
            <w:r w:rsidRPr="009C2472">
              <w:rPr>
                <w:color w:val="000000"/>
                <w:szCs w:val="20"/>
              </w:rPr>
              <w:t>н/д</w:t>
            </w:r>
          </w:p>
        </w:tc>
      </w:tr>
      <w:tr w:rsidR="00143575" w:rsidRPr="000A52A0" w14:paraId="4162EEA2" w14:textId="77777777" w:rsidTr="00DE0D90">
        <w:tc>
          <w:tcPr>
            <w:tcW w:w="560" w:type="dxa"/>
            <w:vMerge/>
            <w:vAlign w:val="center"/>
          </w:tcPr>
          <w:p w14:paraId="6968650B" w14:textId="77777777" w:rsidR="00143575" w:rsidRPr="000A52A0" w:rsidRDefault="00143575" w:rsidP="00143575">
            <w:pPr>
              <w:jc w:val="center"/>
              <w:rPr>
                <w:sz w:val="20"/>
                <w:szCs w:val="20"/>
              </w:rPr>
            </w:pPr>
          </w:p>
        </w:tc>
        <w:tc>
          <w:tcPr>
            <w:tcW w:w="1591" w:type="dxa"/>
            <w:vMerge/>
            <w:vAlign w:val="center"/>
          </w:tcPr>
          <w:p w14:paraId="64F9509A" w14:textId="77777777" w:rsidR="00143575" w:rsidRPr="009C2472" w:rsidRDefault="00143575" w:rsidP="00143575">
            <w:pPr>
              <w:jc w:val="center"/>
              <w:rPr>
                <w:sz w:val="20"/>
                <w:szCs w:val="20"/>
              </w:rPr>
            </w:pPr>
          </w:p>
        </w:tc>
        <w:tc>
          <w:tcPr>
            <w:tcW w:w="1298" w:type="dxa"/>
            <w:vAlign w:val="center"/>
          </w:tcPr>
          <w:p w14:paraId="4B961C94" w14:textId="7317673A" w:rsidR="00143575" w:rsidRPr="009C2472" w:rsidRDefault="00143575" w:rsidP="00143575">
            <w:pPr>
              <w:pStyle w:val="TableStyle"/>
              <w:jc w:val="center"/>
              <w:rPr>
                <w:rFonts w:cs="Times New Roman"/>
                <w:szCs w:val="20"/>
              </w:rPr>
            </w:pPr>
            <w:r w:rsidRPr="009C2472">
              <w:rPr>
                <w:color w:val="000000"/>
                <w:szCs w:val="20"/>
              </w:rPr>
              <w:t>2022</w:t>
            </w:r>
          </w:p>
        </w:tc>
        <w:tc>
          <w:tcPr>
            <w:tcW w:w="1659" w:type="dxa"/>
            <w:vAlign w:val="center"/>
          </w:tcPr>
          <w:p w14:paraId="58D3448A" w14:textId="06169CEA" w:rsidR="00143575" w:rsidRPr="009C2472" w:rsidRDefault="00143575" w:rsidP="00143575">
            <w:pPr>
              <w:pStyle w:val="TableStyle"/>
              <w:jc w:val="center"/>
              <w:rPr>
                <w:rFonts w:cs="Times New Roman"/>
                <w:szCs w:val="20"/>
              </w:rPr>
            </w:pPr>
            <w:r>
              <w:rPr>
                <w:color w:val="000000"/>
                <w:szCs w:val="20"/>
              </w:rPr>
              <w:t>н/д</w:t>
            </w:r>
          </w:p>
        </w:tc>
        <w:tc>
          <w:tcPr>
            <w:tcW w:w="1552" w:type="dxa"/>
            <w:vAlign w:val="center"/>
          </w:tcPr>
          <w:p w14:paraId="3BF935C1" w14:textId="0F58FBEB" w:rsidR="00143575" w:rsidRPr="009C2472" w:rsidRDefault="00143575" w:rsidP="00143575">
            <w:pPr>
              <w:pStyle w:val="TableStyle"/>
              <w:jc w:val="center"/>
              <w:rPr>
                <w:rFonts w:cs="Times New Roman"/>
                <w:szCs w:val="20"/>
              </w:rPr>
            </w:pPr>
            <w:r w:rsidRPr="009C2472">
              <w:rPr>
                <w:color w:val="000000"/>
                <w:szCs w:val="20"/>
              </w:rPr>
              <w:t>н/д</w:t>
            </w:r>
          </w:p>
        </w:tc>
        <w:tc>
          <w:tcPr>
            <w:tcW w:w="2128" w:type="dxa"/>
            <w:vAlign w:val="center"/>
          </w:tcPr>
          <w:p w14:paraId="628FFBDC" w14:textId="1D2118A0" w:rsidR="00143575" w:rsidRPr="009C2472" w:rsidRDefault="00143575" w:rsidP="00143575">
            <w:pPr>
              <w:pStyle w:val="TableStyle"/>
              <w:jc w:val="center"/>
              <w:rPr>
                <w:rFonts w:cs="Times New Roman"/>
                <w:szCs w:val="20"/>
              </w:rPr>
            </w:pPr>
            <w:r w:rsidRPr="009C2472">
              <w:rPr>
                <w:color w:val="000000"/>
                <w:szCs w:val="20"/>
              </w:rPr>
              <w:t>н/д</w:t>
            </w:r>
          </w:p>
        </w:tc>
        <w:tc>
          <w:tcPr>
            <w:tcW w:w="1555" w:type="dxa"/>
            <w:vAlign w:val="center"/>
          </w:tcPr>
          <w:p w14:paraId="48BE2374" w14:textId="20990272" w:rsidR="00143575" w:rsidRPr="009C2472" w:rsidRDefault="00143575" w:rsidP="00143575">
            <w:pPr>
              <w:pStyle w:val="TableStyle"/>
              <w:jc w:val="center"/>
              <w:rPr>
                <w:rFonts w:cs="Times New Roman"/>
                <w:szCs w:val="20"/>
              </w:rPr>
            </w:pPr>
            <w:r w:rsidRPr="009C2472">
              <w:rPr>
                <w:color w:val="000000"/>
                <w:szCs w:val="20"/>
              </w:rPr>
              <w:t>н/д</w:t>
            </w:r>
          </w:p>
        </w:tc>
      </w:tr>
      <w:tr w:rsidR="00143575" w:rsidRPr="000A52A0" w14:paraId="70C1FABE" w14:textId="77777777" w:rsidTr="00DE0D90">
        <w:tc>
          <w:tcPr>
            <w:tcW w:w="560" w:type="dxa"/>
            <w:vMerge/>
            <w:vAlign w:val="center"/>
          </w:tcPr>
          <w:p w14:paraId="0B69A05C" w14:textId="77777777" w:rsidR="00143575" w:rsidRPr="000A52A0" w:rsidRDefault="00143575" w:rsidP="00143575">
            <w:pPr>
              <w:jc w:val="center"/>
              <w:rPr>
                <w:sz w:val="20"/>
                <w:szCs w:val="20"/>
              </w:rPr>
            </w:pPr>
          </w:p>
        </w:tc>
        <w:tc>
          <w:tcPr>
            <w:tcW w:w="1591" w:type="dxa"/>
            <w:vMerge/>
            <w:vAlign w:val="center"/>
          </w:tcPr>
          <w:p w14:paraId="6E39A549" w14:textId="77777777" w:rsidR="00143575" w:rsidRPr="009C2472" w:rsidRDefault="00143575" w:rsidP="00143575">
            <w:pPr>
              <w:jc w:val="center"/>
              <w:rPr>
                <w:sz w:val="20"/>
                <w:szCs w:val="20"/>
              </w:rPr>
            </w:pPr>
          </w:p>
        </w:tc>
        <w:tc>
          <w:tcPr>
            <w:tcW w:w="1298" w:type="dxa"/>
            <w:vAlign w:val="center"/>
          </w:tcPr>
          <w:p w14:paraId="3486E6BE" w14:textId="1F09BE86" w:rsidR="00143575" w:rsidRPr="009C2472" w:rsidRDefault="00143575" w:rsidP="00143575">
            <w:pPr>
              <w:pStyle w:val="TableStyle"/>
              <w:jc w:val="center"/>
              <w:rPr>
                <w:rFonts w:cs="Times New Roman"/>
                <w:szCs w:val="20"/>
              </w:rPr>
            </w:pPr>
            <w:r w:rsidRPr="009C2472">
              <w:rPr>
                <w:color w:val="000000"/>
                <w:szCs w:val="20"/>
              </w:rPr>
              <w:t>2023</w:t>
            </w:r>
          </w:p>
        </w:tc>
        <w:tc>
          <w:tcPr>
            <w:tcW w:w="1659" w:type="dxa"/>
            <w:vAlign w:val="center"/>
          </w:tcPr>
          <w:p w14:paraId="364EDF5D" w14:textId="60360609" w:rsidR="00143575" w:rsidRPr="009C2472" w:rsidRDefault="00143575" w:rsidP="00143575">
            <w:pPr>
              <w:pStyle w:val="TableStyle"/>
              <w:jc w:val="center"/>
              <w:rPr>
                <w:rFonts w:cs="Times New Roman"/>
                <w:szCs w:val="20"/>
              </w:rPr>
            </w:pPr>
            <w:r>
              <w:rPr>
                <w:color w:val="000000"/>
                <w:szCs w:val="20"/>
              </w:rPr>
              <w:t>1,22</w:t>
            </w:r>
          </w:p>
        </w:tc>
        <w:tc>
          <w:tcPr>
            <w:tcW w:w="1552" w:type="dxa"/>
            <w:vAlign w:val="center"/>
          </w:tcPr>
          <w:p w14:paraId="0ADBD28C" w14:textId="71DADE62" w:rsidR="00143575" w:rsidRPr="009C2472" w:rsidRDefault="00143575" w:rsidP="00143575">
            <w:pPr>
              <w:pStyle w:val="TableStyle"/>
              <w:jc w:val="center"/>
              <w:rPr>
                <w:rFonts w:cs="Times New Roman"/>
                <w:szCs w:val="20"/>
              </w:rPr>
            </w:pPr>
            <w:r>
              <w:rPr>
                <w:color w:val="000000"/>
                <w:szCs w:val="20"/>
              </w:rPr>
              <w:t>32,90</w:t>
            </w:r>
          </w:p>
        </w:tc>
        <w:tc>
          <w:tcPr>
            <w:tcW w:w="2128" w:type="dxa"/>
            <w:vAlign w:val="center"/>
          </w:tcPr>
          <w:p w14:paraId="2E28FD95" w14:textId="2CA4F500" w:rsidR="00143575" w:rsidRPr="009C2472" w:rsidRDefault="00143575" w:rsidP="00143575">
            <w:pPr>
              <w:pStyle w:val="TableStyle"/>
              <w:jc w:val="center"/>
              <w:rPr>
                <w:rFonts w:cs="Times New Roman"/>
                <w:szCs w:val="20"/>
              </w:rPr>
            </w:pPr>
            <w:r>
              <w:rPr>
                <w:color w:val="000000"/>
                <w:szCs w:val="20"/>
              </w:rPr>
              <w:t>0,00</w:t>
            </w:r>
          </w:p>
        </w:tc>
        <w:tc>
          <w:tcPr>
            <w:tcW w:w="1555" w:type="dxa"/>
            <w:vAlign w:val="center"/>
          </w:tcPr>
          <w:p w14:paraId="759503DC" w14:textId="77D24304" w:rsidR="00143575" w:rsidRPr="009C2472" w:rsidRDefault="00143575" w:rsidP="00143575">
            <w:pPr>
              <w:pStyle w:val="TableStyle"/>
              <w:jc w:val="center"/>
              <w:rPr>
                <w:rFonts w:cs="Times New Roman"/>
                <w:szCs w:val="20"/>
              </w:rPr>
            </w:pPr>
            <w:r>
              <w:rPr>
                <w:color w:val="000000"/>
                <w:szCs w:val="20"/>
              </w:rPr>
              <w:t>0,00</w:t>
            </w:r>
          </w:p>
        </w:tc>
      </w:tr>
    </w:tbl>
    <w:p w14:paraId="79301ED2" w14:textId="26FD3D6A" w:rsidR="000A52A0" w:rsidRPr="00D47FAD" w:rsidRDefault="009C35CF" w:rsidP="00D47FAD">
      <w:pPr>
        <w:pStyle w:val="Afff9"/>
        <w:spacing w:before="240"/>
      </w:pPr>
      <w:r>
        <w:t>Д</w:t>
      </w:r>
      <w:r w:rsidRPr="009C35CF">
        <w:t xml:space="preserve">инамика изменения </w:t>
      </w:r>
      <w:r>
        <w:t xml:space="preserve">объемов строительства и реконструкции </w:t>
      </w:r>
      <w:r w:rsidRPr="009C35CF">
        <w:t xml:space="preserve">тепловых сетей </w:t>
      </w:r>
      <w:r>
        <w:t xml:space="preserve">в разрезе единых теплоснабжающих организаций </w:t>
      </w:r>
      <w:r w:rsidRPr="00FB54C1">
        <w:t>приведена в таблице 32.</w:t>
      </w:r>
    </w:p>
    <w:p w14:paraId="0A5C99D6" w14:textId="02DD270F" w:rsidR="0016040B" w:rsidRDefault="009C35CF" w:rsidP="00237392">
      <w:pPr>
        <w:pStyle w:val="afff7"/>
        <w:spacing w:after="0" w:line="276" w:lineRule="auto"/>
        <w:ind w:firstLine="709"/>
        <w:jc w:val="right"/>
      </w:pPr>
      <w:r w:rsidRPr="00C21A20">
        <w:t>Таблица 32. Динамика изменения протяженности тепловых сетей</w:t>
      </w:r>
    </w:p>
    <w:tbl>
      <w:tblPr>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701"/>
        <w:gridCol w:w="709"/>
        <w:gridCol w:w="2410"/>
        <w:gridCol w:w="1806"/>
        <w:gridCol w:w="1434"/>
        <w:gridCol w:w="1525"/>
      </w:tblGrid>
      <w:tr w:rsidR="009E5EAF" w:rsidRPr="000A52A0" w14:paraId="2B143060" w14:textId="77777777" w:rsidTr="009C2472">
        <w:trPr>
          <w:trHeight w:val="20"/>
        </w:trPr>
        <w:tc>
          <w:tcPr>
            <w:tcW w:w="704" w:type="dxa"/>
            <w:shd w:val="clear" w:color="auto" w:fill="auto"/>
            <w:noWrap/>
            <w:vAlign w:val="center"/>
            <w:hideMark/>
          </w:tcPr>
          <w:p w14:paraId="0434F24F" w14:textId="77777777" w:rsidR="009E5EAF" w:rsidRPr="000A52A0" w:rsidRDefault="009E5EAF" w:rsidP="009E5EAF">
            <w:pPr>
              <w:jc w:val="center"/>
              <w:rPr>
                <w:color w:val="000000"/>
                <w:sz w:val="20"/>
                <w:szCs w:val="20"/>
              </w:rPr>
            </w:pPr>
            <w:r w:rsidRPr="000A52A0">
              <w:rPr>
                <w:color w:val="000000"/>
                <w:sz w:val="20"/>
                <w:szCs w:val="20"/>
              </w:rPr>
              <w:t>№ п/п</w:t>
            </w:r>
          </w:p>
        </w:tc>
        <w:tc>
          <w:tcPr>
            <w:tcW w:w="1701" w:type="dxa"/>
            <w:shd w:val="clear" w:color="auto" w:fill="auto"/>
            <w:noWrap/>
            <w:vAlign w:val="center"/>
            <w:hideMark/>
          </w:tcPr>
          <w:p w14:paraId="7E40785E" w14:textId="77777777" w:rsidR="009E5EAF" w:rsidRPr="000A52A0" w:rsidRDefault="009E5EAF" w:rsidP="009E5EAF">
            <w:pPr>
              <w:jc w:val="center"/>
              <w:rPr>
                <w:color w:val="000000"/>
                <w:sz w:val="20"/>
                <w:szCs w:val="20"/>
              </w:rPr>
            </w:pPr>
            <w:r w:rsidRPr="000A52A0">
              <w:rPr>
                <w:color w:val="000000"/>
                <w:sz w:val="20"/>
                <w:szCs w:val="20"/>
              </w:rPr>
              <w:t>Организация</w:t>
            </w:r>
          </w:p>
        </w:tc>
        <w:tc>
          <w:tcPr>
            <w:tcW w:w="709" w:type="dxa"/>
            <w:shd w:val="clear" w:color="auto" w:fill="auto"/>
            <w:noWrap/>
            <w:vAlign w:val="center"/>
            <w:hideMark/>
          </w:tcPr>
          <w:p w14:paraId="0A56BB27" w14:textId="77777777" w:rsidR="009E5EAF" w:rsidRPr="000A52A0" w:rsidRDefault="009E5EAF" w:rsidP="009E5EAF">
            <w:pPr>
              <w:jc w:val="center"/>
              <w:rPr>
                <w:color w:val="000000"/>
                <w:sz w:val="20"/>
                <w:szCs w:val="20"/>
              </w:rPr>
            </w:pPr>
            <w:r w:rsidRPr="000A52A0">
              <w:rPr>
                <w:color w:val="000000"/>
                <w:sz w:val="20"/>
                <w:szCs w:val="20"/>
              </w:rPr>
              <w:t>Год</w:t>
            </w:r>
          </w:p>
        </w:tc>
        <w:tc>
          <w:tcPr>
            <w:tcW w:w="2410" w:type="dxa"/>
            <w:shd w:val="clear" w:color="auto" w:fill="auto"/>
            <w:noWrap/>
            <w:vAlign w:val="center"/>
            <w:hideMark/>
          </w:tcPr>
          <w:p w14:paraId="3C568463" w14:textId="77777777" w:rsidR="009E5EAF" w:rsidRPr="000A52A0" w:rsidRDefault="009E5EAF" w:rsidP="009E5EAF">
            <w:pPr>
              <w:jc w:val="center"/>
              <w:rPr>
                <w:color w:val="000000"/>
                <w:sz w:val="20"/>
                <w:szCs w:val="20"/>
              </w:rPr>
            </w:pPr>
            <w:r w:rsidRPr="000A52A0">
              <w:rPr>
                <w:color w:val="000000"/>
                <w:sz w:val="20"/>
                <w:szCs w:val="20"/>
              </w:rPr>
              <w:t>Строительство тепловых сетей (в однотрубном)</w:t>
            </w:r>
          </w:p>
        </w:tc>
        <w:tc>
          <w:tcPr>
            <w:tcW w:w="1806" w:type="dxa"/>
            <w:shd w:val="clear" w:color="auto" w:fill="auto"/>
            <w:noWrap/>
            <w:vAlign w:val="center"/>
            <w:hideMark/>
          </w:tcPr>
          <w:p w14:paraId="5E218CCD" w14:textId="77777777" w:rsidR="009E5EAF" w:rsidRPr="000A52A0" w:rsidRDefault="009E5EAF" w:rsidP="009E5EAF">
            <w:pPr>
              <w:jc w:val="center"/>
              <w:rPr>
                <w:color w:val="000000"/>
                <w:sz w:val="20"/>
                <w:szCs w:val="20"/>
              </w:rPr>
            </w:pPr>
            <w:r w:rsidRPr="000A52A0">
              <w:rPr>
                <w:color w:val="000000"/>
                <w:sz w:val="20"/>
                <w:szCs w:val="20"/>
              </w:rPr>
              <w:t>Реконструкция тепловых сетей (в однотрубном)</w:t>
            </w:r>
          </w:p>
        </w:tc>
        <w:tc>
          <w:tcPr>
            <w:tcW w:w="1434" w:type="dxa"/>
            <w:shd w:val="clear" w:color="auto" w:fill="auto"/>
            <w:noWrap/>
            <w:vAlign w:val="center"/>
            <w:hideMark/>
          </w:tcPr>
          <w:p w14:paraId="48236F36" w14:textId="77777777" w:rsidR="009E5EAF" w:rsidRPr="000A52A0" w:rsidRDefault="009E5EAF" w:rsidP="009E5EAF">
            <w:pPr>
              <w:jc w:val="center"/>
              <w:rPr>
                <w:color w:val="000000"/>
                <w:sz w:val="20"/>
                <w:szCs w:val="20"/>
              </w:rPr>
            </w:pPr>
            <w:r w:rsidRPr="000A52A0">
              <w:rPr>
                <w:color w:val="000000"/>
                <w:sz w:val="20"/>
                <w:szCs w:val="20"/>
              </w:rPr>
              <w:t>Доля строительства тепловых сетей</w:t>
            </w:r>
          </w:p>
        </w:tc>
        <w:tc>
          <w:tcPr>
            <w:tcW w:w="1525" w:type="dxa"/>
            <w:shd w:val="clear" w:color="auto" w:fill="auto"/>
            <w:noWrap/>
            <w:vAlign w:val="center"/>
            <w:hideMark/>
          </w:tcPr>
          <w:p w14:paraId="126E432F" w14:textId="77777777" w:rsidR="009E5EAF" w:rsidRPr="000A52A0" w:rsidRDefault="009E5EAF" w:rsidP="009E5EAF">
            <w:pPr>
              <w:jc w:val="center"/>
              <w:rPr>
                <w:color w:val="000000"/>
                <w:sz w:val="20"/>
                <w:szCs w:val="20"/>
              </w:rPr>
            </w:pPr>
            <w:r w:rsidRPr="000A52A0">
              <w:rPr>
                <w:color w:val="000000"/>
                <w:sz w:val="20"/>
                <w:szCs w:val="20"/>
              </w:rPr>
              <w:t>Доля реконструкции тепловых сетей</w:t>
            </w:r>
          </w:p>
        </w:tc>
      </w:tr>
      <w:tr w:rsidR="009E5EAF" w:rsidRPr="000A52A0" w14:paraId="1AC9A5BA" w14:textId="77777777" w:rsidTr="009C2472">
        <w:trPr>
          <w:trHeight w:val="20"/>
        </w:trPr>
        <w:tc>
          <w:tcPr>
            <w:tcW w:w="704" w:type="dxa"/>
            <w:shd w:val="clear" w:color="auto" w:fill="auto"/>
            <w:noWrap/>
            <w:vAlign w:val="center"/>
            <w:hideMark/>
          </w:tcPr>
          <w:p w14:paraId="4090A599" w14:textId="66B96CB7" w:rsidR="009E5EAF" w:rsidRPr="000A52A0" w:rsidRDefault="009E5EAF" w:rsidP="009E5EAF">
            <w:pPr>
              <w:jc w:val="center"/>
              <w:rPr>
                <w:color w:val="000000"/>
                <w:sz w:val="20"/>
                <w:szCs w:val="20"/>
              </w:rPr>
            </w:pPr>
            <w:r w:rsidRPr="000A52A0">
              <w:rPr>
                <w:color w:val="000000"/>
                <w:sz w:val="20"/>
                <w:szCs w:val="20"/>
              </w:rPr>
              <w:t>Ед. изм.</w:t>
            </w:r>
          </w:p>
        </w:tc>
        <w:tc>
          <w:tcPr>
            <w:tcW w:w="1701" w:type="dxa"/>
            <w:shd w:val="clear" w:color="auto" w:fill="auto"/>
            <w:noWrap/>
            <w:vAlign w:val="center"/>
            <w:hideMark/>
          </w:tcPr>
          <w:p w14:paraId="082DA671" w14:textId="4E8BDD66" w:rsidR="009E5EAF" w:rsidRPr="000A52A0" w:rsidRDefault="009E5EAF" w:rsidP="009E5EAF">
            <w:pPr>
              <w:jc w:val="center"/>
              <w:rPr>
                <w:color w:val="000000"/>
                <w:sz w:val="20"/>
                <w:szCs w:val="20"/>
              </w:rPr>
            </w:pPr>
            <w:r w:rsidRPr="000A52A0">
              <w:rPr>
                <w:color w:val="000000"/>
                <w:sz w:val="20"/>
                <w:szCs w:val="20"/>
              </w:rPr>
              <w:t>-</w:t>
            </w:r>
          </w:p>
        </w:tc>
        <w:tc>
          <w:tcPr>
            <w:tcW w:w="709" w:type="dxa"/>
            <w:shd w:val="clear" w:color="auto" w:fill="auto"/>
            <w:noWrap/>
            <w:vAlign w:val="center"/>
            <w:hideMark/>
          </w:tcPr>
          <w:p w14:paraId="5A56F7F1" w14:textId="77777777" w:rsidR="009E5EAF" w:rsidRPr="000A52A0" w:rsidRDefault="009E5EAF" w:rsidP="009E5EAF">
            <w:pPr>
              <w:jc w:val="center"/>
              <w:rPr>
                <w:color w:val="000000"/>
                <w:sz w:val="20"/>
                <w:szCs w:val="20"/>
              </w:rPr>
            </w:pPr>
            <w:r w:rsidRPr="000A52A0">
              <w:rPr>
                <w:color w:val="000000"/>
                <w:sz w:val="20"/>
                <w:szCs w:val="20"/>
              </w:rPr>
              <w:t>-</w:t>
            </w:r>
          </w:p>
        </w:tc>
        <w:tc>
          <w:tcPr>
            <w:tcW w:w="2410" w:type="dxa"/>
            <w:shd w:val="clear" w:color="auto" w:fill="auto"/>
            <w:noWrap/>
            <w:vAlign w:val="center"/>
            <w:hideMark/>
          </w:tcPr>
          <w:p w14:paraId="5572CFE9" w14:textId="77777777" w:rsidR="009E5EAF" w:rsidRPr="000A52A0" w:rsidRDefault="009E5EAF" w:rsidP="009E5EAF">
            <w:pPr>
              <w:jc w:val="center"/>
              <w:rPr>
                <w:color w:val="000000"/>
                <w:sz w:val="20"/>
                <w:szCs w:val="20"/>
              </w:rPr>
            </w:pPr>
            <w:r w:rsidRPr="000A52A0">
              <w:rPr>
                <w:color w:val="000000"/>
                <w:sz w:val="20"/>
                <w:szCs w:val="20"/>
              </w:rPr>
              <w:t>м</w:t>
            </w:r>
          </w:p>
        </w:tc>
        <w:tc>
          <w:tcPr>
            <w:tcW w:w="1806" w:type="dxa"/>
            <w:shd w:val="clear" w:color="auto" w:fill="auto"/>
            <w:noWrap/>
            <w:vAlign w:val="center"/>
            <w:hideMark/>
          </w:tcPr>
          <w:p w14:paraId="309F050C" w14:textId="77777777" w:rsidR="009E5EAF" w:rsidRPr="000A52A0" w:rsidRDefault="009E5EAF" w:rsidP="009E5EAF">
            <w:pPr>
              <w:jc w:val="center"/>
              <w:rPr>
                <w:color w:val="000000"/>
                <w:sz w:val="20"/>
                <w:szCs w:val="20"/>
              </w:rPr>
            </w:pPr>
            <w:r w:rsidRPr="000A52A0">
              <w:rPr>
                <w:color w:val="000000"/>
                <w:sz w:val="20"/>
                <w:szCs w:val="20"/>
              </w:rPr>
              <w:t>м</w:t>
            </w:r>
          </w:p>
        </w:tc>
        <w:tc>
          <w:tcPr>
            <w:tcW w:w="1434" w:type="dxa"/>
            <w:shd w:val="clear" w:color="auto" w:fill="auto"/>
            <w:noWrap/>
            <w:vAlign w:val="center"/>
            <w:hideMark/>
          </w:tcPr>
          <w:p w14:paraId="5F916A4F" w14:textId="77777777" w:rsidR="009E5EAF" w:rsidRPr="000A52A0" w:rsidRDefault="009E5EAF" w:rsidP="009E5EAF">
            <w:pPr>
              <w:jc w:val="center"/>
              <w:rPr>
                <w:color w:val="000000"/>
                <w:sz w:val="20"/>
                <w:szCs w:val="20"/>
              </w:rPr>
            </w:pPr>
            <w:r w:rsidRPr="000A52A0">
              <w:rPr>
                <w:color w:val="000000"/>
                <w:sz w:val="20"/>
                <w:szCs w:val="20"/>
              </w:rPr>
              <w:t>%</w:t>
            </w:r>
          </w:p>
        </w:tc>
        <w:tc>
          <w:tcPr>
            <w:tcW w:w="1525" w:type="dxa"/>
            <w:shd w:val="clear" w:color="auto" w:fill="auto"/>
            <w:noWrap/>
            <w:vAlign w:val="center"/>
            <w:hideMark/>
          </w:tcPr>
          <w:p w14:paraId="68A84771" w14:textId="77777777" w:rsidR="009E5EAF" w:rsidRPr="000A52A0" w:rsidRDefault="009E5EAF" w:rsidP="009E5EAF">
            <w:pPr>
              <w:jc w:val="center"/>
              <w:rPr>
                <w:color w:val="000000"/>
                <w:sz w:val="20"/>
                <w:szCs w:val="20"/>
              </w:rPr>
            </w:pPr>
            <w:r w:rsidRPr="000A52A0">
              <w:rPr>
                <w:color w:val="000000"/>
                <w:sz w:val="20"/>
                <w:szCs w:val="20"/>
              </w:rPr>
              <w:t>%</w:t>
            </w:r>
          </w:p>
        </w:tc>
      </w:tr>
      <w:tr w:rsidR="0095710E" w:rsidRPr="000A52A0" w14:paraId="076F5A21" w14:textId="77777777" w:rsidTr="009C2472">
        <w:trPr>
          <w:trHeight w:val="20"/>
        </w:trPr>
        <w:tc>
          <w:tcPr>
            <w:tcW w:w="704" w:type="dxa"/>
            <w:vMerge w:val="restart"/>
            <w:shd w:val="clear" w:color="auto" w:fill="auto"/>
            <w:noWrap/>
            <w:vAlign w:val="center"/>
            <w:hideMark/>
          </w:tcPr>
          <w:p w14:paraId="44E784B8" w14:textId="77777777" w:rsidR="0095710E" w:rsidRPr="000A52A0" w:rsidRDefault="0095710E" w:rsidP="0095710E">
            <w:pPr>
              <w:jc w:val="center"/>
              <w:rPr>
                <w:color w:val="000000"/>
                <w:sz w:val="20"/>
                <w:szCs w:val="20"/>
              </w:rPr>
            </w:pPr>
            <w:r w:rsidRPr="000A52A0">
              <w:rPr>
                <w:color w:val="000000"/>
                <w:sz w:val="20"/>
                <w:szCs w:val="20"/>
              </w:rPr>
              <w:t>1</w:t>
            </w:r>
          </w:p>
        </w:tc>
        <w:tc>
          <w:tcPr>
            <w:tcW w:w="1701" w:type="dxa"/>
            <w:vMerge w:val="restart"/>
            <w:shd w:val="clear" w:color="auto" w:fill="auto"/>
            <w:noWrap/>
            <w:vAlign w:val="center"/>
          </w:tcPr>
          <w:p w14:paraId="00DB70DF" w14:textId="6FF6E97B" w:rsidR="0095710E" w:rsidRPr="009C2472" w:rsidRDefault="0095710E" w:rsidP="0095710E">
            <w:pPr>
              <w:jc w:val="center"/>
              <w:rPr>
                <w:color w:val="000000"/>
                <w:sz w:val="20"/>
                <w:szCs w:val="20"/>
              </w:rPr>
            </w:pPr>
            <w:r w:rsidRPr="009C2472">
              <w:rPr>
                <w:color w:val="000000"/>
                <w:sz w:val="20"/>
                <w:szCs w:val="20"/>
              </w:rPr>
              <w:t>МУП «РСО КР»</w:t>
            </w:r>
          </w:p>
        </w:tc>
        <w:tc>
          <w:tcPr>
            <w:tcW w:w="709" w:type="dxa"/>
            <w:shd w:val="clear" w:color="auto" w:fill="auto"/>
            <w:noWrap/>
            <w:vAlign w:val="center"/>
            <w:hideMark/>
          </w:tcPr>
          <w:p w14:paraId="7D85CF4F" w14:textId="287C8C79" w:rsidR="0095710E" w:rsidRPr="009C2472" w:rsidRDefault="0095710E" w:rsidP="0095710E">
            <w:pPr>
              <w:jc w:val="center"/>
              <w:rPr>
                <w:color w:val="000000"/>
                <w:sz w:val="20"/>
                <w:szCs w:val="20"/>
              </w:rPr>
            </w:pPr>
            <w:r w:rsidRPr="009C2472">
              <w:rPr>
                <w:color w:val="000000"/>
                <w:sz w:val="20"/>
                <w:szCs w:val="20"/>
              </w:rPr>
              <w:t>2019</w:t>
            </w:r>
          </w:p>
        </w:tc>
        <w:tc>
          <w:tcPr>
            <w:tcW w:w="2410" w:type="dxa"/>
            <w:shd w:val="clear" w:color="000000" w:fill="FFFFFF"/>
            <w:vAlign w:val="center"/>
          </w:tcPr>
          <w:p w14:paraId="116F01AA" w14:textId="360AC3FC"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6A9F8E6D" w14:textId="4275628B"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0627EA3B" w14:textId="7D5E2A29"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44518BDC" w14:textId="0EDC2537"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0B9EB5AF" w14:textId="77777777" w:rsidTr="009C2472">
        <w:trPr>
          <w:trHeight w:val="20"/>
        </w:trPr>
        <w:tc>
          <w:tcPr>
            <w:tcW w:w="704" w:type="dxa"/>
            <w:vMerge/>
            <w:vAlign w:val="center"/>
            <w:hideMark/>
          </w:tcPr>
          <w:p w14:paraId="55E16A58" w14:textId="77777777" w:rsidR="0095710E" w:rsidRPr="000A52A0" w:rsidRDefault="0095710E" w:rsidP="0095710E">
            <w:pPr>
              <w:jc w:val="center"/>
              <w:rPr>
                <w:color w:val="000000"/>
                <w:sz w:val="20"/>
                <w:szCs w:val="20"/>
              </w:rPr>
            </w:pPr>
          </w:p>
        </w:tc>
        <w:tc>
          <w:tcPr>
            <w:tcW w:w="1701" w:type="dxa"/>
            <w:vMerge/>
            <w:vAlign w:val="center"/>
          </w:tcPr>
          <w:p w14:paraId="43B9A150"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436E50C1" w14:textId="5DCBF018" w:rsidR="0095710E" w:rsidRPr="009C2472" w:rsidRDefault="0095710E" w:rsidP="0095710E">
            <w:pPr>
              <w:jc w:val="center"/>
              <w:rPr>
                <w:color w:val="000000"/>
                <w:sz w:val="20"/>
                <w:szCs w:val="20"/>
              </w:rPr>
            </w:pPr>
            <w:r w:rsidRPr="009C2472">
              <w:rPr>
                <w:color w:val="000000"/>
                <w:sz w:val="20"/>
                <w:szCs w:val="20"/>
              </w:rPr>
              <w:t>2020</w:t>
            </w:r>
          </w:p>
        </w:tc>
        <w:tc>
          <w:tcPr>
            <w:tcW w:w="2410" w:type="dxa"/>
            <w:shd w:val="clear" w:color="000000" w:fill="FFFFFF"/>
            <w:vAlign w:val="center"/>
          </w:tcPr>
          <w:p w14:paraId="7A1CDC05" w14:textId="59F25145"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403198D6" w14:textId="6A0FEF89"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49C12EAC" w14:textId="46B821C1"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132849AA" w14:textId="3FD8FB5A"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3EC8C6DC" w14:textId="77777777" w:rsidTr="009C2472">
        <w:trPr>
          <w:trHeight w:val="20"/>
        </w:trPr>
        <w:tc>
          <w:tcPr>
            <w:tcW w:w="704" w:type="dxa"/>
            <w:vMerge/>
            <w:vAlign w:val="center"/>
            <w:hideMark/>
          </w:tcPr>
          <w:p w14:paraId="62ACB385" w14:textId="77777777" w:rsidR="0095710E" w:rsidRPr="000A52A0" w:rsidRDefault="0095710E" w:rsidP="0095710E">
            <w:pPr>
              <w:jc w:val="center"/>
              <w:rPr>
                <w:color w:val="000000"/>
                <w:sz w:val="20"/>
                <w:szCs w:val="20"/>
              </w:rPr>
            </w:pPr>
          </w:p>
        </w:tc>
        <w:tc>
          <w:tcPr>
            <w:tcW w:w="1701" w:type="dxa"/>
            <w:vMerge/>
            <w:vAlign w:val="center"/>
          </w:tcPr>
          <w:p w14:paraId="166FD0F5"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5AB00019" w14:textId="72CF79B3" w:rsidR="0095710E" w:rsidRPr="009C2472" w:rsidRDefault="0095710E" w:rsidP="0095710E">
            <w:pPr>
              <w:jc w:val="center"/>
              <w:rPr>
                <w:color w:val="000000"/>
                <w:sz w:val="20"/>
                <w:szCs w:val="20"/>
              </w:rPr>
            </w:pPr>
            <w:r w:rsidRPr="009C2472">
              <w:rPr>
                <w:color w:val="000000"/>
                <w:sz w:val="20"/>
                <w:szCs w:val="20"/>
              </w:rPr>
              <w:t>2021</w:t>
            </w:r>
          </w:p>
        </w:tc>
        <w:tc>
          <w:tcPr>
            <w:tcW w:w="2410" w:type="dxa"/>
            <w:shd w:val="clear" w:color="000000" w:fill="FFFFFF"/>
            <w:vAlign w:val="center"/>
          </w:tcPr>
          <w:p w14:paraId="2D00A8A8" w14:textId="5937AE87"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0D530C40" w14:textId="4840B815"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4609B736" w14:textId="4133FA00"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7DC662C9" w14:textId="6DD10FE3"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245A6FB3" w14:textId="77777777" w:rsidTr="009C2472">
        <w:trPr>
          <w:trHeight w:val="20"/>
        </w:trPr>
        <w:tc>
          <w:tcPr>
            <w:tcW w:w="704" w:type="dxa"/>
            <w:vMerge/>
            <w:vAlign w:val="center"/>
            <w:hideMark/>
          </w:tcPr>
          <w:p w14:paraId="3781B9EB" w14:textId="77777777" w:rsidR="0095710E" w:rsidRPr="000A52A0" w:rsidRDefault="0095710E" w:rsidP="0095710E">
            <w:pPr>
              <w:jc w:val="center"/>
              <w:rPr>
                <w:color w:val="000000"/>
                <w:sz w:val="20"/>
                <w:szCs w:val="20"/>
              </w:rPr>
            </w:pPr>
          </w:p>
        </w:tc>
        <w:tc>
          <w:tcPr>
            <w:tcW w:w="1701" w:type="dxa"/>
            <w:vMerge/>
            <w:vAlign w:val="center"/>
          </w:tcPr>
          <w:p w14:paraId="06C6379A"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7D4FD081" w14:textId="37726ABA" w:rsidR="0095710E" w:rsidRPr="009C2472" w:rsidRDefault="0095710E" w:rsidP="0095710E">
            <w:pPr>
              <w:jc w:val="center"/>
              <w:rPr>
                <w:color w:val="000000"/>
                <w:sz w:val="20"/>
                <w:szCs w:val="20"/>
              </w:rPr>
            </w:pPr>
            <w:r w:rsidRPr="009C2472">
              <w:rPr>
                <w:color w:val="000000"/>
                <w:sz w:val="20"/>
                <w:szCs w:val="20"/>
              </w:rPr>
              <w:t>2022</w:t>
            </w:r>
          </w:p>
        </w:tc>
        <w:tc>
          <w:tcPr>
            <w:tcW w:w="2410" w:type="dxa"/>
            <w:shd w:val="clear" w:color="000000" w:fill="FFFFFF"/>
            <w:vAlign w:val="center"/>
          </w:tcPr>
          <w:p w14:paraId="79FEE297" w14:textId="5B555AE2"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4247B344" w14:textId="1996807C"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53B50DA5" w14:textId="06972616"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63D959E4" w14:textId="6CB16FB4" w:rsidR="0095710E" w:rsidRPr="009C2472" w:rsidRDefault="0095710E" w:rsidP="0095710E">
            <w:pPr>
              <w:jc w:val="center"/>
              <w:rPr>
                <w:color w:val="000000"/>
                <w:sz w:val="20"/>
                <w:szCs w:val="20"/>
              </w:rPr>
            </w:pPr>
            <w:r w:rsidRPr="009C2472">
              <w:rPr>
                <w:color w:val="000000"/>
                <w:sz w:val="20"/>
                <w:szCs w:val="20"/>
              </w:rPr>
              <w:t>0,00</w:t>
            </w:r>
          </w:p>
        </w:tc>
      </w:tr>
      <w:tr w:rsidR="0095710E" w:rsidRPr="000A52A0" w14:paraId="6FEA0844" w14:textId="77777777" w:rsidTr="009C2472">
        <w:trPr>
          <w:trHeight w:val="20"/>
        </w:trPr>
        <w:tc>
          <w:tcPr>
            <w:tcW w:w="704" w:type="dxa"/>
            <w:vMerge/>
            <w:vAlign w:val="center"/>
            <w:hideMark/>
          </w:tcPr>
          <w:p w14:paraId="3C7BE0C6" w14:textId="77777777" w:rsidR="0095710E" w:rsidRPr="000A52A0" w:rsidRDefault="0095710E" w:rsidP="0095710E">
            <w:pPr>
              <w:jc w:val="center"/>
              <w:rPr>
                <w:color w:val="000000"/>
                <w:sz w:val="20"/>
                <w:szCs w:val="20"/>
              </w:rPr>
            </w:pPr>
          </w:p>
        </w:tc>
        <w:tc>
          <w:tcPr>
            <w:tcW w:w="1701" w:type="dxa"/>
            <w:vMerge/>
            <w:vAlign w:val="center"/>
          </w:tcPr>
          <w:p w14:paraId="776ACEFD" w14:textId="77777777" w:rsidR="0095710E" w:rsidRPr="009C2472" w:rsidRDefault="0095710E" w:rsidP="0095710E">
            <w:pPr>
              <w:jc w:val="center"/>
              <w:rPr>
                <w:color w:val="000000"/>
                <w:sz w:val="20"/>
                <w:szCs w:val="20"/>
              </w:rPr>
            </w:pPr>
          </w:p>
        </w:tc>
        <w:tc>
          <w:tcPr>
            <w:tcW w:w="709" w:type="dxa"/>
            <w:shd w:val="clear" w:color="auto" w:fill="auto"/>
            <w:noWrap/>
            <w:vAlign w:val="center"/>
            <w:hideMark/>
          </w:tcPr>
          <w:p w14:paraId="5793AF8D" w14:textId="0DEB0017" w:rsidR="0095710E" w:rsidRPr="009C2472" w:rsidRDefault="0095710E" w:rsidP="0095710E">
            <w:pPr>
              <w:jc w:val="center"/>
              <w:rPr>
                <w:color w:val="000000"/>
                <w:sz w:val="20"/>
                <w:szCs w:val="20"/>
              </w:rPr>
            </w:pPr>
            <w:r w:rsidRPr="009C2472">
              <w:rPr>
                <w:color w:val="000000"/>
                <w:sz w:val="20"/>
                <w:szCs w:val="20"/>
              </w:rPr>
              <w:t>2023</w:t>
            </w:r>
          </w:p>
        </w:tc>
        <w:tc>
          <w:tcPr>
            <w:tcW w:w="2410" w:type="dxa"/>
            <w:shd w:val="clear" w:color="000000" w:fill="FFFFFF"/>
            <w:vAlign w:val="center"/>
          </w:tcPr>
          <w:p w14:paraId="57C2A6F0" w14:textId="49A3B5E7"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806" w:type="dxa"/>
            <w:shd w:val="clear" w:color="auto" w:fill="auto"/>
            <w:vAlign w:val="center"/>
          </w:tcPr>
          <w:p w14:paraId="618B228C" w14:textId="4E068C48" w:rsidR="0095710E" w:rsidRPr="009C2472" w:rsidRDefault="0095710E" w:rsidP="0095710E">
            <w:pPr>
              <w:jc w:val="center"/>
              <w:rPr>
                <w:sz w:val="20"/>
                <w:szCs w:val="20"/>
              </w:rPr>
            </w:pPr>
            <w:r w:rsidRPr="009C2472">
              <w:rPr>
                <w:color w:val="000000"/>
                <w:sz w:val="20"/>
                <w:szCs w:val="20"/>
              </w:rPr>
              <w:t>0</w:t>
            </w:r>
            <w:r>
              <w:rPr>
                <w:color w:val="000000"/>
                <w:sz w:val="20"/>
                <w:szCs w:val="20"/>
              </w:rPr>
              <w:t>,0</w:t>
            </w:r>
          </w:p>
        </w:tc>
        <w:tc>
          <w:tcPr>
            <w:tcW w:w="1434" w:type="dxa"/>
            <w:shd w:val="clear" w:color="auto" w:fill="auto"/>
            <w:noWrap/>
            <w:vAlign w:val="center"/>
          </w:tcPr>
          <w:p w14:paraId="31B93B23" w14:textId="42B3498C" w:rsidR="0095710E" w:rsidRPr="009C2472" w:rsidRDefault="0095710E" w:rsidP="0095710E">
            <w:pPr>
              <w:jc w:val="center"/>
              <w:rPr>
                <w:color w:val="000000"/>
                <w:sz w:val="20"/>
                <w:szCs w:val="20"/>
              </w:rPr>
            </w:pPr>
            <w:r w:rsidRPr="009C2472">
              <w:rPr>
                <w:color w:val="000000"/>
                <w:sz w:val="20"/>
                <w:szCs w:val="20"/>
              </w:rPr>
              <w:t>0,00</w:t>
            </w:r>
          </w:p>
        </w:tc>
        <w:tc>
          <w:tcPr>
            <w:tcW w:w="1525" w:type="dxa"/>
            <w:shd w:val="clear" w:color="auto" w:fill="auto"/>
            <w:noWrap/>
            <w:vAlign w:val="center"/>
          </w:tcPr>
          <w:p w14:paraId="2A1E853C" w14:textId="3116DCBB" w:rsidR="0095710E" w:rsidRPr="009C2472" w:rsidRDefault="0095710E" w:rsidP="0095710E">
            <w:pPr>
              <w:jc w:val="center"/>
              <w:rPr>
                <w:color w:val="000000"/>
                <w:sz w:val="20"/>
                <w:szCs w:val="20"/>
              </w:rPr>
            </w:pPr>
            <w:r w:rsidRPr="009C2472">
              <w:rPr>
                <w:color w:val="000000"/>
                <w:sz w:val="20"/>
                <w:szCs w:val="20"/>
              </w:rPr>
              <w:t>0,00</w:t>
            </w:r>
          </w:p>
        </w:tc>
      </w:tr>
    </w:tbl>
    <w:p w14:paraId="0EC0597C" w14:textId="77777777" w:rsidR="009C35CF" w:rsidRDefault="009C35CF" w:rsidP="00177EF9">
      <w:pPr>
        <w:pStyle w:val="Afff9"/>
      </w:pPr>
    </w:p>
    <w:p w14:paraId="0435B4C1" w14:textId="77777777" w:rsidR="00F008AE" w:rsidRPr="001A772D" w:rsidRDefault="00177EF9" w:rsidP="00177EF9">
      <w:pPr>
        <w:pStyle w:val="Afff9"/>
      </w:pPr>
      <w:r w:rsidRPr="001A772D">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14:paraId="1B640743" w14:textId="77777777" w:rsidR="00FE6FA1" w:rsidRPr="001A772D" w:rsidRDefault="00E75A33" w:rsidP="00C563DD">
      <w:pPr>
        <w:pStyle w:val="2f0"/>
      </w:pPr>
      <w:bookmarkStart w:id="201" w:name="_Toc164349885"/>
      <w:r w:rsidRPr="001A772D">
        <w:t xml:space="preserve">Часть </w:t>
      </w:r>
      <w:r w:rsidR="00072357" w:rsidRPr="001A772D">
        <w:t xml:space="preserve">4 – Зоны </w:t>
      </w:r>
      <w:r w:rsidR="00FE6FA1" w:rsidRPr="001A772D">
        <w:t>действия источников тепловой энергии</w:t>
      </w:r>
      <w:r w:rsidR="006B4CE8" w:rsidRPr="001A772D">
        <w:t xml:space="preserve"> </w:t>
      </w:r>
      <w:bookmarkEnd w:id="190"/>
      <w:bookmarkEnd w:id="191"/>
      <w:bookmarkEnd w:id="192"/>
      <w:bookmarkEnd w:id="193"/>
      <w:bookmarkEnd w:id="194"/>
      <w:bookmarkEnd w:id="195"/>
      <w:bookmarkEnd w:id="196"/>
      <w:r w:rsidR="00FB54C1">
        <w:t>м</w:t>
      </w:r>
      <w:r w:rsidR="0063383B">
        <w:t>униципального образования</w:t>
      </w:r>
      <w:bookmarkEnd w:id="197"/>
      <w:bookmarkEnd w:id="198"/>
      <w:bookmarkEnd w:id="199"/>
      <w:bookmarkEnd w:id="200"/>
      <w:bookmarkEnd w:id="201"/>
    </w:p>
    <w:p w14:paraId="67776330" w14:textId="77777777" w:rsidR="005F5AE3" w:rsidRPr="001A772D" w:rsidRDefault="005F5AE3" w:rsidP="00DB48DB">
      <w:pPr>
        <w:pStyle w:val="37"/>
        <w:numPr>
          <w:ilvl w:val="2"/>
          <w:numId w:val="17"/>
        </w:numPr>
      </w:pPr>
      <w:r w:rsidRPr="001A772D">
        <w:t>Зона действия источников тепловой энергии</w:t>
      </w:r>
    </w:p>
    <w:p w14:paraId="6A251E13" w14:textId="77777777" w:rsidR="003D1BB6" w:rsidRPr="00FB54C1" w:rsidRDefault="0000766B" w:rsidP="006B7F55">
      <w:pPr>
        <w:pStyle w:val="Afff9"/>
        <w:rPr>
          <w:rStyle w:val="w"/>
        </w:rPr>
      </w:pPr>
      <w:r w:rsidRPr="001A772D">
        <w:t>Зона действия источника тепловой энергии</w:t>
      </w:r>
      <w:r w:rsidR="00C07F7F" w:rsidRPr="001A772D">
        <w:t xml:space="preserve"> – </w:t>
      </w:r>
      <w:r w:rsidR="007D2838" w:rsidRPr="001A772D">
        <w:t>территория</w:t>
      </w:r>
      <w:r w:rsidRPr="001A772D">
        <w:rPr>
          <w:rStyle w:val="w"/>
        </w:rPr>
        <w:t xml:space="preserve"> поселения </w:t>
      </w:r>
      <w:r w:rsidR="0063383B">
        <w:rPr>
          <w:rStyle w:val="w"/>
        </w:rPr>
        <w:t>Муниципального образования</w:t>
      </w:r>
      <w:r w:rsidRPr="001A772D">
        <w:t>,</w:t>
      </w:r>
      <w:r w:rsidR="008D39B2">
        <w:t xml:space="preserve"> </w:t>
      </w:r>
      <w:r w:rsidRPr="001A772D">
        <w:rPr>
          <w:rStyle w:val="w"/>
        </w:rPr>
        <w:t>границы</w:t>
      </w:r>
      <w:r w:rsidR="008D39B2">
        <w:t xml:space="preserve"> </w:t>
      </w:r>
      <w:r w:rsidRPr="001A772D">
        <w:rPr>
          <w:rStyle w:val="w"/>
        </w:rPr>
        <w:t>которой</w:t>
      </w:r>
      <w:r w:rsidR="008D39B2">
        <w:t xml:space="preserve"> </w:t>
      </w:r>
      <w:r w:rsidRPr="00FB54C1">
        <w:rPr>
          <w:rStyle w:val="w"/>
        </w:rPr>
        <w:t>устанавливаются</w:t>
      </w:r>
      <w:r w:rsidR="008D39B2" w:rsidRPr="00FB54C1">
        <w:t xml:space="preserve"> </w:t>
      </w:r>
      <w:r w:rsidRPr="00FB54C1">
        <w:rPr>
          <w:rStyle w:val="w"/>
        </w:rPr>
        <w:t>закрытыми</w:t>
      </w:r>
      <w:r w:rsidR="008D39B2" w:rsidRPr="00FB54C1">
        <w:t xml:space="preserve"> </w:t>
      </w:r>
      <w:r w:rsidRPr="00FB54C1">
        <w:rPr>
          <w:rStyle w:val="w"/>
        </w:rPr>
        <w:t>секционирующими</w:t>
      </w:r>
      <w:r w:rsidR="008D39B2" w:rsidRPr="00FB54C1">
        <w:rPr>
          <w:rStyle w:val="w"/>
        </w:rPr>
        <w:t xml:space="preserve"> </w:t>
      </w:r>
      <w:r w:rsidRPr="00FB54C1">
        <w:rPr>
          <w:rStyle w:val="w"/>
        </w:rPr>
        <w:t>задвижками тепловой</w:t>
      </w:r>
      <w:r w:rsidRPr="00FB54C1">
        <w:t xml:space="preserve"> </w:t>
      </w:r>
      <w:r w:rsidRPr="00FB54C1">
        <w:rPr>
          <w:rStyle w:val="w"/>
        </w:rPr>
        <w:t>сети</w:t>
      </w:r>
      <w:r w:rsidR="008D39B2" w:rsidRPr="00FB54C1">
        <w:rPr>
          <w:rStyle w:val="w"/>
        </w:rPr>
        <w:t xml:space="preserve"> </w:t>
      </w:r>
      <w:r w:rsidRPr="00FB54C1">
        <w:rPr>
          <w:rStyle w:val="w"/>
        </w:rPr>
        <w:t>системы</w:t>
      </w:r>
      <w:r w:rsidR="008D39B2" w:rsidRPr="00FB54C1">
        <w:t xml:space="preserve"> </w:t>
      </w:r>
      <w:r w:rsidRPr="00FB54C1">
        <w:rPr>
          <w:rStyle w:val="w"/>
        </w:rPr>
        <w:t>теплоснабжения.</w:t>
      </w:r>
    </w:p>
    <w:p w14:paraId="2CFF9F7D" w14:textId="77777777" w:rsidR="003D1BB6" w:rsidRPr="00FB54C1" w:rsidRDefault="000469BF" w:rsidP="007B2278">
      <w:pPr>
        <w:pStyle w:val="Afff9"/>
        <w:rPr>
          <w:rStyle w:val="w"/>
        </w:rPr>
      </w:pPr>
      <w:r w:rsidRPr="00FB54C1">
        <w:rPr>
          <w:rStyle w:val="w"/>
        </w:rPr>
        <w:t xml:space="preserve">Описание зон действия источников тепловой энергии на территории муниципального образования </w:t>
      </w:r>
      <w:bookmarkStart w:id="202" w:name="_Hlk110267017"/>
      <w:r w:rsidRPr="00FB54C1">
        <w:rPr>
          <w:rStyle w:val="w"/>
        </w:rPr>
        <w:t>приведено в таблице 33.</w:t>
      </w:r>
    </w:p>
    <w:p w14:paraId="4ECAFA36" w14:textId="3CDF13D5" w:rsidR="0016040B" w:rsidRPr="000A52A0" w:rsidRDefault="007B2278" w:rsidP="000A52A0">
      <w:pPr>
        <w:pStyle w:val="Afff9"/>
        <w:jc w:val="right"/>
        <w:rPr>
          <w:i/>
          <w:iCs/>
        </w:rPr>
      </w:pPr>
      <w:r w:rsidRPr="00FB54C1">
        <w:rPr>
          <w:i/>
          <w:iCs/>
        </w:rPr>
        <w:t xml:space="preserve">Таблица </w:t>
      </w:r>
      <w:r w:rsidR="000469BF" w:rsidRPr="00FB54C1">
        <w:rPr>
          <w:i/>
          <w:iCs/>
        </w:rPr>
        <w:t>33</w:t>
      </w:r>
      <w:r w:rsidRPr="00FB54C1">
        <w:rPr>
          <w:i/>
          <w:iCs/>
        </w:rPr>
        <w:t xml:space="preserve">. </w:t>
      </w:r>
      <w:r w:rsidR="007F2004" w:rsidRPr="00FB54C1">
        <w:rPr>
          <w:i/>
          <w:iCs/>
        </w:rPr>
        <w:t>Зоны действия</w:t>
      </w:r>
      <w:r w:rsidR="00636AE1" w:rsidRPr="00FB54C1">
        <w:rPr>
          <w:i/>
          <w:iCs/>
        </w:rPr>
        <w:t xml:space="preserve"> источник</w:t>
      </w:r>
      <w:r w:rsidR="008D39B2" w:rsidRPr="00FB54C1">
        <w:rPr>
          <w:i/>
          <w:iCs/>
        </w:rPr>
        <w:t>ов</w:t>
      </w:r>
      <w:r w:rsidR="00636AE1" w:rsidRPr="00FB54C1">
        <w:rPr>
          <w:i/>
          <w:iCs/>
        </w:rPr>
        <w:t xml:space="preserve"> тепловой энергии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2547"/>
        <w:gridCol w:w="2839"/>
        <w:gridCol w:w="2552"/>
        <w:gridCol w:w="1985"/>
      </w:tblGrid>
      <w:tr w:rsidR="00F777F0" w:rsidRPr="008D5606" w14:paraId="30537BB5" w14:textId="77777777" w:rsidTr="00C723F5">
        <w:trPr>
          <w:trHeight w:val="454"/>
          <w:tblHeader/>
        </w:trPr>
        <w:tc>
          <w:tcPr>
            <w:tcW w:w="279" w:type="dxa"/>
            <w:shd w:val="clear" w:color="auto" w:fill="auto"/>
            <w:noWrap/>
            <w:vAlign w:val="center"/>
            <w:hideMark/>
          </w:tcPr>
          <w:p w14:paraId="6CFF1981" w14:textId="77777777" w:rsidR="008D5606" w:rsidRPr="008D5606" w:rsidRDefault="008D5606" w:rsidP="00F8607B">
            <w:pPr>
              <w:jc w:val="center"/>
              <w:rPr>
                <w:color w:val="000000"/>
                <w:sz w:val="20"/>
                <w:szCs w:val="20"/>
              </w:rPr>
            </w:pPr>
            <w:r w:rsidRPr="008D5606">
              <w:rPr>
                <w:color w:val="000000"/>
                <w:sz w:val="20"/>
                <w:szCs w:val="20"/>
              </w:rPr>
              <w:t>№</w:t>
            </w:r>
          </w:p>
        </w:tc>
        <w:tc>
          <w:tcPr>
            <w:tcW w:w="2547" w:type="dxa"/>
            <w:shd w:val="clear" w:color="auto" w:fill="auto"/>
            <w:noWrap/>
            <w:vAlign w:val="center"/>
            <w:hideMark/>
          </w:tcPr>
          <w:p w14:paraId="11826E1D" w14:textId="77777777" w:rsidR="008D5606" w:rsidRPr="008D5606" w:rsidRDefault="008D5606" w:rsidP="00F8607B">
            <w:pPr>
              <w:jc w:val="center"/>
              <w:rPr>
                <w:color w:val="000000"/>
                <w:sz w:val="20"/>
                <w:szCs w:val="20"/>
              </w:rPr>
            </w:pPr>
            <w:r w:rsidRPr="008D5606">
              <w:rPr>
                <w:color w:val="000000"/>
                <w:sz w:val="20"/>
                <w:szCs w:val="20"/>
              </w:rPr>
              <w:t>Наименование котельной</w:t>
            </w:r>
          </w:p>
        </w:tc>
        <w:tc>
          <w:tcPr>
            <w:tcW w:w="2839" w:type="dxa"/>
            <w:shd w:val="clear" w:color="auto" w:fill="auto"/>
            <w:noWrap/>
            <w:vAlign w:val="center"/>
            <w:hideMark/>
          </w:tcPr>
          <w:p w14:paraId="53C718F0" w14:textId="77777777" w:rsidR="008D5606" w:rsidRPr="008D5606" w:rsidRDefault="008D5606" w:rsidP="00F8607B">
            <w:pPr>
              <w:jc w:val="center"/>
              <w:rPr>
                <w:color w:val="000000"/>
                <w:sz w:val="20"/>
                <w:szCs w:val="20"/>
              </w:rPr>
            </w:pPr>
            <w:r w:rsidRPr="008D5606">
              <w:rPr>
                <w:color w:val="000000"/>
                <w:sz w:val="20"/>
                <w:szCs w:val="20"/>
              </w:rPr>
              <w:t>Организация</w:t>
            </w:r>
          </w:p>
        </w:tc>
        <w:tc>
          <w:tcPr>
            <w:tcW w:w="2552" w:type="dxa"/>
            <w:shd w:val="clear" w:color="auto" w:fill="auto"/>
            <w:noWrap/>
            <w:vAlign w:val="center"/>
            <w:hideMark/>
          </w:tcPr>
          <w:p w14:paraId="18149731" w14:textId="77777777" w:rsidR="008D5606" w:rsidRPr="008D5606" w:rsidRDefault="008D5606" w:rsidP="00F8607B">
            <w:pPr>
              <w:jc w:val="center"/>
              <w:rPr>
                <w:color w:val="000000"/>
                <w:sz w:val="20"/>
                <w:szCs w:val="20"/>
              </w:rPr>
            </w:pPr>
            <w:r w:rsidRPr="008D5606">
              <w:rPr>
                <w:color w:val="000000"/>
                <w:sz w:val="20"/>
                <w:szCs w:val="20"/>
              </w:rPr>
              <w:t>Адрес котельной</w:t>
            </w:r>
          </w:p>
        </w:tc>
        <w:tc>
          <w:tcPr>
            <w:tcW w:w="1985" w:type="dxa"/>
            <w:shd w:val="clear" w:color="auto" w:fill="auto"/>
            <w:noWrap/>
            <w:vAlign w:val="center"/>
            <w:hideMark/>
          </w:tcPr>
          <w:p w14:paraId="68F8EAC5" w14:textId="77777777" w:rsidR="008D5606" w:rsidRPr="008D5606" w:rsidRDefault="008D5606" w:rsidP="00F8607B">
            <w:pPr>
              <w:jc w:val="center"/>
              <w:rPr>
                <w:color w:val="000000"/>
                <w:sz w:val="20"/>
                <w:szCs w:val="20"/>
              </w:rPr>
            </w:pPr>
            <w:r w:rsidRPr="008D5606">
              <w:rPr>
                <w:color w:val="000000"/>
                <w:sz w:val="20"/>
                <w:szCs w:val="20"/>
              </w:rPr>
              <w:t>Населенный пункт</w:t>
            </w:r>
          </w:p>
        </w:tc>
      </w:tr>
      <w:tr w:rsidR="00D04E26" w:rsidRPr="00F8607B" w14:paraId="4CB22053" w14:textId="77777777" w:rsidTr="00C723F5">
        <w:trPr>
          <w:trHeight w:val="454"/>
        </w:trPr>
        <w:tc>
          <w:tcPr>
            <w:tcW w:w="279" w:type="dxa"/>
            <w:shd w:val="clear" w:color="auto" w:fill="auto"/>
            <w:noWrap/>
            <w:vAlign w:val="center"/>
          </w:tcPr>
          <w:p w14:paraId="0CE2271F" w14:textId="409F6503" w:rsidR="00D04E26" w:rsidRPr="00F8607B" w:rsidRDefault="00D04E26" w:rsidP="00D04E26">
            <w:pPr>
              <w:jc w:val="center"/>
              <w:rPr>
                <w:color w:val="000000"/>
                <w:sz w:val="20"/>
                <w:szCs w:val="20"/>
              </w:rPr>
            </w:pPr>
            <w:r w:rsidRPr="00F8607B">
              <w:rPr>
                <w:color w:val="000000"/>
                <w:sz w:val="20"/>
                <w:szCs w:val="20"/>
              </w:rPr>
              <w:t>1</w:t>
            </w:r>
          </w:p>
        </w:tc>
        <w:tc>
          <w:tcPr>
            <w:tcW w:w="2547" w:type="dxa"/>
            <w:shd w:val="clear" w:color="auto" w:fill="auto"/>
            <w:noWrap/>
            <w:vAlign w:val="center"/>
          </w:tcPr>
          <w:p w14:paraId="6663AEED" w14:textId="77777777" w:rsidR="00D04E26" w:rsidRDefault="00D04E26" w:rsidP="00D04E26">
            <w:pPr>
              <w:jc w:val="center"/>
              <w:rPr>
                <w:color w:val="000000"/>
                <w:sz w:val="20"/>
                <w:szCs w:val="20"/>
              </w:rPr>
            </w:pPr>
            <w:r>
              <w:rPr>
                <w:color w:val="000000"/>
                <w:sz w:val="20"/>
                <w:szCs w:val="20"/>
              </w:rPr>
              <w:t xml:space="preserve">Новая блочная котельная </w:t>
            </w:r>
          </w:p>
          <w:p w14:paraId="5B038C21" w14:textId="5C5FE867" w:rsidR="00D04E26" w:rsidRPr="00F8607B" w:rsidRDefault="00D04E26" w:rsidP="00D04E26">
            <w:pPr>
              <w:jc w:val="center"/>
              <w:rPr>
                <w:color w:val="000000"/>
                <w:sz w:val="20"/>
                <w:szCs w:val="20"/>
              </w:rPr>
            </w:pPr>
            <w:r>
              <w:rPr>
                <w:color w:val="000000"/>
                <w:sz w:val="20"/>
                <w:szCs w:val="20"/>
              </w:rPr>
              <w:t>п. Береговой</w:t>
            </w:r>
          </w:p>
        </w:tc>
        <w:tc>
          <w:tcPr>
            <w:tcW w:w="2839" w:type="dxa"/>
            <w:shd w:val="clear" w:color="auto" w:fill="auto"/>
            <w:noWrap/>
            <w:vAlign w:val="center"/>
          </w:tcPr>
          <w:p w14:paraId="3223ACD9" w14:textId="49B86FE2" w:rsidR="00D04E26" w:rsidRPr="00F8607B" w:rsidRDefault="00D04E26" w:rsidP="00D04E26">
            <w:pPr>
              <w:jc w:val="center"/>
              <w:rPr>
                <w:color w:val="000000"/>
                <w:sz w:val="20"/>
                <w:szCs w:val="20"/>
              </w:rPr>
            </w:pPr>
            <w:r>
              <w:rPr>
                <w:color w:val="000000"/>
                <w:sz w:val="20"/>
                <w:szCs w:val="20"/>
              </w:rPr>
              <w:t>МУП «РСО КР»</w:t>
            </w:r>
          </w:p>
        </w:tc>
        <w:tc>
          <w:tcPr>
            <w:tcW w:w="2552" w:type="dxa"/>
            <w:shd w:val="clear" w:color="auto" w:fill="auto"/>
            <w:noWrap/>
            <w:vAlign w:val="center"/>
          </w:tcPr>
          <w:p w14:paraId="1DAAD906" w14:textId="48999FC3" w:rsidR="00D04E26" w:rsidRPr="00F8607B" w:rsidRDefault="00D04E26" w:rsidP="00D04E26">
            <w:pPr>
              <w:jc w:val="center"/>
              <w:rPr>
                <w:color w:val="000000"/>
                <w:sz w:val="20"/>
                <w:szCs w:val="20"/>
              </w:rPr>
            </w:pPr>
            <w:r>
              <w:rPr>
                <w:color w:val="000000"/>
                <w:sz w:val="20"/>
                <w:szCs w:val="20"/>
              </w:rPr>
              <w:t>ул. 8 Марта, з. у. 5а</w:t>
            </w:r>
          </w:p>
        </w:tc>
        <w:tc>
          <w:tcPr>
            <w:tcW w:w="1985" w:type="dxa"/>
            <w:shd w:val="clear" w:color="auto" w:fill="auto"/>
            <w:noWrap/>
            <w:vAlign w:val="center"/>
          </w:tcPr>
          <w:p w14:paraId="3E548D00" w14:textId="46E805AE" w:rsidR="00D04E26" w:rsidRPr="00F8607B" w:rsidRDefault="00D04E26" w:rsidP="00D04E26">
            <w:pPr>
              <w:jc w:val="center"/>
              <w:rPr>
                <w:color w:val="000000"/>
                <w:sz w:val="20"/>
                <w:szCs w:val="20"/>
              </w:rPr>
            </w:pPr>
            <w:r>
              <w:rPr>
                <w:color w:val="000000"/>
                <w:sz w:val="20"/>
                <w:szCs w:val="20"/>
              </w:rPr>
              <w:t>п. Береговой</w:t>
            </w:r>
          </w:p>
        </w:tc>
      </w:tr>
    </w:tbl>
    <w:p w14:paraId="718C9C3C" w14:textId="77777777" w:rsidR="008D39B2" w:rsidRPr="007B2278" w:rsidRDefault="008D39B2" w:rsidP="007B2278">
      <w:pPr>
        <w:pStyle w:val="Afff9"/>
        <w:jc w:val="right"/>
        <w:rPr>
          <w:rStyle w:val="w"/>
          <w:i/>
          <w:iCs/>
        </w:rPr>
      </w:pPr>
    </w:p>
    <w:p w14:paraId="3A529552" w14:textId="614ADFC2" w:rsidR="007B2278" w:rsidRPr="001A772D" w:rsidRDefault="000469BF" w:rsidP="007B2278">
      <w:pPr>
        <w:pStyle w:val="Afff9"/>
        <w:rPr>
          <w:rStyle w:val="Afffa"/>
        </w:rPr>
      </w:pPr>
      <w:r>
        <w:rPr>
          <w:rStyle w:val="w"/>
        </w:rPr>
        <w:t>Графические з</w:t>
      </w:r>
      <w:r w:rsidR="007B2278">
        <w:rPr>
          <w:rStyle w:val="w"/>
        </w:rPr>
        <w:t xml:space="preserve">оны действия источников тепловой энергии </w:t>
      </w:r>
      <w:r w:rsidR="007B2278" w:rsidRPr="009F3757">
        <w:rPr>
          <w:rStyle w:val="w"/>
        </w:rPr>
        <w:t xml:space="preserve">представлены в </w:t>
      </w:r>
      <w:r w:rsidR="00FB54C1" w:rsidRPr="009F3757">
        <w:rPr>
          <w:rStyle w:val="w"/>
        </w:rPr>
        <w:t>П</w:t>
      </w:r>
      <w:r w:rsidR="007B2278" w:rsidRPr="009F3757">
        <w:rPr>
          <w:rStyle w:val="w"/>
        </w:rPr>
        <w:t xml:space="preserve">риложении </w:t>
      </w:r>
      <w:r w:rsidR="009F3757" w:rsidRPr="009F3757">
        <w:rPr>
          <w:rStyle w:val="w"/>
        </w:rPr>
        <w:t>2</w:t>
      </w:r>
      <w:r w:rsidR="007B2278" w:rsidRPr="009F3757">
        <w:rPr>
          <w:rStyle w:val="w"/>
        </w:rPr>
        <w:t>.</w:t>
      </w:r>
      <w:r w:rsidR="008D39B2">
        <w:rPr>
          <w:rStyle w:val="w"/>
        </w:rPr>
        <w:t xml:space="preserve"> </w:t>
      </w:r>
    </w:p>
    <w:bookmarkEnd w:id="202"/>
    <w:p w14:paraId="0D373772" w14:textId="77777777" w:rsidR="000A02D4" w:rsidRPr="001A772D" w:rsidRDefault="000A02D4" w:rsidP="00DB48DB">
      <w:pPr>
        <w:pStyle w:val="37"/>
        <w:numPr>
          <w:ilvl w:val="2"/>
          <w:numId w:val="17"/>
        </w:numPr>
      </w:pPr>
      <w:r w:rsidRPr="001A772D">
        <w:lastRenderedPageBreak/>
        <w:t>Источники тепловой энергии, попадающие в эффективный радиус теплоснабжения источников комбинированной выработки тепловой и электрической энергии</w:t>
      </w:r>
    </w:p>
    <w:p w14:paraId="1A56BCED" w14:textId="77777777" w:rsidR="002E2D0A" w:rsidRPr="001A772D" w:rsidRDefault="00FB54C1" w:rsidP="000A02D4">
      <w:pPr>
        <w:pStyle w:val="Afff9"/>
      </w:pPr>
      <w:r>
        <w:t>На территории</w:t>
      </w:r>
      <w:r w:rsidR="00636AE1">
        <w:t xml:space="preserve"> </w:t>
      </w:r>
      <w:r>
        <w:t>м</w:t>
      </w:r>
      <w:r w:rsidR="00636AE1">
        <w:t>униципально</w:t>
      </w:r>
      <w:r>
        <w:t>го</w:t>
      </w:r>
      <w:r w:rsidR="00636AE1">
        <w:t xml:space="preserve"> образовани</w:t>
      </w:r>
      <w:r>
        <w:t>я</w:t>
      </w:r>
      <w:r w:rsidR="00636AE1">
        <w:t xml:space="preserve"> отсутствуют и</w:t>
      </w:r>
      <w:r w:rsidR="000A02D4" w:rsidRPr="001A772D">
        <w:t>сточники комбинированной выработк</w:t>
      </w:r>
      <w:r w:rsidR="00636AE1">
        <w:t>и</w:t>
      </w:r>
      <w:r w:rsidR="000A02D4" w:rsidRPr="001A772D">
        <w:t xml:space="preserve"> тепловой и электрической энергии</w:t>
      </w:r>
      <w:r w:rsidR="00636AE1">
        <w:t>.</w:t>
      </w:r>
    </w:p>
    <w:p w14:paraId="0C9A7F88" w14:textId="77777777" w:rsidR="00F008AE" w:rsidRPr="001A772D" w:rsidRDefault="00F008AE" w:rsidP="00DB48DB">
      <w:pPr>
        <w:pStyle w:val="37"/>
        <w:numPr>
          <w:ilvl w:val="2"/>
          <w:numId w:val="17"/>
        </w:numPr>
      </w:pPr>
      <w:r w:rsidRPr="001A772D">
        <w:t xml:space="preserve">Изменения, произошедшие в </w:t>
      </w:r>
      <w:r w:rsidR="00653380" w:rsidRPr="001A772D">
        <w:t>зонах действия источников тепловой энергии</w:t>
      </w:r>
      <w:r w:rsidRPr="001A772D">
        <w:t xml:space="preserve"> за период, предшествующий актуализации схемы теплоснабжения</w:t>
      </w:r>
    </w:p>
    <w:p w14:paraId="1E1B370F" w14:textId="77777777" w:rsidR="00F008AE" w:rsidRPr="001A772D" w:rsidRDefault="00177EF9" w:rsidP="000A02D4">
      <w:pPr>
        <w:pStyle w:val="Afff9"/>
      </w:pPr>
      <w:r w:rsidRPr="00FB54C1">
        <w:t>Актуализирован</w:t>
      </w:r>
      <w:r w:rsidR="00501923" w:rsidRPr="00FB54C1">
        <w:t>ы</w:t>
      </w:r>
      <w:r w:rsidRPr="00FB54C1">
        <w:t xml:space="preserve"> зоны </w:t>
      </w:r>
      <w:r w:rsidR="001F029E" w:rsidRPr="00FB54C1">
        <w:t xml:space="preserve">действия источников </w:t>
      </w:r>
      <w:r w:rsidR="00FB54C1" w:rsidRPr="00FB54C1">
        <w:t xml:space="preserve">тепловой энергии </w:t>
      </w:r>
      <w:r w:rsidRPr="00FB54C1">
        <w:t>и графические схемы тепловых сетей</w:t>
      </w:r>
      <w:r w:rsidR="0089550E" w:rsidRPr="00FB54C1">
        <w:t>.</w:t>
      </w:r>
      <w:r w:rsidR="003D1BB6" w:rsidRPr="001A772D">
        <w:t xml:space="preserve"> </w:t>
      </w:r>
    </w:p>
    <w:p w14:paraId="151C0C33" w14:textId="77777777" w:rsidR="008E656F" w:rsidRPr="001A772D" w:rsidRDefault="00AB7049" w:rsidP="00C563DD">
      <w:pPr>
        <w:pStyle w:val="2f0"/>
      </w:pPr>
      <w:bookmarkStart w:id="203" w:name="_Toc407638494"/>
      <w:bookmarkStart w:id="204" w:name="_Toc407703138"/>
      <w:bookmarkStart w:id="205" w:name="_Toc407703958"/>
      <w:bookmarkStart w:id="206" w:name="_Toc414274870"/>
      <w:bookmarkStart w:id="207" w:name="_Toc416708240"/>
      <w:bookmarkStart w:id="208" w:name="_Toc422928598"/>
      <w:bookmarkStart w:id="209" w:name="_Toc423525717"/>
      <w:bookmarkStart w:id="210" w:name="_Toc424042103"/>
      <w:bookmarkStart w:id="211" w:name="_Toc430345865"/>
      <w:bookmarkStart w:id="212" w:name="_Toc431569636"/>
      <w:bookmarkStart w:id="213" w:name="_Toc437278320"/>
      <w:bookmarkStart w:id="214" w:name="_Toc164349886"/>
      <w:r w:rsidRPr="001A772D">
        <w:t>Ч</w:t>
      </w:r>
      <w:r w:rsidR="008E656F" w:rsidRPr="001A772D">
        <w:t>асть</w:t>
      </w:r>
      <w:r w:rsidRPr="001A772D">
        <w:t xml:space="preserve"> </w:t>
      </w:r>
      <w:r w:rsidR="008E656F" w:rsidRPr="001A772D">
        <w:t xml:space="preserve">5 </w:t>
      </w:r>
      <w:r w:rsidRPr="001A772D">
        <w:t xml:space="preserve">– </w:t>
      </w:r>
      <w:r w:rsidR="008E656F" w:rsidRPr="001A772D">
        <w:t>Тепловые</w:t>
      </w:r>
      <w:r w:rsidRPr="001A772D">
        <w:t xml:space="preserve"> </w:t>
      </w:r>
      <w:r w:rsidR="008E656F" w:rsidRPr="001A772D">
        <w:t>нагрузки потребителей тепловой энергии, групп потребителей тепловой энергии</w:t>
      </w:r>
      <w:bookmarkEnd w:id="203"/>
      <w:bookmarkEnd w:id="204"/>
      <w:bookmarkEnd w:id="205"/>
      <w:bookmarkEnd w:id="206"/>
      <w:bookmarkEnd w:id="207"/>
      <w:bookmarkEnd w:id="208"/>
      <w:bookmarkEnd w:id="209"/>
      <w:bookmarkEnd w:id="210"/>
      <w:bookmarkEnd w:id="211"/>
      <w:bookmarkEnd w:id="212"/>
      <w:bookmarkEnd w:id="213"/>
      <w:bookmarkEnd w:id="214"/>
    </w:p>
    <w:p w14:paraId="700CBA85" w14:textId="77777777" w:rsidR="00F008AE" w:rsidRPr="001A772D" w:rsidRDefault="00F008AE">
      <w:pPr>
        <w:pStyle w:val="af4"/>
        <w:keepNext/>
        <w:keepLines/>
        <w:numPr>
          <w:ilvl w:val="0"/>
          <w:numId w:val="16"/>
        </w:numPr>
        <w:spacing w:before="120" w:after="240"/>
        <w:contextualSpacing w:val="0"/>
        <w:jc w:val="both"/>
        <w:outlineLvl w:val="2"/>
        <w:rPr>
          <w:rFonts w:eastAsia="Times New Roman"/>
          <w:b/>
          <w:bCs/>
          <w:i/>
          <w:vanish/>
          <w:szCs w:val="28"/>
          <w:lang w:eastAsia="ru-RU"/>
        </w:rPr>
      </w:pPr>
      <w:bookmarkStart w:id="215" w:name="_Toc437274999"/>
      <w:bookmarkStart w:id="216" w:name="OLE_LINK42"/>
      <w:bookmarkStart w:id="217" w:name="OLE_LINK43"/>
      <w:bookmarkStart w:id="218" w:name="OLE_LINK40"/>
      <w:bookmarkStart w:id="219" w:name="OLE_LINK41"/>
      <w:bookmarkEnd w:id="215"/>
    </w:p>
    <w:p w14:paraId="335C70C9"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C5F9B38"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AD2A921"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7EAF4581"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250A6312" w14:textId="77777777" w:rsidR="00F008AE" w:rsidRPr="001A772D" w:rsidRDefault="00F008AE">
      <w:pPr>
        <w:pStyle w:val="af4"/>
        <w:keepNext/>
        <w:keepLines/>
        <w:numPr>
          <w:ilvl w:val="1"/>
          <w:numId w:val="16"/>
        </w:numPr>
        <w:spacing w:before="120" w:after="240"/>
        <w:contextualSpacing w:val="0"/>
        <w:jc w:val="both"/>
        <w:outlineLvl w:val="2"/>
        <w:rPr>
          <w:rFonts w:eastAsia="Times New Roman"/>
          <w:b/>
          <w:bCs/>
          <w:i/>
          <w:vanish/>
          <w:szCs w:val="28"/>
          <w:lang w:eastAsia="ru-RU"/>
        </w:rPr>
      </w:pPr>
    </w:p>
    <w:p w14:paraId="1A877119" w14:textId="77777777" w:rsidR="00106E7C" w:rsidRPr="001A772D" w:rsidRDefault="00985E42">
      <w:pPr>
        <w:pStyle w:val="37"/>
        <w:numPr>
          <w:ilvl w:val="2"/>
          <w:numId w:val="16"/>
        </w:numPr>
      </w:pPr>
      <w:r w:rsidRPr="001A772D">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16"/>
      <w:bookmarkEnd w:id="217"/>
    </w:p>
    <w:bookmarkEnd w:id="218"/>
    <w:bookmarkEnd w:id="219"/>
    <w:p w14:paraId="590A9177" w14:textId="4DB41E70" w:rsidR="00380D02" w:rsidRDefault="00380D02" w:rsidP="00380D02">
      <w:pPr>
        <w:pStyle w:val="Afff9"/>
      </w:pPr>
      <w:r w:rsidRPr="001A772D">
        <w:t xml:space="preserve">Значения </w:t>
      </w:r>
      <w:r w:rsidR="00D37FB6">
        <w:t>тепловых нагрузок групп потребителей</w:t>
      </w:r>
      <w:r w:rsidRPr="001A772D">
        <w:t xml:space="preserve"> </w:t>
      </w:r>
      <w:r w:rsidR="00D37FB6" w:rsidRPr="001A772D">
        <w:t>тепловой энергии при расчетных температурах наружного воздуха</w:t>
      </w:r>
      <w:r w:rsidR="00D37FB6">
        <w:t xml:space="preserve"> в разрезе эксплуатационных зон</w:t>
      </w:r>
      <w:r w:rsidR="00D37FB6" w:rsidRPr="001A772D">
        <w:t xml:space="preserve"> </w:t>
      </w:r>
      <w:r w:rsidR="00CC0125">
        <w:t>м</w:t>
      </w:r>
      <w:r w:rsidR="00D37FB6" w:rsidRPr="00CB6E7E">
        <w:t xml:space="preserve">униципального образования </w:t>
      </w:r>
      <w:r w:rsidR="000469BF">
        <w:t xml:space="preserve">приведены </w:t>
      </w:r>
      <w:r w:rsidRPr="001A772D">
        <w:t xml:space="preserve">в таблице </w:t>
      </w:r>
      <w:r w:rsidR="00D37FB6">
        <w:t>34</w:t>
      </w:r>
      <w:r w:rsidR="00CC0125">
        <w:t>.</w:t>
      </w:r>
    </w:p>
    <w:p w14:paraId="69AD2304" w14:textId="31F33750" w:rsidR="0016040B" w:rsidRDefault="00380D02" w:rsidP="00282A2B">
      <w:pPr>
        <w:pStyle w:val="afffb"/>
      </w:pPr>
      <w:bookmarkStart w:id="220" w:name="_Ref105491194"/>
      <w:r w:rsidRPr="001A772D">
        <w:t xml:space="preserve">Таблица </w:t>
      </w:r>
      <w:bookmarkEnd w:id="220"/>
      <w:r w:rsidR="00D37FB6">
        <w:t>34</w:t>
      </w:r>
      <w:r w:rsidRPr="001A772D">
        <w:t xml:space="preserve">. </w:t>
      </w:r>
      <w:r w:rsidR="00D37FB6">
        <w:t>Тепловая нагрузка в эксплуатационных зонах теплоснабжающих организаций</w:t>
      </w:r>
    </w:p>
    <w:tbl>
      <w:tblPr>
        <w:tblStyle w:val="af"/>
        <w:tblW w:w="10201" w:type="dxa"/>
        <w:tblCellMar>
          <w:left w:w="0" w:type="dxa"/>
          <w:right w:w="0" w:type="dxa"/>
        </w:tblCellMar>
        <w:tblLook w:val="04A0" w:firstRow="1" w:lastRow="0" w:firstColumn="1" w:lastColumn="0" w:noHBand="0" w:noVBand="1"/>
      </w:tblPr>
      <w:tblGrid>
        <w:gridCol w:w="374"/>
        <w:gridCol w:w="1977"/>
        <w:gridCol w:w="1096"/>
        <w:gridCol w:w="1323"/>
        <w:gridCol w:w="1039"/>
        <w:gridCol w:w="1096"/>
        <w:gridCol w:w="1323"/>
        <w:gridCol w:w="1037"/>
        <w:gridCol w:w="936"/>
      </w:tblGrid>
      <w:tr w:rsidR="0016040B" w:rsidRPr="001642D7" w14:paraId="67DE71F4" w14:textId="77777777" w:rsidTr="00D04E26">
        <w:trPr>
          <w:trHeight w:val="170"/>
        </w:trPr>
        <w:tc>
          <w:tcPr>
            <w:tcW w:w="374" w:type="dxa"/>
            <w:vMerge w:val="restart"/>
            <w:vAlign w:val="center"/>
          </w:tcPr>
          <w:p w14:paraId="07281221" w14:textId="77777777" w:rsidR="0016040B" w:rsidRPr="001642D7" w:rsidRDefault="00E16CDC" w:rsidP="00CF6655">
            <w:pPr>
              <w:pStyle w:val="TableStyle"/>
              <w:jc w:val="center"/>
              <w:rPr>
                <w:rFonts w:cs="Times New Roman"/>
                <w:szCs w:val="20"/>
              </w:rPr>
            </w:pPr>
            <w:r w:rsidRPr="001642D7">
              <w:rPr>
                <w:rFonts w:cs="Times New Roman"/>
                <w:szCs w:val="20"/>
              </w:rPr>
              <w:t>№ п/п</w:t>
            </w:r>
          </w:p>
        </w:tc>
        <w:tc>
          <w:tcPr>
            <w:tcW w:w="1977" w:type="dxa"/>
            <w:vMerge w:val="restart"/>
            <w:vAlign w:val="center"/>
          </w:tcPr>
          <w:p w14:paraId="274C35C3" w14:textId="77777777" w:rsidR="0016040B" w:rsidRPr="001642D7" w:rsidRDefault="00E16CDC" w:rsidP="00CF6655">
            <w:pPr>
              <w:pStyle w:val="TableStyle"/>
              <w:jc w:val="center"/>
              <w:rPr>
                <w:rFonts w:cs="Times New Roman"/>
                <w:szCs w:val="20"/>
              </w:rPr>
            </w:pPr>
            <w:r w:rsidRPr="001642D7">
              <w:rPr>
                <w:rFonts w:cs="Times New Roman"/>
                <w:szCs w:val="20"/>
              </w:rPr>
              <w:t>Наименование системы теплоснабжения</w:t>
            </w:r>
          </w:p>
        </w:tc>
        <w:tc>
          <w:tcPr>
            <w:tcW w:w="6914" w:type="dxa"/>
            <w:gridSpan w:val="6"/>
            <w:vAlign w:val="center"/>
          </w:tcPr>
          <w:p w14:paraId="31B72F0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Расчётные тепловые нагрузки</w:t>
            </w:r>
          </w:p>
        </w:tc>
        <w:tc>
          <w:tcPr>
            <w:tcW w:w="936" w:type="dxa"/>
            <w:vMerge w:val="restart"/>
            <w:vAlign w:val="center"/>
          </w:tcPr>
          <w:p w14:paraId="5B946B1F"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Всего суммарная нагрузка</w:t>
            </w:r>
          </w:p>
        </w:tc>
      </w:tr>
      <w:tr w:rsidR="0016040B" w:rsidRPr="001642D7" w14:paraId="6F42AB9B" w14:textId="77777777" w:rsidTr="00D04E26">
        <w:trPr>
          <w:trHeight w:val="170"/>
        </w:trPr>
        <w:tc>
          <w:tcPr>
            <w:tcW w:w="374" w:type="dxa"/>
            <w:vMerge/>
            <w:vAlign w:val="center"/>
          </w:tcPr>
          <w:p w14:paraId="5BC69AD8" w14:textId="77777777" w:rsidR="0016040B" w:rsidRPr="001642D7" w:rsidRDefault="0016040B" w:rsidP="00CF6655">
            <w:pPr>
              <w:jc w:val="center"/>
              <w:rPr>
                <w:sz w:val="20"/>
                <w:szCs w:val="20"/>
              </w:rPr>
            </w:pPr>
          </w:p>
        </w:tc>
        <w:tc>
          <w:tcPr>
            <w:tcW w:w="1977" w:type="dxa"/>
            <w:vMerge/>
            <w:vAlign w:val="center"/>
          </w:tcPr>
          <w:p w14:paraId="6D2F3E50" w14:textId="77777777" w:rsidR="0016040B" w:rsidRPr="001642D7" w:rsidRDefault="0016040B" w:rsidP="00CF6655">
            <w:pPr>
              <w:jc w:val="center"/>
              <w:rPr>
                <w:sz w:val="20"/>
                <w:szCs w:val="20"/>
              </w:rPr>
            </w:pPr>
          </w:p>
        </w:tc>
        <w:tc>
          <w:tcPr>
            <w:tcW w:w="3458" w:type="dxa"/>
            <w:gridSpan w:val="3"/>
            <w:vAlign w:val="center"/>
          </w:tcPr>
          <w:p w14:paraId="487667D7"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население</w:t>
            </w:r>
          </w:p>
        </w:tc>
        <w:tc>
          <w:tcPr>
            <w:tcW w:w="3456" w:type="dxa"/>
            <w:gridSpan w:val="3"/>
            <w:vAlign w:val="center"/>
          </w:tcPr>
          <w:p w14:paraId="017A88C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прочие</w:t>
            </w:r>
          </w:p>
        </w:tc>
        <w:tc>
          <w:tcPr>
            <w:tcW w:w="936" w:type="dxa"/>
            <w:vMerge/>
            <w:vAlign w:val="center"/>
          </w:tcPr>
          <w:p w14:paraId="54DE4D27" w14:textId="77777777" w:rsidR="0016040B" w:rsidRPr="001642D7" w:rsidRDefault="0016040B" w:rsidP="00CF6655">
            <w:pPr>
              <w:jc w:val="center"/>
              <w:rPr>
                <w:rFonts w:eastAsiaTheme="minorHAnsi"/>
                <w:color w:val="000000"/>
                <w:sz w:val="20"/>
                <w:szCs w:val="20"/>
                <w:lang w:eastAsia="en-US"/>
              </w:rPr>
            </w:pPr>
          </w:p>
        </w:tc>
      </w:tr>
      <w:tr w:rsidR="0016040B" w:rsidRPr="001642D7" w14:paraId="5239530E" w14:textId="77777777" w:rsidTr="00D04E26">
        <w:trPr>
          <w:trHeight w:val="170"/>
        </w:trPr>
        <w:tc>
          <w:tcPr>
            <w:tcW w:w="374" w:type="dxa"/>
            <w:vMerge/>
            <w:vAlign w:val="center"/>
          </w:tcPr>
          <w:p w14:paraId="6BBE47D3" w14:textId="77777777" w:rsidR="0016040B" w:rsidRPr="001642D7" w:rsidRDefault="0016040B" w:rsidP="00CF6655">
            <w:pPr>
              <w:jc w:val="center"/>
              <w:rPr>
                <w:sz w:val="20"/>
                <w:szCs w:val="20"/>
              </w:rPr>
            </w:pPr>
          </w:p>
        </w:tc>
        <w:tc>
          <w:tcPr>
            <w:tcW w:w="1977" w:type="dxa"/>
            <w:vMerge/>
            <w:vAlign w:val="center"/>
          </w:tcPr>
          <w:p w14:paraId="7DD666DB" w14:textId="77777777" w:rsidR="0016040B" w:rsidRPr="001642D7" w:rsidRDefault="0016040B" w:rsidP="00CF6655">
            <w:pPr>
              <w:jc w:val="center"/>
              <w:rPr>
                <w:sz w:val="20"/>
                <w:szCs w:val="20"/>
              </w:rPr>
            </w:pPr>
          </w:p>
        </w:tc>
        <w:tc>
          <w:tcPr>
            <w:tcW w:w="1096" w:type="dxa"/>
            <w:vAlign w:val="center"/>
          </w:tcPr>
          <w:p w14:paraId="2534CD7B"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отопление и вентиляция</w:t>
            </w:r>
          </w:p>
        </w:tc>
        <w:tc>
          <w:tcPr>
            <w:tcW w:w="1323" w:type="dxa"/>
            <w:vAlign w:val="center"/>
          </w:tcPr>
          <w:p w14:paraId="75BBAD24"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горячее водоснабжение</w:t>
            </w:r>
          </w:p>
        </w:tc>
        <w:tc>
          <w:tcPr>
            <w:tcW w:w="1039" w:type="dxa"/>
            <w:vAlign w:val="center"/>
          </w:tcPr>
          <w:p w14:paraId="3BEE2687"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суммарная нагрузка</w:t>
            </w:r>
          </w:p>
        </w:tc>
        <w:tc>
          <w:tcPr>
            <w:tcW w:w="1096" w:type="dxa"/>
            <w:vAlign w:val="center"/>
          </w:tcPr>
          <w:p w14:paraId="3A48EAFA"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отопление и вентиляция</w:t>
            </w:r>
          </w:p>
        </w:tc>
        <w:tc>
          <w:tcPr>
            <w:tcW w:w="1323" w:type="dxa"/>
            <w:vAlign w:val="center"/>
          </w:tcPr>
          <w:p w14:paraId="1A6B3BCF"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горячее водоснабжение</w:t>
            </w:r>
          </w:p>
        </w:tc>
        <w:tc>
          <w:tcPr>
            <w:tcW w:w="1037" w:type="dxa"/>
            <w:vAlign w:val="center"/>
          </w:tcPr>
          <w:p w14:paraId="1EE23683"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суммарная нагрузка</w:t>
            </w:r>
          </w:p>
        </w:tc>
        <w:tc>
          <w:tcPr>
            <w:tcW w:w="936" w:type="dxa"/>
            <w:vMerge/>
            <w:vAlign w:val="center"/>
          </w:tcPr>
          <w:p w14:paraId="67520FE9" w14:textId="77777777" w:rsidR="0016040B" w:rsidRPr="001642D7" w:rsidRDefault="0016040B" w:rsidP="00CF6655">
            <w:pPr>
              <w:jc w:val="center"/>
              <w:rPr>
                <w:rFonts w:eastAsiaTheme="minorHAnsi"/>
                <w:color w:val="000000"/>
                <w:sz w:val="20"/>
                <w:szCs w:val="20"/>
                <w:lang w:eastAsia="en-US"/>
              </w:rPr>
            </w:pPr>
          </w:p>
        </w:tc>
      </w:tr>
      <w:tr w:rsidR="0016040B" w:rsidRPr="001642D7" w14:paraId="63C062F0" w14:textId="77777777" w:rsidTr="00D04E26">
        <w:trPr>
          <w:trHeight w:val="170"/>
        </w:trPr>
        <w:tc>
          <w:tcPr>
            <w:tcW w:w="374" w:type="dxa"/>
            <w:vAlign w:val="center"/>
          </w:tcPr>
          <w:p w14:paraId="7C343220" w14:textId="60BB8641" w:rsidR="0016040B" w:rsidRPr="001642D7" w:rsidRDefault="00E16CDC" w:rsidP="00CF6655">
            <w:pPr>
              <w:pStyle w:val="TableStyle"/>
              <w:jc w:val="center"/>
              <w:rPr>
                <w:rFonts w:cs="Times New Roman"/>
                <w:color w:val="000000"/>
                <w:szCs w:val="20"/>
              </w:rPr>
            </w:pPr>
            <w:r w:rsidRPr="001642D7">
              <w:rPr>
                <w:rFonts w:cs="Times New Roman"/>
                <w:color w:val="000000"/>
                <w:szCs w:val="20"/>
              </w:rPr>
              <w:t>Ед.</w:t>
            </w:r>
            <w:r w:rsidR="009B59CC" w:rsidRPr="001642D7">
              <w:rPr>
                <w:rFonts w:cs="Times New Roman"/>
                <w:color w:val="000000"/>
                <w:szCs w:val="20"/>
              </w:rPr>
              <w:t xml:space="preserve"> </w:t>
            </w:r>
            <w:r w:rsidRPr="001642D7">
              <w:rPr>
                <w:rFonts w:cs="Times New Roman"/>
                <w:color w:val="000000"/>
                <w:szCs w:val="20"/>
              </w:rPr>
              <w:t>из</w:t>
            </w:r>
            <w:r w:rsidR="009B59CC" w:rsidRPr="001642D7">
              <w:rPr>
                <w:rFonts w:cs="Times New Roman"/>
                <w:color w:val="000000"/>
                <w:szCs w:val="20"/>
              </w:rPr>
              <w:t>м</w:t>
            </w:r>
            <w:r w:rsidRPr="001642D7">
              <w:rPr>
                <w:rFonts w:cs="Times New Roman"/>
                <w:color w:val="000000"/>
                <w:szCs w:val="20"/>
              </w:rPr>
              <w:t>.</w:t>
            </w:r>
          </w:p>
        </w:tc>
        <w:tc>
          <w:tcPr>
            <w:tcW w:w="1977" w:type="dxa"/>
            <w:vAlign w:val="center"/>
          </w:tcPr>
          <w:p w14:paraId="7973E0F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w:t>
            </w:r>
          </w:p>
        </w:tc>
        <w:tc>
          <w:tcPr>
            <w:tcW w:w="1096" w:type="dxa"/>
            <w:vAlign w:val="center"/>
          </w:tcPr>
          <w:p w14:paraId="6D8B7BB6"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323" w:type="dxa"/>
            <w:vAlign w:val="center"/>
          </w:tcPr>
          <w:p w14:paraId="1B15F6AC"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039" w:type="dxa"/>
            <w:vAlign w:val="center"/>
          </w:tcPr>
          <w:p w14:paraId="34A4DA35"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096" w:type="dxa"/>
            <w:vAlign w:val="center"/>
          </w:tcPr>
          <w:p w14:paraId="33540629"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323" w:type="dxa"/>
            <w:vAlign w:val="center"/>
          </w:tcPr>
          <w:p w14:paraId="397D23B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1037" w:type="dxa"/>
            <w:vAlign w:val="center"/>
          </w:tcPr>
          <w:p w14:paraId="10D1097E"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c>
          <w:tcPr>
            <w:tcW w:w="936" w:type="dxa"/>
            <w:vAlign w:val="center"/>
          </w:tcPr>
          <w:p w14:paraId="3E65D59B" w14:textId="77777777" w:rsidR="0016040B" w:rsidRPr="001642D7" w:rsidRDefault="00E16CDC" w:rsidP="00CF6655">
            <w:pPr>
              <w:pStyle w:val="TableStyle"/>
              <w:jc w:val="center"/>
              <w:rPr>
                <w:rFonts w:cs="Times New Roman"/>
                <w:color w:val="000000"/>
                <w:szCs w:val="20"/>
              </w:rPr>
            </w:pPr>
            <w:r w:rsidRPr="001642D7">
              <w:rPr>
                <w:rFonts w:cs="Times New Roman"/>
                <w:color w:val="000000"/>
                <w:szCs w:val="20"/>
              </w:rPr>
              <w:t>Гкал/ч</w:t>
            </w:r>
          </w:p>
        </w:tc>
      </w:tr>
      <w:tr w:rsidR="00902C06" w:rsidRPr="001642D7" w14:paraId="7F39C44C" w14:textId="77777777" w:rsidTr="00D04E26">
        <w:trPr>
          <w:trHeight w:val="170"/>
        </w:trPr>
        <w:tc>
          <w:tcPr>
            <w:tcW w:w="374" w:type="dxa"/>
            <w:vAlign w:val="center"/>
          </w:tcPr>
          <w:p w14:paraId="66A083E7" w14:textId="512E2562" w:rsidR="00902C06" w:rsidRPr="001642D7" w:rsidRDefault="00902C06" w:rsidP="00902C06">
            <w:pPr>
              <w:pStyle w:val="TableStyle"/>
              <w:jc w:val="center"/>
              <w:rPr>
                <w:rFonts w:cs="Times New Roman"/>
                <w:color w:val="000000"/>
                <w:szCs w:val="20"/>
              </w:rPr>
            </w:pPr>
            <w:r w:rsidRPr="001642D7">
              <w:rPr>
                <w:rFonts w:cs="Times New Roman"/>
                <w:color w:val="000000"/>
                <w:szCs w:val="20"/>
              </w:rPr>
              <w:t>1</w:t>
            </w:r>
          </w:p>
        </w:tc>
        <w:tc>
          <w:tcPr>
            <w:tcW w:w="1977" w:type="dxa"/>
            <w:vAlign w:val="center"/>
          </w:tcPr>
          <w:p w14:paraId="36F11248" w14:textId="2E90C1CA" w:rsidR="00902C06" w:rsidRPr="001642D7" w:rsidRDefault="00902C06" w:rsidP="00902C06">
            <w:pPr>
              <w:pStyle w:val="TableStyle"/>
              <w:jc w:val="center"/>
              <w:rPr>
                <w:rFonts w:cs="Times New Roman"/>
                <w:color w:val="000000"/>
                <w:szCs w:val="20"/>
              </w:rPr>
            </w:pPr>
            <w:r>
              <w:rPr>
                <w:color w:val="000000"/>
                <w:sz w:val="18"/>
                <w:szCs w:val="18"/>
              </w:rPr>
              <w:t>Новая блочная котельная п. Береговой</w:t>
            </w:r>
          </w:p>
        </w:tc>
        <w:tc>
          <w:tcPr>
            <w:tcW w:w="1096" w:type="dxa"/>
            <w:vAlign w:val="center"/>
          </w:tcPr>
          <w:p w14:paraId="59571412" w14:textId="4DA66691" w:rsidR="00902C06" w:rsidRPr="001642D7" w:rsidRDefault="00902C06" w:rsidP="00902C06">
            <w:pPr>
              <w:pStyle w:val="TableStyle"/>
              <w:jc w:val="center"/>
              <w:rPr>
                <w:rFonts w:cs="Times New Roman"/>
                <w:color w:val="000000"/>
                <w:szCs w:val="20"/>
              </w:rPr>
            </w:pPr>
            <w:r>
              <w:rPr>
                <w:color w:val="000000"/>
                <w:sz w:val="18"/>
                <w:szCs w:val="18"/>
              </w:rPr>
              <w:t>1,739</w:t>
            </w:r>
          </w:p>
        </w:tc>
        <w:tc>
          <w:tcPr>
            <w:tcW w:w="1323" w:type="dxa"/>
            <w:vAlign w:val="center"/>
          </w:tcPr>
          <w:p w14:paraId="7CA9CE0D" w14:textId="54BEC147" w:rsidR="00902C06" w:rsidRPr="001642D7" w:rsidRDefault="00902C06" w:rsidP="00902C06">
            <w:pPr>
              <w:pStyle w:val="TableStyle"/>
              <w:jc w:val="center"/>
              <w:rPr>
                <w:rFonts w:cs="Times New Roman"/>
                <w:color w:val="000000"/>
                <w:szCs w:val="20"/>
              </w:rPr>
            </w:pPr>
            <w:r>
              <w:rPr>
                <w:color w:val="000000"/>
                <w:sz w:val="18"/>
                <w:szCs w:val="18"/>
              </w:rPr>
              <w:t>0,000</w:t>
            </w:r>
          </w:p>
        </w:tc>
        <w:tc>
          <w:tcPr>
            <w:tcW w:w="1039" w:type="dxa"/>
            <w:vAlign w:val="center"/>
          </w:tcPr>
          <w:p w14:paraId="1952CEEC" w14:textId="4CCE86E7" w:rsidR="00902C06" w:rsidRPr="001642D7" w:rsidRDefault="00902C06" w:rsidP="00902C06">
            <w:pPr>
              <w:pStyle w:val="TableStyle"/>
              <w:jc w:val="center"/>
              <w:rPr>
                <w:rFonts w:cs="Times New Roman"/>
                <w:color w:val="000000"/>
                <w:szCs w:val="20"/>
              </w:rPr>
            </w:pPr>
            <w:r>
              <w:rPr>
                <w:color w:val="000000"/>
                <w:sz w:val="18"/>
                <w:szCs w:val="18"/>
              </w:rPr>
              <w:t>1,739</w:t>
            </w:r>
          </w:p>
        </w:tc>
        <w:tc>
          <w:tcPr>
            <w:tcW w:w="1096" w:type="dxa"/>
            <w:vAlign w:val="center"/>
          </w:tcPr>
          <w:p w14:paraId="18D8F380" w14:textId="480A9671" w:rsidR="00902C06" w:rsidRPr="001642D7" w:rsidRDefault="00902C06" w:rsidP="00902C06">
            <w:pPr>
              <w:pStyle w:val="TableStyle"/>
              <w:jc w:val="center"/>
              <w:rPr>
                <w:rFonts w:cs="Times New Roman"/>
                <w:color w:val="000000"/>
                <w:szCs w:val="20"/>
              </w:rPr>
            </w:pPr>
            <w:r>
              <w:rPr>
                <w:color w:val="000000"/>
                <w:sz w:val="18"/>
                <w:szCs w:val="18"/>
              </w:rPr>
              <w:t>0,616</w:t>
            </w:r>
          </w:p>
        </w:tc>
        <w:tc>
          <w:tcPr>
            <w:tcW w:w="1323" w:type="dxa"/>
            <w:vAlign w:val="center"/>
          </w:tcPr>
          <w:p w14:paraId="56023F14" w14:textId="2C1A665D" w:rsidR="00902C06" w:rsidRPr="001642D7" w:rsidRDefault="00902C06" w:rsidP="00902C06">
            <w:pPr>
              <w:pStyle w:val="TableStyle"/>
              <w:jc w:val="center"/>
              <w:rPr>
                <w:rFonts w:cs="Times New Roman"/>
                <w:color w:val="000000"/>
                <w:szCs w:val="20"/>
              </w:rPr>
            </w:pPr>
            <w:r>
              <w:rPr>
                <w:color w:val="000000"/>
                <w:sz w:val="18"/>
                <w:szCs w:val="18"/>
              </w:rPr>
              <w:t>0,000</w:t>
            </w:r>
          </w:p>
        </w:tc>
        <w:tc>
          <w:tcPr>
            <w:tcW w:w="1037" w:type="dxa"/>
            <w:vAlign w:val="center"/>
          </w:tcPr>
          <w:p w14:paraId="2F3ACA58" w14:textId="2328C48B" w:rsidR="00902C06" w:rsidRPr="001642D7" w:rsidRDefault="00902C06" w:rsidP="00902C06">
            <w:pPr>
              <w:pStyle w:val="TableStyle"/>
              <w:jc w:val="center"/>
              <w:rPr>
                <w:rFonts w:cs="Times New Roman"/>
                <w:color w:val="000000"/>
                <w:szCs w:val="20"/>
              </w:rPr>
            </w:pPr>
            <w:r>
              <w:rPr>
                <w:color w:val="000000"/>
                <w:sz w:val="18"/>
                <w:szCs w:val="18"/>
              </w:rPr>
              <w:t>0,616</w:t>
            </w:r>
          </w:p>
        </w:tc>
        <w:tc>
          <w:tcPr>
            <w:tcW w:w="936" w:type="dxa"/>
            <w:vAlign w:val="center"/>
          </w:tcPr>
          <w:p w14:paraId="7D7150E8" w14:textId="641F6316" w:rsidR="00902C06" w:rsidRPr="001642D7" w:rsidRDefault="00902C06" w:rsidP="00902C06">
            <w:pPr>
              <w:pStyle w:val="TableStyle"/>
              <w:jc w:val="center"/>
              <w:rPr>
                <w:rFonts w:cs="Times New Roman"/>
                <w:color w:val="000000"/>
                <w:szCs w:val="20"/>
              </w:rPr>
            </w:pPr>
            <w:r>
              <w:rPr>
                <w:color w:val="000000"/>
                <w:sz w:val="18"/>
                <w:szCs w:val="18"/>
              </w:rPr>
              <w:t>2,355</w:t>
            </w:r>
          </w:p>
        </w:tc>
      </w:tr>
    </w:tbl>
    <w:p w14:paraId="61462031" w14:textId="77777777" w:rsidR="00C07F7F" w:rsidRPr="001A772D" w:rsidRDefault="00985E42">
      <w:pPr>
        <w:pStyle w:val="37"/>
        <w:numPr>
          <w:ilvl w:val="2"/>
          <w:numId w:val="16"/>
        </w:numPr>
      </w:pPr>
      <w:r w:rsidRPr="001A772D">
        <w:rPr>
          <w:rStyle w:val="38"/>
          <w:b/>
          <w:bCs/>
          <w:i/>
          <w:iCs/>
          <w:szCs w:val="24"/>
        </w:rPr>
        <w:t>Описание значений расчетных тепловых нагрузок на коллекторах источников тепловой энергии</w:t>
      </w:r>
    </w:p>
    <w:p w14:paraId="5A4DEE43" w14:textId="77777777" w:rsidR="00D56517" w:rsidRPr="001A772D" w:rsidRDefault="00D56517" w:rsidP="006B7F55">
      <w:pPr>
        <w:pStyle w:val="Afff9"/>
      </w:pPr>
      <w:r w:rsidRPr="001A772D">
        <w:t xml:space="preserve">Значения </w:t>
      </w:r>
      <w:r w:rsidR="00C0348D" w:rsidRPr="001A772D">
        <w:t xml:space="preserve">расчетных тепловых нагрузок на коллекторах источников тепловой энергии </w:t>
      </w:r>
      <w:r w:rsidR="00380D02" w:rsidRPr="001A772D">
        <w:t>(п</w:t>
      </w:r>
      <w:r w:rsidR="008644B2" w:rsidRPr="001A772D">
        <w:t>отребление тепловой энергии по зонам действия котельных</w:t>
      </w:r>
      <w:r w:rsidR="00380D02" w:rsidRPr="001A772D">
        <w:t>)</w:t>
      </w:r>
      <w:r w:rsidR="008644B2" w:rsidRPr="001A772D">
        <w:t xml:space="preserve"> </w:t>
      </w:r>
      <w:r w:rsidR="00153AB5" w:rsidRPr="001A772D">
        <w:t>представлены в таблице</w:t>
      </w:r>
      <w:r w:rsidR="0011124D" w:rsidRPr="001A772D">
        <w:t xml:space="preserve"> </w:t>
      </w:r>
      <w:r w:rsidR="008333E0">
        <w:t>3</w:t>
      </w:r>
      <w:r w:rsidR="00CC0125">
        <w:t>5</w:t>
      </w:r>
      <w:r w:rsidR="007A0107" w:rsidRPr="001A772D">
        <w:t>.</w:t>
      </w:r>
      <w:r w:rsidR="00E00A10" w:rsidRPr="001A772D">
        <w:t xml:space="preserve"> </w:t>
      </w:r>
    </w:p>
    <w:p w14:paraId="5B223CDF" w14:textId="23C88250" w:rsidR="0016040B" w:rsidRDefault="00380D02" w:rsidP="004557D3">
      <w:pPr>
        <w:pStyle w:val="afffb"/>
        <w:ind w:firstLine="0"/>
      </w:pPr>
      <w:bookmarkStart w:id="221" w:name="_Ref99725931"/>
      <w:r w:rsidRPr="001A772D">
        <w:t xml:space="preserve">Таблица </w:t>
      </w:r>
      <w:bookmarkEnd w:id="221"/>
      <w:r w:rsidR="008333E0">
        <w:t>3</w:t>
      </w:r>
      <w:r w:rsidR="00CC0125">
        <w:t>5</w:t>
      </w:r>
      <w:r w:rsidRPr="001A772D">
        <w:t xml:space="preserve">. </w:t>
      </w:r>
      <w:r w:rsidR="00603D46">
        <w:t>Т</w:t>
      </w:r>
      <w:r w:rsidR="00603D46" w:rsidRPr="001A772D">
        <w:t>еплов</w:t>
      </w:r>
      <w:r w:rsidR="00603D46">
        <w:t>ая</w:t>
      </w:r>
      <w:r w:rsidR="00603D46" w:rsidRPr="001A772D">
        <w:t xml:space="preserve"> нагруз</w:t>
      </w:r>
      <w:r w:rsidR="00603D46">
        <w:t>ка</w:t>
      </w:r>
      <w:r w:rsidR="00603D46" w:rsidRPr="001A772D">
        <w:t xml:space="preserve"> на коллекторах источников тепловой энергии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4064"/>
        <w:gridCol w:w="1187"/>
        <w:gridCol w:w="878"/>
        <w:gridCol w:w="1794"/>
        <w:gridCol w:w="1857"/>
      </w:tblGrid>
      <w:tr w:rsidR="00840186" w:rsidRPr="00BD304A" w14:paraId="53C6FAB5" w14:textId="77777777" w:rsidTr="002B2912">
        <w:trPr>
          <w:trHeight w:val="510"/>
        </w:trPr>
        <w:tc>
          <w:tcPr>
            <w:tcW w:w="421" w:type="dxa"/>
            <w:vMerge w:val="restart"/>
            <w:shd w:val="clear" w:color="auto" w:fill="auto"/>
            <w:noWrap/>
            <w:vAlign w:val="center"/>
            <w:hideMark/>
          </w:tcPr>
          <w:p w14:paraId="0260793C" w14:textId="77777777" w:rsidR="00840186" w:rsidRPr="00BD304A" w:rsidRDefault="00840186" w:rsidP="00840186">
            <w:pPr>
              <w:jc w:val="center"/>
              <w:rPr>
                <w:color w:val="000000"/>
                <w:sz w:val="20"/>
                <w:szCs w:val="20"/>
              </w:rPr>
            </w:pPr>
            <w:r w:rsidRPr="00BD304A">
              <w:rPr>
                <w:color w:val="000000"/>
                <w:sz w:val="20"/>
                <w:szCs w:val="20"/>
              </w:rPr>
              <w:t>№ п/п</w:t>
            </w:r>
          </w:p>
        </w:tc>
        <w:tc>
          <w:tcPr>
            <w:tcW w:w="4064" w:type="dxa"/>
            <w:vMerge w:val="restart"/>
            <w:shd w:val="clear" w:color="auto" w:fill="auto"/>
            <w:noWrap/>
            <w:vAlign w:val="center"/>
            <w:hideMark/>
          </w:tcPr>
          <w:p w14:paraId="4A179929" w14:textId="77777777" w:rsidR="00840186" w:rsidRPr="00BD304A" w:rsidRDefault="00840186" w:rsidP="00840186">
            <w:pPr>
              <w:jc w:val="center"/>
              <w:rPr>
                <w:color w:val="000000"/>
                <w:sz w:val="20"/>
                <w:szCs w:val="20"/>
              </w:rPr>
            </w:pPr>
            <w:r w:rsidRPr="00BD304A">
              <w:rPr>
                <w:color w:val="000000"/>
                <w:sz w:val="20"/>
                <w:szCs w:val="20"/>
              </w:rPr>
              <w:t>Наименование системы теплоснабжения</w:t>
            </w:r>
          </w:p>
        </w:tc>
        <w:tc>
          <w:tcPr>
            <w:tcW w:w="2065" w:type="dxa"/>
            <w:gridSpan w:val="2"/>
            <w:shd w:val="clear" w:color="auto" w:fill="auto"/>
            <w:noWrap/>
            <w:vAlign w:val="center"/>
            <w:hideMark/>
          </w:tcPr>
          <w:p w14:paraId="065B93BD" w14:textId="77777777" w:rsidR="00840186" w:rsidRPr="00BD304A" w:rsidRDefault="00840186" w:rsidP="00840186">
            <w:pPr>
              <w:jc w:val="center"/>
              <w:rPr>
                <w:color w:val="000000"/>
                <w:sz w:val="20"/>
                <w:szCs w:val="20"/>
              </w:rPr>
            </w:pPr>
            <w:r w:rsidRPr="00BD304A">
              <w:rPr>
                <w:color w:val="000000"/>
                <w:sz w:val="20"/>
                <w:szCs w:val="20"/>
              </w:rPr>
              <w:t>Расчётная тепловая нагрузка потребителей</w:t>
            </w:r>
          </w:p>
        </w:tc>
        <w:tc>
          <w:tcPr>
            <w:tcW w:w="1794" w:type="dxa"/>
            <w:vMerge w:val="restart"/>
            <w:shd w:val="clear" w:color="auto" w:fill="auto"/>
            <w:noWrap/>
            <w:vAlign w:val="center"/>
            <w:hideMark/>
          </w:tcPr>
          <w:p w14:paraId="023F7BFA" w14:textId="77777777" w:rsidR="00840186" w:rsidRPr="00BD304A" w:rsidRDefault="00840186" w:rsidP="00840186">
            <w:pPr>
              <w:jc w:val="center"/>
              <w:rPr>
                <w:color w:val="000000"/>
                <w:sz w:val="20"/>
                <w:szCs w:val="20"/>
              </w:rPr>
            </w:pPr>
            <w:r w:rsidRPr="00BD304A">
              <w:rPr>
                <w:color w:val="000000"/>
                <w:sz w:val="20"/>
                <w:szCs w:val="20"/>
              </w:rPr>
              <w:t>Потери тепловой энергии при транспортировке</w:t>
            </w:r>
          </w:p>
        </w:tc>
        <w:tc>
          <w:tcPr>
            <w:tcW w:w="1857" w:type="dxa"/>
            <w:vMerge w:val="restart"/>
            <w:shd w:val="clear" w:color="auto" w:fill="auto"/>
            <w:noWrap/>
            <w:vAlign w:val="center"/>
            <w:hideMark/>
          </w:tcPr>
          <w:p w14:paraId="5883CFC7" w14:textId="77777777" w:rsidR="00840186" w:rsidRPr="00BD304A" w:rsidRDefault="00840186" w:rsidP="00840186">
            <w:pPr>
              <w:jc w:val="center"/>
              <w:rPr>
                <w:color w:val="000000"/>
                <w:sz w:val="20"/>
                <w:szCs w:val="20"/>
              </w:rPr>
            </w:pPr>
            <w:r w:rsidRPr="00BD304A">
              <w:rPr>
                <w:color w:val="000000"/>
                <w:sz w:val="20"/>
                <w:szCs w:val="20"/>
              </w:rPr>
              <w:t>Расчетная тепловая нагрузка на коллекторах источника</w:t>
            </w:r>
          </w:p>
        </w:tc>
      </w:tr>
      <w:tr w:rsidR="00840186" w:rsidRPr="00BD304A" w14:paraId="1B86FC51" w14:textId="77777777" w:rsidTr="002B2912">
        <w:trPr>
          <w:trHeight w:val="510"/>
        </w:trPr>
        <w:tc>
          <w:tcPr>
            <w:tcW w:w="421" w:type="dxa"/>
            <w:vMerge/>
            <w:vAlign w:val="center"/>
            <w:hideMark/>
          </w:tcPr>
          <w:p w14:paraId="138CD470" w14:textId="77777777" w:rsidR="00840186" w:rsidRPr="00BD304A" w:rsidRDefault="00840186" w:rsidP="00840186">
            <w:pPr>
              <w:jc w:val="center"/>
              <w:rPr>
                <w:color w:val="000000"/>
                <w:sz w:val="20"/>
                <w:szCs w:val="20"/>
              </w:rPr>
            </w:pPr>
          </w:p>
        </w:tc>
        <w:tc>
          <w:tcPr>
            <w:tcW w:w="4064" w:type="dxa"/>
            <w:vMerge/>
            <w:vAlign w:val="center"/>
            <w:hideMark/>
          </w:tcPr>
          <w:p w14:paraId="1CBE88A2" w14:textId="77777777" w:rsidR="00840186" w:rsidRPr="00BD304A" w:rsidRDefault="00840186" w:rsidP="00840186">
            <w:pPr>
              <w:jc w:val="center"/>
              <w:rPr>
                <w:color w:val="000000"/>
                <w:sz w:val="20"/>
                <w:szCs w:val="20"/>
              </w:rPr>
            </w:pPr>
          </w:p>
        </w:tc>
        <w:tc>
          <w:tcPr>
            <w:tcW w:w="1187" w:type="dxa"/>
            <w:shd w:val="clear" w:color="auto" w:fill="auto"/>
            <w:noWrap/>
            <w:vAlign w:val="center"/>
            <w:hideMark/>
          </w:tcPr>
          <w:p w14:paraId="548C6E51" w14:textId="77777777" w:rsidR="00840186" w:rsidRPr="00BD304A" w:rsidRDefault="00840186" w:rsidP="00840186">
            <w:pPr>
              <w:jc w:val="center"/>
              <w:rPr>
                <w:color w:val="000000"/>
                <w:sz w:val="20"/>
                <w:szCs w:val="20"/>
              </w:rPr>
            </w:pPr>
            <w:r w:rsidRPr="00BD304A">
              <w:rPr>
                <w:color w:val="000000"/>
                <w:sz w:val="20"/>
                <w:szCs w:val="20"/>
              </w:rPr>
              <w:t>население</w:t>
            </w:r>
          </w:p>
        </w:tc>
        <w:tc>
          <w:tcPr>
            <w:tcW w:w="878" w:type="dxa"/>
            <w:shd w:val="clear" w:color="auto" w:fill="auto"/>
            <w:noWrap/>
            <w:vAlign w:val="center"/>
            <w:hideMark/>
          </w:tcPr>
          <w:p w14:paraId="2A70ED7F" w14:textId="77777777" w:rsidR="00840186" w:rsidRPr="00BD304A" w:rsidRDefault="00840186" w:rsidP="00840186">
            <w:pPr>
              <w:jc w:val="center"/>
              <w:rPr>
                <w:color w:val="000000"/>
                <w:sz w:val="20"/>
                <w:szCs w:val="20"/>
              </w:rPr>
            </w:pPr>
            <w:r w:rsidRPr="00BD304A">
              <w:rPr>
                <w:color w:val="000000"/>
                <w:sz w:val="20"/>
                <w:szCs w:val="20"/>
              </w:rPr>
              <w:t>прочие</w:t>
            </w:r>
          </w:p>
        </w:tc>
        <w:tc>
          <w:tcPr>
            <w:tcW w:w="1794" w:type="dxa"/>
            <w:vMerge/>
            <w:vAlign w:val="center"/>
            <w:hideMark/>
          </w:tcPr>
          <w:p w14:paraId="4953F355" w14:textId="77777777" w:rsidR="00840186" w:rsidRPr="00BD304A" w:rsidRDefault="00840186" w:rsidP="00840186">
            <w:pPr>
              <w:jc w:val="center"/>
              <w:rPr>
                <w:color w:val="000000"/>
                <w:sz w:val="20"/>
                <w:szCs w:val="20"/>
              </w:rPr>
            </w:pPr>
          </w:p>
        </w:tc>
        <w:tc>
          <w:tcPr>
            <w:tcW w:w="1857" w:type="dxa"/>
            <w:vMerge/>
            <w:vAlign w:val="center"/>
            <w:hideMark/>
          </w:tcPr>
          <w:p w14:paraId="34AAE7AF" w14:textId="77777777" w:rsidR="00840186" w:rsidRPr="00BD304A" w:rsidRDefault="00840186" w:rsidP="00840186">
            <w:pPr>
              <w:jc w:val="center"/>
              <w:rPr>
                <w:color w:val="000000"/>
                <w:sz w:val="20"/>
                <w:szCs w:val="20"/>
              </w:rPr>
            </w:pPr>
          </w:p>
        </w:tc>
      </w:tr>
      <w:tr w:rsidR="00840186" w:rsidRPr="00BD304A" w14:paraId="3DCED841" w14:textId="77777777" w:rsidTr="002B2912">
        <w:trPr>
          <w:trHeight w:val="510"/>
        </w:trPr>
        <w:tc>
          <w:tcPr>
            <w:tcW w:w="421" w:type="dxa"/>
            <w:shd w:val="clear" w:color="auto" w:fill="auto"/>
            <w:noWrap/>
            <w:vAlign w:val="center"/>
            <w:hideMark/>
          </w:tcPr>
          <w:p w14:paraId="248A7DCE" w14:textId="148C5AA3" w:rsidR="00840186" w:rsidRPr="00BD304A" w:rsidRDefault="00840186" w:rsidP="00840186">
            <w:pPr>
              <w:jc w:val="center"/>
              <w:rPr>
                <w:color w:val="000000"/>
                <w:sz w:val="20"/>
                <w:szCs w:val="20"/>
              </w:rPr>
            </w:pPr>
            <w:r w:rsidRPr="00BD304A">
              <w:rPr>
                <w:color w:val="000000"/>
                <w:sz w:val="20"/>
                <w:szCs w:val="20"/>
              </w:rPr>
              <w:t>Ед.</w:t>
            </w:r>
            <w:r w:rsidR="00AA21DA" w:rsidRPr="00BD304A">
              <w:rPr>
                <w:color w:val="000000"/>
                <w:sz w:val="20"/>
                <w:szCs w:val="20"/>
              </w:rPr>
              <w:t xml:space="preserve"> </w:t>
            </w:r>
            <w:r w:rsidRPr="00BD304A">
              <w:rPr>
                <w:color w:val="000000"/>
                <w:sz w:val="20"/>
                <w:szCs w:val="20"/>
              </w:rPr>
              <w:t>изм.</w:t>
            </w:r>
          </w:p>
        </w:tc>
        <w:tc>
          <w:tcPr>
            <w:tcW w:w="4064" w:type="dxa"/>
            <w:shd w:val="clear" w:color="auto" w:fill="auto"/>
            <w:noWrap/>
            <w:vAlign w:val="center"/>
            <w:hideMark/>
          </w:tcPr>
          <w:p w14:paraId="7008FB29" w14:textId="77777777" w:rsidR="00840186" w:rsidRPr="00BD304A" w:rsidRDefault="00840186" w:rsidP="00840186">
            <w:pPr>
              <w:jc w:val="center"/>
              <w:rPr>
                <w:color w:val="000000"/>
                <w:sz w:val="20"/>
                <w:szCs w:val="20"/>
              </w:rPr>
            </w:pPr>
            <w:r w:rsidRPr="00BD304A">
              <w:rPr>
                <w:color w:val="000000"/>
                <w:sz w:val="20"/>
                <w:szCs w:val="20"/>
              </w:rPr>
              <w:t>-</w:t>
            </w:r>
          </w:p>
        </w:tc>
        <w:tc>
          <w:tcPr>
            <w:tcW w:w="1187" w:type="dxa"/>
            <w:shd w:val="clear" w:color="auto" w:fill="auto"/>
            <w:noWrap/>
            <w:vAlign w:val="center"/>
            <w:hideMark/>
          </w:tcPr>
          <w:p w14:paraId="23983DFF" w14:textId="77777777" w:rsidR="00840186" w:rsidRPr="00BD304A" w:rsidRDefault="00840186" w:rsidP="00840186">
            <w:pPr>
              <w:jc w:val="center"/>
              <w:rPr>
                <w:color w:val="000000"/>
                <w:sz w:val="20"/>
                <w:szCs w:val="20"/>
              </w:rPr>
            </w:pPr>
            <w:r w:rsidRPr="00BD304A">
              <w:rPr>
                <w:color w:val="000000"/>
                <w:sz w:val="20"/>
                <w:szCs w:val="20"/>
              </w:rPr>
              <w:t>Гкал/ч</w:t>
            </w:r>
          </w:p>
        </w:tc>
        <w:tc>
          <w:tcPr>
            <w:tcW w:w="878" w:type="dxa"/>
            <w:shd w:val="clear" w:color="auto" w:fill="auto"/>
            <w:noWrap/>
            <w:vAlign w:val="center"/>
            <w:hideMark/>
          </w:tcPr>
          <w:p w14:paraId="228F1AE8" w14:textId="77777777" w:rsidR="00840186" w:rsidRPr="00BD304A" w:rsidRDefault="00840186" w:rsidP="00840186">
            <w:pPr>
              <w:jc w:val="center"/>
              <w:rPr>
                <w:color w:val="000000"/>
                <w:sz w:val="20"/>
                <w:szCs w:val="20"/>
              </w:rPr>
            </w:pPr>
            <w:r w:rsidRPr="00BD304A">
              <w:rPr>
                <w:color w:val="000000"/>
                <w:sz w:val="20"/>
                <w:szCs w:val="20"/>
              </w:rPr>
              <w:t>Гкал/ч</w:t>
            </w:r>
          </w:p>
        </w:tc>
        <w:tc>
          <w:tcPr>
            <w:tcW w:w="1794" w:type="dxa"/>
            <w:shd w:val="clear" w:color="auto" w:fill="auto"/>
            <w:noWrap/>
            <w:vAlign w:val="center"/>
            <w:hideMark/>
          </w:tcPr>
          <w:p w14:paraId="670803C1" w14:textId="77777777" w:rsidR="00840186" w:rsidRPr="00BD304A" w:rsidRDefault="00840186" w:rsidP="00840186">
            <w:pPr>
              <w:jc w:val="center"/>
              <w:rPr>
                <w:sz w:val="20"/>
                <w:szCs w:val="20"/>
              </w:rPr>
            </w:pPr>
            <w:r w:rsidRPr="00BD304A">
              <w:rPr>
                <w:sz w:val="20"/>
                <w:szCs w:val="20"/>
              </w:rPr>
              <w:t>Гкал/ч</w:t>
            </w:r>
          </w:p>
        </w:tc>
        <w:tc>
          <w:tcPr>
            <w:tcW w:w="1857" w:type="dxa"/>
            <w:shd w:val="clear" w:color="auto" w:fill="auto"/>
            <w:noWrap/>
            <w:vAlign w:val="center"/>
            <w:hideMark/>
          </w:tcPr>
          <w:p w14:paraId="3984FC46" w14:textId="77777777" w:rsidR="00840186" w:rsidRPr="00BD304A" w:rsidRDefault="00840186" w:rsidP="00840186">
            <w:pPr>
              <w:jc w:val="center"/>
              <w:rPr>
                <w:sz w:val="20"/>
                <w:szCs w:val="20"/>
              </w:rPr>
            </w:pPr>
            <w:r w:rsidRPr="00BD304A">
              <w:rPr>
                <w:sz w:val="20"/>
                <w:szCs w:val="20"/>
              </w:rPr>
              <w:t>Гкал/ч</w:t>
            </w:r>
          </w:p>
        </w:tc>
      </w:tr>
      <w:tr w:rsidR="004557D3" w:rsidRPr="00BD304A" w14:paraId="1996F24A" w14:textId="77777777" w:rsidTr="002B2912">
        <w:trPr>
          <w:trHeight w:val="510"/>
        </w:trPr>
        <w:tc>
          <w:tcPr>
            <w:tcW w:w="421" w:type="dxa"/>
            <w:shd w:val="clear" w:color="auto" w:fill="auto"/>
            <w:noWrap/>
            <w:vAlign w:val="center"/>
          </w:tcPr>
          <w:p w14:paraId="03807CEA" w14:textId="69370741" w:rsidR="004557D3" w:rsidRPr="00BD304A" w:rsidRDefault="004557D3" w:rsidP="004557D3">
            <w:pPr>
              <w:jc w:val="center"/>
              <w:rPr>
                <w:color w:val="000000"/>
                <w:sz w:val="20"/>
                <w:szCs w:val="20"/>
              </w:rPr>
            </w:pPr>
            <w:r w:rsidRPr="00BD304A">
              <w:rPr>
                <w:color w:val="000000"/>
                <w:sz w:val="20"/>
                <w:szCs w:val="20"/>
              </w:rPr>
              <w:t>1</w:t>
            </w:r>
          </w:p>
        </w:tc>
        <w:tc>
          <w:tcPr>
            <w:tcW w:w="4064" w:type="dxa"/>
            <w:shd w:val="clear" w:color="auto" w:fill="auto"/>
            <w:noWrap/>
            <w:vAlign w:val="center"/>
          </w:tcPr>
          <w:p w14:paraId="7344D341" w14:textId="48864C7E" w:rsidR="004557D3" w:rsidRPr="00BD304A" w:rsidRDefault="004557D3" w:rsidP="004557D3">
            <w:pPr>
              <w:jc w:val="center"/>
              <w:rPr>
                <w:color w:val="000000"/>
                <w:sz w:val="20"/>
                <w:szCs w:val="20"/>
              </w:rPr>
            </w:pPr>
            <w:r>
              <w:rPr>
                <w:color w:val="000000"/>
                <w:sz w:val="18"/>
                <w:szCs w:val="18"/>
              </w:rPr>
              <w:t>Новая блочная котельная п. Береговой</w:t>
            </w:r>
          </w:p>
        </w:tc>
        <w:tc>
          <w:tcPr>
            <w:tcW w:w="1187" w:type="dxa"/>
            <w:shd w:val="clear" w:color="auto" w:fill="auto"/>
            <w:noWrap/>
            <w:vAlign w:val="center"/>
          </w:tcPr>
          <w:p w14:paraId="32695D6E" w14:textId="74B6594B" w:rsidR="004557D3" w:rsidRPr="00BD304A" w:rsidRDefault="004557D3" w:rsidP="004557D3">
            <w:pPr>
              <w:jc w:val="center"/>
              <w:rPr>
                <w:color w:val="000000"/>
                <w:sz w:val="20"/>
                <w:szCs w:val="20"/>
              </w:rPr>
            </w:pPr>
            <w:r>
              <w:rPr>
                <w:color w:val="000000"/>
                <w:sz w:val="18"/>
                <w:szCs w:val="18"/>
              </w:rPr>
              <w:t>1,739</w:t>
            </w:r>
          </w:p>
        </w:tc>
        <w:tc>
          <w:tcPr>
            <w:tcW w:w="878" w:type="dxa"/>
            <w:shd w:val="clear" w:color="auto" w:fill="auto"/>
            <w:noWrap/>
            <w:vAlign w:val="center"/>
          </w:tcPr>
          <w:p w14:paraId="0F322672" w14:textId="32DB99FB" w:rsidR="004557D3" w:rsidRPr="00BD304A" w:rsidRDefault="004557D3" w:rsidP="004557D3">
            <w:pPr>
              <w:jc w:val="center"/>
              <w:rPr>
                <w:sz w:val="20"/>
                <w:szCs w:val="20"/>
              </w:rPr>
            </w:pPr>
            <w:r>
              <w:rPr>
                <w:color w:val="000000"/>
                <w:sz w:val="18"/>
                <w:szCs w:val="18"/>
              </w:rPr>
              <w:t>0,616</w:t>
            </w:r>
          </w:p>
        </w:tc>
        <w:tc>
          <w:tcPr>
            <w:tcW w:w="1794" w:type="dxa"/>
            <w:shd w:val="clear" w:color="auto" w:fill="auto"/>
            <w:noWrap/>
            <w:vAlign w:val="center"/>
          </w:tcPr>
          <w:p w14:paraId="11F9A2F5" w14:textId="33699D18" w:rsidR="004557D3" w:rsidRPr="00BD304A" w:rsidRDefault="004557D3" w:rsidP="004557D3">
            <w:pPr>
              <w:jc w:val="center"/>
              <w:rPr>
                <w:sz w:val="20"/>
                <w:szCs w:val="20"/>
              </w:rPr>
            </w:pPr>
            <w:r>
              <w:rPr>
                <w:color w:val="000000"/>
                <w:sz w:val="18"/>
                <w:szCs w:val="18"/>
              </w:rPr>
              <w:t>0,672</w:t>
            </w:r>
          </w:p>
        </w:tc>
        <w:tc>
          <w:tcPr>
            <w:tcW w:w="1857" w:type="dxa"/>
            <w:shd w:val="clear" w:color="auto" w:fill="auto"/>
            <w:noWrap/>
            <w:vAlign w:val="center"/>
          </w:tcPr>
          <w:p w14:paraId="30ED45AE" w14:textId="58FFC417" w:rsidR="004557D3" w:rsidRPr="00BD304A" w:rsidRDefault="004557D3" w:rsidP="004557D3">
            <w:pPr>
              <w:jc w:val="center"/>
              <w:rPr>
                <w:sz w:val="20"/>
                <w:szCs w:val="20"/>
              </w:rPr>
            </w:pPr>
            <w:r>
              <w:rPr>
                <w:color w:val="000000"/>
                <w:sz w:val="18"/>
                <w:szCs w:val="18"/>
              </w:rPr>
              <w:t>3,027</w:t>
            </w:r>
          </w:p>
        </w:tc>
      </w:tr>
    </w:tbl>
    <w:p w14:paraId="640BBBB9" w14:textId="77777777" w:rsidR="00380D02" w:rsidRPr="001A772D" w:rsidRDefault="00380D02" w:rsidP="006B7F55">
      <w:pPr>
        <w:pStyle w:val="Afff9"/>
      </w:pPr>
    </w:p>
    <w:p w14:paraId="312D9022" w14:textId="77777777" w:rsidR="00106E7C" w:rsidRPr="001A772D" w:rsidRDefault="00985E42">
      <w:pPr>
        <w:pStyle w:val="37"/>
        <w:numPr>
          <w:ilvl w:val="2"/>
          <w:numId w:val="16"/>
        </w:numPr>
      </w:pPr>
      <w:r w:rsidRPr="001A772D">
        <w:lastRenderedPageBreak/>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p w14:paraId="3BFF3FB8" w14:textId="77777777" w:rsidR="00142CEB" w:rsidRPr="001A772D" w:rsidRDefault="00FB54C1" w:rsidP="006B7F55">
      <w:pPr>
        <w:pStyle w:val="Afff9"/>
      </w:pPr>
      <w:r>
        <w:t>С</w:t>
      </w:r>
      <w:r w:rsidRPr="001A772D">
        <w:t>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t xml:space="preserve"> на территории муниципального образования не зафиксировано</w:t>
      </w:r>
      <w:r w:rsidR="009167E8">
        <w:t>.</w:t>
      </w:r>
    </w:p>
    <w:p w14:paraId="4A3C47BD" w14:textId="77777777" w:rsidR="00106E7C" w:rsidRPr="001A772D" w:rsidRDefault="00767BB7">
      <w:pPr>
        <w:pStyle w:val="37"/>
        <w:numPr>
          <w:ilvl w:val="2"/>
          <w:numId w:val="16"/>
        </w:numPr>
      </w:pPr>
      <w:r w:rsidRPr="001A772D">
        <w:t>О</w:t>
      </w:r>
      <w:r w:rsidR="00985E42" w:rsidRPr="001A772D">
        <w:t>писание величины потребления тепловой энергии в расчетных элементах территориального деления за отопительный период и за год в целом</w:t>
      </w:r>
    </w:p>
    <w:p w14:paraId="6E76E497" w14:textId="7D12C771" w:rsidR="000A4501" w:rsidRPr="002B2912" w:rsidRDefault="000D537D" w:rsidP="002B2912">
      <w:pPr>
        <w:pStyle w:val="Afff9"/>
      </w:pPr>
      <w:r w:rsidRPr="001A772D">
        <w:rPr>
          <w:sz w:val="23"/>
          <w:szCs w:val="23"/>
        </w:rPr>
        <w:t>Потребление тепловой энергии за отопительный период за</w:t>
      </w:r>
      <w:r w:rsidR="008333E0">
        <w:rPr>
          <w:sz w:val="23"/>
          <w:szCs w:val="23"/>
        </w:rPr>
        <w:t xml:space="preserve"> </w:t>
      </w:r>
      <w:r w:rsidRPr="001A772D">
        <w:rPr>
          <w:sz w:val="23"/>
          <w:szCs w:val="23"/>
        </w:rPr>
        <w:t xml:space="preserve">год </w:t>
      </w:r>
      <w:r w:rsidR="008333E0">
        <w:rPr>
          <w:sz w:val="23"/>
          <w:szCs w:val="23"/>
        </w:rPr>
        <w:t>на территории муниципального образования</w:t>
      </w:r>
      <w:r w:rsidRPr="001A772D">
        <w:rPr>
          <w:sz w:val="23"/>
          <w:szCs w:val="23"/>
        </w:rPr>
        <w:t xml:space="preserve"> </w:t>
      </w:r>
      <w:r w:rsidR="008333E0" w:rsidRPr="001A772D">
        <w:rPr>
          <w:sz w:val="23"/>
          <w:szCs w:val="23"/>
        </w:rPr>
        <w:t xml:space="preserve">в </w:t>
      </w:r>
      <w:r w:rsidR="008333E0">
        <w:rPr>
          <w:sz w:val="23"/>
          <w:szCs w:val="23"/>
        </w:rPr>
        <w:t>разрезе эксплуатационных зон источников тепловой энергии</w:t>
      </w:r>
      <w:r w:rsidR="008333E0" w:rsidRPr="001A772D">
        <w:rPr>
          <w:sz w:val="23"/>
          <w:szCs w:val="23"/>
        </w:rPr>
        <w:t xml:space="preserve"> </w:t>
      </w:r>
      <w:r w:rsidRPr="001A772D">
        <w:rPr>
          <w:sz w:val="23"/>
          <w:szCs w:val="23"/>
        </w:rPr>
        <w:t>представлено в таблице</w:t>
      </w:r>
      <w:r w:rsidR="00A76A7D" w:rsidRPr="001A772D">
        <w:t xml:space="preserve"> </w:t>
      </w:r>
      <w:r w:rsidR="008333E0">
        <w:t>3</w:t>
      </w:r>
      <w:r w:rsidR="00CC0125">
        <w:t>6</w:t>
      </w:r>
      <w:r w:rsidR="008333E0">
        <w:t>.</w:t>
      </w:r>
    </w:p>
    <w:p w14:paraId="6B3F4C86" w14:textId="6ECDF683" w:rsidR="0016040B" w:rsidRDefault="008333E0" w:rsidP="00877502">
      <w:pPr>
        <w:pStyle w:val="afffb"/>
        <w:ind w:firstLine="0"/>
      </w:pPr>
      <w:r w:rsidRPr="000D3B5A">
        <w:t>Таблица 3</w:t>
      </w:r>
      <w:r w:rsidR="00CC0125" w:rsidRPr="000D3B5A">
        <w:t>6</w:t>
      </w:r>
      <w:r w:rsidRPr="000D3B5A">
        <w:t>. Годовое потребление тепловой энергии по эксплуатационным зонам</w:t>
      </w:r>
      <w:r>
        <w:t xml:space="preserve"> </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762"/>
        <w:gridCol w:w="1158"/>
        <w:gridCol w:w="1323"/>
        <w:gridCol w:w="958"/>
        <w:gridCol w:w="1158"/>
        <w:gridCol w:w="1323"/>
        <w:gridCol w:w="958"/>
        <w:gridCol w:w="1087"/>
      </w:tblGrid>
      <w:tr w:rsidR="00C9443B" w:rsidRPr="00FE4EDB" w14:paraId="5B1138DA" w14:textId="77777777" w:rsidTr="00902C06">
        <w:trPr>
          <w:trHeight w:val="113"/>
        </w:trPr>
        <w:tc>
          <w:tcPr>
            <w:tcW w:w="373" w:type="dxa"/>
            <w:vMerge w:val="restart"/>
            <w:shd w:val="clear" w:color="auto" w:fill="auto"/>
            <w:noWrap/>
            <w:vAlign w:val="center"/>
            <w:hideMark/>
          </w:tcPr>
          <w:p w14:paraId="6A35D10F" w14:textId="77777777" w:rsidR="00D34B3E" w:rsidRPr="00FE4EDB" w:rsidRDefault="00D34B3E" w:rsidP="00412565">
            <w:pPr>
              <w:jc w:val="center"/>
              <w:rPr>
                <w:color w:val="000000"/>
                <w:sz w:val="20"/>
                <w:szCs w:val="20"/>
              </w:rPr>
            </w:pPr>
            <w:r w:rsidRPr="00FE4EDB">
              <w:rPr>
                <w:color w:val="000000"/>
                <w:sz w:val="20"/>
                <w:szCs w:val="20"/>
              </w:rPr>
              <w:t>№ п/п</w:t>
            </w:r>
          </w:p>
        </w:tc>
        <w:tc>
          <w:tcPr>
            <w:tcW w:w="1762" w:type="dxa"/>
            <w:vMerge w:val="restart"/>
            <w:shd w:val="clear" w:color="auto" w:fill="auto"/>
            <w:noWrap/>
            <w:vAlign w:val="center"/>
            <w:hideMark/>
          </w:tcPr>
          <w:p w14:paraId="2DA2114E" w14:textId="77777777" w:rsidR="00D34B3E" w:rsidRPr="00FE4EDB" w:rsidRDefault="00D34B3E" w:rsidP="0056401E">
            <w:pPr>
              <w:jc w:val="center"/>
              <w:rPr>
                <w:color w:val="000000"/>
                <w:sz w:val="20"/>
                <w:szCs w:val="20"/>
              </w:rPr>
            </w:pPr>
            <w:r w:rsidRPr="00FE4EDB">
              <w:rPr>
                <w:color w:val="000000"/>
                <w:sz w:val="20"/>
                <w:szCs w:val="20"/>
              </w:rPr>
              <w:t>Наименование системы теплоснабжения</w:t>
            </w:r>
          </w:p>
        </w:tc>
        <w:tc>
          <w:tcPr>
            <w:tcW w:w="6878" w:type="dxa"/>
            <w:gridSpan w:val="6"/>
            <w:shd w:val="clear" w:color="auto" w:fill="auto"/>
            <w:noWrap/>
            <w:vAlign w:val="center"/>
            <w:hideMark/>
          </w:tcPr>
          <w:p w14:paraId="3D7EA38B" w14:textId="77777777" w:rsidR="00D34B3E" w:rsidRPr="00FE4EDB" w:rsidRDefault="00D34B3E" w:rsidP="0056401E">
            <w:pPr>
              <w:jc w:val="center"/>
              <w:rPr>
                <w:color w:val="000000"/>
                <w:sz w:val="20"/>
                <w:szCs w:val="20"/>
              </w:rPr>
            </w:pPr>
            <w:r w:rsidRPr="00FE4EDB">
              <w:rPr>
                <w:color w:val="000000"/>
                <w:sz w:val="20"/>
                <w:szCs w:val="20"/>
              </w:rPr>
              <w:t>Потребление тепловой энергии</w:t>
            </w:r>
          </w:p>
        </w:tc>
        <w:tc>
          <w:tcPr>
            <w:tcW w:w="1087" w:type="dxa"/>
            <w:vMerge w:val="restart"/>
            <w:shd w:val="clear" w:color="auto" w:fill="auto"/>
            <w:noWrap/>
            <w:vAlign w:val="center"/>
            <w:hideMark/>
          </w:tcPr>
          <w:p w14:paraId="3E54ECE7" w14:textId="77777777" w:rsidR="00D34B3E" w:rsidRPr="00FE4EDB" w:rsidRDefault="00D34B3E" w:rsidP="0056401E">
            <w:pPr>
              <w:jc w:val="center"/>
              <w:rPr>
                <w:color w:val="000000"/>
                <w:sz w:val="20"/>
                <w:szCs w:val="20"/>
              </w:rPr>
            </w:pPr>
            <w:r w:rsidRPr="00FE4EDB">
              <w:rPr>
                <w:color w:val="000000"/>
                <w:sz w:val="20"/>
                <w:szCs w:val="20"/>
              </w:rPr>
              <w:t>Всего суммарное потребление</w:t>
            </w:r>
          </w:p>
        </w:tc>
      </w:tr>
      <w:tr w:rsidR="00C9443B" w:rsidRPr="00FE4EDB" w14:paraId="37DBC0B2" w14:textId="77777777" w:rsidTr="00902C06">
        <w:trPr>
          <w:trHeight w:val="113"/>
        </w:trPr>
        <w:tc>
          <w:tcPr>
            <w:tcW w:w="373" w:type="dxa"/>
            <w:vMerge/>
            <w:vAlign w:val="center"/>
            <w:hideMark/>
          </w:tcPr>
          <w:p w14:paraId="3EBEE25B" w14:textId="77777777" w:rsidR="00D34B3E" w:rsidRPr="00FE4EDB" w:rsidRDefault="00D34B3E" w:rsidP="00412565">
            <w:pPr>
              <w:jc w:val="center"/>
              <w:rPr>
                <w:color w:val="000000"/>
                <w:sz w:val="20"/>
                <w:szCs w:val="20"/>
              </w:rPr>
            </w:pPr>
          </w:p>
        </w:tc>
        <w:tc>
          <w:tcPr>
            <w:tcW w:w="1762" w:type="dxa"/>
            <w:vMerge/>
            <w:vAlign w:val="center"/>
            <w:hideMark/>
          </w:tcPr>
          <w:p w14:paraId="3BFE8AC3" w14:textId="77777777" w:rsidR="00D34B3E" w:rsidRPr="00FE4EDB" w:rsidRDefault="00D34B3E" w:rsidP="0056401E">
            <w:pPr>
              <w:jc w:val="center"/>
              <w:rPr>
                <w:color w:val="000000"/>
                <w:sz w:val="20"/>
                <w:szCs w:val="20"/>
              </w:rPr>
            </w:pPr>
          </w:p>
        </w:tc>
        <w:tc>
          <w:tcPr>
            <w:tcW w:w="3439" w:type="dxa"/>
            <w:gridSpan w:val="3"/>
            <w:shd w:val="clear" w:color="auto" w:fill="auto"/>
            <w:noWrap/>
            <w:vAlign w:val="center"/>
            <w:hideMark/>
          </w:tcPr>
          <w:p w14:paraId="2F1E1C2E" w14:textId="77777777" w:rsidR="00D34B3E" w:rsidRPr="00FE4EDB" w:rsidRDefault="00D34B3E" w:rsidP="0056401E">
            <w:pPr>
              <w:jc w:val="center"/>
              <w:rPr>
                <w:color w:val="000000"/>
                <w:sz w:val="20"/>
                <w:szCs w:val="20"/>
              </w:rPr>
            </w:pPr>
            <w:r w:rsidRPr="00FE4EDB">
              <w:rPr>
                <w:color w:val="000000"/>
                <w:sz w:val="20"/>
                <w:szCs w:val="20"/>
              </w:rPr>
              <w:t>население</w:t>
            </w:r>
          </w:p>
        </w:tc>
        <w:tc>
          <w:tcPr>
            <w:tcW w:w="3439" w:type="dxa"/>
            <w:gridSpan w:val="3"/>
            <w:shd w:val="clear" w:color="auto" w:fill="auto"/>
            <w:noWrap/>
            <w:vAlign w:val="center"/>
            <w:hideMark/>
          </w:tcPr>
          <w:p w14:paraId="312BD32C" w14:textId="77777777" w:rsidR="00D34B3E" w:rsidRPr="00FE4EDB" w:rsidRDefault="00D34B3E" w:rsidP="0056401E">
            <w:pPr>
              <w:jc w:val="center"/>
              <w:rPr>
                <w:color w:val="000000"/>
                <w:sz w:val="20"/>
                <w:szCs w:val="20"/>
              </w:rPr>
            </w:pPr>
            <w:r w:rsidRPr="00FE4EDB">
              <w:rPr>
                <w:color w:val="000000"/>
                <w:sz w:val="20"/>
                <w:szCs w:val="20"/>
              </w:rPr>
              <w:t>прочие</w:t>
            </w:r>
          </w:p>
        </w:tc>
        <w:tc>
          <w:tcPr>
            <w:tcW w:w="1087" w:type="dxa"/>
            <w:vMerge/>
            <w:vAlign w:val="center"/>
            <w:hideMark/>
          </w:tcPr>
          <w:p w14:paraId="79511D3E" w14:textId="77777777" w:rsidR="00D34B3E" w:rsidRPr="00FE4EDB" w:rsidRDefault="00D34B3E" w:rsidP="0056401E">
            <w:pPr>
              <w:jc w:val="center"/>
              <w:rPr>
                <w:color w:val="000000"/>
                <w:sz w:val="20"/>
                <w:szCs w:val="20"/>
              </w:rPr>
            </w:pPr>
          </w:p>
        </w:tc>
      </w:tr>
      <w:tr w:rsidR="00C9443B" w:rsidRPr="00FE4EDB" w14:paraId="5B25ECC8" w14:textId="77777777" w:rsidTr="00902C06">
        <w:trPr>
          <w:trHeight w:val="113"/>
        </w:trPr>
        <w:tc>
          <w:tcPr>
            <w:tcW w:w="373" w:type="dxa"/>
            <w:vMerge/>
            <w:vAlign w:val="center"/>
            <w:hideMark/>
          </w:tcPr>
          <w:p w14:paraId="047C392B" w14:textId="77777777" w:rsidR="00D34B3E" w:rsidRPr="00FE4EDB" w:rsidRDefault="00D34B3E" w:rsidP="00412565">
            <w:pPr>
              <w:jc w:val="center"/>
              <w:rPr>
                <w:color w:val="000000"/>
                <w:sz w:val="20"/>
                <w:szCs w:val="20"/>
              </w:rPr>
            </w:pPr>
          </w:p>
        </w:tc>
        <w:tc>
          <w:tcPr>
            <w:tcW w:w="1762" w:type="dxa"/>
            <w:vMerge/>
            <w:vAlign w:val="center"/>
            <w:hideMark/>
          </w:tcPr>
          <w:p w14:paraId="2CA9EB8E" w14:textId="77777777" w:rsidR="00D34B3E" w:rsidRPr="00FE4EDB" w:rsidRDefault="00D34B3E" w:rsidP="0056401E">
            <w:pPr>
              <w:jc w:val="center"/>
              <w:rPr>
                <w:color w:val="000000"/>
                <w:sz w:val="20"/>
                <w:szCs w:val="20"/>
              </w:rPr>
            </w:pPr>
          </w:p>
        </w:tc>
        <w:tc>
          <w:tcPr>
            <w:tcW w:w="1158" w:type="dxa"/>
            <w:shd w:val="clear" w:color="auto" w:fill="auto"/>
            <w:noWrap/>
            <w:vAlign w:val="center"/>
            <w:hideMark/>
          </w:tcPr>
          <w:p w14:paraId="0DBE84A0" w14:textId="77777777" w:rsidR="00D34B3E" w:rsidRPr="00FE4EDB" w:rsidRDefault="00D34B3E" w:rsidP="0056401E">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60F2A007" w14:textId="77777777" w:rsidR="00D34B3E" w:rsidRPr="00FE4EDB" w:rsidRDefault="00D34B3E" w:rsidP="0056401E">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56F20555" w14:textId="77777777" w:rsidR="00D34B3E" w:rsidRPr="00FE4EDB" w:rsidRDefault="00D34B3E" w:rsidP="0056401E">
            <w:pPr>
              <w:jc w:val="center"/>
              <w:rPr>
                <w:color w:val="000000"/>
                <w:sz w:val="20"/>
                <w:szCs w:val="20"/>
              </w:rPr>
            </w:pPr>
            <w:r w:rsidRPr="00FE4EDB">
              <w:rPr>
                <w:color w:val="000000"/>
                <w:sz w:val="20"/>
                <w:szCs w:val="20"/>
              </w:rPr>
              <w:t>суммарная нагрузка</w:t>
            </w:r>
          </w:p>
        </w:tc>
        <w:tc>
          <w:tcPr>
            <w:tcW w:w="1158" w:type="dxa"/>
            <w:shd w:val="clear" w:color="auto" w:fill="auto"/>
            <w:noWrap/>
            <w:vAlign w:val="center"/>
            <w:hideMark/>
          </w:tcPr>
          <w:p w14:paraId="1DC37116" w14:textId="77777777" w:rsidR="00D34B3E" w:rsidRPr="00FE4EDB" w:rsidRDefault="00D34B3E" w:rsidP="0056401E">
            <w:pPr>
              <w:jc w:val="center"/>
              <w:rPr>
                <w:color w:val="000000"/>
                <w:sz w:val="20"/>
                <w:szCs w:val="20"/>
              </w:rPr>
            </w:pPr>
            <w:r w:rsidRPr="00FE4EDB">
              <w:rPr>
                <w:color w:val="000000"/>
                <w:sz w:val="20"/>
                <w:szCs w:val="20"/>
              </w:rPr>
              <w:t>отопление и вентиляция</w:t>
            </w:r>
          </w:p>
        </w:tc>
        <w:tc>
          <w:tcPr>
            <w:tcW w:w="1323" w:type="dxa"/>
            <w:shd w:val="clear" w:color="auto" w:fill="auto"/>
            <w:noWrap/>
            <w:vAlign w:val="center"/>
            <w:hideMark/>
          </w:tcPr>
          <w:p w14:paraId="6DD61F59" w14:textId="77777777" w:rsidR="00D34B3E" w:rsidRPr="00FE4EDB" w:rsidRDefault="00D34B3E" w:rsidP="0056401E">
            <w:pPr>
              <w:jc w:val="center"/>
              <w:rPr>
                <w:color w:val="000000"/>
                <w:sz w:val="20"/>
                <w:szCs w:val="20"/>
              </w:rPr>
            </w:pPr>
            <w:r w:rsidRPr="00FE4EDB">
              <w:rPr>
                <w:color w:val="000000"/>
                <w:sz w:val="20"/>
                <w:szCs w:val="20"/>
              </w:rPr>
              <w:t>горячее водоснабжение</w:t>
            </w:r>
          </w:p>
        </w:tc>
        <w:tc>
          <w:tcPr>
            <w:tcW w:w="958" w:type="dxa"/>
            <w:shd w:val="clear" w:color="auto" w:fill="auto"/>
            <w:noWrap/>
            <w:vAlign w:val="center"/>
            <w:hideMark/>
          </w:tcPr>
          <w:p w14:paraId="4A7D88AD" w14:textId="77777777" w:rsidR="00D34B3E" w:rsidRPr="00FE4EDB" w:rsidRDefault="00D34B3E" w:rsidP="0056401E">
            <w:pPr>
              <w:jc w:val="center"/>
              <w:rPr>
                <w:color w:val="000000"/>
                <w:sz w:val="20"/>
                <w:szCs w:val="20"/>
              </w:rPr>
            </w:pPr>
            <w:r w:rsidRPr="00FE4EDB">
              <w:rPr>
                <w:color w:val="000000"/>
                <w:sz w:val="20"/>
                <w:szCs w:val="20"/>
              </w:rPr>
              <w:t>суммарная нагрузка</w:t>
            </w:r>
          </w:p>
        </w:tc>
        <w:tc>
          <w:tcPr>
            <w:tcW w:w="1087" w:type="dxa"/>
            <w:vMerge/>
            <w:vAlign w:val="center"/>
            <w:hideMark/>
          </w:tcPr>
          <w:p w14:paraId="4CF12BB0" w14:textId="77777777" w:rsidR="00D34B3E" w:rsidRPr="00FE4EDB" w:rsidRDefault="00D34B3E" w:rsidP="0056401E">
            <w:pPr>
              <w:jc w:val="center"/>
              <w:rPr>
                <w:color w:val="000000"/>
                <w:sz w:val="20"/>
                <w:szCs w:val="20"/>
              </w:rPr>
            </w:pPr>
          </w:p>
        </w:tc>
      </w:tr>
      <w:tr w:rsidR="00C9443B" w:rsidRPr="00FE4EDB" w14:paraId="0404FE75" w14:textId="77777777" w:rsidTr="00902C06">
        <w:trPr>
          <w:trHeight w:val="113"/>
        </w:trPr>
        <w:tc>
          <w:tcPr>
            <w:tcW w:w="373" w:type="dxa"/>
            <w:shd w:val="clear" w:color="auto" w:fill="auto"/>
            <w:noWrap/>
            <w:vAlign w:val="center"/>
            <w:hideMark/>
          </w:tcPr>
          <w:p w14:paraId="58F9996F" w14:textId="64F2A780" w:rsidR="00D34B3E" w:rsidRPr="00FE4EDB" w:rsidRDefault="00D34B3E" w:rsidP="00412565">
            <w:pPr>
              <w:jc w:val="center"/>
              <w:rPr>
                <w:color w:val="000000"/>
                <w:sz w:val="20"/>
                <w:szCs w:val="20"/>
              </w:rPr>
            </w:pPr>
            <w:r w:rsidRPr="00FE4EDB">
              <w:rPr>
                <w:color w:val="000000"/>
                <w:sz w:val="20"/>
                <w:szCs w:val="20"/>
              </w:rPr>
              <w:t>Ед.</w:t>
            </w:r>
            <w:r w:rsidR="00C9443B" w:rsidRPr="00FE4EDB">
              <w:rPr>
                <w:color w:val="000000"/>
                <w:sz w:val="20"/>
                <w:szCs w:val="20"/>
              </w:rPr>
              <w:t xml:space="preserve"> </w:t>
            </w:r>
            <w:r w:rsidRPr="00FE4EDB">
              <w:rPr>
                <w:color w:val="000000"/>
                <w:sz w:val="20"/>
                <w:szCs w:val="20"/>
              </w:rPr>
              <w:t>изм.</w:t>
            </w:r>
          </w:p>
        </w:tc>
        <w:tc>
          <w:tcPr>
            <w:tcW w:w="1762" w:type="dxa"/>
            <w:shd w:val="clear" w:color="auto" w:fill="auto"/>
            <w:noWrap/>
            <w:vAlign w:val="center"/>
            <w:hideMark/>
          </w:tcPr>
          <w:p w14:paraId="7A801CEC" w14:textId="77777777" w:rsidR="00D34B3E" w:rsidRPr="00FE4EDB" w:rsidRDefault="00D34B3E" w:rsidP="0056401E">
            <w:pPr>
              <w:jc w:val="center"/>
              <w:rPr>
                <w:color w:val="000000"/>
                <w:sz w:val="20"/>
                <w:szCs w:val="20"/>
              </w:rPr>
            </w:pPr>
            <w:r w:rsidRPr="00FE4EDB">
              <w:rPr>
                <w:color w:val="000000"/>
                <w:sz w:val="20"/>
                <w:szCs w:val="20"/>
              </w:rPr>
              <w:t>-</w:t>
            </w:r>
          </w:p>
        </w:tc>
        <w:tc>
          <w:tcPr>
            <w:tcW w:w="1158" w:type="dxa"/>
            <w:shd w:val="clear" w:color="auto" w:fill="auto"/>
            <w:noWrap/>
            <w:vAlign w:val="center"/>
            <w:hideMark/>
          </w:tcPr>
          <w:p w14:paraId="1FE295A1"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5292F9C2"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6B847120"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158" w:type="dxa"/>
            <w:shd w:val="clear" w:color="auto" w:fill="auto"/>
            <w:noWrap/>
            <w:vAlign w:val="center"/>
            <w:hideMark/>
          </w:tcPr>
          <w:p w14:paraId="52F4B6CF"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323" w:type="dxa"/>
            <w:shd w:val="clear" w:color="auto" w:fill="auto"/>
            <w:noWrap/>
            <w:vAlign w:val="center"/>
            <w:hideMark/>
          </w:tcPr>
          <w:p w14:paraId="1116097B"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958" w:type="dxa"/>
            <w:shd w:val="clear" w:color="auto" w:fill="auto"/>
            <w:noWrap/>
            <w:vAlign w:val="center"/>
            <w:hideMark/>
          </w:tcPr>
          <w:p w14:paraId="157664D7" w14:textId="77777777" w:rsidR="00D34B3E" w:rsidRPr="00FE4EDB" w:rsidRDefault="00D34B3E" w:rsidP="0056401E">
            <w:pPr>
              <w:jc w:val="center"/>
              <w:rPr>
                <w:color w:val="000000"/>
                <w:sz w:val="20"/>
                <w:szCs w:val="20"/>
              </w:rPr>
            </w:pPr>
            <w:r w:rsidRPr="00FE4EDB">
              <w:rPr>
                <w:color w:val="000000"/>
                <w:sz w:val="20"/>
                <w:szCs w:val="20"/>
              </w:rPr>
              <w:t>тыс. Гкал</w:t>
            </w:r>
          </w:p>
        </w:tc>
        <w:tc>
          <w:tcPr>
            <w:tcW w:w="1087" w:type="dxa"/>
            <w:shd w:val="clear" w:color="auto" w:fill="auto"/>
            <w:noWrap/>
            <w:vAlign w:val="center"/>
            <w:hideMark/>
          </w:tcPr>
          <w:p w14:paraId="7A074592" w14:textId="77777777" w:rsidR="00D34B3E" w:rsidRPr="00FE4EDB" w:rsidRDefault="00D34B3E" w:rsidP="0056401E">
            <w:pPr>
              <w:jc w:val="center"/>
              <w:rPr>
                <w:color w:val="000000"/>
                <w:sz w:val="20"/>
                <w:szCs w:val="20"/>
              </w:rPr>
            </w:pPr>
            <w:r w:rsidRPr="00FE4EDB">
              <w:rPr>
                <w:color w:val="000000"/>
                <w:sz w:val="20"/>
                <w:szCs w:val="20"/>
              </w:rPr>
              <w:t>тыс. Гкал</w:t>
            </w:r>
          </w:p>
        </w:tc>
      </w:tr>
      <w:tr w:rsidR="000A4501" w:rsidRPr="00FE4EDB" w14:paraId="18D4DC39" w14:textId="77777777" w:rsidTr="00902C06">
        <w:trPr>
          <w:trHeight w:val="113"/>
        </w:trPr>
        <w:tc>
          <w:tcPr>
            <w:tcW w:w="373" w:type="dxa"/>
            <w:shd w:val="clear" w:color="auto" w:fill="auto"/>
            <w:noWrap/>
            <w:vAlign w:val="center"/>
            <w:hideMark/>
          </w:tcPr>
          <w:p w14:paraId="4EA29144" w14:textId="4730C5CA" w:rsidR="000A4501" w:rsidRPr="00FE4EDB" w:rsidRDefault="000A4501" w:rsidP="000A4501">
            <w:pPr>
              <w:jc w:val="center"/>
              <w:rPr>
                <w:color w:val="000000"/>
                <w:sz w:val="20"/>
                <w:szCs w:val="20"/>
              </w:rPr>
            </w:pPr>
            <w:r w:rsidRPr="00FE4EDB">
              <w:rPr>
                <w:color w:val="000000"/>
                <w:sz w:val="20"/>
                <w:szCs w:val="20"/>
              </w:rPr>
              <w:t>1</w:t>
            </w:r>
          </w:p>
        </w:tc>
        <w:tc>
          <w:tcPr>
            <w:tcW w:w="1762" w:type="dxa"/>
            <w:shd w:val="clear" w:color="auto" w:fill="auto"/>
            <w:noWrap/>
            <w:vAlign w:val="center"/>
          </w:tcPr>
          <w:p w14:paraId="1E7DC6F7" w14:textId="77777777" w:rsidR="000A4501" w:rsidRDefault="000A4501" w:rsidP="000A4501">
            <w:pPr>
              <w:jc w:val="center"/>
              <w:rPr>
                <w:color w:val="000000"/>
                <w:sz w:val="18"/>
                <w:szCs w:val="18"/>
              </w:rPr>
            </w:pPr>
            <w:r>
              <w:rPr>
                <w:color w:val="000000"/>
                <w:sz w:val="18"/>
                <w:szCs w:val="18"/>
              </w:rPr>
              <w:t xml:space="preserve">Новая блочная котельная </w:t>
            </w:r>
          </w:p>
          <w:p w14:paraId="4DABB179" w14:textId="24E273B6" w:rsidR="000A4501" w:rsidRPr="00FE4EDB" w:rsidRDefault="000A4501" w:rsidP="000A4501">
            <w:pPr>
              <w:jc w:val="center"/>
              <w:rPr>
                <w:color w:val="000000"/>
                <w:sz w:val="20"/>
                <w:szCs w:val="20"/>
              </w:rPr>
            </w:pPr>
            <w:r>
              <w:rPr>
                <w:color w:val="000000"/>
                <w:sz w:val="18"/>
                <w:szCs w:val="18"/>
              </w:rPr>
              <w:t>п. Береговой</w:t>
            </w:r>
          </w:p>
        </w:tc>
        <w:tc>
          <w:tcPr>
            <w:tcW w:w="1158" w:type="dxa"/>
            <w:shd w:val="clear" w:color="auto" w:fill="auto"/>
            <w:noWrap/>
            <w:vAlign w:val="center"/>
          </w:tcPr>
          <w:p w14:paraId="4EC44BA5" w14:textId="455ED27B" w:rsidR="000A4501" w:rsidRPr="00FE4EDB" w:rsidRDefault="000A4501" w:rsidP="000A4501">
            <w:pPr>
              <w:jc w:val="center"/>
              <w:rPr>
                <w:color w:val="000000"/>
                <w:sz w:val="20"/>
                <w:szCs w:val="20"/>
              </w:rPr>
            </w:pPr>
            <w:r>
              <w:rPr>
                <w:color w:val="000000"/>
                <w:sz w:val="18"/>
                <w:szCs w:val="18"/>
              </w:rPr>
              <w:t>6,670</w:t>
            </w:r>
          </w:p>
        </w:tc>
        <w:tc>
          <w:tcPr>
            <w:tcW w:w="1323" w:type="dxa"/>
            <w:shd w:val="clear" w:color="auto" w:fill="auto"/>
            <w:noWrap/>
            <w:vAlign w:val="center"/>
          </w:tcPr>
          <w:p w14:paraId="5B96C6DE" w14:textId="3FC21AD4" w:rsidR="000A4501" w:rsidRPr="00FE4EDB" w:rsidRDefault="000A4501" w:rsidP="000A4501">
            <w:pPr>
              <w:jc w:val="center"/>
              <w:rPr>
                <w:color w:val="000000"/>
                <w:sz w:val="20"/>
                <w:szCs w:val="20"/>
              </w:rPr>
            </w:pPr>
            <w:r>
              <w:rPr>
                <w:color w:val="000000"/>
                <w:sz w:val="18"/>
                <w:szCs w:val="18"/>
              </w:rPr>
              <w:t>0,000</w:t>
            </w:r>
          </w:p>
        </w:tc>
        <w:tc>
          <w:tcPr>
            <w:tcW w:w="958" w:type="dxa"/>
            <w:shd w:val="clear" w:color="auto" w:fill="auto"/>
            <w:noWrap/>
            <w:vAlign w:val="center"/>
          </w:tcPr>
          <w:p w14:paraId="425808E4" w14:textId="5AA667CB" w:rsidR="000A4501" w:rsidRPr="00FE4EDB" w:rsidRDefault="000A4501" w:rsidP="000A4501">
            <w:pPr>
              <w:jc w:val="center"/>
              <w:rPr>
                <w:color w:val="000000"/>
                <w:sz w:val="20"/>
                <w:szCs w:val="20"/>
              </w:rPr>
            </w:pPr>
            <w:r>
              <w:rPr>
                <w:color w:val="000000"/>
                <w:sz w:val="18"/>
                <w:szCs w:val="18"/>
              </w:rPr>
              <w:t>6,670</w:t>
            </w:r>
          </w:p>
        </w:tc>
        <w:tc>
          <w:tcPr>
            <w:tcW w:w="1158" w:type="dxa"/>
            <w:shd w:val="clear" w:color="auto" w:fill="auto"/>
            <w:noWrap/>
            <w:vAlign w:val="center"/>
          </w:tcPr>
          <w:p w14:paraId="4659EF4A" w14:textId="462FD7A3" w:rsidR="000A4501" w:rsidRPr="00FE4EDB" w:rsidRDefault="000A4501" w:rsidP="000A4501">
            <w:pPr>
              <w:jc w:val="center"/>
              <w:rPr>
                <w:color w:val="000000"/>
                <w:sz w:val="20"/>
                <w:szCs w:val="20"/>
              </w:rPr>
            </w:pPr>
            <w:r>
              <w:rPr>
                <w:color w:val="000000"/>
                <w:sz w:val="18"/>
                <w:szCs w:val="18"/>
              </w:rPr>
              <w:t>2,363</w:t>
            </w:r>
          </w:p>
        </w:tc>
        <w:tc>
          <w:tcPr>
            <w:tcW w:w="1323" w:type="dxa"/>
            <w:shd w:val="clear" w:color="auto" w:fill="auto"/>
            <w:noWrap/>
            <w:vAlign w:val="center"/>
          </w:tcPr>
          <w:p w14:paraId="033DC945" w14:textId="57BED5A0" w:rsidR="000A4501" w:rsidRPr="00FE4EDB" w:rsidRDefault="000A4501" w:rsidP="000A4501">
            <w:pPr>
              <w:jc w:val="center"/>
              <w:rPr>
                <w:color w:val="000000"/>
                <w:sz w:val="20"/>
                <w:szCs w:val="20"/>
              </w:rPr>
            </w:pPr>
            <w:r>
              <w:rPr>
                <w:color w:val="000000"/>
                <w:sz w:val="18"/>
                <w:szCs w:val="18"/>
              </w:rPr>
              <w:t>0,000</w:t>
            </w:r>
          </w:p>
        </w:tc>
        <w:tc>
          <w:tcPr>
            <w:tcW w:w="958" w:type="dxa"/>
            <w:shd w:val="clear" w:color="auto" w:fill="auto"/>
            <w:noWrap/>
            <w:vAlign w:val="center"/>
          </w:tcPr>
          <w:p w14:paraId="745F184E" w14:textId="2464BD99" w:rsidR="000A4501" w:rsidRPr="00FE4EDB" w:rsidRDefault="000A4501" w:rsidP="000A4501">
            <w:pPr>
              <w:jc w:val="center"/>
              <w:rPr>
                <w:color w:val="000000"/>
                <w:sz w:val="20"/>
                <w:szCs w:val="20"/>
              </w:rPr>
            </w:pPr>
            <w:r>
              <w:rPr>
                <w:color w:val="000000"/>
                <w:sz w:val="18"/>
                <w:szCs w:val="18"/>
              </w:rPr>
              <w:t>2,363</w:t>
            </w:r>
          </w:p>
        </w:tc>
        <w:tc>
          <w:tcPr>
            <w:tcW w:w="1087" w:type="dxa"/>
            <w:shd w:val="clear" w:color="auto" w:fill="auto"/>
            <w:noWrap/>
            <w:vAlign w:val="center"/>
          </w:tcPr>
          <w:p w14:paraId="7F346A09" w14:textId="3BA99805" w:rsidR="000A4501" w:rsidRPr="00FE4EDB" w:rsidRDefault="000A4501" w:rsidP="000A4501">
            <w:pPr>
              <w:jc w:val="center"/>
              <w:rPr>
                <w:color w:val="000000"/>
                <w:sz w:val="20"/>
                <w:szCs w:val="20"/>
              </w:rPr>
            </w:pPr>
            <w:r>
              <w:rPr>
                <w:color w:val="000000"/>
                <w:sz w:val="18"/>
                <w:szCs w:val="18"/>
              </w:rPr>
              <w:t>9,033</w:t>
            </w:r>
          </w:p>
        </w:tc>
      </w:tr>
    </w:tbl>
    <w:p w14:paraId="45C567C0" w14:textId="77777777" w:rsidR="00106E7C" w:rsidRPr="001A772D" w:rsidRDefault="00D7572A">
      <w:pPr>
        <w:pStyle w:val="37"/>
        <w:numPr>
          <w:ilvl w:val="2"/>
          <w:numId w:val="16"/>
        </w:numPr>
      </w:pPr>
      <w:r>
        <w:t>О</w:t>
      </w:r>
      <w:r w:rsidR="00767BB7" w:rsidRPr="001A772D">
        <w:t>писание существующих нормативов потребления тепловой энергии для населения на отопление и горячее водоснабжение</w:t>
      </w:r>
    </w:p>
    <w:p w14:paraId="4129FCE1" w14:textId="347E7CAA" w:rsidR="00B4113E" w:rsidRPr="001A772D" w:rsidRDefault="00CB1A61" w:rsidP="00CD025E">
      <w:pPr>
        <w:pStyle w:val="Afff9"/>
      </w:pPr>
      <w:r w:rsidRPr="001A772D">
        <w:t xml:space="preserve">Нормативы потребления </w:t>
      </w:r>
      <w:r w:rsidR="0006673B" w:rsidRPr="001A772D">
        <w:t xml:space="preserve">жилищно-коммунальных </w:t>
      </w:r>
      <w:r w:rsidR="007D4475" w:rsidRPr="001A772D">
        <w:t>по отоплению</w:t>
      </w:r>
      <w:r w:rsidR="00CD025E">
        <w:t xml:space="preserve"> и горячему </w:t>
      </w:r>
      <w:r w:rsidR="00D7572A">
        <w:t>водоснабжению</w:t>
      </w:r>
      <w:r w:rsidR="00DC3F3A" w:rsidRPr="001A772D">
        <w:t xml:space="preserve"> в многоквартирных и жилых домах на территории </w:t>
      </w:r>
      <w:r w:rsidR="00FB54C1">
        <w:t>муниципального образования</w:t>
      </w:r>
      <w:r w:rsidR="001802D1" w:rsidRPr="001A772D">
        <w:t xml:space="preserve"> </w:t>
      </w:r>
      <w:r w:rsidR="007C558B" w:rsidRPr="001A772D">
        <w:t xml:space="preserve">представлены в </w:t>
      </w:r>
      <w:r w:rsidR="009F3757" w:rsidRPr="009F3757">
        <w:t>П</w:t>
      </w:r>
      <w:r w:rsidR="009167E8" w:rsidRPr="009F3757">
        <w:t xml:space="preserve">риложении </w:t>
      </w:r>
      <w:r w:rsidR="00402563">
        <w:t>4</w:t>
      </w:r>
      <w:r w:rsidR="009167E8" w:rsidRPr="009F3757">
        <w:t>.</w:t>
      </w:r>
      <w:r w:rsidR="000C7047" w:rsidRPr="001A772D">
        <w:t xml:space="preserve"> </w:t>
      </w:r>
    </w:p>
    <w:p w14:paraId="02D70C33" w14:textId="77777777" w:rsidR="004654EC" w:rsidRPr="007F3E4D" w:rsidRDefault="0063414F">
      <w:pPr>
        <w:pStyle w:val="37"/>
        <w:numPr>
          <w:ilvl w:val="2"/>
          <w:numId w:val="16"/>
        </w:numPr>
      </w:pPr>
      <w:bookmarkStart w:id="222" w:name="_Toc407638495"/>
      <w:bookmarkStart w:id="223" w:name="_Toc407703139"/>
      <w:bookmarkStart w:id="224" w:name="_Toc407703959"/>
      <w:bookmarkStart w:id="225" w:name="_Toc414274871"/>
      <w:bookmarkStart w:id="226" w:name="_Toc416708241"/>
      <w:bookmarkStart w:id="227" w:name="_Toc422928599"/>
      <w:bookmarkStart w:id="228" w:name="_Toc423525718"/>
      <w:bookmarkStart w:id="229" w:name="_Toc424042104"/>
      <w:bookmarkStart w:id="230" w:name="_Toc430345866"/>
      <w:bookmarkStart w:id="231" w:name="_Toc431569637"/>
      <w:bookmarkStart w:id="232" w:name="_Toc437278321"/>
      <w:r w:rsidRPr="001A772D">
        <w:rPr>
          <w:rStyle w:val="38"/>
          <w:b/>
          <w:bCs/>
          <w:i/>
          <w:iCs/>
          <w:szCs w:val="24"/>
        </w:rPr>
        <w:t>О</w:t>
      </w:r>
      <w:r w:rsidR="000C7047" w:rsidRPr="001A772D">
        <w:rPr>
          <w:rStyle w:val="38"/>
          <w:b/>
          <w:bCs/>
          <w:i/>
          <w:iCs/>
          <w:szCs w:val="24"/>
        </w:rPr>
        <w:t xml:space="preserve">писание сравнения величины договорной и расчетной тепловой нагрузки по зоне </w:t>
      </w:r>
      <w:r w:rsidR="000C7047" w:rsidRPr="007F3E4D">
        <w:rPr>
          <w:rStyle w:val="38"/>
          <w:b/>
          <w:bCs/>
          <w:i/>
          <w:iCs/>
          <w:szCs w:val="24"/>
        </w:rPr>
        <w:t>действия каждого источника тепловой энергии</w:t>
      </w:r>
      <w:r w:rsidR="00934D7C" w:rsidRPr="007F3E4D">
        <w:t xml:space="preserve"> </w:t>
      </w:r>
    </w:p>
    <w:p w14:paraId="0EFBA672" w14:textId="77777777" w:rsidR="00B4113E" w:rsidRPr="001A772D" w:rsidRDefault="00E82D5F" w:rsidP="00511F14">
      <w:pPr>
        <w:pStyle w:val="Afff9"/>
      </w:pPr>
      <w:r>
        <w:t xml:space="preserve">Статистика значений расчетной тепловой нагрузки потребителей не ведется, </w:t>
      </w:r>
      <w:r w:rsidR="00511F14" w:rsidRPr="007F3E4D">
        <w:t>о</w:t>
      </w:r>
      <w:r>
        <w:t>днако по</w:t>
      </w:r>
      <w:r w:rsidR="00511F14" w:rsidRPr="007F3E4D">
        <w:t xml:space="preserve"> данны</w:t>
      </w:r>
      <w:r>
        <w:t>м</w:t>
      </w:r>
      <w:r w:rsidR="00511F14" w:rsidRPr="007F3E4D">
        <w:t xml:space="preserve"> теплоснабжающих организаций </w:t>
      </w:r>
      <w:r w:rsidR="00FB54C1">
        <w:t>на территории</w:t>
      </w:r>
      <w:r>
        <w:t xml:space="preserve"> </w:t>
      </w:r>
      <w:r w:rsidR="00FB54C1">
        <w:t xml:space="preserve">муниципального образования </w:t>
      </w:r>
      <w:r w:rsidR="00511F14" w:rsidRPr="007F3E4D">
        <w:t>не выявлено значительных отклонений тепловой мощности потребителей по договорным обязательствам над расчетной (фактической) потребностью</w:t>
      </w:r>
      <w:r w:rsidR="003E10B7" w:rsidRPr="007F3E4D">
        <w:t>.</w:t>
      </w:r>
      <w:r w:rsidR="00DD4DBF" w:rsidRPr="00DD4DBF">
        <w:t xml:space="preserve"> </w:t>
      </w:r>
      <w:r w:rsidR="00B4113E" w:rsidRPr="001A772D">
        <w:rPr>
          <w:sz w:val="23"/>
          <w:szCs w:val="23"/>
        </w:rPr>
        <w:t>Тепловые мощности на цели отопления, вентиляции, ГВС потребителей принимаются равным договорным показателям.</w:t>
      </w:r>
    </w:p>
    <w:p w14:paraId="672D1372" w14:textId="77777777" w:rsidR="00177EF9" w:rsidRPr="007F3E4D" w:rsidRDefault="00177EF9">
      <w:pPr>
        <w:pStyle w:val="37"/>
        <w:numPr>
          <w:ilvl w:val="2"/>
          <w:numId w:val="16"/>
        </w:numPr>
        <w:rPr>
          <w:rStyle w:val="38"/>
          <w:b/>
          <w:bCs/>
          <w:i/>
          <w:iCs/>
          <w:szCs w:val="24"/>
        </w:rPr>
      </w:pPr>
      <w:r w:rsidRPr="001A772D">
        <w:rPr>
          <w:rStyle w:val="38"/>
          <w:b/>
          <w:bCs/>
          <w:i/>
          <w:iCs/>
          <w:szCs w:val="24"/>
        </w:rPr>
        <w:t xml:space="preserve">Изменения, произошедшие в </w:t>
      </w:r>
      <w:r w:rsidRPr="001A772D">
        <w:t>тепловых нагрузках потребителей тепловой энергии</w:t>
      </w:r>
      <w:r w:rsidRPr="001A772D">
        <w:rPr>
          <w:rStyle w:val="38"/>
          <w:b/>
          <w:bCs/>
          <w:i/>
          <w:iCs/>
          <w:szCs w:val="24"/>
        </w:rPr>
        <w:t xml:space="preserve"> </w:t>
      </w:r>
      <w:r w:rsidRPr="007F3E4D">
        <w:rPr>
          <w:rStyle w:val="38"/>
          <w:b/>
          <w:bCs/>
          <w:i/>
          <w:iCs/>
          <w:szCs w:val="24"/>
        </w:rPr>
        <w:t>за период, предшествующий актуализации схемы теплоснабжения</w:t>
      </w:r>
    </w:p>
    <w:p w14:paraId="474FD774" w14:textId="77777777" w:rsidR="00177EF9" w:rsidRPr="001A772D" w:rsidRDefault="00177EF9" w:rsidP="00177EF9">
      <w:pPr>
        <w:pStyle w:val="Afff9"/>
      </w:pPr>
      <w:r w:rsidRPr="007F3E4D">
        <w:t>Произведена актуализация поадресного перечня тепловых нагрузок, обновлены балансы тепловой энергии и тепловой мощности</w:t>
      </w:r>
      <w:r w:rsidR="007F6322">
        <w:t>.</w:t>
      </w:r>
    </w:p>
    <w:p w14:paraId="5D094B37" w14:textId="77777777" w:rsidR="00381B80" w:rsidRPr="001A772D" w:rsidRDefault="00D00DA4" w:rsidP="00C563DD">
      <w:pPr>
        <w:pStyle w:val="2f0"/>
      </w:pPr>
      <w:bookmarkStart w:id="233" w:name="_Toc164349887"/>
      <w:r w:rsidRPr="001A772D">
        <w:lastRenderedPageBreak/>
        <w:t>Ч</w:t>
      </w:r>
      <w:r w:rsidR="008E656F" w:rsidRPr="001A772D">
        <w:t>асть</w:t>
      </w:r>
      <w:r w:rsidRPr="001A772D">
        <w:t xml:space="preserve"> </w:t>
      </w:r>
      <w:r w:rsidR="008E656F" w:rsidRPr="001A772D">
        <w:t>6</w:t>
      </w:r>
      <w:r w:rsidR="00E245B6" w:rsidRPr="001A772D">
        <w:t xml:space="preserve"> </w:t>
      </w:r>
      <w:r w:rsidR="00332ECA" w:rsidRPr="001A772D">
        <w:t>–</w:t>
      </w:r>
      <w:r w:rsidRPr="001A772D">
        <w:t xml:space="preserve"> </w:t>
      </w:r>
      <w:r w:rsidR="008E656F" w:rsidRPr="001A772D">
        <w:t>Балансы</w:t>
      </w:r>
      <w:r w:rsidRPr="001A772D">
        <w:t xml:space="preserve"> </w:t>
      </w:r>
      <w:r w:rsidR="008E656F" w:rsidRPr="001A772D">
        <w:t>тепловой мощности и тепловой нагрузки в зонах действия источни</w:t>
      </w:r>
      <w:r w:rsidRPr="001A772D">
        <w:t>ков тепловой энергии</w:t>
      </w:r>
      <w:bookmarkEnd w:id="222"/>
      <w:bookmarkEnd w:id="223"/>
      <w:bookmarkEnd w:id="224"/>
      <w:bookmarkEnd w:id="225"/>
      <w:bookmarkEnd w:id="226"/>
      <w:bookmarkEnd w:id="227"/>
      <w:bookmarkEnd w:id="228"/>
      <w:bookmarkEnd w:id="229"/>
      <w:bookmarkEnd w:id="230"/>
      <w:bookmarkEnd w:id="231"/>
      <w:bookmarkEnd w:id="232"/>
      <w:bookmarkEnd w:id="233"/>
    </w:p>
    <w:p w14:paraId="48976129" w14:textId="77777777" w:rsidR="00024969" w:rsidRPr="001A772D" w:rsidRDefault="00024969">
      <w:pPr>
        <w:pStyle w:val="af4"/>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34" w:name="_Toc437275007"/>
      <w:bookmarkStart w:id="235" w:name="_Ref406688252"/>
      <w:bookmarkEnd w:id="234"/>
    </w:p>
    <w:p w14:paraId="7277361C" w14:textId="77777777" w:rsidR="00145BD5" w:rsidRPr="001A772D" w:rsidRDefault="00145BD5">
      <w:pPr>
        <w:pStyle w:val="37"/>
        <w:numPr>
          <w:ilvl w:val="2"/>
          <w:numId w:val="16"/>
        </w:numPr>
      </w:pPr>
      <w:r w:rsidRPr="001A772D">
        <w:t>Баланс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w:t>
      </w:r>
    </w:p>
    <w:p w14:paraId="6263D6AB" w14:textId="77777777" w:rsidR="0077060A" w:rsidRPr="00E525FA" w:rsidRDefault="0077060A" w:rsidP="006B7F55">
      <w:pPr>
        <w:pStyle w:val="Afff9"/>
      </w:pPr>
      <w:r w:rsidRPr="001A772D">
        <w:t xml:space="preserve">Балансы установленной, </w:t>
      </w:r>
      <w:r w:rsidR="002748F4" w:rsidRPr="001A772D">
        <w:t xml:space="preserve">располагаемой тепловой мощности и тепловой мощности нетто, потерь тепловой мощности в тепловых сетях и присоединенной тепловой нагрузки по каждому </w:t>
      </w:r>
      <w:r w:rsidR="002748F4" w:rsidRPr="00E525FA">
        <w:t>источнику тепловой энергии</w:t>
      </w:r>
      <w:r w:rsidRPr="00E525FA">
        <w:t xml:space="preserve"> </w:t>
      </w:r>
      <w:r w:rsidR="00FB54C1" w:rsidRPr="00E525FA">
        <w:t xml:space="preserve">муниципального образования </w:t>
      </w:r>
      <w:r w:rsidRPr="00E525FA">
        <w:t>приведен</w:t>
      </w:r>
      <w:r w:rsidR="00F00645" w:rsidRPr="00E525FA">
        <w:t>ы</w:t>
      </w:r>
      <w:r w:rsidRPr="00E525FA">
        <w:t xml:space="preserve"> в таблице</w:t>
      </w:r>
      <w:r w:rsidR="00A76A7D" w:rsidRPr="00E525FA">
        <w:t xml:space="preserve"> </w:t>
      </w:r>
      <w:r w:rsidR="005A3498" w:rsidRPr="00E525FA">
        <w:t>3</w:t>
      </w:r>
      <w:r w:rsidR="00CC0125" w:rsidRPr="00E525FA">
        <w:t>7</w:t>
      </w:r>
      <w:r w:rsidRPr="00E525FA">
        <w:t>.</w:t>
      </w:r>
      <w:r w:rsidR="00934D7C" w:rsidRPr="00E525FA">
        <w:t xml:space="preserve"> </w:t>
      </w:r>
    </w:p>
    <w:p w14:paraId="4DC7A6EF" w14:textId="2E5547F9" w:rsidR="0016040B" w:rsidRDefault="005A3498" w:rsidP="001B24B3">
      <w:pPr>
        <w:pStyle w:val="afffb"/>
      </w:pPr>
      <w:bookmarkStart w:id="236" w:name="_Ref436763262"/>
      <w:bookmarkStart w:id="237" w:name="_Ref436763726"/>
      <w:r w:rsidRPr="00E525FA">
        <w:t xml:space="preserve">Таблица </w:t>
      </w:r>
      <w:bookmarkEnd w:id="236"/>
      <w:bookmarkEnd w:id="237"/>
      <w:r w:rsidRPr="00E525FA">
        <w:t>3</w:t>
      </w:r>
      <w:r w:rsidR="00CC0125" w:rsidRPr="00E525FA">
        <w:t>7</w:t>
      </w:r>
      <w:r w:rsidRPr="00E525FA">
        <w:t xml:space="preserve">. </w:t>
      </w:r>
      <w:bookmarkStart w:id="238" w:name="_Hlk129258793"/>
      <w:r w:rsidRPr="00E525FA">
        <w:t xml:space="preserve">Балансы тепловой мощности и тепловой нагрузки </w:t>
      </w:r>
      <w:bookmarkEnd w:id="238"/>
      <w:r w:rsidRPr="00E525FA">
        <w:t>источников тепловой энергии</w:t>
      </w: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701"/>
        <w:gridCol w:w="3969"/>
        <w:gridCol w:w="879"/>
        <w:gridCol w:w="595"/>
        <w:gridCol w:w="685"/>
        <w:gridCol w:w="685"/>
        <w:gridCol w:w="685"/>
        <w:gridCol w:w="685"/>
      </w:tblGrid>
      <w:tr w:rsidR="007C3566" w:rsidRPr="00DE398D" w14:paraId="40086EA6" w14:textId="77777777" w:rsidTr="00DE398D">
        <w:trPr>
          <w:trHeight w:val="20"/>
          <w:tblHeader/>
        </w:trPr>
        <w:tc>
          <w:tcPr>
            <w:tcW w:w="279" w:type="dxa"/>
            <w:shd w:val="clear" w:color="auto" w:fill="auto"/>
            <w:noWrap/>
            <w:vAlign w:val="center"/>
            <w:hideMark/>
          </w:tcPr>
          <w:p w14:paraId="431A7C15" w14:textId="77777777" w:rsidR="007C3566" w:rsidRPr="00DE398D" w:rsidRDefault="007C3566" w:rsidP="00A06766">
            <w:pPr>
              <w:jc w:val="center"/>
              <w:rPr>
                <w:color w:val="000000"/>
                <w:sz w:val="20"/>
                <w:szCs w:val="20"/>
              </w:rPr>
            </w:pPr>
            <w:r w:rsidRPr="00DE398D">
              <w:rPr>
                <w:color w:val="000000"/>
                <w:sz w:val="20"/>
                <w:szCs w:val="20"/>
              </w:rPr>
              <w:t>№</w:t>
            </w:r>
          </w:p>
        </w:tc>
        <w:tc>
          <w:tcPr>
            <w:tcW w:w="1701" w:type="dxa"/>
            <w:shd w:val="clear" w:color="auto" w:fill="auto"/>
            <w:noWrap/>
            <w:vAlign w:val="center"/>
            <w:hideMark/>
          </w:tcPr>
          <w:p w14:paraId="6A16F849" w14:textId="77777777" w:rsidR="007C3566" w:rsidRPr="00DE398D" w:rsidRDefault="007C3566" w:rsidP="00A06766">
            <w:pPr>
              <w:jc w:val="center"/>
              <w:rPr>
                <w:color w:val="000000"/>
                <w:sz w:val="20"/>
                <w:szCs w:val="20"/>
              </w:rPr>
            </w:pPr>
            <w:r w:rsidRPr="00DE398D">
              <w:rPr>
                <w:color w:val="000000"/>
                <w:sz w:val="20"/>
                <w:szCs w:val="20"/>
              </w:rPr>
              <w:t>Источник</w:t>
            </w:r>
          </w:p>
        </w:tc>
        <w:tc>
          <w:tcPr>
            <w:tcW w:w="3969" w:type="dxa"/>
            <w:shd w:val="clear" w:color="auto" w:fill="auto"/>
            <w:noWrap/>
            <w:vAlign w:val="center"/>
            <w:hideMark/>
          </w:tcPr>
          <w:p w14:paraId="0E3FED60" w14:textId="77777777" w:rsidR="007C3566" w:rsidRPr="00DE398D" w:rsidRDefault="007C3566" w:rsidP="00A06766">
            <w:pPr>
              <w:jc w:val="center"/>
              <w:rPr>
                <w:color w:val="000000"/>
                <w:sz w:val="20"/>
                <w:szCs w:val="20"/>
              </w:rPr>
            </w:pPr>
            <w:r w:rsidRPr="00DE398D">
              <w:rPr>
                <w:color w:val="000000"/>
                <w:sz w:val="20"/>
                <w:szCs w:val="20"/>
              </w:rPr>
              <w:t>Наименование показателя</w:t>
            </w:r>
          </w:p>
        </w:tc>
        <w:tc>
          <w:tcPr>
            <w:tcW w:w="879" w:type="dxa"/>
            <w:shd w:val="clear" w:color="auto" w:fill="auto"/>
            <w:noWrap/>
            <w:vAlign w:val="center"/>
            <w:hideMark/>
          </w:tcPr>
          <w:p w14:paraId="45824215" w14:textId="6F1D6345" w:rsidR="007C3566" w:rsidRPr="00DE398D" w:rsidRDefault="007C3566" w:rsidP="00A06766">
            <w:pPr>
              <w:jc w:val="center"/>
              <w:rPr>
                <w:color w:val="000000"/>
                <w:sz w:val="20"/>
                <w:szCs w:val="20"/>
              </w:rPr>
            </w:pPr>
            <w:r w:rsidRPr="00DE398D">
              <w:rPr>
                <w:color w:val="000000"/>
                <w:sz w:val="20"/>
                <w:szCs w:val="20"/>
              </w:rPr>
              <w:t>Ед. изм.</w:t>
            </w:r>
          </w:p>
        </w:tc>
        <w:tc>
          <w:tcPr>
            <w:tcW w:w="595" w:type="dxa"/>
            <w:shd w:val="clear" w:color="auto" w:fill="auto"/>
            <w:noWrap/>
            <w:vAlign w:val="center"/>
            <w:hideMark/>
          </w:tcPr>
          <w:p w14:paraId="312E0109" w14:textId="77777777" w:rsidR="007C3566" w:rsidRPr="00DE398D" w:rsidRDefault="007C3566" w:rsidP="00A06766">
            <w:pPr>
              <w:jc w:val="center"/>
              <w:rPr>
                <w:color w:val="000000"/>
                <w:sz w:val="20"/>
                <w:szCs w:val="20"/>
              </w:rPr>
            </w:pPr>
            <w:r w:rsidRPr="00DE398D">
              <w:rPr>
                <w:color w:val="000000"/>
                <w:sz w:val="20"/>
                <w:szCs w:val="20"/>
              </w:rPr>
              <w:t>2019</w:t>
            </w:r>
          </w:p>
        </w:tc>
        <w:tc>
          <w:tcPr>
            <w:tcW w:w="685" w:type="dxa"/>
            <w:shd w:val="clear" w:color="auto" w:fill="auto"/>
            <w:noWrap/>
            <w:vAlign w:val="center"/>
            <w:hideMark/>
          </w:tcPr>
          <w:p w14:paraId="4CEA9534" w14:textId="77777777" w:rsidR="007C3566" w:rsidRPr="00DE398D" w:rsidRDefault="007C3566" w:rsidP="00A06766">
            <w:pPr>
              <w:jc w:val="center"/>
              <w:rPr>
                <w:color w:val="000000"/>
                <w:sz w:val="20"/>
                <w:szCs w:val="20"/>
              </w:rPr>
            </w:pPr>
            <w:r w:rsidRPr="00DE398D">
              <w:rPr>
                <w:color w:val="000000"/>
                <w:sz w:val="20"/>
                <w:szCs w:val="20"/>
              </w:rPr>
              <w:t>2020</w:t>
            </w:r>
          </w:p>
        </w:tc>
        <w:tc>
          <w:tcPr>
            <w:tcW w:w="685" w:type="dxa"/>
            <w:shd w:val="clear" w:color="auto" w:fill="auto"/>
            <w:noWrap/>
            <w:vAlign w:val="center"/>
            <w:hideMark/>
          </w:tcPr>
          <w:p w14:paraId="5E6ACB0C" w14:textId="77777777" w:rsidR="007C3566" w:rsidRPr="00DE398D" w:rsidRDefault="007C3566" w:rsidP="00A06766">
            <w:pPr>
              <w:jc w:val="center"/>
              <w:rPr>
                <w:color w:val="000000"/>
                <w:sz w:val="20"/>
                <w:szCs w:val="20"/>
              </w:rPr>
            </w:pPr>
            <w:r w:rsidRPr="00DE398D">
              <w:rPr>
                <w:color w:val="000000"/>
                <w:sz w:val="20"/>
                <w:szCs w:val="20"/>
              </w:rPr>
              <w:t>2021</w:t>
            </w:r>
          </w:p>
        </w:tc>
        <w:tc>
          <w:tcPr>
            <w:tcW w:w="685" w:type="dxa"/>
            <w:shd w:val="clear" w:color="auto" w:fill="auto"/>
            <w:noWrap/>
            <w:vAlign w:val="center"/>
            <w:hideMark/>
          </w:tcPr>
          <w:p w14:paraId="41FC7F6C" w14:textId="77777777" w:rsidR="007C3566" w:rsidRPr="00DE398D" w:rsidRDefault="007C3566" w:rsidP="00A06766">
            <w:pPr>
              <w:jc w:val="center"/>
              <w:rPr>
                <w:color w:val="000000"/>
                <w:sz w:val="20"/>
                <w:szCs w:val="20"/>
              </w:rPr>
            </w:pPr>
            <w:r w:rsidRPr="00DE398D">
              <w:rPr>
                <w:color w:val="000000"/>
                <w:sz w:val="20"/>
                <w:szCs w:val="20"/>
              </w:rPr>
              <w:t>2022</w:t>
            </w:r>
          </w:p>
        </w:tc>
        <w:tc>
          <w:tcPr>
            <w:tcW w:w="685" w:type="dxa"/>
            <w:shd w:val="clear" w:color="auto" w:fill="auto"/>
            <w:noWrap/>
            <w:vAlign w:val="center"/>
            <w:hideMark/>
          </w:tcPr>
          <w:p w14:paraId="0EB139F0" w14:textId="77777777" w:rsidR="007C3566" w:rsidRPr="00DE398D" w:rsidRDefault="007C3566" w:rsidP="00A06766">
            <w:pPr>
              <w:jc w:val="center"/>
              <w:rPr>
                <w:color w:val="000000"/>
                <w:sz w:val="20"/>
                <w:szCs w:val="20"/>
              </w:rPr>
            </w:pPr>
            <w:r w:rsidRPr="00DE398D">
              <w:rPr>
                <w:color w:val="000000"/>
                <w:sz w:val="20"/>
                <w:szCs w:val="20"/>
              </w:rPr>
              <w:t>2023</w:t>
            </w:r>
          </w:p>
        </w:tc>
      </w:tr>
      <w:tr w:rsidR="000911C2" w:rsidRPr="00DE398D" w14:paraId="05EE6ECC" w14:textId="77777777" w:rsidTr="00DE398D">
        <w:trPr>
          <w:trHeight w:val="20"/>
        </w:trPr>
        <w:tc>
          <w:tcPr>
            <w:tcW w:w="279" w:type="dxa"/>
            <w:vMerge w:val="restart"/>
            <w:shd w:val="clear" w:color="auto" w:fill="auto"/>
            <w:noWrap/>
            <w:vAlign w:val="center"/>
            <w:hideMark/>
          </w:tcPr>
          <w:p w14:paraId="1E89B491" w14:textId="77777777" w:rsidR="000911C2" w:rsidRPr="00DE398D" w:rsidRDefault="000911C2" w:rsidP="000911C2">
            <w:pPr>
              <w:jc w:val="center"/>
              <w:rPr>
                <w:color w:val="000000"/>
                <w:sz w:val="20"/>
                <w:szCs w:val="20"/>
              </w:rPr>
            </w:pPr>
            <w:r w:rsidRPr="00DE398D">
              <w:rPr>
                <w:color w:val="000000"/>
                <w:sz w:val="20"/>
                <w:szCs w:val="20"/>
              </w:rPr>
              <w:t>1</w:t>
            </w:r>
          </w:p>
        </w:tc>
        <w:tc>
          <w:tcPr>
            <w:tcW w:w="1701" w:type="dxa"/>
            <w:vMerge w:val="restart"/>
            <w:shd w:val="clear" w:color="auto" w:fill="auto"/>
            <w:noWrap/>
            <w:vAlign w:val="center"/>
          </w:tcPr>
          <w:p w14:paraId="69DF7E60" w14:textId="77777777" w:rsidR="000911C2" w:rsidRDefault="000911C2" w:rsidP="000911C2">
            <w:pPr>
              <w:jc w:val="center"/>
              <w:rPr>
                <w:color w:val="000000"/>
                <w:sz w:val="20"/>
                <w:szCs w:val="20"/>
              </w:rPr>
            </w:pPr>
            <w:r>
              <w:rPr>
                <w:color w:val="000000"/>
                <w:sz w:val="20"/>
                <w:szCs w:val="20"/>
              </w:rPr>
              <w:t xml:space="preserve">Новая блочная котельная </w:t>
            </w:r>
          </w:p>
          <w:p w14:paraId="23E0E57C" w14:textId="0DAC2C1C" w:rsidR="000911C2" w:rsidRPr="00DE398D" w:rsidRDefault="000911C2" w:rsidP="000911C2">
            <w:pPr>
              <w:jc w:val="center"/>
              <w:rPr>
                <w:color w:val="000000"/>
                <w:sz w:val="20"/>
                <w:szCs w:val="20"/>
              </w:rPr>
            </w:pPr>
            <w:r>
              <w:rPr>
                <w:color w:val="000000"/>
                <w:sz w:val="20"/>
                <w:szCs w:val="20"/>
              </w:rPr>
              <w:t>п. Береговой</w:t>
            </w:r>
          </w:p>
        </w:tc>
        <w:tc>
          <w:tcPr>
            <w:tcW w:w="3969" w:type="dxa"/>
            <w:shd w:val="clear" w:color="auto" w:fill="auto"/>
            <w:noWrap/>
            <w:vAlign w:val="center"/>
            <w:hideMark/>
          </w:tcPr>
          <w:p w14:paraId="05D0927A" w14:textId="77777777" w:rsidR="000911C2" w:rsidRPr="00DE398D" w:rsidRDefault="000911C2" w:rsidP="000911C2">
            <w:pPr>
              <w:jc w:val="center"/>
              <w:rPr>
                <w:color w:val="000000"/>
                <w:sz w:val="20"/>
                <w:szCs w:val="20"/>
              </w:rPr>
            </w:pPr>
            <w:r w:rsidRPr="00DE398D">
              <w:rPr>
                <w:color w:val="000000"/>
                <w:sz w:val="20"/>
                <w:szCs w:val="20"/>
              </w:rPr>
              <w:t>Установленная тепловая мощность, в том числе:</w:t>
            </w:r>
          </w:p>
        </w:tc>
        <w:tc>
          <w:tcPr>
            <w:tcW w:w="879" w:type="dxa"/>
            <w:shd w:val="clear" w:color="auto" w:fill="auto"/>
            <w:noWrap/>
            <w:vAlign w:val="center"/>
            <w:hideMark/>
          </w:tcPr>
          <w:p w14:paraId="2D90104A"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0ACDA2AE" w14:textId="53FEF11F"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0DE69EBE" w14:textId="06DEEAC5"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36494F8" w14:textId="4E60471D"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24B3E5E8" w14:textId="3A9D2519"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2487B9C5" w14:textId="5F1CB0D8" w:rsidR="000911C2" w:rsidRPr="00DE398D" w:rsidRDefault="000911C2" w:rsidP="000911C2">
            <w:pPr>
              <w:jc w:val="center"/>
              <w:rPr>
                <w:color w:val="000000"/>
                <w:sz w:val="20"/>
                <w:szCs w:val="20"/>
              </w:rPr>
            </w:pPr>
            <w:r>
              <w:rPr>
                <w:color w:val="000000"/>
                <w:sz w:val="20"/>
                <w:szCs w:val="20"/>
              </w:rPr>
              <w:t>8,500</w:t>
            </w:r>
          </w:p>
        </w:tc>
      </w:tr>
      <w:tr w:rsidR="000911C2" w:rsidRPr="00DE398D" w14:paraId="596C5869" w14:textId="77777777" w:rsidTr="00DE398D">
        <w:trPr>
          <w:trHeight w:val="20"/>
        </w:trPr>
        <w:tc>
          <w:tcPr>
            <w:tcW w:w="279" w:type="dxa"/>
            <w:vMerge/>
            <w:vAlign w:val="center"/>
            <w:hideMark/>
          </w:tcPr>
          <w:p w14:paraId="271D2C60" w14:textId="77777777" w:rsidR="000911C2" w:rsidRPr="00DE398D" w:rsidRDefault="000911C2" w:rsidP="000911C2">
            <w:pPr>
              <w:jc w:val="center"/>
              <w:rPr>
                <w:color w:val="000000"/>
                <w:sz w:val="20"/>
                <w:szCs w:val="20"/>
              </w:rPr>
            </w:pPr>
          </w:p>
        </w:tc>
        <w:tc>
          <w:tcPr>
            <w:tcW w:w="1701" w:type="dxa"/>
            <w:vMerge/>
            <w:vAlign w:val="center"/>
          </w:tcPr>
          <w:p w14:paraId="253C356B"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11DA1BD9" w14:textId="77777777" w:rsidR="000911C2" w:rsidRPr="00DE398D" w:rsidRDefault="000911C2" w:rsidP="000911C2">
            <w:pPr>
              <w:jc w:val="center"/>
              <w:rPr>
                <w:color w:val="000000"/>
                <w:sz w:val="20"/>
                <w:szCs w:val="20"/>
              </w:rPr>
            </w:pPr>
            <w:r w:rsidRPr="00DE398D">
              <w:rPr>
                <w:color w:val="000000"/>
                <w:sz w:val="20"/>
                <w:szCs w:val="20"/>
              </w:rPr>
              <w:t>Располагаемая тепловая мощность станции</w:t>
            </w:r>
          </w:p>
        </w:tc>
        <w:tc>
          <w:tcPr>
            <w:tcW w:w="879" w:type="dxa"/>
            <w:shd w:val="clear" w:color="auto" w:fill="auto"/>
            <w:noWrap/>
            <w:vAlign w:val="center"/>
            <w:hideMark/>
          </w:tcPr>
          <w:p w14:paraId="776AFC5D"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5E608640" w14:textId="31133B9F"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380B38DD" w14:textId="27A4FEF1"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21915A8B" w14:textId="2D2ED5B9"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04B3B52" w14:textId="0C29CC85"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412F94CD" w14:textId="5E4BD959" w:rsidR="000911C2" w:rsidRPr="00DE398D" w:rsidRDefault="000911C2" w:rsidP="000911C2">
            <w:pPr>
              <w:jc w:val="center"/>
              <w:rPr>
                <w:color w:val="000000"/>
                <w:sz w:val="20"/>
                <w:szCs w:val="20"/>
              </w:rPr>
            </w:pPr>
            <w:r>
              <w:rPr>
                <w:color w:val="000000"/>
                <w:sz w:val="20"/>
                <w:szCs w:val="20"/>
              </w:rPr>
              <w:t>8,500</w:t>
            </w:r>
          </w:p>
        </w:tc>
      </w:tr>
      <w:tr w:rsidR="000911C2" w:rsidRPr="00DE398D" w14:paraId="4FCB0A9E" w14:textId="77777777" w:rsidTr="00DE398D">
        <w:trPr>
          <w:trHeight w:val="20"/>
        </w:trPr>
        <w:tc>
          <w:tcPr>
            <w:tcW w:w="279" w:type="dxa"/>
            <w:vMerge/>
            <w:vAlign w:val="center"/>
            <w:hideMark/>
          </w:tcPr>
          <w:p w14:paraId="2C88891D" w14:textId="77777777" w:rsidR="000911C2" w:rsidRPr="00DE398D" w:rsidRDefault="000911C2" w:rsidP="000911C2">
            <w:pPr>
              <w:jc w:val="center"/>
              <w:rPr>
                <w:color w:val="000000"/>
                <w:sz w:val="20"/>
                <w:szCs w:val="20"/>
              </w:rPr>
            </w:pPr>
          </w:p>
        </w:tc>
        <w:tc>
          <w:tcPr>
            <w:tcW w:w="1701" w:type="dxa"/>
            <w:vMerge/>
            <w:vAlign w:val="center"/>
          </w:tcPr>
          <w:p w14:paraId="0D00F6A1"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790230D6" w14:textId="77777777" w:rsidR="000911C2" w:rsidRPr="00DE398D" w:rsidRDefault="000911C2" w:rsidP="000911C2">
            <w:pPr>
              <w:jc w:val="center"/>
              <w:rPr>
                <w:color w:val="000000"/>
                <w:sz w:val="20"/>
                <w:szCs w:val="20"/>
              </w:rPr>
            </w:pPr>
            <w:r w:rsidRPr="00DE398D">
              <w:rPr>
                <w:color w:val="000000"/>
                <w:sz w:val="20"/>
                <w:szCs w:val="20"/>
              </w:rPr>
              <w:t>Расчётная нагрузка на собственные и хозяйственные нужды</w:t>
            </w:r>
          </w:p>
        </w:tc>
        <w:tc>
          <w:tcPr>
            <w:tcW w:w="879" w:type="dxa"/>
            <w:shd w:val="clear" w:color="auto" w:fill="auto"/>
            <w:noWrap/>
            <w:vAlign w:val="center"/>
            <w:hideMark/>
          </w:tcPr>
          <w:p w14:paraId="64188457"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B99EE86" w14:textId="5C5A23B3"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B605A40" w14:textId="0A42D03A"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3A7345B5" w14:textId="2FB91C8F"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345FF5A" w14:textId="6CD9E993"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F620E4A" w14:textId="4B75813C" w:rsidR="000911C2" w:rsidRPr="00DE398D" w:rsidRDefault="000911C2" w:rsidP="000911C2">
            <w:pPr>
              <w:jc w:val="center"/>
              <w:rPr>
                <w:color w:val="000000"/>
                <w:sz w:val="20"/>
                <w:szCs w:val="20"/>
              </w:rPr>
            </w:pPr>
            <w:r>
              <w:rPr>
                <w:color w:val="000000"/>
                <w:sz w:val="20"/>
                <w:szCs w:val="20"/>
              </w:rPr>
              <w:t>0,076</w:t>
            </w:r>
          </w:p>
        </w:tc>
      </w:tr>
      <w:tr w:rsidR="000911C2" w:rsidRPr="00DE398D" w14:paraId="0190BC0A" w14:textId="77777777" w:rsidTr="00DE398D">
        <w:trPr>
          <w:trHeight w:val="20"/>
        </w:trPr>
        <w:tc>
          <w:tcPr>
            <w:tcW w:w="279" w:type="dxa"/>
            <w:vMerge/>
            <w:vAlign w:val="center"/>
            <w:hideMark/>
          </w:tcPr>
          <w:p w14:paraId="3B633228" w14:textId="77777777" w:rsidR="000911C2" w:rsidRPr="00DE398D" w:rsidRDefault="000911C2" w:rsidP="000911C2">
            <w:pPr>
              <w:jc w:val="center"/>
              <w:rPr>
                <w:color w:val="000000"/>
                <w:sz w:val="20"/>
                <w:szCs w:val="20"/>
              </w:rPr>
            </w:pPr>
          </w:p>
        </w:tc>
        <w:tc>
          <w:tcPr>
            <w:tcW w:w="1701" w:type="dxa"/>
            <w:vMerge/>
            <w:vAlign w:val="center"/>
          </w:tcPr>
          <w:p w14:paraId="6787EB71"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64602FC1" w14:textId="77777777" w:rsidR="000911C2" w:rsidRPr="00DE398D" w:rsidRDefault="000911C2" w:rsidP="000911C2">
            <w:pPr>
              <w:jc w:val="center"/>
              <w:rPr>
                <w:color w:val="000000"/>
                <w:sz w:val="20"/>
                <w:szCs w:val="20"/>
              </w:rPr>
            </w:pPr>
            <w:r w:rsidRPr="00DE398D">
              <w:rPr>
                <w:color w:val="000000"/>
                <w:sz w:val="20"/>
                <w:szCs w:val="20"/>
              </w:rPr>
              <w:t>Потери в тепловых сетях в горячей воде</w:t>
            </w:r>
          </w:p>
        </w:tc>
        <w:tc>
          <w:tcPr>
            <w:tcW w:w="879" w:type="dxa"/>
            <w:shd w:val="clear" w:color="auto" w:fill="auto"/>
            <w:noWrap/>
            <w:vAlign w:val="center"/>
            <w:hideMark/>
          </w:tcPr>
          <w:p w14:paraId="5914F9EB"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4C4A169" w14:textId="40D7EF3F"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6710858" w14:textId="64ABD7BA"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4959F195" w14:textId="58C7B200"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1A95C443" w14:textId="593565C8"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E96FDBA" w14:textId="702CCF7C" w:rsidR="000911C2" w:rsidRPr="00DE398D" w:rsidRDefault="000911C2" w:rsidP="000911C2">
            <w:pPr>
              <w:jc w:val="center"/>
              <w:rPr>
                <w:color w:val="000000"/>
                <w:sz w:val="20"/>
                <w:szCs w:val="20"/>
              </w:rPr>
            </w:pPr>
            <w:r>
              <w:rPr>
                <w:color w:val="000000"/>
                <w:sz w:val="20"/>
                <w:szCs w:val="20"/>
              </w:rPr>
              <w:t>0,672</w:t>
            </w:r>
          </w:p>
        </w:tc>
      </w:tr>
      <w:tr w:rsidR="000911C2" w:rsidRPr="00DE398D" w14:paraId="61C7BD49" w14:textId="77777777" w:rsidTr="00DE398D">
        <w:trPr>
          <w:trHeight w:val="20"/>
        </w:trPr>
        <w:tc>
          <w:tcPr>
            <w:tcW w:w="279" w:type="dxa"/>
            <w:vMerge/>
            <w:vAlign w:val="center"/>
            <w:hideMark/>
          </w:tcPr>
          <w:p w14:paraId="288A7BAA" w14:textId="77777777" w:rsidR="000911C2" w:rsidRPr="00DE398D" w:rsidRDefault="000911C2" w:rsidP="000911C2">
            <w:pPr>
              <w:jc w:val="center"/>
              <w:rPr>
                <w:color w:val="000000"/>
                <w:sz w:val="20"/>
                <w:szCs w:val="20"/>
              </w:rPr>
            </w:pPr>
          </w:p>
        </w:tc>
        <w:tc>
          <w:tcPr>
            <w:tcW w:w="1701" w:type="dxa"/>
            <w:vMerge/>
            <w:vAlign w:val="center"/>
          </w:tcPr>
          <w:p w14:paraId="63B6ECCB"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7BA70A63" w14:textId="77777777" w:rsidR="000911C2" w:rsidRPr="00DE398D" w:rsidRDefault="000911C2" w:rsidP="000911C2">
            <w:pPr>
              <w:jc w:val="center"/>
              <w:rPr>
                <w:color w:val="000000"/>
                <w:sz w:val="20"/>
                <w:szCs w:val="20"/>
              </w:rPr>
            </w:pPr>
            <w:r w:rsidRPr="00DE398D">
              <w:rPr>
                <w:color w:val="000000"/>
                <w:sz w:val="20"/>
                <w:szCs w:val="20"/>
              </w:rPr>
              <w:t>Присоединенная договорная тепловая нагрузка в горячей воде</w:t>
            </w:r>
          </w:p>
        </w:tc>
        <w:tc>
          <w:tcPr>
            <w:tcW w:w="879" w:type="dxa"/>
            <w:shd w:val="clear" w:color="auto" w:fill="auto"/>
            <w:noWrap/>
            <w:vAlign w:val="center"/>
            <w:hideMark/>
          </w:tcPr>
          <w:p w14:paraId="52466A01"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725D93E2" w14:textId="096BB1E1"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0AFF380C" w14:textId="555F6408"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C15CA0C" w14:textId="15A8925B"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AF51635" w14:textId="2748E5F2"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761E62A" w14:textId="3DF71946" w:rsidR="000911C2" w:rsidRPr="00DE398D" w:rsidRDefault="000911C2" w:rsidP="000911C2">
            <w:pPr>
              <w:jc w:val="center"/>
              <w:rPr>
                <w:color w:val="000000"/>
                <w:sz w:val="20"/>
                <w:szCs w:val="20"/>
              </w:rPr>
            </w:pPr>
            <w:r>
              <w:rPr>
                <w:color w:val="000000"/>
                <w:sz w:val="20"/>
                <w:szCs w:val="20"/>
              </w:rPr>
              <w:t>2,355</w:t>
            </w:r>
          </w:p>
        </w:tc>
      </w:tr>
      <w:tr w:rsidR="000911C2" w:rsidRPr="00DE398D" w14:paraId="0FAEA3CD" w14:textId="77777777" w:rsidTr="00DE398D">
        <w:trPr>
          <w:trHeight w:val="20"/>
        </w:trPr>
        <w:tc>
          <w:tcPr>
            <w:tcW w:w="279" w:type="dxa"/>
            <w:vMerge/>
            <w:vAlign w:val="center"/>
            <w:hideMark/>
          </w:tcPr>
          <w:p w14:paraId="46B5862A" w14:textId="77777777" w:rsidR="000911C2" w:rsidRPr="00DE398D" w:rsidRDefault="000911C2" w:rsidP="000911C2">
            <w:pPr>
              <w:jc w:val="center"/>
              <w:rPr>
                <w:color w:val="000000"/>
                <w:sz w:val="20"/>
                <w:szCs w:val="20"/>
              </w:rPr>
            </w:pPr>
          </w:p>
        </w:tc>
        <w:tc>
          <w:tcPr>
            <w:tcW w:w="1701" w:type="dxa"/>
            <w:vMerge/>
            <w:vAlign w:val="center"/>
          </w:tcPr>
          <w:p w14:paraId="3CE8E1A2"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4D24DEAA" w14:textId="77777777" w:rsidR="000911C2" w:rsidRPr="00DE398D" w:rsidRDefault="000911C2" w:rsidP="000911C2">
            <w:pPr>
              <w:jc w:val="center"/>
              <w:rPr>
                <w:color w:val="000000"/>
                <w:sz w:val="20"/>
                <w:szCs w:val="20"/>
              </w:rPr>
            </w:pPr>
            <w:r w:rsidRPr="00DE398D">
              <w:rPr>
                <w:color w:val="000000"/>
                <w:sz w:val="20"/>
                <w:szCs w:val="20"/>
              </w:rPr>
              <w:t>отопление, вент</w:t>
            </w:r>
          </w:p>
        </w:tc>
        <w:tc>
          <w:tcPr>
            <w:tcW w:w="879" w:type="dxa"/>
            <w:shd w:val="clear" w:color="auto" w:fill="auto"/>
            <w:noWrap/>
            <w:vAlign w:val="center"/>
            <w:hideMark/>
          </w:tcPr>
          <w:p w14:paraId="1A7EFF4B"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1514AA6E" w14:textId="67DFED3F"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4DAEAB1" w14:textId="784382FE"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D6A72FF" w14:textId="5351B8B4"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27CA93A7" w14:textId="4A6E15DB"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218F409E" w14:textId="253598C5" w:rsidR="000911C2" w:rsidRPr="00DE398D" w:rsidRDefault="000911C2" w:rsidP="000911C2">
            <w:pPr>
              <w:jc w:val="center"/>
              <w:rPr>
                <w:color w:val="000000"/>
                <w:sz w:val="20"/>
                <w:szCs w:val="20"/>
              </w:rPr>
            </w:pPr>
            <w:r>
              <w:rPr>
                <w:color w:val="000000"/>
                <w:sz w:val="20"/>
                <w:szCs w:val="20"/>
              </w:rPr>
              <w:t>2,355</w:t>
            </w:r>
          </w:p>
        </w:tc>
      </w:tr>
      <w:tr w:rsidR="000911C2" w:rsidRPr="00DE398D" w14:paraId="1A10DFD8" w14:textId="77777777" w:rsidTr="00DE398D">
        <w:trPr>
          <w:trHeight w:val="20"/>
        </w:trPr>
        <w:tc>
          <w:tcPr>
            <w:tcW w:w="279" w:type="dxa"/>
            <w:vMerge/>
            <w:vAlign w:val="center"/>
            <w:hideMark/>
          </w:tcPr>
          <w:p w14:paraId="39CE9E01" w14:textId="77777777" w:rsidR="000911C2" w:rsidRPr="00DE398D" w:rsidRDefault="000911C2" w:rsidP="000911C2">
            <w:pPr>
              <w:jc w:val="center"/>
              <w:rPr>
                <w:color w:val="000000"/>
                <w:sz w:val="20"/>
                <w:szCs w:val="20"/>
              </w:rPr>
            </w:pPr>
          </w:p>
        </w:tc>
        <w:tc>
          <w:tcPr>
            <w:tcW w:w="1701" w:type="dxa"/>
            <w:vMerge/>
            <w:vAlign w:val="center"/>
          </w:tcPr>
          <w:p w14:paraId="46905E7C"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2B8597E2" w14:textId="77777777" w:rsidR="000911C2" w:rsidRPr="00DE398D" w:rsidRDefault="000911C2" w:rsidP="000911C2">
            <w:pPr>
              <w:jc w:val="center"/>
              <w:rPr>
                <w:color w:val="000000"/>
                <w:sz w:val="20"/>
                <w:szCs w:val="20"/>
              </w:rPr>
            </w:pPr>
            <w:r w:rsidRPr="00DE398D">
              <w:rPr>
                <w:color w:val="000000"/>
                <w:sz w:val="20"/>
                <w:szCs w:val="20"/>
              </w:rPr>
              <w:t>горячее водоснабжение</w:t>
            </w:r>
          </w:p>
        </w:tc>
        <w:tc>
          <w:tcPr>
            <w:tcW w:w="879" w:type="dxa"/>
            <w:shd w:val="clear" w:color="auto" w:fill="auto"/>
            <w:noWrap/>
            <w:vAlign w:val="center"/>
            <w:hideMark/>
          </w:tcPr>
          <w:p w14:paraId="3F2094F7"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5FFF95BB" w14:textId="5962F2BB"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B200424" w14:textId="541B5B3B"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464BD7C8" w14:textId="4A21B806"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6A1F37D" w14:textId="21558A21"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E06E876" w14:textId="6FC5720B" w:rsidR="000911C2" w:rsidRPr="00DE398D" w:rsidRDefault="000911C2" w:rsidP="000911C2">
            <w:pPr>
              <w:jc w:val="center"/>
              <w:rPr>
                <w:color w:val="000000"/>
                <w:sz w:val="20"/>
                <w:szCs w:val="20"/>
              </w:rPr>
            </w:pPr>
            <w:r>
              <w:rPr>
                <w:color w:val="000000"/>
                <w:sz w:val="20"/>
                <w:szCs w:val="20"/>
              </w:rPr>
              <w:t>0,000</w:t>
            </w:r>
          </w:p>
        </w:tc>
      </w:tr>
      <w:tr w:rsidR="000911C2" w:rsidRPr="00DE398D" w14:paraId="5F917BF2" w14:textId="77777777" w:rsidTr="00DE398D">
        <w:trPr>
          <w:trHeight w:val="20"/>
        </w:trPr>
        <w:tc>
          <w:tcPr>
            <w:tcW w:w="279" w:type="dxa"/>
            <w:vMerge/>
            <w:vAlign w:val="center"/>
            <w:hideMark/>
          </w:tcPr>
          <w:p w14:paraId="14682761" w14:textId="77777777" w:rsidR="000911C2" w:rsidRPr="00DE398D" w:rsidRDefault="000911C2" w:rsidP="000911C2">
            <w:pPr>
              <w:jc w:val="center"/>
              <w:rPr>
                <w:color w:val="000000"/>
                <w:sz w:val="20"/>
                <w:szCs w:val="20"/>
              </w:rPr>
            </w:pPr>
          </w:p>
        </w:tc>
        <w:tc>
          <w:tcPr>
            <w:tcW w:w="1701" w:type="dxa"/>
            <w:vMerge/>
            <w:vAlign w:val="center"/>
          </w:tcPr>
          <w:p w14:paraId="7ABB79C5"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053B69FD" w14:textId="77777777" w:rsidR="000911C2" w:rsidRPr="00DE398D" w:rsidRDefault="000911C2" w:rsidP="000911C2">
            <w:pPr>
              <w:jc w:val="center"/>
              <w:rPr>
                <w:color w:val="000000"/>
                <w:sz w:val="20"/>
                <w:szCs w:val="20"/>
              </w:rPr>
            </w:pPr>
            <w:r w:rsidRPr="00DE398D">
              <w:rPr>
                <w:color w:val="000000"/>
                <w:sz w:val="20"/>
                <w:szCs w:val="20"/>
              </w:rPr>
              <w:t>Резерв/дефицит тепловой мощности</w:t>
            </w:r>
          </w:p>
        </w:tc>
        <w:tc>
          <w:tcPr>
            <w:tcW w:w="879" w:type="dxa"/>
            <w:shd w:val="clear" w:color="auto" w:fill="auto"/>
            <w:noWrap/>
            <w:vAlign w:val="center"/>
            <w:hideMark/>
          </w:tcPr>
          <w:p w14:paraId="535DC648"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4F8C9AE9" w14:textId="7F2EF173"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601FC5EB" w14:textId="45D789FF"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3DF8AA14" w14:textId="40E0FEAC"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07A195B7" w14:textId="58A66B2D"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CF935CA" w14:textId="2E782617" w:rsidR="000911C2" w:rsidRPr="00DE398D" w:rsidRDefault="000911C2" w:rsidP="000911C2">
            <w:pPr>
              <w:jc w:val="center"/>
              <w:rPr>
                <w:color w:val="000000"/>
                <w:sz w:val="20"/>
                <w:szCs w:val="20"/>
              </w:rPr>
            </w:pPr>
            <w:r>
              <w:rPr>
                <w:color w:val="000000"/>
                <w:sz w:val="20"/>
                <w:szCs w:val="20"/>
              </w:rPr>
              <w:t>5,397</w:t>
            </w:r>
          </w:p>
        </w:tc>
      </w:tr>
      <w:tr w:rsidR="000911C2" w:rsidRPr="00DE398D" w14:paraId="5CCCEE90" w14:textId="77777777" w:rsidTr="00DE398D">
        <w:trPr>
          <w:trHeight w:val="20"/>
        </w:trPr>
        <w:tc>
          <w:tcPr>
            <w:tcW w:w="279" w:type="dxa"/>
            <w:vMerge/>
            <w:vAlign w:val="center"/>
            <w:hideMark/>
          </w:tcPr>
          <w:p w14:paraId="6B4CCC87" w14:textId="77777777" w:rsidR="000911C2" w:rsidRPr="00DE398D" w:rsidRDefault="000911C2" w:rsidP="000911C2">
            <w:pPr>
              <w:jc w:val="center"/>
              <w:rPr>
                <w:color w:val="000000"/>
                <w:sz w:val="20"/>
                <w:szCs w:val="20"/>
              </w:rPr>
            </w:pPr>
          </w:p>
        </w:tc>
        <w:tc>
          <w:tcPr>
            <w:tcW w:w="1701" w:type="dxa"/>
            <w:vMerge/>
            <w:vAlign w:val="center"/>
          </w:tcPr>
          <w:p w14:paraId="7C4F3A2B"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06778FD1" w14:textId="77777777" w:rsidR="000911C2" w:rsidRPr="00DE398D" w:rsidRDefault="000911C2" w:rsidP="000911C2">
            <w:pPr>
              <w:jc w:val="center"/>
              <w:rPr>
                <w:color w:val="000000"/>
                <w:sz w:val="20"/>
                <w:szCs w:val="20"/>
              </w:rPr>
            </w:pPr>
            <w:r w:rsidRPr="00DE398D">
              <w:rPr>
                <w:color w:val="000000"/>
                <w:sz w:val="20"/>
                <w:szCs w:val="20"/>
              </w:rPr>
              <w:t>Располагаемая тепловая мощность нетто при аварийном выводе самого мощного котла</w:t>
            </w:r>
          </w:p>
        </w:tc>
        <w:tc>
          <w:tcPr>
            <w:tcW w:w="879" w:type="dxa"/>
            <w:shd w:val="clear" w:color="auto" w:fill="auto"/>
            <w:noWrap/>
            <w:vAlign w:val="center"/>
            <w:hideMark/>
          </w:tcPr>
          <w:p w14:paraId="33D4F2B5" w14:textId="77777777" w:rsidR="000911C2" w:rsidRPr="00DE398D" w:rsidRDefault="000911C2" w:rsidP="000911C2">
            <w:pPr>
              <w:jc w:val="center"/>
              <w:rPr>
                <w:color w:val="000000"/>
                <w:sz w:val="20"/>
                <w:szCs w:val="20"/>
              </w:rPr>
            </w:pPr>
            <w:r w:rsidRPr="00DE398D">
              <w:rPr>
                <w:color w:val="000000"/>
                <w:sz w:val="20"/>
                <w:szCs w:val="20"/>
              </w:rPr>
              <w:t>Гкал/ч</w:t>
            </w:r>
          </w:p>
        </w:tc>
        <w:tc>
          <w:tcPr>
            <w:tcW w:w="595" w:type="dxa"/>
            <w:shd w:val="clear" w:color="auto" w:fill="auto"/>
            <w:noWrap/>
            <w:vAlign w:val="center"/>
          </w:tcPr>
          <w:p w14:paraId="0B6FE2EC" w14:textId="062A877C"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E61310E" w14:textId="0F1D9A4A"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51A3BE33" w14:textId="181E38F2"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11C49BBF" w14:textId="28BB6378"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3E97B379" w14:textId="6358BC9B" w:rsidR="000911C2" w:rsidRPr="00DE398D" w:rsidRDefault="000911C2" w:rsidP="000911C2">
            <w:pPr>
              <w:jc w:val="center"/>
              <w:rPr>
                <w:color w:val="000000"/>
                <w:sz w:val="20"/>
                <w:szCs w:val="20"/>
              </w:rPr>
            </w:pPr>
            <w:r>
              <w:rPr>
                <w:color w:val="000000"/>
                <w:sz w:val="20"/>
                <w:szCs w:val="20"/>
              </w:rPr>
              <w:t>0,000</w:t>
            </w:r>
          </w:p>
        </w:tc>
      </w:tr>
      <w:tr w:rsidR="000911C2" w:rsidRPr="00DE398D" w14:paraId="2ECBAD26" w14:textId="77777777" w:rsidTr="00DE398D">
        <w:trPr>
          <w:trHeight w:val="20"/>
        </w:trPr>
        <w:tc>
          <w:tcPr>
            <w:tcW w:w="279" w:type="dxa"/>
            <w:vMerge/>
            <w:vAlign w:val="center"/>
            <w:hideMark/>
          </w:tcPr>
          <w:p w14:paraId="3CE900B3" w14:textId="77777777" w:rsidR="000911C2" w:rsidRPr="00DE398D" w:rsidRDefault="000911C2" w:rsidP="000911C2">
            <w:pPr>
              <w:jc w:val="center"/>
              <w:rPr>
                <w:color w:val="000000"/>
                <w:sz w:val="20"/>
                <w:szCs w:val="20"/>
              </w:rPr>
            </w:pPr>
          </w:p>
        </w:tc>
        <w:tc>
          <w:tcPr>
            <w:tcW w:w="1701" w:type="dxa"/>
            <w:vMerge/>
            <w:vAlign w:val="center"/>
          </w:tcPr>
          <w:p w14:paraId="51CCAC91"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340512D7" w14:textId="77777777" w:rsidR="000911C2" w:rsidRPr="00DE398D" w:rsidRDefault="000911C2" w:rsidP="000911C2">
            <w:pPr>
              <w:jc w:val="center"/>
              <w:rPr>
                <w:color w:val="000000"/>
                <w:sz w:val="20"/>
                <w:szCs w:val="20"/>
              </w:rPr>
            </w:pPr>
            <w:r w:rsidRPr="00DE398D">
              <w:rPr>
                <w:color w:val="000000"/>
                <w:sz w:val="20"/>
                <w:szCs w:val="20"/>
              </w:rPr>
              <w:t>Зона действия источника тепловой мощности</w:t>
            </w:r>
          </w:p>
        </w:tc>
        <w:tc>
          <w:tcPr>
            <w:tcW w:w="879" w:type="dxa"/>
            <w:shd w:val="clear" w:color="auto" w:fill="auto"/>
            <w:noWrap/>
            <w:vAlign w:val="center"/>
            <w:hideMark/>
          </w:tcPr>
          <w:p w14:paraId="41B0859E" w14:textId="1B76102B" w:rsidR="000911C2" w:rsidRPr="00DE398D" w:rsidRDefault="000911C2" w:rsidP="000911C2">
            <w:pPr>
              <w:jc w:val="center"/>
              <w:rPr>
                <w:color w:val="000000"/>
                <w:sz w:val="20"/>
                <w:szCs w:val="20"/>
              </w:rPr>
            </w:pPr>
            <w:r w:rsidRPr="00DE398D">
              <w:rPr>
                <w:color w:val="000000"/>
                <w:sz w:val="20"/>
                <w:szCs w:val="20"/>
              </w:rPr>
              <w:t>га</w:t>
            </w:r>
          </w:p>
        </w:tc>
        <w:tc>
          <w:tcPr>
            <w:tcW w:w="595" w:type="dxa"/>
            <w:shd w:val="clear" w:color="auto" w:fill="auto"/>
            <w:noWrap/>
            <w:vAlign w:val="center"/>
          </w:tcPr>
          <w:p w14:paraId="2C02CB20" w14:textId="54F822DE" w:rsidR="000911C2" w:rsidRPr="00DE398D" w:rsidRDefault="000911C2" w:rsidP="000911C2">
            <w:pPr>
              <w:jc w:val="center"/>
              <w:rPr>
                <w:color w:val="000000"/>
                <w:sz w:val="20"/>
                <w:szCs w:val="20"/>
              </w:rPr>
            </w:pPr>
            <w:r w:rsidRPr="00DE398D">
              <w:rPr>
                <w:color w:val="000000"/>
                <w:sz w:val="20"/>
                <w:szCs w:val="20"/>
              </w:rPr>
              <w:t>1,0</w:t>
            </w:r>
            <w:r>
              <w:rPr>
                <w:color w:val="000000"/>
                <w:sz w:val="20"/>
                <w:szCs w:val="20"/>
              </w:rPr>
              <w:t>00</w:t>
            </w:r>
          </w:p>
        </w:tc>
        <w:tc>
          <w:tcPr>
            <w:tcW w:w="685" w:type="dxa"/>
            <w:shd w:val="clear" w:color="auto" w:fill="auto"/>
            <w:noWrap/>
            <w:vAlign w:val="center"/>
          </w:tcPr>
          <w:p w14:paraId="02376478" w14:textId="19104749" w:rsidR="000911C2" w:rsidRPr="00DE398D" w:rsidRDefault="000911C2" w:rsidP="000911C2">
            <w:pPr>
              <w:jc w:val="center"/>
              <w:rPr>
                <w:color w:val="000000"/>
                <w:sz w:val="20"/>
                <w:szCs w:val="20"/>
              </w:rPr>
            </w:pPr>
            <w:r w:rsidRPr="00DE398D">
              <w:rPr>
                <w:color w:val="000000"/>
                <w:sz w:val="20"/>
                <w:szCs w:val="20"/>
              </w:rPr>
              <w:t>1,0</w:t>
            </w:r>
            <w:r>
              <w:rPr>
                <w:color w:val="000000"/>
                <w:sz w:val="20"/>
                <w:szCs w:val="20"/>
              </w:rPr>
              <w:t>00</w:t>
            </w:r>
          </w:p>
        </w:tc>
        <w:tc>
          <w:tcPr>
            <w:tcW w:w="685" w:type="dxa"/>
            <w:shd w:val="clear" w:color="auto" w:fill="auto"/>
            <w:noWrap/>
            <w:vAlign w:val="center"/>
          </w:tcPr>
          <w:p w14:paraId="2215FAE8" w14:textId="1F1CEA99" w:rsidR="000911C2" w:rsidRPr="00DE398D" w:rsidRDefault="000911C2" w:rsidP="000911C2">
            <w:pPr>
              <w:jc w:val="center"/>
              <w:rPr>
                <w:color w:val="000000"/>
                <w:sz w:val="20"/>
                <w:szCs w:val="20"/>
              </w:rPr>
            </w:pPr>
            <w:r w:rsidRPr="00DE398D">
              <w:rPr>
                <w:color w:val="000000"/>
                <w:sz w:val="20"/>
                <w:szCs w:val="20"/>
              </w:rPr>
              <w:t>1,0</w:t>
            </w:r>
            <w:r>
              <w:rPr>
                <w:color w:val="000000"/>
                <w:sz w:val="20"/>
                <w:szCs w:val="20"/>
              </w:rPr>
              <w:t>00</w:t>
            </w:r>
          </w:p>
        </w:tc>
        <w:tc>
          <w:tcPr>
            <w:tcW w:w="685" w:type="dxa"/>
            <w:shd w:val="clear" w:color="auto" w:fill="auto"/>
            <w:noWrap/>
            <w:vAlign w:val="center"/>
          </w:tcPr>
          <w:p w14:paraId="4047494F" w14:textId="3857994F"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09D440EE" w14:textId="7A8BDDD1" w:rsidR="000911C2" w:rsidRPr="00DE398D" w:rsidRDefault="000911C2" w:rsidP="000911C2">
            <w:pPr>
              <w:jc w:val="center"/>
              <w:rPr>
                <w:color w:val="000000"/>
                <w:sz w:val="20"/>
                <w:szCs w:val="20"/>
              </w:rPr>
            </w:pPr>
            <w:r>
              <w:rPr>
                <w:color w:val="000000"/>
                <w:sz w:val="20"/>
                <w:szCs w:val="20"/>
              </w:rPr>
              <w:t>0,300</w:t>
            </w:r>
          </w:p>
        </w:tc>
      </w:tr>
      <w:tr w:rsidR="000911C2" w:rsidRPr="00DE398D" w14:paraId="414F3656" w14:textId="77777777" w:rsidTr="00DE398D">
        <w:trPr>
          <w:trHeight w:val="20"/>
        </w:trPr>
        <w:tc>
          <w:tcPr>
            <w:tcW w:w="279" w:type="dxa"/>
            <w:vMerge/>
            <w:vAlign w:val="center"/>
            <w:hideMark/>
          </w:tcPr>
          <w:p w14:paraId="56BE579B" w14:textId="77777777" w:rsidR="000911C2" w:rsidRPr="00DE398D" w:rsidRDefault="000911C2" w:rsidP="000911C2">
            <w:pPr>
              <w:jc w:val="center"/>
              <w:rPr>
                <w:color w:val="000000"/>
                <w:sz w:val="20"/>
                <w:szCs w:val="20"/>
              </w:rPr>
            </w:pPr>
          </w:p>
        </w:tc>
        <w:tc>
          <w:tcPr>
            <w:tcW w:w="1701" w:type="dxa"/>
            <w:vMerge/>
            <w:vAlign w:val="center"/>
          </w:tcPr>
          <w:p w14:paraId="5F33B61D" w14:textId="77777777" w:rsidR="000911C2" w:rsidRPr="00DE398D" w:rsidRDefault="000911C2" w:rsidP="000911C2">
            <w:pPr>
              <w:jc w:val="center"/>
              <w:rPr>
                <w:color w:val="000000"/>
                <w:sz w:val="20"/>
                <w:szCs w:val="20"/>
              </w:rPr>
            </w:pPr>
          </w:p>
        </w:tc>
        <w:tc>
          <w:tcPr>
            <w:tcW w:w="3969" w:type="dxa"/>
            <w:shd w:val="clear" w:color="auto" w:fill="auto"/>
            <w:noWrap/>
            <w:vAlign w:val="center"/>
            <w:hideMark/>
          </w:tcPr>
          <w:p w14:paraId="5DDE6A73" w14:textId="77777777" w:rsidR="000911C2" w:rsidRPr="00DE398D" w:rsidRDefault="000911C2" w:rsidP="000911C2">
            <w:pPr>
              <w:jc w:val="center"/>
              <w:rPr>
                <w:color w:val="000000"/>
                <w:sz w:val="20"/>
                <w:szCs w:val="20"/>
              </w:rPr>
            </w:pPr>
            <w:r w:rsidRPr="00DE398D">
              <w:rPr>
                <w:color w:val="000000"/>
                <w:sz w:val="20"/>
                <w:szCs w:val="20"/>
              </w:rPr>
              <w:t>Плотность тепловой нагрузки</w:t>
            </w:r>
          </w:p>
        </w:tc>
        <w:tc>
          <w:tcPr>
            <w:tcW w:w="879" w:type="dxa"/>
            <w:shd w:val="clear" w:color="auto" w:fill="auto"/>
            <w:noWrap/>
            <w:vAlign w:val="center"/>
            <w:hideMark/>
          </w:tcPr>
          <w:p w14:paraId="38A6978B" w14:textId="100A2810" w:rsidR="000911C2" w:rsidRPr="00DE398D" w:rsidRDefault="000911C2" w:rsidP="000911C2">
            <w:pPr>
              <w:jc w:val="center"/>
              <w:rPr>
                <w:color w:val="000000"/>
                <w:sz w:val="20"/>
                <w:szCs w:val="20"/>
              </w:rPr>
            </w:pPr>
            <w:r w:rsidRPr="00DE398D">
              <w:rPr>
                <w:color w:val="000000"/>
                <w:sz w:val="20"/>
                <w:szCs w:val="20"/>
              </w:rPr>
              <w:t>Гкал/ч/га</w:t>
            </w:r>
          </w:p>
        </w:tc>
        <w:tc>
          <w:tcPr>
            <w:tcW w:w="595" w:type="dxa"/>
            <w:shd w:val="clear" w:color="auto" w:fill="auto"/>
            <w:noWrap/>
            <w:vAlign w:val="center"/>
          </w:tcPr>
          <w:p w14:paraId="6A107A33" w14:textId="269761B2"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152CD40A" w14:textId="42963788"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3CF517B" w14:textId="1A0CDC5E"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7375D151" w14:textId="2B5D632C" w:rsidR="000911C2" w:rsidRPr="00DE398D" w:rsidRDefault="000911C2" w:rsidP="000911C2">
            <w:pPr>
              <w:jc w:val="center"/>
              <w:rPr>
                <w:color w:val="000000"/>
                <w:sz w:val="20"/>
                <w:szCs w:val="20"/>
              </w:rPr>
            </w:pPr>
            <w:r w:rsidRPr="00DE398D">
              <w:rPr>
                <w:color w:val="000000"/>
                <w:sz w:val="20"/>
                <w:szCs w:val="20"/>
              </w:rPr>
              <w:t>н/д</w:t>
            </w:r>
          </w:p>
        </w:tc>
        <w:tc>
          <w:tcPr>
            <w:tcW w:w="685" w:type="dxa"/>
            <w:shd w:val="clear" w:color="auto" w:fill="auto"/>
            <w:noWrap/>
            <w:vAlign w:val="center"/>
          </w:tcPr>
          <w:p w14:paraId="09EC1786" w14:textId="3B4ED3A9" w:rsidR="000911C2" w:rsidRPr="00DE398D" w:rsidRDefault="000911C2" w:rsidP="000911C2">
            <w:pPr>
              <w:jc w:val="center"/>
              <w:rPr>
                <w:color w:val="000000"/>
                <w:sz w:val="20"/>
                <w:szCs w:val="20"/>
              </w:rPr>
            </w:pPr>
            <w:r>
              <w:rPr>
                <w:color w:val="000000"/>
                <w:sz w:val="20"/>
                <w:szCs w:val="20"/>
              </w:rPr>
              <w:t>7,246</w:t>
            </w:r>
          </w:p>
        </w:tc>
      </w:tr>
    </w:tbl>
    <w:p w14:paraId="16017DA3" w14:textId="77777777" w:rsidR="005A3498" w:rsidRDefault="005A3498" w:rsidP="006B7F55">
      <w:pPr>
        <w:pStyle w:val="Afff9"/>
      </w:pPr>
    </w:p>
    <w:p w14:paraId="523D9707" w14:textId="77777777" w:rsidR="00DD4DBF" w:rsidRPr="001A772D" w:rsidRDefault="005A3498" w:rsidP="005A3498">
      <w:pPr>
        <w:pStyle w:val="37"/>
        <w:numPr>
          <w:ilvl w:val="2"/>
          <w:numId w:val="16"/>
        </w:numPr>
      </w:pPr>
      <w:bookmarkStart w:id="239" w:name="_Toc407638496"/>
      <w:bookmarkStart w:id="240" w:name="_Toc407703140"/>
      <w:bookmarkStart w:id="241" w:name="_Toc407703960"/>
      <w:bookmarkStart w:id="242" w:name="_Toc414274872"/>
      <w:bookmarkStart w:id="243" w:name="_Toc416708242"/>
      <w:bookmarkStart w:id="244" w:name="_Toc422928600"/>
      <w:bookmarkStart w:id="245" w:name="_Toc423525719"/>
      <w:bookmarkStart w:id="246" w:name="_Toc424042105"/>
      <w:bookmarkStart w:id="247" w:name="_Toc430345867"/>
      <w:bookmarkStart w:id="248" w:name="_Toc431569638"/>
      <w:bookmarkStart w:id="249" w:name="_Toc437278322"/>
      <w:bookmarkEnd w:id="235"/>
      <w:r>
        <w:t>О</w:t>
      </w:r>
      <w:r w:rsidR="00DD4DBF" w:rsidRPr="001A772D">
        <w:t>писание резервов и дефицитов тепловой мощности нетто по каждому источнику тепловой энергии</w:t>
      </w:r>
    </w:p>
    <w:p w14:paraId="1FD7C5F4" w14:textId="77777777" w:rsidR="00DD4DBF" w:rsidRPr="00E82D5F" w:rsidRDefault="005A3498" w:rsidP="005A3498">
      <w:pPr>
        <w:pStyle w:val="Afff9"/>
        <w:rPr>
          <w:i/>
          <w:iCs/>
        </w:rPr>
      </w:pPr>
      <w:r>
        <w:t>Описание</w:t>
      </w:r>
      <w:r w:rsidR="00DD4DBF" w:rsidRPr="001A772D">
        <w:t xml:space="preserve"> резервов</w:t>
      </w:r>
      <w:r>
        <w:t xml:space="preserve"> и </w:t>
      </w:r>
      <w:r w:rsidR="00DD4DBF" w:rsidRPr="001A772D">
        <w:t xml:space="preserve">дефицитов тепловой мощности нетто </w:t>
      </w:r>
      <w:r>
        <w:t xml:space="preserve">по каждому источнику тепловой энергии на территории муниципального образования </w:t>
      </w:r>
      <w:r w:rsidR="00DD4DBF" w:rsidRPr="001A772D">
        <w:t>приведен</w:t>
      </w:r>
      <w:r>
        <w:t>ы</w:t>
      </w:r>
      <w:r w:rsidR="00DD4DBF" w:rsidRPr="001A772D">
        <w:t xml:space="preserve"> в таблице </w:t>
      </w:r>
      <w:r>
        <w:t>39</w:t>
      </w:r>
      <w:r w:rsidR="00DD4DBF" w:rsidRPr="001A772D">
        <w:t>.</w:t>
      </w:r>
    </w:p>
    <w:p w14:paraId="33D1F663" w14:textId="77777777" w:rsidR="00DD4DBF" w:rsidRPr="001A772D" w:rsidRDefault="00DD4DBF" w:rsidP="005A3498">
      <w:pPr>
        <w:pStyle w:val="37"/>
        <w:numPr>
          <w:ilvl w:val="2"/>
          <w:numId w:val="16"/>
        </w:numPr>
      </w:pPr>
      <w:r w:rsidRPr="001A772D">
        <w:t>Гидравлические режимы, обеспечивающие передачу тепловой энергии от источника тепловой энергии до самого удаленного</w:t>
      </w:r>
    </w:p>
    <w:p w14:paraId="3E907715" w14:textId="77777777" w:rsidR="00E45F45" w:rsidRPr="001A772D" w:rsidRDefault="00E45F45" w:rsidP="00E45F45">
      <w:pPr>
        <w:pStyle w:val="Afff9"/>
      </w:pPr>
      <w:r w:rsidRPr="006B7F55">
        <w:t>Расчет</w:t>
      </w:r>
      <w:r>
        <w:t>ы</w:t>
      </w:r>
      <w:r w:rsidRPr="006B7F55">
        <w:t xml:space="preserve"> гидравлических режимов, обеспечивающих передачу тепловой энергии от источника тепловой энергии до самого удаленного потребителя</w:t>
      </w:r>
      <w:r>
        <w:t xml:space="preserve"> теплоснабжающей организацией, не проводились</w:t>
      </w:r>
      <w:r w:rsidRPr="00B246F5">
        <w:t>.</w:t>
      </w:r>
    </w:p>
    <w:p w14:paraId="496DAEE2" w14:textId="77777777" w:rsidR="00DD4DBF" w:rsidRPr="001A772D" w:rsidRDefault="00DD4DBF" w:rsidP="005A3498">
      <w:pPr>
        <w:pStyle w:val="37"/>
        <w:numPr>
          <w:ilvl w:val="2"/>
          <w:numId w:val="16"/>
        </w:numPr>
        <w:rPr>
          <w:szCs w:val="24"/>
        </w:rPr>
      </w:pPr>
      <w:r w:rsidRPr="001A772D">
        <w:rPr>
          <w:szCs w:val="24"/>
          <w:shd w:val="clear" w:color="auto" w:fill="FFFFFF"/>
        </w:rPr>
        <w:t>Описание причины возникновения дефицитов тепловой мощности и последствий влияния дефицитов на качество теплоснабжения</w:t>
      </w:r>
    </w:p>
    <w:p w14:paraId="0FDAEF38" w14:textId="77777777" w:rsidR="00F70D43" w:rsidRPr="00E82D5F" w:rsidRDefault="00DD4DBF" w:rsidP="00F70D43">
      <w:pPr>
        <w:pStyle w:val="Afff9"/>
        <w:rPr>
          <w:i/>
          <w:iCs/>
        </w:rPr>
      </w:pPr>
      <w:r>
        <w:t>Основными причинами возникновения дефицитов тепловой мощности являются ограничения по выдаче тепловой мощности для котельных и превышение подключенной нагрузки над установленной мощностью.</w:t>
      </w:r>
      <w:r w:rsidR="005A3498">
        <w:t xml:space="preserve"> </w:t>
      </w:r>
      <w:r w:rsidR="00F70D43">
        <w:t xml:space="preserve"> Значения </w:t>
      </w:r>
      <w:r w:rsidR="00F70D43" w:rsidRPr="001A772D">
        <w:t xml:space="preserve">дефицитов тепловой мощности </w:t>
      </w:r>
      <w:r w:rsidR="00F70D43">
        <w:t>при условии их наличия</w:t>
      </w:r>
      <w:r w:rsidR="00F70D43" w:rsidRPr="001A772D">
        <w:t xml:space="preserve"> </w:t>
      </w:r>
      <w:r w:rsidR="00F70D43">
        <w:t xml:space="preserve">по каждому источнику тепловой энергии на территории муниципального образования </w:t>
      </w:r>
      <w:r w:rsidR="00F70D43" w:rsidRPr="001A772D">
        <w:t>приведен</w:t>
      </w:r>
      <w:r w:rsidR="00F70D43">
        <w:t>ы</w:t>
      </w:r>
      <w:r w:rsidR="00F70D43" w:rsidRPr="001A772D">
        <w:t xml:space="preserve"> в таблице </w:t>
      </w:r>
      <w:r w:rsidR="00F70D43">
        <w:t>39</w:t>
      </w:r>
      <w:r w:rsidR="00F70D43" w:rsidRPr="001A772D">
        <w:t>.</w:t>
      </w:r>
    </w:p>
    <w:p w14:paraId="5D17E606" w14:textId="77777777" w:rsidR="00DD4DBF" w:rsidRPr="001A772D" w:rsidRDefault="00DD4DBF" w:rsidP="005A3498">
      <w:pPr>
        <w:pStyle w:val="37"/>
        <w:numPr>
          <w:ilvl w:val="2"/>
          <w:numId w:val="16"/>
        </w:numPr>
      </w:pPr>
      <w:r w:rsidRPr="001A772D">
        <w:lastRenderedPageBreak/>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14:paraId="78E0543C" w14:textId="77777777" w:rsidR="00DD4DBF" w:rsidRPr="001A772D" w:rsidRDefault="00DD4DBF" w:rsidP="00DD4DBF">
      <w:pPr>
        <w:spacing w:line="276" w:lineRule="auto"/>
        <w:ind w:firstLine="709"/>
        <w:jc w:val="both"/>
        <w:rPr>
          <w:color w:val="000000"/>
          <w:sz w:val="22"/>
          <w:szCs w:val="22"/>
        </w:rPr>
      </w:pPr>
      <w:r w:rsidRPr="001A772D">
        <w:rPr>
          <w:rFonts w:eastAsia="Calibri"/>
          <w:lang w:eastAsia="en-US"/>
        </w:rPr>
        <w:t>Значения резерв</w:t>
      </w:r>
      <w:r w:rsidR="00EB5C1B">
        <w:rPr>
          <w:rFonts w:eastAsia="Calibri"/>
          <w:lang w:eastAsia="en-US"/>
        </w:rPr>
        <w:t>ов</w:t>
      </w:r>
      <w:r w:rsidRPr="001A772D">
        <w:rPr>
          <w:rFonts w:eastAsia="Calibri"/>
          <w:lang w:eastAsia="en-US"/>
        </w:rPr>
        <w:t xml:space="preserve"> тепловой мощности </w:t>
      </w:r>
      <w:r w:rsidR="00EB5C1B">
        <w:rPr>
          <w:rFonts w:eastAsia="Calibri"/>
          <w:lang w:eastAsia="en-US"/>
        </w:rPr>
        <w:t>источников тепловой энергии на территории муниципального образования</w:t>
      </w:r>
      <w:r w:rsidRPr="001A772D">
        <w:rPr>
          <w:rFonts w:eastAsia="Calibri"/>
          <w:lang w:eastAsia="en-US"/>
        </w:rPr>
        <w:t xml:space="preserve"> приведены в таблице </w:t>
      </w:r>
      <w:r w:rsidR="00EB5C1B">
        <w:rPr>
          <w:rFonts w:eastAsia="Calibri"/>
          <w:lang w:eastAsia="en-US"/>
        </w:rPr>
        <w:t>39</w:t>
      </w:r>
      <w:r w:rsidRPr="001A772D">
        <w:rPr>
          <w:rFonts w:eastAsia="Calibri"/>
          <w:lang w:eastAsia="en-US"/>
        </w:rPr>
        <w:t xml:space="preserve">. </w:t>
      </w:r>
      <w:r w:rsidR="00EB5C1B">
        <w:rPr>
          <w:rFonts w:eastAsia="Calibri"/>
          <w:lang w:eastAsia="en-US"/>
        </w:rPr>
        <w:t>Возможности</w:t>
      </w:r>
      <w:r w:rsidRPr="001A772D">
        <w:rPr>
          <w:rFonts w:eastAsia="Calibri"/>
          <w:lang w:eastAsia="en-US"/>
        </w:rPr>
        <w:t xml:space="preserve"> расширени</w:t>
      </w:r>
      <w:r w:rsidR="00EB5C1B">
        <w:rPr>
          <w:rFonts w:eastAsia="Calibri"/>
          <w:lang w:eastAsia="en-US"/>
        </w:rPr>
        <w:t>я</w:t>
      </w:r>
      <w:r w:rsidRPr="001A772D">
        <w:rPr>
          <w:rFonts w:eastAsia="Calibri"/>
          <w:lang w:eastAsia="en-US"/>
        </w:rPr>
        <w:t xml:space="preserve"> технологических </w:t>
      </w:r>
      <w:r w:rsidRPr="001A772D">
        <w:t>зон действия источников с резервами тепловой мощности нетто в зоны действия с дефицитом тепловой мощности отсутству</w:t>
      </w:r>
      <w:r w:rsidR="00EB5C1B">
        <w:t>ю</w:t>
      </w:r>
      <w:r w:rsidRPr="001A772D">
        <w:t>т.</w:t>
      </w:r>
    </w:p>
    <w:p w14:paraId="510C7CC1" w14:textId="77777777" w:rsidR="00DD4DBF" w:rsidRPr="001A772D" w:rsidRDefault="00DD4DBF" w:rsidP="005A3498">
      <w:pPr>
        <w:pStyle w:val="37"/>
        <w:numPr>
          <w:ilvl w:val="2"/>
          <w:numId w:val="16"/>
        </w:numPr>
      </w:pPr>
      <w:r w:rsidRPr="001A772D">
        <w:t>Изменения, произошедшие в балансах тепловой мощности и тепловой нагрузки в зонах действия источников тепловой энергии за период, предшествующий актуализации схемы теплоснабжения</w:t>
      </w:r>
    </w:p>
    <w:p w14:paraId="671AD4CC" w14:textId="77777777" w:rsidR="00DD4DBF" w:rsidRDefault="00DD4DBF" w:rsidP="00DD4DBF">
      <w:pPr>
        <w:pStyle w:val="Afff9"/>
      </w:pPr>
      <w:r w:rsidRPr="001A772D">
        <w:t>Обновлены балансы тепловой энергии и тепловой мощности, присоединенной тепловой нагрузк</w:t>
      </w:r>
      <w:r w:rsidR="00F70D43">
        <w:t>и</w:t>
      </w:r>
      <w:r w:rsidRPr="001A772D">
        <w:t>, собственны</w:t>
      </w:r>
      <w:r w:rsidR="00F70D43">
        <w:t>х и хозяйственных</w:t>
      </w:r>
      <w:r w:rsidRPr="001A772D">
        <w:t xml:space="preserve"> технологически</w:t>
      </w:r>
      <w:r w:rsidR="00F70D43">
        <w:t>х</w:t>
      </w:r>
      <w:r w:rsidRPr="001A772D">
        <w:t xml:space="preserve"> нужд</w:t>
      </w:r>
      <w:r w:rsidR="00F70D43">
        <w:t>, значения резервов и дефицитов тепловой энергии</w:t>
      </w:r>
      <w:r w:rsidRPr="001A772D">
        <w:t>.</w:t>
      </w:r>
    </w:p>
    <w:p w14:paraId="0B628A67" w14:textId="77777777" w:rsidR="00F626F6" w:rsidRPr="001A772D" w:rsidRDefault="00EF27C6" w:rsidP="00C563DD">
      <w:pPr>
        <w:pStyle w:val="2f0"/>
      </w:pPr>
      <w:bookmarkStart w:id="250" w:name="_Toc164349888"/>
      <w:r w:rsidRPr="001A772D">
        <w:t>Ч</w:t>
      </w:r>
      <w:r w:rsidR="00E245B6" w:rsidRPr="001A772D">
        <w:t xml:space="preserve">асть </w:t>
      </w:r>
      <w:r w:rsidR="003C407F" w:rsidRPr="001A772D">
        <w:t xml:space="preserve">7 – Балансы </w:t>
      </w:r>
      <w:r w:rsidR="00D00DA4" w:rsidRPr="001A772D">
        <w:t>теплоносителя</w:t>
      </w:r>
      <w:bookmarkEnd w:id="239"/>
      <w:bookmarkEnd w:id="240"/>
      <w:bookmarkEnd w:id="241"/>
      <w:bookmarkEnd w:id="242"/>
      <w:bookmarkEnd w:id="243"/>
      <w:bookmarkEnd w:id="244"/>
      <w:bookmarkEnd w:id="245"/>
      <w:bookmarkEnd w:id="246"/>
      <w:bookmarkEnd w:id="247"/>
      <w:bookmarkEnd w:id="248"/>
      <w:bookmarkEnd w:id="249"/>
      <w:bookmarkEnd w:id="250"/>
    </w:p>
    <w:p w14:paraId="5E64414C" w14:textId="77777777" w:rsidR="00437F87" w:rsidRPr="001A772D" w:rsidRDefault="00437F87" w:rsidP="005A3498">
      <w:pPr>
        <w:pStyle w:val="af4"/>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51" w:name="_Toc437275014"/>
      <w:bookmarkEnd w:id="251"/>
    </w:p>
    <w:p w14:paraId="4729DD12" w14:textId="77777777" w:rsidR="00145BD5" w:rsidRPr="001A772D" w:rsidRDefault="004D374F" w:rsidP="005A3498">
      <w:pPr>
        <w:pStyle w:val="37"/>
        <w:numPr>
          <w:ilvl w:val="2"/>
          <w:numId w:val="16"/>
        </w:numPr>
      </w:pPr>
      <w:r w:rsidRPr="001A772D">
        <w:t xml:space="preserve">Описание балансов производительности водоподготовительных установок теплоносителя для тепловых сетей </w:t>
      </w:r>
    </w:p>
    <w:p w14:paraId="2C12DAED" w14:textId="77777777" w:rsidR="0043384A" w:rsidRPr="0043384A" w:rsidRDefault="0043384A" w:rsidP="0043384A">
      <w:pPr>
        <w:pStyle w:val="Afff9"/>
      </w:pPr>
      <w:r w:rsidRPr="0043384A">
        <w:t>В соответствии с СП 124.13330.2012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w:t>
      </w:r>
    </w:p>
    <w:p w14:paraId="6A657256" w14:textId="77777777" w:rsidR="0043384A" w:rsidRDefault="0043384A" w:rsidP="0043384A">
      <w:pPr>
        <w:pStyle w:val="Afff9"/>
      </w:pPr>
      <w:r w:rsidRPr="0043384A">
        <w:t>Расчетные (нормируемые) потери сетевой воды в системе теплоснабжения включают расчетные технологические потери (затраты на собственные нужды и ГВС) сетевой воды и потери сетевой воды с нормативной утечкой из тепловой сети и систем теплопотребления.</w:t>
      </w:r>
      <w:r>
        <w:t xml:space="preserve"> </w:t>
      </w:r>
    </w:p>
    <w:p w14:paraId="50E04EF1" w14:textId="77777777" w:rsidR="0043384A" w:rsidRDefault="0043384A" w:rsidP="0043384A">
      <w:pPr>
        <w:pStyle w:val="Afff9"/>
      </w:pPr>
      <w:r w:rsidRPr="0043384A">
        <w:t>Среднегодовая утечка теплоносителя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w:t>
      </w:r>
      <w:r>
        <w:t>.</w:t>
      </w:r>
    </w:p>
    <w:p w14:paraId="48415D80" w14:textId="77777777" w:rsidR="00D234FD" w:rsidRPr="00D234FD" w:rsidRDefault="00D234FD" w:rsidP="0043384A">
      <w:pPr>
        <w:pStyle w:val="Afff9"/>
      </w:pPr>
      <w:r>
        <w:t xml:space="preserve">Годовые значения подпитки тепловой сети с выделением нормативных утечек теплоносителя и расхода воды на нужды горячего водоснабжения по источникам тепловой энергии на территории муниципального образования приведено в таблице </w:t>
      </w:r>
      <w:r w:rsidR="00CC0125">
        <w:t>38</w:t>
      </w:r>
      <w:r>
        <w:t>.</w:t>
      </w:r>
    </w:p>
    <w:p w14:paraId="0EACCB33" w14:textId="77777777" w:rsidR="00D234FD" w:rsidRPr="005A3498" w:rsidRDefault="00D234FD" w:rsidP="00D234FD">
      <w:pPr>
        <w:pStyle w:val="afffb"/>
      </w:pPr>
      <w:r w:rsidRPr="001A772D">
        <w:t xml:space="preserve">Таблица </w:t>
      </w:r>
      <w:r w:rsidR="00CC0125">
        <w:t>38</w:t>
      </w:r>
      <w:r w:rsidRPr="001A772D">
        <w:t xml:space="preserve">. </w:t>
      </w:r>
      <w:r w:rsidRPr="00D234FD">
        <w:t>Годовой расход теплоносителя источника тепловой энергии</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
        <w:gridCol w:w="2019"/>
        <w:gridCol w:w="3402"/>
        <w:gridCol w:w="709"/>
        <w:gridCol w:w="723"/>
        <w:gridCol w:w="723"/>
        <w:gridCol w:w="723"/>
        <w:gridCol w:w="723"/>
        <w:gridCol w:w="899"/>
      </w:tblGrid>
      <w:tr w:rsidR="004C253A" w:rsidRPr="00E33DD1" w14:paraId="1F0C673B" w14:textId="77777777" w:rsidTr="002516F2">
        <w:trPr>
          <w:trHeight w:val="111"/>
          <w:tblHeader/>
        </w:trPr>
        <w:tc>
          <w:tcPr>
            <w:tcW w:w="244" w:type="dxa"/>
            <w:shd w:val="clear" w:color="auto" w:fill="auto"/>
            <w:noWrap/>
            <w:vAlign w:val="center"/>
            <w:hideMark/>
          </w:tcPr>
          <w:p w14:paraId="61E052F9" w14:textId="77777777" w:rsidR="009C14FC" w:rsidRPr="00E33DD1" w:rsidRDefault="009C14FC" w:rsidP="004C253A">
            <w:pPr>
              <w:jc w:val="center"/>
              <w:rPr>
                <w:color w:val="000000"/>
                <w:sz w:val="20"/>
                <w:szCs w:val="20"/>
              </w:rPr>
            </w:pPr>
            <w:r w:rsidRPr="00E33DD1">
              <w:rPr>
                <w:color w:val="000000"/>
                <w:sz w:val="20"/>
                <w:szCs w:val="20"/>
              </w:rPr>
              <w:t>№</w:t>
            </w:r>
          </w:p>
        </w:tc>
        <w:tc>
          <w:tcPr>
            <w:tcW w:w="2019" w:type="dxa"/>
            <w:shd w:val="clear" w:color="auto" w:fill="auto"/>
            <w:noWrap/>
            <w:vAlign w:val="center"/>
            <w:hideMark/>
          </w:tcPr>
          <w:p w14:paraId="75DC02C1" w14:textId="77777777" w:rsidR="009C14FC" w:rsidRPr="00E33DD1" w:rsidRDefault="009C14FC" w:rsidP="004C253A">
            <w:pPr>
              <w:jc w:val="center"/>
              <w:rPr>
                <w:color w:val="000000"/>
                <w:sz w:val="20"/>
                <w:szCs w:val="20"/>
              </w:rPr>
            </w:pPr>
            <w:r w:rsidRPr="00E33DD1">
              <w:rPr>
                <w:color w:val="000000"/>
                <w:sz w:val="20"/>
                <w:szCs w:val="20"/>
              </w:rPr>
              <w:t>Источник</w:t>
            </w:r>
          </w:p>
        </w:tc>
        <w:tc>
          <w:tcPr>
            <w:tcW w:w="3402" w:type="dxa"/>
            <w:shd w:val="clear" w:color="auto" w:fill="auto"/>
            <w:noWrap/>
            <w:vAlign w:val="center"/>
            <w:hideMark/>
          </w:tcPr>
          <w:p w14:paraId="1462A053" w14:textId="77777777" w:rsidR="009C14FC" w:rsidRPr="00E33DD1" w:rsidRDefault="009C14FC" w:rsidP="004C253A">
            <w:pPr>
              <w:jc w:val="center"/>
              <w:rPr>
                <w:color w:val="000000"/>
                <w:sz w:val="20"/>
                <w:szCs w:val="20"/>
              </w:rPr>
            </w:pPr>
            <w:r w:rsidRPr="00E33DD1">
              <w:rPr>
                <w:color w:val="000000"/>
                <w:sz w:val="20"/>
                <w:szCs w:val="20"/>
              </w:rPr>
              <w:t>Наименование показателя</w:t>
            </w:r>
          </w:p>
        </w:tc>
        <w:tc>
          <w:tcPr>
            <w:tcW w:w="709" w:type="dxa"/>
            <w:shd w:val="clear" w:color="auto" w:fill="auto"/>
            <w:noWrap/>
            <w:vAlign w:val="center"/>
            <w:hideMark/>
          </w:tcPr>
          <w:p w14:paraId="26AD4D85" w14:textId="69A75B00" w:rsidR="009C14FC" w:rsidRPr="00E33DD1" w:rsidRDefault="009C14FC" w:rsidP="004C253A">
            <w:pPr>
              <w:jc w:val="center"/>
              <w:rPr>
                <w:color w:val="000000"/>
                <w:sz w:val="20"/>
                <w:szCs w:val="20"/>
              </w:rPr>
            </w:pPr>
            <w:r w:rsidRPr="00E33DD1">
              <w:rPr>
                <w:color w:val="000000"/>
                <w:sz w:val="20"/>
                <w:szCs w:val="20"/>
              </w:rPr>
              <w:t>Ед.</w:t>
            </w:r>
            <w:r w:rsidR="00AC7258" w:rsidRPr="00E33DD1">
              <w:rPr>
                <w:color w:val="000000"/>
                <w:sz w:val="20"/>
                <w:szCs w:val="20"/>
              </w:rPr>
              <w:t xml:space="preserve"> </w:t>
            </w:r>
            <w:r w:rsidRPr="00E33DD1">
              <w:rPr>
                <w:color w:val="000000"/>
                <w:sz w:val="20"/>
                <w:szCs w:val="20"/>
              </w:rPr>
              <w:t>изм.</w:t>
            </w:r>
          </w:p>
        </w:tc>
        <w:tc>
          <w:tcPr>
            <w:tcW w:w="723" w:type="dxa"/>
            <w:shd w:val="clear" w:color="auto" w:fill="auto"/>
            <w:noWrap/>
            <w:vAlign w:val="center"/>
            <w:hideMark/>
          </w:tcPr>
          <w:p w14:paraId="6183B816" w14:textId="77777777" w:rsidR="009C14FC" w:rsidRPr="00E33DD1" w:rsidRDefault="009C14FC" w:rsidP="004C253A">
            <w:pPr>
              <w:jc w:val="center"/>
              <w:rPr>
                <w:color w:val="000000"/>
                <w:sz w:val="20"/>
                <w:szCs w:val="20"/>
              </w:rPr>
            </w:pPr>
            <w:r w:rsidRPr="00E33DD1">
              <w:rPr>
                <w:color w:val="000000"/>
                <w:sz w:val="20"/>
                <w:szCs w:val="20"/>
              </w:rPr>
              <w:t>2019</w:t>
            </w:r>
          </w:p>
        </w:tc>
        <w:tc>
          <w:tcPr>
            <w:tcW w:w="723" w:type="dxa"/>
            <w:shd w:val="clear" w:color="auto" w:fill="auto"/>
            <w:noWrap/>
            <w:vAlign w:val="center"/>
            <w:hideMark/>
          </w:tcPr>
          <w:p w14:paraId="153A1CDB" w14:textId="77777777" w:rsidR="009C14FC" w:rsidRPr="00E33DD1" w:rsidRDefault="009C14FC" w:rsidP="004C253A">
            <w:pPr>
              <w:jc w:val="center"/>
              <w:rPr>
                <w:color w:val="000000"/>
                <w:sz w:val="20"/>
                <w:szCs w:val="20"/>
              </w:rPr>
            </w:pPr>
            <w:r w:rsidRPr="00E33DD1">
              <w:rPr>
                <w:color w:val="000000"/>
                <w:sz w:val="20"/>
                <w:szCs w:val="20"/>
              </w:rPr>
              <w:t>2020</w:t>
            </w:r>
          </w:p>
        </w:tc>
        <w:tc>
          <w:tcPr>
            <w:tcW w:w="723" w:type="dxa"/>
            <w:shd w:val="clear" w:color="auto" w:fill="auto"/>
            <w:noWrap/>
            <w:vAlign w:val="center"/>
            <w:hideMark/>
          </w:tcPr>
          <w:p w14:paraId="7171B082" w14:textId="77777777" w:rsidR="009C14FC" w:rsidRPr="00E33DD1" w:rsidRDefault="009C14FC" w:rsidP="004C253A">
            <w:pPr>
              <w:jc w:val="center"/>
              <w:rPr>
                <w:color w:val="000000"/>
                <w:sz w:val="20"/>
                <w:szCs w:val="20"/>
              </w:rPr>
            </w:pPr>
            <w:r w:rsidRPr="00E33DD1">
              <w:rPr>
                <w:color w:val="000000"/>
                <w:sz w:val="20"/>
                <w:szCs w:val="20"/>
              </w:rPr>
              <w:t>2021</w:t>
            </w:r>
          </w:p>
        </w:tc>
        <w:tc>
          <w:tcPr>
            <w:tcW w:w="723" w:type="dxa"/>
            <w:shd w:val="clear" w:color="auto" w:fill="auto"/>
            <w:noWrap/>
            <w:vAlign w:val="center"/>
            <w:hideMark/>
          </w:tcPr>
          <w:p w14:paraId="318D58D9" w14:textId="77777777" w:rsidR="009C14FC" w:rsidRPr="00E33DD1" w:rsidRDefault="009C14FC" w:rsidP="004C253A">
            <w:pPr>
              <w:jc w:val="center"/>
              <w:rPr>
                <w:color w:val="000000"/>
                <w:sz w:val="20"/>
                <w:szCs w:val="20"/>
              </w:rPr>
            </w:pPr>
            <w:r w:rsidRPr="00E33DD1">
              <w:rPr>
                <w:color w:val="000000"/>
                <w:sz w:val="20"/>
                <w:szCs w:val="20"/>
              </w:rPr>
              <w:t>2022</w:t>
            </w:r>
          </w:p>
        </w:tc>
        <w:tc>
          <w:tcPr>
            <w:tcW w:w="899" w:type="dxa"/>
            <w:shd w:val="clear" w:color="auto" w:fill="auto"/>
            <w:noWrap/>
            <w:vAlign w:val="center"/>
            <w:hideMark/>
          </w:tcPr>
          <w:p w14:paraId="16964CC9" w14:textId="77777777" w:rsidR="009C14FC" w:rsidRPr="00E33DD1" w:rsidRDefault="009C14FC" w:rsidP="004C253A">
            <w:pPr>
              <w:jc w:val="center"/>
              <w:rPr>
                <w:color w:val="000000"/>
                <w:sz w:val="20"/>
                <w:szCs w:val="20"/>
              </w:rPr>
            </w:pPr>
            <w:r w:rsidRPr="00E33DD1">
              <w:rPr>
                <w:color w:val="000000"/>
                <w:sz w:val="20"/>
                <w:szCs w:val="20"/>
              </w:rPr>
              <w:t>2023</w:t>
            </w:r>
          </w:p>
        </w:tc>
      </w:tr>
      <w:tr w:rsidR="00CB129E" w:rsidRPr="00E33DD1" w14:paraId="06FFCD84" w14:textId="77777777" w:rsidTr="002516F2">
        <w:trPr>
          <w:trHeight w:val="111"/>
        </w:trPr>
        <w:tc>
          <w:tcPr>
            <w:tcW w:w="244" w:type="dxa"/>
            <w:vMerge w:val="restart"/>
            <w:shd w:val="clear" w:color="auto" w:fill="auto"/>
            <w:noWrap/>
            <w:vAlign w:val="center"/>
            <w:hideMark/>
          </w:tcPr>
          <w:p w14:paraId="39E0FC5B" w14:textId="77777777" w:rsidR="00CB129E" w:rsidRPr="00E33DD1" w:rsidRDefault="00CB129E" w:rsidP="00CB129E">
            <w:pPr>
              <w:jc w:val="center"/>
              <w:rPr>
                <w:color w:val="000000"/>
                <w:sz w:val="20"/>
                <w:szCs w:val="20"/>
              </w:rPr>
            </w:pPr>
            <w:r w:rsidRPr="00E33DD1">
              <w:rPr>
                <w:color w:val="000000"/>
                <w:sz w:val="20"/>
                <w:szCs w:val="20"/>
              </w:rPr>
              <w:t>1</w:t>
            </w:r>
          </w:p>
        </w:tc>
        <w:tc>
          <w:tcPr>
            <w:tcW w:w="2019" w:type="dxa"/>
            <w:vMerge w:val="restart"/>
            <w:shd w:val="clear" w:color="auto" w:fill="auto"/>
            <w:noWrap/>
            <w:vAlign w:val="center"/>
          </w:tcPr>
          <w:p w14:paraId="073DF233" w14:textId="6953F236" w:rsidR="00CB129E" w:rsidRPr="00E33DD1" w:rsidRDefault="00633852" w:rsidP="00CB129E">
            <w:pPr>
              <w:jc w:val="center"/>
              <w:rPr>
                <w:color w:val="000000"/>
                <w:sz w:val="20"/>
                <w:szCs w:val="20"/>
              </w:rPr>
            </w:pPr>
            <w:r>
              <w:rPr>
                <w:color w:val="000000"/>
                <w:sz w:val="20"/>
                <w:szCs w:val="20"/>
              </w:rPr>
              <w:t>Новая блочная котельная п. Береговой</w:t>
            </w:r>
          </w:p>
        </w:tc>
        <w:tc>
          <w:tcPr>
            <w:tcW w:w="3402" w:type="dxa"/>
            <w:shd w:val="clear" w:color="auto" w:fill="auto"/>
            <w:noWrap/>
            <w:vAlign w:val="center"/>
            <w:hideMark/>
          </w:tcPr>
          <w:p w14:paraId="6E813869" w14:textId="2BD20CDC" w:rsidR="00CB129E" w:rsidRPr="00E33DD1" w:rsidRDefault="00CB129E" w:rsidP="00CB129E">
            <w:pPr>
              <w:jc w:val="center"/>
              <w:rPr>
                <w:color w:val="000000"/>
                <w:sz w:val="20"/>
                <w:szCs w:val="20"/>
              </w:rPr>
            </w:pPr>
            <w:r w:rsidRPr="00E33DD1">
              <w:rPr>
                <w:color w:val="000000"/>
                <w:sz w:val="20"/>
                <w:szCs w:val="20"/>
              </w:rPr>
              <w:t>Всего подпитка тепловой сети, в том числе:</w:t>
            </w:r>
          </w:p>
        </w:tc>
        <w:tc>
          <w:tcPr>
            <w:tcW w:w="709" w:type="dxa"/>
            <w:shd w:val="clear" w:color="auto" w:fill="auto"/>
            <w:noWrap/>
            <w:vAlign w:val="center"/>
            <w:hideMark/>
          </w:tcPr>
          <w:p w14:paraId="6E5E0296" w14:textId="31BFBB83" w:rsidR="00CB129E" w:rsidRPr="00E33DD1" w:rsidRDefault="00CB129E" w:rsidP="00CB129E">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27962ACE" w14:textId="412CD557"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46F4F37B" w14:textId="2C79AB07"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3E2D9CEF" w14:textId="4412870D"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76EA6233" w14:textId="21D838B7" w:rsidR="00CB129E" w:rsidRPr="00E33DD1" w:rsidRDefault="00CB129E" w:rsidP="00CB129E">
            <w:pPr>
              <w:jc w:val="center"/>
              <w:rPr>
                <w:color w:val="000000"/>
                <w:sz w:val="20"/>
                <w:szCs w:val="20"/>
              </w:rPr>
            </w:pPr>
            <w:r w:rsidRPr="00E33DD1">
              <w:rPr>
                <w:color w:val="000000"/>
                <w:sz w:val="20"/>
                <w:szCs w:val="20"/>
              </w:rPr>
              <w:t>н/д</w:t>
            </w:r>
          </w:p>
        </w:tc>
        <w:tc>
          <w:tcPr>
            <w:tcW w:w="899" w:type="dxa"/>
            <w:shd w:val="clear" w:color="auto" w:fill="auto"/>
            <w:noWrap/>
            <w:vAlign w:val="center"/>
          </w:tcPr>
          <w:p w14:paraId="18C63584" w14:textId="53E79B8F" w:rsidR="00CB129E" w:rsidRPr="00E33DD1" w:rsidRDefault="00CB129E" w:rsidP="00CB129E">
            <w:pPr>
              <w:jc w:val="center"/>
              <w:rPr>
                <w:color w:val="000000"/>
                <w:sz w:val="20"/>
                <w:szCs w:val="20"/>
              </w:rPr>
            </w:pPr>
            <w:r w:rsidRPr="00CB129E">
              <w:rPr>
                <w:color w:val="000000"/>
                <w:sz w:val="20"/>
                <w:szCs w:val="20"/>
              </w:rPr>
              <w:t>14,20</w:t>
            </w:r>
          </w:p>
        </w:tc>
      </w:tr>
      <w:tr w:rsidR="00CB129E" w:rsidRPr="00E33DD1" w14:paraId="686F435A" w14:textId="77777777" w:rsidTr="002516F2">
        <w:trPr>
          <w:trHeight w:val="111"/>
        </w:trPr>
        <w:tc>
          <w:tcPr>
            <w:tcW w:w="244" w:type="dxa"/>
            <w:vMerge/>
            <w:vAlign w:val="center"/>
            <w:hideMark/>
          </w:tcPr>
          <w:p w14:paraId="1E7BFC26" w14:textId="77777777" w:rsidR="00CB129E" w:rsidRPr="00E33DD1" w:rsidRDefault="00CB129E" w:rsidP="00CB129E">
            <w:pPr>
              <w:jc w:val="center"/>
              <w:rPr>
                <w:color w:val="000000"/>
                <w:sz w:val="20"/>
                <w:szCs w:val="20"/>
              </w:rPr>
            </w:pPr>
          </w:p>
        </w:tc>
        <w:tc>
          <w:tcPr>
            <w:tcW w:w="2019" w:type="dxa"/>
            <w:vMerge/>
            <w:vAlign w:val="center"/>
          </w:tcPr>
          <w:p w14:paraId="15850451" w14:textId="77777777" w:rsidR="00CB129E" w:rsidRPr="00E33DD1" w:rsidRDefault="00CB129E" w:rsidP="00CB129E">
            <w:pPr>
              <w:jc w:val="center"/>
              <w:rPr>
                <w:color w:val="000000"/>
                <w:sz w:val="20"/>
                <w:szCs w:val="20"/>
              </w:rPr>
            </w:pPr>
          </w:p>
        </w:tc>
        <w:tc>
          <w:tcPr>
            <w:tcW w:w="3402" w:type="dxa"/>
            <w:shd w:val="clear" w:color="auto" w:fill="auto"/>
            <w:noWrap/>
            <w:vAlign w:val="center"/>
            <w:hideMark/>
          </w:tcPr>
          <w:p w14:paraId="2B0347FB" w14:textId="125EBF59" w:rsidR="00CB129E" w:rsidRPr="00E33DD1" w:rsidRDefault="00CB129E" w:rsidP="00CB129E">
            <w:pPr>
              <w:jc w:val="center"/>
              <w:rPr>
                <w:color w:val="000000"/>
                <w:sz w:val="20"/>
                <w:szCs w:val="20"/>
              </w:rPr>
            </w:pPr>
            <w:r w:rsidRPr="00E33DD1">
              <w:rPr>
                <w:color w:val="000000"/>
                <w:sz w:val="20"/>
                <w:szCs w:val="20"/>
              </w:rPr>
              <w:t>нормативные утечки теплоносителя в сетях</w:t>
            </w:r>
          </w:p>
        </w:tc>
        <w:tc>
          <w:tcPr>
            <w:tcW w:w="709" w:type="dxa"/>
            <w:shd w:val="clear" w:color="auto" w:fill="auto"/>
            <w:noWrap/>
            <w:vAlign w:val="center"/>
            <w:hideMark/>
          </w:tcPr>
          <w:p w14:paraId="37ED36A2" w14:textId="34355227" w:rsidR="00CB129E" w:rsidRPr="00E33DD1" w:rsidRDefault="00CB129E" w:rsidP="00CB129E">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2255C583" w14:textId="789ADE64"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4F86F234" w14:textId="5085CFA1"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070696E7" w14:textId="7A498942"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22D7BF83" w14:textId="6A43FA9F" w:rsidR="00CB129E" w:rsidRPr="00E33DD1" w:rsidRDefault="00CB129E" w:rsidP="00CB129E">
            <w:pPr>
              <w:jc w:val="center"/>
              <w:rPr>
                <w:color w:val="000000"/>
                <w:sz w:val="20"/>
                <w:szCs w:val="20"/>
              </w:rPr>
            </w:pPr>
            <w:r w:rsidRPr="00E33DD1">
              <w:rPr>
                <w:color w:val="000000"/>
                <w:sz w:val="20"/>
                <w:szCs w:val="20"/>
              </w:rPr>
              <w:t>н/д</w:t>
            </w:r>
          </w:p>
        </w:tc>
        <w:tc>
          <w:tcPr>
            <w:tcW w:w="899" w:type="dxa"/>
            <w:shd w:val="clear" w:color="auto" w:fill="auto"/>
            <w:noWrap/>
            <w:vAlign w:val="center"/>
          </w:tcPr>
          <w:p w14:paraId="49DAC2C8" w14:textId="0CA52768" w:rsidR="00CB129E" w:rsidRPr="00E33DD1" w:rsidRDefault="00CB129E" w:rsidP="00CB129E">
            <w:pPr>
              <w:jc w:val="center"/>
              <w:rPr>
                <w:color w:val="000000"/>
                <w:sz w:val="20"/>
                <w:szCs w:val="20"/>
              </w:rPr>
            </w:pPr>
            <w:r>
              <w:rPr>
                <w:color w:val="000000"/>
                <w:sz w:val="20"/>
                <w:szCs w:val="20"/>
              </w:rPr>
              <w:t>Не утв.</w:t>
            </w:r>
          </w:p>
        </w:tc>
      </w:tr>
      <w:tr w:rsidR="00CB129E" w:rsidRPr="00E33DD1" w14:paraId="22F9899B" w14:textId="77777777" w:rsidTr="002516F2">
        <w:trPr>
          <w:trHeight w:val="111"/>
        </w:trPr>
        <w:tc>
          <w:tcPr>
            <w:tcW w:w="244" w:type="dxa"/>
            <w:vMerge/>
            <w:vAlign w:val="center"/>
            <w:hideMark/>
          </w:tcPr>
          <w:p w14:paraId="0F77C597" w14:textId="77777777" w:rsidR="00CB129E" w:rsidRPr="00E33DD1" w:rsidRDefault="00CB129E" w:rsidP="00CB129E">
            <w:pPr>
              <w:jc w:val="center"/>
              <w:rPr>
                <w:color w:val="000000"/>
                <w:sz w:val="20"/>
                <w:szCs w:val="20"/>
              </w:rPr>
            </w:pPr>
          </w:p>
        </w:tc>
        <w:tc>
          <w:tcPr>
            <w:tcW w:w="2019" w:type="dxa"/>
            <w:vMerge/>
            <w:vAlign w:val="center"/>
          </w:tcPr>
          <w:p w14:paraId="00E3E8EF" w14:textId="77777777" w:rsidR="00CB129E" w:rsidRPr="00E33DD1" w:rsidRDefault="00CB129E" w:rsidP="00CB129E">
            <w:pPr>
              <w:jc w:val="center"/>
              <w:rPr>
                <w:color w:val="000000"/>
                <w:sz w:val="20"/>
                <w:szCs w:val="20"/>
              </w:rPr>
            </w:pPr>
          </w:p>
        </w:tc>
        <w:tc>
          <w:tcPr>
            <w:tcW w:w="3402" w:type="dxa"/>
            <w:shd w:val="clear" w:color="auto" w:fill="auto"/>
            <w:noWrap/>
            <w:vAlign w:val="center"/>
            <w:hideMark/>
          </w:tcPr>
          <w:p w14:paraId="426BB958" w14:textId="53FD8257" w:rsidR="00CB129E" w:rsidRPr="00E33DD1" w:rsidRDefault="00CB129E" w:rsidP="00CB129E">
            <w:pPr>
              <w:jc w:val="center"/>
              <w:rPr>
                <w:color w:val="000000"/>
                <w:sz w:val="20"/>
                <w:szCs w:val="20"/>
              </w:rPr>
            </w:pPr>
            <w:r w:rsidRPr="00E33DD1">
              <w:rPr>
                <w:color w:val="000000"/>
                <w:sz w:val="20"/>
                <w:szCs w:val="20"/>
              </w:rPr>
              <w:t>сверхнормативный расход воды</w:t>
            </w:r>
          </w:p>
        </w:tc>
        <w:tc>
          <w:tcPr>
            <w:tcW w:w="709" w:type="dxa"/>
            <w:shd w:val="clear" w:color="auto" w:fill="auto"/>
            <w:noWrap/>
            <w:vAlign w:val="center"/>
            <w:hideMark/>
          </w:tcPr>
          <w:p w14:paraId="39B2385E" w14:textId="64A3EB6E" w:rsidR="00CB129E" w:rsidRPr="00E33DD1" w:rsidRDefault="00CB129E" w:rsidP="00CB129E">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05293376" w14:textId="4143FA6B"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18A7EA05" w14:textId="6AABC87C"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7CC98579" w14:textId="5C54E482"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5A1273FB" w14:textId="10C7E995" w:rsidR="00CB129E" w:rsidRPr="00E33DD1" w:rsidRDefault="00CB129E" w:rsidP="00CB129E">
            <w:pPr>
              <w:jc w:val="center"/>
              <w:rPr>
                <w:color w:val="000000"/>
                <w:sz w:val="20"/>
                <w:szCs w:val="20"/>
              </w:rPr>
            </w:pPr>
            <w:r w:rsidRPr="00E33DD1">
              <w:rPr>
                <w:color w:val="000000"/>
                <w:sz w:val="20"/>
                <w:szCs w:val="20"/>
              </w:rPr>
              <w:t>н/д</w:t>
            </w:r>
          </w:p>
        </w:tc>
        <w:tc>
          <w:tcPr>
            <w:tcW w:w="899" w:type="dxa"/>
            <w:shd w:val="clear" w:color="auto" w:fill="auto"/>
            <w:noWrap/>
            <w:vAlign w:val="center"/>
          </w:tcPr>
          <w:p w14:paraId="10F85C4C" w14:textId="0D93D067" w:rsidR="00CB129E" w:rsidRPr="00E33DD1" w:rsidRDefault="00CD4008" w:rsidP="00CB129E">
            <w:pPr>
              <w:jc w:val="center"/>
              <w:rPr>
                <w:color w:val="000000"/>
                <w:sz w:val="20"/>
                <w:szCs w:val="20"/>
              </w:rPr>
            </w:pPr>
            <w:r>
              <w:rPr>
                <w:color w:val="000000"/>
                <w:sz w:val="20"/>
                <w:szCs w:val="20"/>
              </w:rPr>
              <w:t>-</w:t>
            </w:r>
          </w:p>
        </w:tc>
      </w:tr>
      <w:tr w:rsidR="00CB129E" w:rsidRPr="00E33DD1" w14:paraId="6DEB3077" w14:textId="77777777" w:rsidTr="002516F2">
        <w:trPr>
          <w:trHeight w:val="111"/>
        </w:trPr>
        <w:tc>
          <w:tcPr>
            <w:tcW w:w="244" w:type="dxa"/>
            <w:vMerge/>
            <w:vAlign w:val="center"/>
            <w:hideMark/>
          </w:tcPr>
          <w:p w14:paraId="5A20C969" w14:textId="77777777" w:rsidR="00CB129E" w:rsidRPr="00E33DD1" w:rsidRDefault="00CB129E" w:rsidP="00CB129E">
            <w:pPr>
              <w:jc w:val="center"/>
              <w:rPr>
                <w:color w:val="000000"/>
                <w:sz w:val="20"/>
                <w:szCs w:val="20"/>
              </w:rPr>
            </w:pPr>
          </w:p>
        </w:tc>
        <w:tc>
          <w:tcPr>
            <w:tcW w:w="2019" w:type="dxa"/>
            <w:vMerge/>
            <w:vAlign w:val="center"/>
          </w:tcPr>
          <w:p w14:paraId="36DBB3A3" w14:textId="77777777" w:rsidR="00CB129E" w:rsidRPr="00E33DD1" w:rsidRDefault="00CB129E" w:rsidP="00CB129E">
            <w:pPr>
              <w:jc w:val="center"/>
              <w:rPr>
                <w:color w:val="000000"/>
                <w:sz w:val="20"/>
                <w:szCs w:val="20"/>
              </w:rPr>
            </w:pPr>
          </w:p>
        </w:tc>
        <w:tc>
          <w:tcPr>
            <w:tcW w:w="3402" w:type="dxa"/>
            <w:shd w:val="clear" w:color="auto" w:fill="auto"/>
            <w:noWrap/>
            <w:vAlign w:val="center"/>
            <w:hideMark/>
          </w:tcPr>
          <w:p w14:paraId="25873CAC" w14:textId="73FD8DA6" w:rsidR="00CB129E" w:rsidRPr="00E33DD1" w:rsidRDefault="00CB129E" w:rsidP="00CB129E">
            <w:pPr>
              <w:jc w:val="center"/>
              <w:rPr>
                <w:color w:val="000000"/>
                <w:sz w:val="20"/>
                <w:szCs w:val="20"/>
              </w:rPr>
            </w:pPr>
            <w:r w:rsidRPr="00E33DD1">
              <w:rPr>
                <w:color w:val="000000"/>
                <w:sz w:val="20"/>
                <w:szCs w:val="20"/>
              </w:rPr>
              <w:t>Расход воды на ГВС</w:t>
            </w:r>
          </w:p>
        </w:tc>
        <w:tc>
          <w:tcPr>
            <w:tcW w:w="709" w:type="dxa"/>
            <w:shd w:val="clear" w:color="auto" w:fill="auto"/>
            <w:noWrap/>
            <w:vAlign w:val="center"/>
            <w:hideMark/>
          </w:tcPr>
          <w:p w14:paraId="502F5EC3" w14:textId="0A3045EE" w:rsidR="00CB129E" w:rsidRPr="00E33DD1" w:rsidRDefault="00CB129E" w:rsidP="00CB129E">
            <w:pPr>
              <w:jc w:val="center"/>
              <w:rPr>
                <w:color w:val="000000"/>
                <w:sz w:val="20"/>
                <w:szCs w:val="20"/>
              </w:rPr>
            </w:pPr>
            <w:r w:rsidRPr="00E33DD1">
              <w:rPr>
                <w:color w:val="000000"/>
                <w:sz w:val="20"/>
                <w:szCs w:val="20"/>
              </w:rPr>
              <w:t>тыс. м3</w:t>
            </w:r>
          </w:p>
        </w:tc>
        <w:tc>
          <w:tcPr>
            <w:tcW w:w="723" w:type="dxa"/>
            <w:shd w:val="clear" w:color="auto" w:fill="auto"/>
            <w:noWrap/>
            <w:vAlign w:val="center"/>
          </w:tcPr>
          <w:p w14:paraId="4453353B" w14:textId="30CD6B2E"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472E02D5" w14:textId="6E2A94F7"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4B2F7C85" w14:textId="0D60D512" w:rsidR="00CB129E" w:rsidRPr="00E33DD1" w:rsidRDefault="00CB129E" w:rsidP="00CB129E">
            <w:pPr>
              <w:jc w:val="center"/>
              <w:rPr>
                <w:color w:val="000000"/>
                <w:sz w:val="20"/>
                <w:szCs w:val="20"/>
              </w:rPr>
            </w:pPr>
            <w:r w:rsidRPr="00E33DD1">
              <w:rPr>
                <w:color w:val="000000"/>
                <w:sz w:val="20"/>
                <w:szCs w:val="20"/>
              </w:rPr>
              <w:t>н/д</w:t>
            </w:r>
          </w:p>
        </w:tc>
        <w:tc>
          <w:tcPr>
            <w:tcW w:w="723" w:type="dxa"/>
            <w:shd w:val="clear" w:color="auto" w:fill="auto"/>
            <w:noWrap/>
            <w:vAlign w:val="center"/>
          </w:tcPr>
          <w:p w14:paraId="77C8DDAB" w14:textId="46133A46" w:rsidR="00CB129E" w:rsidRPr="00E33DD1" w:rsidRDefault="00CB129E" w:rsidP="00CB129E">
            <w:pPr>
              <w:jc w:val="center"/>
              <w:rPr>
                <w:color w:val="000000"/>
                <w:sz w:val="20"/>
                <w:szCs w:val="20"/>
              </w:rPr>
            </w:pPr>
            <w:r w:rsidRPr="00E33DD1">
              <w:rPr>
                <w:color w:val="000000"/>
                <w:sz w:val="20"/>
                <w:szCs w:val="20"/>
              </w:rPr>
              <w:t>н/д</w:t>
            </w:r>
          </w:p>
        </w:tc>
        <w:tc>
          <w:tcPr>
            <w:tcW w:w="899" w:type="dxa"/>
            <w:shd w:val="clear" w:color="auto" w:fill="auto"/>
            <w:noWrap/>
            <w:vAlign w:val="center"/>
          </w:tcPr>
          <w:p w14:paraId="6FECE3C7" w14:textId="1E49A883" w:rsidR="00CB129E" w:rsidRPr="00E33DD1" w:rsidRDefault="00CB129E" w:rsidP="00CB129E">
            <w:pPr>
              <w:jc w:val="center"/>
              <w:rPr>
                <w:color w:val="000000"/>
                <w:sz w:val="20"/>
                <w:szCs w:val="20"/>
              </w:rPr>
            </w:pPr>
            <w:r w:rsidRPr="00CB129E">
              <w:rPr>
                <w:color w:val="000000"/>
                <w:sz w:val="20"/>
                <w:szCs w:val="20"/>
              </w:rPr>
              <w:t>0,00</w:t>
            </w:r>
          </w:p>
        </w:tc>
      </w:tr>
    </w:tbl>
    <w:p w14:paraId="15FC12E3" w14:textId="77777777" w:rsidR="0016040B" w:rsidRDefault="0016040B"/>
    <w:p w14:paraId="4FAC0231" w14:textId="39AE7B66" w:rsidR="00D95180" w:rsidRPr="002516F2" w:rsidRDefault="00791BA8" w:rsidP="002516F2">
      <w:pPr>
        <w:pStyle w:val="Afff9"/>
      </w:pPr>
      <w:r w:rsidRPr="001A772D">
        <w:t xml:space="preserve">Балансы </w:t>
      </w:r>
      <w:r w:rsidR="0043384A" w:rsidRPr="001A772D">
        <w:t>производительности водоподготовительных установок теплоносител</w:t>
      </w:r>
      <w:r w:rsidRPr="001A772D">
        <w:t xml:space="preserve">я </w:t>
      </w:r>
      <w:r w:rsidR="000C5548">
        <w:t xml:space="preserve">по </w:t>
      </w:r>
      <w:r w:rsidRPr="001A772D">
        <w:t>источник</w:t>
      </w:r>
      <w:r w:rsidR="000C5548">
        <w:t xml:space="preserve">ам </w:t>
      </w:r>
      <w:r w:rsidRPr="001A772D">
        <w:t xml:space="preserve">тепловой энергии </w:t>
      </w:r>
      <w:r w:rsidR="00F70D43">
        <w:t>м</w:t>
      </w:r>
      <w:r w:rsidR="0063383B" w:rsidRPr="00CB6E7E">
        <w:t>униципального образования</w:t>
      </w:r>
      <w:r w:rsidR="00BF3EB3" w:rsidRPr="00CB6E7E">
        <w:t xml:space="preserve"> </w:t>
      </w:r>
      <w:r w:rsidRPr="001A772D">
        <w:t>приведены в таблице</w:t>
      </w:r>
      <w:r w:rsidR="000569A8" w:rsidRPr="001A772D">
        <w:t xml:space="preserve"> </w:t>
      </w:r>
      <w:r w:rsidR="00CC0125">
        <w:t>39</w:t>
      </w:r>
      <w:r w:rsidR="000C5548">
        <w:t>.</w:t>
      </w:r>
    </w:p>
    <w:p w14:paraId="7AEC86A2" w14:textId="7DAC2247" w:rsidR="0016040B" w:rsidRDefault="000C5548" w:rsidP="00894AAA">
      <w:pPr>
        <w:pStyle w:val="afffb"/>
      </w:pPr>
      <w:r w:rsidRPr="00BD72E6">
        <w:lastRenderedPageBreak/>
        <w:t xml:space="preserve">Таблица </w:t>
      </w:r>
      <w:r w:rsidR="00CC0125" w:rsidRPr="00BD72E6">
        <w:t>39</w:t>
      </w:r>
      <w:r w:rsidRPr="00BD72E6">
        <w:t>. Балансы производительности водоподготовительных установок по источникам</w:t>
      </w:r>
    </w:p>
    <w:tbl>
      <w:tblPr>
        <w:tblStyle w:val="af"/>
        <w:tblW w:w="10202" w:type="dxa"/>
        <w:tblLayout w:type="fixed"/>
        <w:tblCellMar>
          <w:left w:w="0" w:type="dxa"/>
          <w:right w:w="0" w:type="dxa"/>
        </w:tblCellMar>
        <w:tblLook w:val="04A0" w:firstRow="1" w:lastRow="0" w:firstColumn="1" w:lastColumn="0" w:noHBand="0" w:noVBand="1"/>
      </w:tblPr>
      <w:tblGrid>
        <w:gridCol w:w="396"/>
        <w:gridCol w:w="1480"/>
        <w:gridCol w:w="3648"/>
        <w:gridCol w:w="465"/>
        <w:gridCol w:w="810"/>
        <w:gridCol w:w="851"/>
        <w:gridCol w:w="850"/>
        <w:gridCol w:w="851"/>
        <w:gridCol w:w="851"/>
      </w:tblGrid>
      <w:tr w:rsidR="0016040B" w:rsidRPr="00EE21D4" w14:paraId="77147E81" w14:textId="77777777" w:rsidTr="004A51A9">
        <w:trPr>
          <w:trHeight w:val="20"/>
          <w:tblHeader/>
        </w:trPr>
        <w:tc>
          <w:tcPr>
            <w:tcW w:w="396" w:type="dxa"/>
            <w:vAlign w:val="center"/>
          </w:tcPr>
          <w:p w14:paraId="5EF5E7DD" w14:textId="77777777" w:rsidR="0016040B" w:rsidRPr="00EE21D4" w:rsidRDefault="00E16CDC" w:rsidP="00D95180">
            <w:pPr>
              <w:pStyle w:val="TableStyle"/>
              <w:jc w:val="center"/>
              <w:rPr>
                <w:rFonts w:cs="Times New Roman"/>
                <w:szCs w:val="20"/>
              </w:rPr>
            </w:pPr>
            <w:r w:rsidRPr="00EE21D4">
              <w:rPr>
                <w:rFonts w:cs="Times New Roman"/>
                <w:szCs w:val="20"/>
              </w:rPr>
              <w:t>№</w:t>
            </w:r>
          </w:p>
        </w:tc>
        <w:tc>
          <w:tcPr>
            <w:tcW w:w="1480" w:type="dxa"/>
            <w:vAlign w:val="center"/>
          </w:tcPr>
          <w:p w14:paraId="1ACD0299" w14:textId="77777777" w:rsidR="0016040B" w:rsidRPr="00EE21D4" w:rsidRDefault="00E16CDC" w:rsidP="00391B04">
            <w:pPr>
              <w:pStyle w:val="TableStyle"/>
              <w:jc w:val="center"/>
              <w:rPr>
                <w:rFonts w:cs="Times New Roman"/>
                <w:szCs w:val="20"/>
              </w:rPr>
            </w:pPr>
            <w:r w:rsidRPr="00EE21D4">
              <w:rPr>
                <w:rFonts w:cs="Times New Roman"/>
                <w:szCs w:val="20"/>
              </w:rPr>
              <w:t>Источник</w:t>
            </w:r>
          </w:p>
        </w:tc>
        <w:tc>
          <w:tcPr>
            <w:tcW w:w="3648" w:type="dxa"/>
            <w:vAlign w:val="center"/>
          </w:tcPr>
          <w:p w14:paraId="45E95DFB" w14:textId="77777777" w:rsidR="0016040B" w:rsidRPr="00EE21D4" w:rsidRDefault="00E16CDC" w:rsidP="00391B04">
            <w:pPr>
              <w:pStyle w:val="TableStyle"/>
              <w:jc w:val="center"/>
              <w:rPr>
                <w:rFonts w:cs="Times New Roman"/>
                <w:szCs w:val="20"/>
              </w:rPr>
            </w:pPr>
            <w:r w:rsidRPr="00EE21D4">
              <w:rPr>
                <w:rFonts w:cs="Times New Roman"/>
                <w:szCs w:val="20"/>
              </w:rPr>
              <w:t>Параметр</w:t>
            </w:r>
          </w:p>
        </w:tc>
        <w:tc>
          <w:tcPr>
            <w:tcW w:w="465" w:type="dxa"/>
            <w:vAlign w:val="center"/>
          </w:tcPr>
          <w:p w14:paraId="24C73B14" w14:textId="77777777" w:rsidR="0016040B" w:rsidRPr="00EE21D4" w:rsidRDefault="00E16CDC" w:rsidP="00391B04">
            <w:pPr>
              <w:pStyle w:val="TableStyle"/>
              <w:jc w:val="center"/>
              <w:rPr>
                <w:rFonts w:cs="Times New Roman"/>
                <w:szCs w:val="20"/>
              </w:rPr>
            </w:pPr>
            <w:r w:rsidRPr="00EE21D4">
              <w:rPr>
                <w:rFonts w:cs="Times New Roman"/>
                <w:szCs w:val="20"/>
              </w:rPr>
              <w:t>Ед. изм.</w:t>
            </w:r>
          </w:p>
        </w:tc>
        <w:tc>
          <w:tcPr>
            <w:tcW w:w="810" w:type="dxa"/>
            <w:vAlign w:val="center"/>
          </w:tcPr>
          <w:p w14:paraId="0A324064" w14:textId="77777777" w:rsidR="0016040B" w:rsidRPr="00EE21D4" w:rsidRDefault="00E16CDC" w:rsidP="00391B04">
            <w:pPr>
              <w:pStyle w:val="TableStyle"/>
              <w:jc w:val="center"/>
              <w:rPr>
                <w:rFonts w:cs="Times New Roman"/>
                <w:szCs w:val="20"/>
              </w:rPr>
            </w:pPr>
            <w:r w:rsidRPr="00EE21D4">
              <w:rPr>
                <w:rFonts w:cs="Times New Roman"/>
                <w:szCs w:val="20"/>
              </w:rPr>
              <w:t>2019</w:t>
            </w:r>
          </w:p>
        </w:tc>
        <w:tc>
          <w:tcPr>
            <w:tcW w:w="851" w:type="dxa"/>
            <w:vAlign w:val="center"/>
          </w:tcPr>
          <w:p w14:paraId="44DCF2CD" w14:textId="77777777" w:rsidR="0016040B" w:rsidRPr="00EE21D4" w:rsidRDefault="00E16CDC" w:rsidP="00391B04">
            <w:pPr>
              <w:pStyle w:val="TableStyle"/>
              <w:jc w:val="center"/>
              <w:rPr>
                <w:rFonts w:cs="Times New Roman"/>
                <w:szCs w:val="20"/>
              </w:rPr>
            </w:pPr>
            <w:r w:rsidRPr="00EE21D4">
              <w:rPr>
                <w:rFonts w:cs="Times New Roman"/>
                <w:szCs w:val="20"/>
              </w:rPr>
              <w:t>2020</w:t>
            </w:r>
          </w:p>
        </w:tc>
        <w:tc>
          <w:tcPr>
            <w:tcW w:w="850" w:type="dxa"/>
            <w:vAlign w:val="center"/>
          </w:tcPr>
          <w:p w14:paraId="6B5B7E55" w14:textId="77777777" w:rsidR="0016040B" w:rsidRPr="00EE21D4" w:rsidRDefault="00E16CDC" w:rsidP="00391B04">
            <w:pPr>
              <w:pStyle w:val="TableStyle"/>
              <w:jc w:val="center"/>
              <w:rPr>
                <w:rFonts w:cs="Times New Roman"/>
                <w:szCs w:val="20"/>
              </w:rPr>
            </w:pPr>
            <w:r w:rsidRPr="00EE21D4">
              <w:rPr>
                <w:rFonts w:cs="Times New Roman"/>
                <w:szCs w:val="20"/>
              </w:rPr>
              <w:t>2021</w:t>
            </w:r>
          </w:p>
        </w:tc>
        <w:tc>
          <w:tcPr>
            <w:tcW w:w="851" w:type="dxa"/>
            <w:vAlign w:val="center"/>
          </w:tcPr>
          <w:p w14:paraId="300A773E" w14:textId="77777777" w:rsidR="0016040B" w:rsidRPr="00EE21D4" w:rsidRDefault="00E16CDC" w:rsidP="00391B04">
            <w:pPr>
              <w:pStyle w:val="TableStyle"/>
              <w:jc w:val="center"/>
              <w:rPr>
                <w:rFonts w:cs="Times New Roman"/>
                <w:szCs w:val="20"/>
              </w:rPr>
            </w:pPr>
            <w:r w:rsidRPr="00EE21D4">
              <w:rPr>
                <w:rFonts w:cs="Times New Roman"/>
                <w:szCs w:val="20"/>
              </w:rPr>
              <w:t>2022</w:t>
            </w:r>
          </w:p>
        </w:tc>
        <w:tc>
          <w:tcPr>
            <w:tcW w:w="851" w:type="dxa"/>
            <w:vAlign w:val="center"/>
          </w:tcPr>
          <w:p w14:paraId="1C8D62D0" w14:textId="77777777" w:rsidR="0016040B" w:rsidRPr="00EE21D4" w:rsidRDefault="00E16CDC" w:rsidP="00391B04">
            <w:pPr>
              <w:pStyle w:val="TableStyle"/>
              <w:jc w:val="center"/>
              <w:rPr>
                <w:rFonts w:cs="Times New Roman"/>
                <w:szCs w:val="20"/>
              </w:rPr>
            </w:pPr>
            <w:r w:rsidRPr="00EE21D4">
              <w:rPr>
                <w:rFonts w:cs="Times New Roman"/>
                <w:szCs w:val="20"/>
              </w:rPr>
              <w:t>2023</w:t>
            </w:r>
          </w:p>
        </w:tc>
      </w:tr>
      <w:tr w:rsidR="00912F0C" w:rsidRPr="00EE21D4" w14:paraId="6CDEB52F" w14:textId="77777777" w:rsidTr="004A51A9">
        <w:trPr>
          <w:trHeight w:val="20"/>
        </w:trPr>
        <w:tc>
          <w:tcPr>
            <w:tcW w:w="396" w:type="dxa"/>
            <w:vMerge w:val="restart"/>
            <w:vAlign w:val="center"/>
          </w:tcPr>
          <w:p w14:paraId="68461CDD" w14:textId="28E3AA15" w:rsidR="00912F0C" w:rsidRPr="00EE21D4" w:rsidRDefault="00912F0C" w:rsidP="00912F0C">
            <w:pPr>
              <w:pStyle w:val="TableStyle"/>
              <w:jc w:val="center"/>
              <w:rPr>
                <w:rFonts w:cs="Times New Roman"/>
                <w:szCs w:val="20"/>
              </w:rPr>
            </w:pPr>
            <w:r w:rsidRPr="00EE21D4">
              <w:rPr>
                <w:rFonts w:cs="Times New Roman"/>
                <w:szCs w:val="20"/>
              </w:rPr>
              <w:t>1</w:t>
            </w:r>
          </w:p>
        </w:tc>
        <w:tc>
          <w:tcPr>
            <w:tcW w:w="1480" w:type="dxa"/>
            <w:vMerge w:val="restart"/>
            <w:vAlign w:val="center"/>
          </w:tcPr>
          <w:p w14:paraId="3F1DC338" w14:textId="77777777" w:rsidR="00633852" w:rsidRDefault="00633852" w:rsidP="00912F0C">
            <w:pPr>
              <w:pStyle w:val="TableStyle"/>
              <w:jc w:val="center"/>
              <w:rPr>
                <w:color w:val="000000"/>
                <w:szCs w:val="20"/>
              </w:rPr>
            </w:pPr>
            <w:r>
              <w:rPr>
                <w:color w:val="000000"/>
                <w:szCs w:val="20"/>
              </w:rPr>
              <w:t xml:space="preserve">Новая блочная котельная </w:t>
            </w:r>
          </w:p>
          <w:p w14:paraId="64CE29D1" w14:textId="1188908A" w:rsidR="00912F0C" w:rsidRPr="00EE21D4" w:rsidRDefault="00633852" w:rsidP="00912F0C">
            <w:pPr>
              <w:pStyle w:val="TableStyle"/>
              <w:jc w:val="center"/>
              <w:rPr>
                <w:rFonts w:cs="Times New Roman"/>
                <w:szCs w:val="20"/>
              </w:rPr>
            </w:pPr>
            <w:r>
              <w:rPr>
                <w:color w:val="000000"/>
                <w:szCs w:val="20"/>
              </w:rPr>
              <w:t>п. Береговой</w:t>
            </w:r>
          </w:p>
        </w:tc>
        <w:tc>
          <w:tcPr>
            <w:tcW w:w="3648" w:type="dxa"/>
            <w:vAlign w:val="center"/>
          </w:tcPr>
          <w:p w14:paraId="54272778" w14:textId="53EBDE9E" w:rsidR="00912F0C" w:rsidRPr="00EE21D4" w:rsidRDefault="00912F0C" w:rsidP="00912F0C">
            <w:pPr>
              <w:pStyle w:val="TableStyle"/>
              <w:jc w:val="center"/>
              <w:rPr>
                <w:rFonts w:cs="Times New Roman"/>
                <w:szCs w:val="20"/>
              </w:rPr>
            </w:pPr>
            <w:r w:rsidRPr="00EE21D4">
              <w:rPr>
                <w:color w:val="000000"/>
                <w:szCs w:val="20"/>
              </w:rPr>
              <w:t>Производительность ВПУ</w:t>
            </w:r>
          </w:p>
        </w:tc>
        <w:tc>
          <w:tcPr>
            <w:tcW w:w="465" w:type="dxa"/>
            <w:vAlign w:val="center"/>
          </w:tcPr>
          <w:p w14:paraId="7D21F9B0" w14:textId="0E005D60" w:rsidR="00912F0C" w:rsidRPr="00EE21D4" w:rsidRDefault="00912F0C" w:rsidP="00912F0C">
            <w:pPr>
              <w:pStyle w:val="TableStyle"/>
              <w:jc w:val="center"/>
              <w:rPr>
                <w:rFonts w:cs="Times New Roman"/>
                <w:szCs w:val="20"/>
              </w:rPr>
            </w:pPr>
            <w:r w:rsidRPr="00EE21D4">
              <w:rPr>
                <w:color w:val="000000"/>
                <w:szCs w:val="20"/>
              </w:rPr>
              <w:t>т/ч</w:t>
            </w:r>
          </w:p>
        </w:tc>
        <w:tc>
          <w:tcPr>
            <w:tcW w:w="810" w:type="dxa"/>
            <w:vAlign w:val="center"/>
          </w:tcPr>
          <w:p w14:paraId="1B74BFA3" w14:textId="4593B5FD"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68E89CDD" w14:textId="3E975A46"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3ED6C385" w14:textId="730ABF74"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50179B1C" w14:textId="3CF913DD"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34A65A30" w14:textId="4CBC174C" w:rsidR="00912F0C" w:rsidRPr="00EE21D4" w:rsidRDefault="00912F0C" w:rsidP="00912F0C">
            <w:pPr>
              <w:pStyle w:val="TableStyle"/>
              <w:jc w:val="center"/>
              <w:rPr>
                <w:rFonts w:cs="Times New Roman"/>
                <w:szCs w:val="20"/>
              </w:rPr>
            </w:pPr>
            <w:r w:rsidRPr="00912F0C">
              <w:rPr>
                <w:rFonts w:cs="Times New Roman"/>
                <w:szCs w:val="20"/>
              </w:rPr>
              <w:t>8,00</w:t>
            </w:r>
          </w:p>
        </w:tc>
      </w:tr>
      <w:tr w:rsidR="00912F0C" w:rsidRPr="00EE21D4" w14:paraId="0447D3E0" w14:textId="77777777" w:rsidTr="004A51A9">
        <w:trPr>
          <w:trHeight w:val="20"/>
        </w:trPr>
        <w:tc>
          <w:tcPr>
            <w:tcW w:w="396" w:type="dxa"/>
            <w:vMerge/>
            <w:vAlign w:val="center"/>
          </w:tcPr>
          <w:p w14:paraId="36D9AC6F" w14:textId="77777777" w:rsidR="00912F0C" w:rsidRPr="00EE21D4" w:rsidRDefault="00912F0C" w:rsidP="00912F0C">
            <w:pPr>
              <w:jc w:val="center"/>
              <w:rPr>
                <w:sz w:val="20"/>
                <w:szCs w:val="20"/>
              </w:rPr>
            </w:pPr>
          </w:p>
        </w:tc>
        <w:tc>
          <w:tcPr>
            <w:tcW w:w="1480" w:type="dxa"/>
            <w:vMerge/>
            <w:vAlign w:val="center"/>
          </w:tcPr>
          <w:p w14:paraId="57B8E894" w14:textId="77777777" w:rsidR="00912F0C" w:rsidRPr="00EE21D4" w:rsidRDefault="00912F0C" w:rsidP="00912F0C">
            <w:pPr>
              <w:jc w:val="center"/>
              <w:rPr>
                <w:rFonts w:eastAsiaTheme="minorHAnsi"/>
                <w:sz w:val="20"/>
                <w:szCs w:val="20"/>
                <w:lang w:eastAsia="en-US"/>
              </w:rPr>
            </w:pPr>
          </w:p>
        </w:tc>
        <w:tc>
          <w:tcPr>
            <w:tcW w:w="3648" w:type="dxa"/>
            <w:vAlign w:val="center"/>
          </w:tcPr>
          <w:p w14:paraId="6BBF4FD4" w14:textId="6F710E19" w:rsidR="00912F0C" w:rsidRPr="00EE21D4" w:rsidRDefault="00912F0C" w:rsidP="00912F0C">
            <w:pPr>
              <w:pStyle w:val="TableStyle"/>
              <w:jc w:val="center"/>
              <w:rPr>
                <w:rFonts w:cs="Times New Roman"/>
                <w:szCs w:val="20"/>
              </w:rPr>
            </w:pPr>
            <w:r w:rsidRPr="00EE21D4">
              <w:rPr>
                <w:color w:val="000000"/>
                <w:szCs w:val="20"/>
              </w:rPr>
              <w:t>Срок службы</w:t>
            </w:r>
          </w:p>
        </w:tc>
        <w:tc>
          <w:tcPr>
            <w:tcW w:w="465" w:type="dxa"/>
            <w:vAlign w:val="center"/>
          </w:tcPr>
          <w:p w14:paraId="25665E98" w14:textId="54D50C5F" w:rsidR="00912F0C" w:rsidRPr="00EE21D4" w:rsidRDefault="00912F0C" w:rsidP="00912F0C">
            <w:pPr>
              <w:pStyle w:val="TableStyle"/>
              <w:jc w:val="center"/>
              <w:rPr>
                <w:rFonts w:cs="Times New Roman"/>
                <w:szCs w:val="20"/>
              </w:rPr>
            </w:pPr>
            <w:r w:rsidRPr="00EE21D4">
              <w:rPr>
                <w:color w:val="000000"/>
                <w:szCs w:val="20"/>
              </w:rPr>
              <w:t>лет</w:t>
            </w:r>
          </w:p>
        </w:tc>
        <w:tc>
          <w:tcPr>
            <w:tcW w:w="810" w:type="dxa"/>
            <w:vAlign w:val="center"/>
          </w:tcPr>
          <w:p w14:paraId="6347BA51" w14:textId="3EEFC25F"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51C3B21B" w14:textId="6E4855D4"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5B94993D" w14:textId="3AE9154D"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6EC7946C" w14:textId="39A22909"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7995D636" w14:textId="166230A8" w:rsidR="00912F0C" w:rsidRPr="00EE21D4" w:rsidRDefault="00912F0C" w:rsidP="00912F0C">
            <w:pPr>
              <w:pStyle w:val="TableStyle"/>
              <w:jc w:val="center"/>
              <w:rPr>
                <w:rFonts w:cs="Times New Roman"/>
                <w:szCs w:val="20"/>
              </w:rPr>
            </w:pPr>
            <w:r w:rsidRPr="00912F0C">
              <w:rPr>
                <w:rFonts w:cs="Times New Roman"/>
                <w:szCs w:val="20"/>
              </w:rPr>
              <w:t>1</w:t>
            </w:r>
          </w:p>
        </w:tc>
      </w:tr>
      <w:tr w:rsidR="00912F0C" w:rsidRPr="00EE21D4" w14:paraId="0965164A" w14:textId="77777777" w:rsidTr="004A51A9">
        <w:trPr>
          <w:trHeight w:val="20"/>
        </w:trPr>
        <w:tc>
          <w:tcPr>
            <w:tcW w:w="396" w:type="dxa"/>
            <w:vMerge/>
            <w:vAlign w:val="center"/>
          </w:tcPr>
          <w:p w14:paraId="5297EE66" w14:textId="77777777" w:rsidR="00912F0C" w:rsidRPr="00EE21D4" w:rsidRDefault="00912F0C" w:rsidP="00912F0C">
            <w:pPr>
              <w:jc w:val="center"/>
              <w:rPr>
                <w:sz w:val="20"/>
                <w:szCs w:val="20"/>
              </w:rPr>
            </w:pPr>
          </w:p>
        </w:tc>
        <w:tc>
          <w:tcPr>
            <w:tcW w:w="1480" w:type="dxa"/>
            <w:vMerge/>
            <w:vAlign w:val="center"/>
          </w:tcPr>
          <w:p w14:paraId="29A19779" w14:textId="77777777" w:rsidR="00912F0C" w:rsidRPr="00EE21D4" w:rsidRDefault="00912F0C" w:rsidP="00912F0C">
            <w:pPr>
              <w:jc w:val="center"/>
              <w:rPr>
                <w:rFonts w:eastAsiaTheme="minorHAnsi"/>
                <w:sz w:val="20"/>
                <w:szCs w:val="20"/>
                <w:lang w:eastAsia="en-US"/>
              </w:rPr>
            </w:pPr>
          </w:p>
        </w:tc>
        <w:tc>
          <w:tcPr>
            <w:tcW w:w="3648" w:type="dxa"/>
            <w:vAlign w:val="center"/>
          </w:tcPr>
          <w:p w14:paraId="373CBD52" w14:textId="4280374C" w:rsidR="00912F0C" w:rsidRPr="00EE21D4" w:rsidRDefault="00912F0C" w:rsidP="00912F0C">
            <w:pPr>
              <w:pStyle w:val="TableStyle"/>
              <w:jc w:val="center"/>
              <w:rPr>
                <w:rFonts w:cs="Times New Roman"/>
                <w:szCs w:val="20"/>
              </w:rPr>
            </w:pPr>
            <w:r w:rsidRPr="00EE21D4">
              <w:rPr>
                <w:color w:val="000000"/>
                <w:szCs w:val="20"/>
              </w:rPr>
              <w:t>Количество баков-аккумуляторов теплоносителя</w:t>
            </w:r>
          </w:p>
        </w:tc>
        <w:tc>
          <w:tcPr>
            <w:tcW w:w="465" w:type="dxa"/>
            <w:vAlign w:val="center"/>
          </w:tcPr>
          <w:p w14:paraId="3037CDC1" w14:textId="75F271EB" w:rsidR="00912F0C" w:rsidRPr="00EE21D4" w:rsidRDefault="00912F0C" w:rsidP="00912F0C">
            <w:pPr>
              <w:pStyle w:val="TableStyle"/>
              <w:jc w:val="center"/>
              <w:rPr>
                <w:rFonts w:cs="Times New Roman"/>
                <w:szCs w:val="20"/>
              </w:rPr>
            </w:pPr>
            <w:r w:rsidRPr="00EE21D4">
              <w:rPr>
                <w:color w:val="000000"/>
                <w:szCs w:val="20"/>
              </w:rPr>
              <w:t>ед.</w:t>
            </w:r>
          </w:p>
        </w:tc>
        <w:tc>
          <w:tcPr>
            <w:tcW w:w="810" w:type="dxa"/>
            <w:vAlign w:val="center"/>
          </w:tcPr>
          <w:p w14:paraId="67DD2C38" w14:textId="20A0C18C"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2AF648A5" w14:textId="040C332B"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454DB5C9" w14:textId="1413DC07"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5143C3AC" w14:textId="1962E75B"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2FB68DA7" w14:textId="77C71B9A" w:rsidR="00912F0C" w:rsidRPr="00EE21D4" w:rsidRDefault="00912F0C" w:rsidP="00912F0C">
            <w:pPr>
              <w:pStyle w:val="TableStyle"/>
              <w:jc w:val="center"/>
              <w:rPr>
                <w:rFonts w:cs="Times New Roman"/>
                <w:szCs w:val="20"/>
              </w:rPr>
            </w:pPr>
            <w:r w:rsidRPr="00912F0C">
              <w:rPr>
                <w:rFonts w:cs="Times New Roman"/>
                <w:szCs w:val="20"/>
              </w:rPr>
              <w:t>2</w:t>
            </w:r>
          </w:p>
        </w:tc>
      </w:tr>
      <w:tr w:rsidR="00912F0C" w:rsidRPr="00EE21D4" w14:paraId="35CE5B77" w14:textId="77777777" w:rsidTr="004A51A9">
        <w:trPr>
          <w:trHeight w:val="20"/>
        </w:trPr>
        <w:tc>
          <w:tcPr>
            <w:tcW w:w="396" w:type="dxa"/>
            <w:vMerge/>
            <w:vAlign w:val="center"/>
          </w:tcPr>
          <w:p w14:paraId="0614C777" w14:textId="77777777" w:rsidR="00912F0C" w:rsidRPr="00EE21D4" w:rsidRDefault="00912F0C" w:rsidP="00912F0C">
            <w:pPr>
              <w:jc w:val="center"/>
              <w:rPr>
                <w:sz w:val="20"/>
                <w:szCs w:val="20"/>
              </w:rPr>
            </w:pPr>
          </w:p>
        </w:tc>
        <w:tc>
          <w:tcPr>
            <w:tcW w:w="1480" w:type="dxa"/>
            <w:vMerge/>
            <w:vAlign w:val="center"/>
          </w:tcPr>
          <w:p w14:paraId="6634C4A5" w14:textId="77777777" w:rsidR="00912F0C" w:rsidRPr="00EE21D4" w:rsidRDefault="00912F0C" w:rsidP="00912F0C">
            <w:pPr>
              <w:jc w:val="center"/>
              <w:rPr>
                <w:rFonts w:eastAsiaTheme="minorHAnsi"/>
                <w:sz w:val="20"/>
                <w:szCs w:val="20"/>
                <w:lang w:eastAsia="en-US"/>
              </w:rPr>
            </w:pPr>
          </w:p>
        </w:tc>
        <w:tc>
          <w:tcPr>
            <w:tcW w:w="3648" w:type="dxa"/>
            <w:vAlign w:val="center"/>
          </w:tcPr>
          <w:p w14:paraId="1168D26C" w14:textId="2AB2B552" w:rsidR="00912F0C" w:rsidRPr="00EE21D4" w:rsidRDefault="00912F0C" w:rsidP="00912F0C">
            <w:pPr>
              <w:pStyle w:val="TableStyle"/>
              <w:jc w:val="center"/>
              <w:rPr>
                <w:rFonts w:cs="Times New Roman"/>
                <w:szCs w:val="20"/>
              </w:rPr>
            </w:pPr>
            <w:r w:rsidRPr="00EE21D4">
              <w:rPr>
                <w:color w:val="000000"/>
                <w:szCs w:val="20"/>
              </w:rPr>
              <w:t>Общая емкость баков-аккумуляторов</w:t>
            </w:r>
          </w:p>
        </w:tc>
        <w:tc>
          <w:tcPr>
            <w:tcW w:w="465" w:type="dxa"/>
            <w:vAlign w:val="center"/>
          </w:tcPr>
          <w:p w14:paraId="7D5D42F6" w14:textId="2AE63A27" w:rsidR="00912F0C" w:rsidRPr="00EE21D4" w:rsidRDefault="00912F0C" w:rsidP="00912F0C">
            <w:pPr>
              <w:pStyle w:val="TableStyle"/>
              <w:jc w:val="center"/>
              <w:rPr>
                <w:rFonts w:cs="Times New Roman"/>
                <w:szCs w:val="20"/>
              </w:rPr>
            </w:pPr>
            <w:r w:rsidRPr="00EE21D4">
              <w:rPr>
                <w:color w:val="000000"/>
                <w:szCs w:val="20"/>
              </w:rPr>
              <w:t>м3</w:t>
            </w:r>
          </w:p>
        </w:tc>
        <w:tc>
          <w:tcPr>
            <w:tcW w:w="810" w:type="dxa"/>
            <w:vAlign w:val="center"/>
          </w:tcPr>
          <w:p w14:paraId="7DDECD60" w14:textId="430F2635"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6779DF5F" w14:textId="064D9AC8"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497B3752" w14:textId="0CB234EB"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17062FA4" w14:textId="2BD0B21A"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635E5ACD" w14:textId="05037B0B" w:rsidR="00912F0C" w:rsidRPr="00EE21D4" w:rsidRDefault="00912F0C" w:rsidP="00912F0C">
            <w:pPr>
              <w:pStyle w:val="TableStyle"/>
              <w:jc w:val="center"/>
              <w:rPr>
                <w:rFonts w:cs="Times New Roman"/>
                <w:szCs w:val="20"/>
              </w:rPr>
            </w:pPr>
            <w:r w:rsidRPr="00912F0C">
              <w:rPr>
                <w:rFonts w:cs="Times New Roman"/>
                <w:szCs w:val="20"/>
              </w:rPr>
              <w:t>20</w:t>
            </w:r>
            <w:r>
              <w:rPr>
                <w:rFonts w:cs="Times New Roman"/>
                <w:szCs w:val="20"/>
              </w:rPr>
              <w:t>,00</w:t>
            </w:r>
          </w:p>
        </w:tc>
      </w:tr>
      <w:tr w:rsidR="00912F0C" w:rsidRPr="00EE21D4" w14:paraId="44A47D16" w14:textId="77777777" w:rsidTr="004A51A9">
        <w:trPr>
          <w:trHeight w:val="20"/>
        </w:trPr>
        <w:tc>
          <w:tcPr>
            <w:tcW w:w="396" w:type="dxa"/>
            <w:vMerge/>
            <w:vAlign w:val="center"/>
          </w:tcPr>
          <w:p w14:paraId="4897BAC6" w14:textId="77777777" w:rsidR="00912F0C" w:rsidRPr="00EE21D4" w:rsidRDefault="00912F0C" w:rsidP="00912F0C">
            <w:pPr>
              <w:jc w:val="center"/>
              <w:rPr>
                <w:sz w:val="20"/>
                <w:szCs w:val="20"/>
              </w:rPr>
            </w:pPr>
          </w:p>
        </w:tc>
        <w:tc>
          <w:tcPr>
            <w:tcW w:w="1480" w:type="dxa"/>
            <w:vMerge/>
            <w:vAlign w:val="center"/>
          </w:tcPr>
          <w:p w14:paraId="7FE50FE6" w14:textId="77777777" w:rsidR="00912F0C" w:rsidRPr="00EE21D4" w:rsidRDefault="00912F0C" w:rsidP="00912F0C">
            <w:pPr>
              <w:jc w:val="center"/>
              <w:rPr>
                <w:rFonts w:eastAsiaTheme="minorHAnsi"/>
                <w:sz w:val="20"/>
                <w:szCs w:val="20"/>
                <w:lang w:eastAsia="en-US"/>
              </w:rPr>
            </w:pPr>
          </w:p>
        </w:tc>
        <w:tc>
          <w:tcPr>
            <w:tcW w:w="3648" w:type="dxa"/>
            <w:vAlign w:val="center"/>
          </w:tcPr>
          <w:p w14:paraId="119FDFD2" w14:textId="48D01065" w:rsidR="00912F0C" w:rsidRPr="00EE21D4" w:rsidRDefault="00912F0C" w:rsidP="00912F0C">
            <w:pPr>
              <w:pStyle w:val="TableStyle"/>
              <w:jc w:val="center"/>
              <w:rPr>
                <w:rFonts w:cs="Times New Roman"/>
                <w:szCs w:val="20"/>
              </w:rPr>
            </w:pPr>
            <w:r w:rsidRPr="00EE21D4">
              <w:rPr>
                <w:color w:val="000000"/>
                <w:szCs w:val="20"/>
              </w:rPr>
              <w:t>Расчетный часовой расход для подпитки системы по фактическим данным</w:t>
            </w:r>
          </w:p>
        </w:tc>
        <w:tc>
          <w:tcPr>
            <w:tcW w:w="465" w:type="dxa"/>
            <w:vAlign w:val="center"/>
          </w:tcPr>
          <w:p w14:paraId="3D5A391B" w14:textId="535BE984" w:rsidR="00912F0C" w:rsidRPr="00EE21D4" w:rsidRDefault="00912F0C" w:rsidP="00912F0C">
            <w:pPr>
              <w:pStyle w:val="TableStyle"/>
              <w:jc w:val="center"/>
              <w:rPr>
                <w:rFonts w:cs="Times New Roman"/>
                <w:szCs w:val="20"/>
              </w:rPr>
            </w:pPr>
            <w:r w:rsidRPr="00EE21D4">
              <w:rPr>
                <w:color w:val="000000"/>
                <w:szCs w:val="20"/>
              </w:rPr>
              <w:t>т/ч</w:t>
            </w:r>
          </w:p>
        </w:tc>
        <w:tc>
          <w:tcPr>
            <w:tcW w:w="810" w:type="dxa"/>
            <w:vAlign w:val="center"/>
          </w:tcPr>
          <w:p w14:paraId="494D9507" w14:textId="356899C6"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405B0DAD" w14:textId="730DAC45"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0028816A" w14:textId="6FF30639"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2CF971A3" w14:textId="33AAAB42"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7889418B" w14:textId="1383FC51" w:rsidR="00912F0C" w:rsidRPr="00EE21D4" w:rsidRDefault="00912F0C" w:rsidP="00912F0C">
            <w:pPr>
              <w:pStyle w:val="TableStyle"/>
              <w:jc w:val="center"/>
              <w:rPr>
                <w:rFonts w:cs="Times New Roman"/>
                <w:szCs w:val="20"/>
              </w:rPr>
            </w:pPr>
            <w:r w:rsidRPr="00912F0C">
              <w:rPr>
                <w:rFonts w:cs="Times New Roman"/>
                <w:szCs w:val="20"/>
              </w:rPr>
              <w:t>2,714</w:t>
            </w:r>
          </w:p>
        </w:tc>
      </w:tr>
      <w:tr w:rsidR="00BA1606" w:rsidRPr="00EE21D4" w14:paraId="0ED795AB" w14:textId="77777777" w:rsidTr="004A51A9">
        <w:trPr>
          <w:trHeight w:val="20"/>
        </w:trPr>
        <w:tc>
          <w:tcPr>
            <w:tcW w:w="396" w:type="dxa"/>
            <w:vMerge/>
            <w:vAlign w:val="center"/>
          </w:tcPr>
          <w:p w14:paraId="755F9E1D" w14:textId="77777777" w:rsidR="00BA1606" w:rsidRPr="00EE21D4" w:rsidRDefault="00BA1606" w:rsidP="00BA1606">
            <w:pPr>
              <w:jc w:val="center"/>
              <w:rPr>
                <w:sz w:val="20"/>
                <w:szCs w:val="20"/>
              </w:rPr>
            </w:pPr>
          </w:p>
        </w:tc>
        <w:tc>
          <w:tcPr>
            <w:tcW w:w="1480" w:type="dxa"/>
            <w:vMerge/>
            <w:vAlign w:val="center"/>
          </w:tcPr>
          <w:p w14:paraId="7041B8AA" w14:textId="77777777" w:rsidR="00BA1606" w:rsidRPr="00EE21D4" w:rsidRDefault="00BA1606" w:rsidP="00BA1606">
            <w:pPr>
              <w:jc w:val="center"/>
              <w:rPr>
                <w:rFonts w:eastAsiaTheme="minorHAnsi"/>
                <w:sz w:val="20"/>
                <w:szCs w:val="20"/>
                <w:lang w:eastAsia="en-US"/>
              </w:rPr>
            </w:pPr>
          </w:p>
        </w:tc>
        <w:tc>
          <w:tcPr>
            <w:tcW w:w="3648" w:type="dxa"/>
            <w:vAlign w:val="center"/>
          </w:tcPr>
          <w:p w14:paraId="245654F6" w14:textId="13934D6C" w:rsidR="00BA1606" w:rsidRPr="00EE21D4" w:rsidRDefault="00BA1606" w:rsidP="00BA1606">
            <w:pPr>
              <w:pStyle w:val="TableStyle"/>
              <w:jc w:val="center"/>
              <w:rPr>
                <w:rFonts w:cs="Times New Roman"/>
                <w:szCs w:val="20"/>
              </w:rPr>
            </w:pPr>
            <w:r w:rsidRPr="00EE21D4">
              <w:rPr>
                <w:color w:val="000000"/>
                <w:szCs w:val="20"/>
              </w:rPr>
              <w:t>Нормативные утечки теплоносителя</w:t>
            </w:r>
          </w:p>
        </w:tc>
        <w:tc>
          <w:tcPr>
            <w:tcW w:w="465" w:type="dxa"/>
            <w:vAlign w:val="center"/>
          </w:tcPr>
          <w:p w14:paraId="1F0616F1" w14:textId="52B22442" w:rsidR="00BA1606" w:rsidRPr="00EE21D4" w:rsidRDefault="00BA1606" w:rsidP="00BA1606">
            <w:pPr>
              <w:pStyle w:val="TableStyle"/>
              <w:jc w:val="center"/>
              <w:rPr>
                <w:rFonts w:cs="Times New Roman"/>
                <w:szCs w:val="20"/>
              </w:rPr>
            </w:pPr>
            <w:r w:rsidRPr="00EE21D4">
              <w:rPr>
                <w:color w:val="000000"/>
                <w:szCs w:val="20"/>
              </w:rPr>
              <w:t>т/ч</w:t>
            </w:r>
          </w:p>
        </w:tc>
        <w:tc>
          <w:tcPr>
            <w:tcW w:w="810" w:type="dxa"/>
            <w:vAlign w:val="center"/>
          </w:tcPr>
          <w:p w14:paraId="47AAF085" w14:textId="17E00FB5" w:rsidR="00BA1606" w:rsidRPr="00EE21D4" w:rsidRDefault="00BA1606" w:rsidP="00BA1606">
            <w:pPr>
              <w:pStyle w:val="TableStyle"/>
              <w:jc w:val="center"/>
              <w:rPr>
                <w:rFonts w:cs="Times New Roman"/>
                <w:szCs w:val="20"/>
              </w:rPr>
            </w:pPr>
            <w:r w:rsidRPr="00912F0C">
              <w:rPr>
                <w:rFonts w:cs="Times New Roman"/>
                <w:szCs w:val="20"/>
              </w:rPr>
              <w:t>н/д</w:t>
            </w:r>
          </w:p>
        </w:tc>
        <w:tc>
          <w:tcPr>
            <w:tcW w:w="851" w:type="dxa"/>
            <w:vAlign w:val="center"/>
          </w:tcPr>
          <w:p w14:paraId="03D9F769" w14:textId="2A78F84C" w:rsidR="00BA1606" w:rsidRPr="00EE21D4" w:rsidRDefault="00BA1606" w:rsidP="00BA1606">
            <w:pPr>
              <w:pStyle w:val="TableStyle"/>
              <w:jc w:val="center"/>
              <w:rPr>
                <w:rFonts w:cs="Times New Roman"/>
                <w:szCs w:val="20"/>
              </w:rPr>
            </w:pPr>
            <w:r w:rsidRPr="00912F0C">
              <w:rPr>
                <w:rFonts w:cs="Times New Roman"/>
                <w:szCs w:val="20"/>
              </w:rPr>
              <w:t>н/д</w:t>
            </w:r>
          </w:p>
        </w:tc>
        <w:tc>
          <w:tcPr>
            <w:tcW w:w="850" w:type="dxa"/>
            <w:vAlign w:val="center"/>
          </w:tcPr>
          <w:p w14:paraId="5BF5297F" w14:textId="6B1689EE" w:rsidR="00BA1606" w:rsidRPr="00EE21D4" w:rsidRDefault="00BA1606" w:rsidP="00BA1606">
            <w:pPr>
              <w:pStyle w:val="TableStyle"/>
              <w:jc w:val="center"/>
              <w:rPr>
                <w:rFonts w:cs="Times New Roman"/>
                <w:szCs w:val="20"/>
              </w:rPr>
            </w:pPr>
            <w:r w:rsidRPr="00912F0C">
              <w:rPr>
                <w:rFonts w:cs="Times New Roman"/>
                <w:szCs w:val="20"/>
              </w:rPr>
              <w:t>н/д</w:t>
            </w:r>
          </w:p>
        </w:tc>
        <w:tc>
          <w:tcPr>
            <w:tcW w:w="851" w:type="dxa"/>
            <w:vAlign w:val="center"/>
          </w:tcPr>
          <w:p w14:paraId="6745C95F" w14:textId="7671B85D" w:rsidR="00BA1606" w:rsidRPr="00EE21D4" w:rsidRDefault="00BA1606" w:rsidP="00BA1606">
            <w:pPr>
              <w:pStyle w:val="TableStyle"/>
              <w:jc w:val="center"/>
              <w:rPr>
                <w:rFonts w:cs="Times New Roman"/>
                <w:szCs w:val="20"/>
              </w:rPr>
            </w:pPr>
            <w:r w:rsidRPr="00912F0C">
              <w:rPr>
                <w:rFonts w:cs="Times New Roman"/>
                <w:szCs w:val="20"/>
              </w:rPr>
              <w:t>н/д</w:t>
            </w:r>
          </w:p>
        </w:tc>
        <w:tc>
          <w:tcPr>
            <w:tcW w:w="851" w:type="dxa"/>
            <w:vAlign w:val="center"/>
          </w:tcPr>
          <w:p w14:paraId="7B4B325A" w14:textId="55BF3894" w:rsidR="00BA1606" w:rsidRPr="00EE21D4" w:rsidRDefault="00BA1606" w:rsidP="00BA1606">
            <w:pPr>
              <w:pStyle w:val="TableStyle"/>
              <w:jc w:val="center"/>
              <w:rPr>
                <w:rFonts w:cs="Times New Roman"/>
                <w:szCs w:val="20"/>
              </w:rPr>
            </w:pPr>
            <w:r>
              <w:rPr>
                <w:color w:val="000000"/>
                <w:szCs w:val="20"/>
              </w:rPr>
              <w:t>Не утв.</w:t>
            </w:r>
          </w:p>
        </w:tc>
      </w:tr>
      <w:tr w:rsidR="00BA1606" w:rsidRPr="00EE21D4" w14:paraId="1B709D8D" w14:textId="77777777" w:rsidTr="004A51A9">
        <w:trPr>
          <w:trHeight w:val="20"/>
        </w:trPr>
        <w:tc>
          <w:tcPr>
            <w:tcW w:w="396" w:type="dxa"/>
            <w:vMerge/>
            <w:vAlign w:val="center"/>
          </w:tcPr>
          <w:p w14:paraId="7F95750B" w14:textId="77777777" w:rsidR="00BA1606" w:rsidRPr="00EE21D4" w:rsidRDefault="00BA1606" w:rsidP="00BA1606">
            <w:pPr>
              <w:jc w:val="center"/>
              <w:rPr>
                <w:sz w:val="20"/>
                <w:szCs w:val="20"/>
              </w:rPr>
            </w:pPr>
          </w:p>
        </w:tc>
        <w:tc>
          <w:tcPr>
            <w:tcW w:w="1480" w:type="dxa"/>
            <w:vMerge/>
            <w:vAlign w:val="center"/>
          </w:tcPr>
          <w:p w14:paraId="23B8227B" w14:textId="77777777" w:rsidR="00BA1606" w:rsidRPr="00EE21D4" w:rsidRDefault="00BA1606" w:rsidP="00BA1606">
            <w:pPr>
              <w:jc w:val="center"/>
              <w:rPr>
                <w:rFonts w:eastAsiaTheme="minorHAnsi"/>
                <w:sz w:val="20"/>
                <w:szCs w:val="20"/>
                <w:lang w:eastAsia="en-US"/>
              </w:rPr>
            </w:pPr>
          </w:p>
        </w:tc>
        <w:tc>
          <w:tcPr>
            <w:tcW w:w="3648" w:type="dxa"/>
            <w:vAlign w:val="center"/>
          </w:tcPr>
          <w:p w14:paraId="6A0F8958" w14:textId="669BB85E" w:rsidR="00BA1606" w:rsidRPr="00EE21D4" w:rsidRDefault="00BA1606" w:rsidP="00BA1606">
            <w:pPr>
              <w:pStyle w:val="TableStyle"/>
              <w:jc w:val="center"/>
              <w:rPr>
                <w:rFonts w:cs="Times New Roman"/>
                <w:szCs w:val="20"/>
              </w:rPr>
            </w:pPr>
            <w:r w:rsidRPr="00EE21D4">
              <w:rPr>
                <w:color w:val="000000"/>
                <w:szCs w:val="20"/>
              </w:rPr>
              <w:t>Сверхнормативные утечки теплоносителя</w:t>
            </w:r>
          </w:p>
        </w:tc>
        <w:tc>
          <w:tcPr>
            <w:tcW w:w="465" w:type="dxa"/>
            <w:vAlign w:val="center"/>
          </w:tcPr>
          <w:p w14:paraId="7114EBCD" w14:textId="4500CA85" w:rsidR="00BA1606" w:rsidRPr="00EE21D4" w:rsidRDefault="00BA1606" w:rsidP="00BA1606">
            <w:pPr>
              <w:pStyle w:val="TableStyle"/>
              <w:jc w:val="center"/>
              <w:rPr>
                <w:rFonts w:cs="Times New Roman"/>
                <w:szCs w:val="20"/>
              </w:rPr>
            </w:pPr>
            <w:r w:rsidRPr="00EE21D4">
              <w:rPr>
                <w:color w:val="000000"/>
                <w:szCs w:val="20"/>
              </w:rPr>
              <w:t>т/ч</w:t>
            </w:r>
          </w:p>
        </w:tc>
        <w:tc>
          <w:tcPr>
            <w:tcW w:w="810" w:type="dxa"/>
            <w:vAlign w:val="center"/>
          </w:tcPr>
          <w:p w14:paraId="4AA71AD2" w14:textId="3EEEFF4F" w:rsidR="00BA1606" w:rsidRPr="00EE21D4" w:rsidRDefault="00BA1606" w:rsidP="00BA1606">
            <w:pPr>
              <w:pStyle w:val="TableStyle"/>
              <w:jc w:val="center"/>
              <w:rPr>
                <w:rFonts w:cs="Times New Roman"/>
                <w:szCs w:val="20"/>
              </w:rPr>
            </w:pPr>
            <w:r w:rsidRPr="00912F0C">
              <w:rPr>
                <w:rFonts w:cs="Times New Roman"/>
                <w:szCs w:val="20"/>
              </w:rPr>
              <w:t>н/д</w:t>
            </w:r>
          </w:p>
        </w:tc>
        <w:tc>
          <w:tcPr>
            <w:tcW w:w="851" w:type="dxa"/>
            <w:vAlign w:val="center"/>
          </w:tcPr>
          <w:p w14:paraId="07BCD42B" w14:textId="383B9A6C" w:rsidR="00BA1606" w:rsidRPr="00EE21D4" w:rsidRDefault="00BA1606" w:rsidP="00BA1606">
            <w:pPr>
              <w:pStyle w:val="TableStyle"/>
              <w:jc w:val="center"/>
              <w:rPr>
                <w:rFonts w:cs="Times New Roman"/>
                <w:szCs w:val="20"/>
              </w:rPr>
            </w:pPr>
            <w:r w:rsidRPr="00912F0C">
              <w:rPr>
                <w:rFonts w:cs="Times New Roman"/>
                <w:szCs w:val="20"/>
              </w:rPr>
              <w:t>н/д</w:t>
            </w:r>
          </w:p>
        </w:tc>
        <w:tc>
          <w:tcPr>
            <w:tcW w:w="850" w:type="dxa"/>
            <w:vAlign w:val="center"/>
          </w:tcPr>
          <w:p w14:paraId="72241BFB" w14:textId="21D89619" w:rsidR="00BA1606" w:rsidRPr="00EE21D4" w:rsidRDefault="00BA1606" w:rsidP="00BA1606">
            <w:pPr>
              <w:pStyle w:val="TableStyle"/>
              <w:jc w:val="center"/>
              <w:rPr>
                <w:rFonts w:cs="Times New Roman"/>
                <w:szCs w:val="20"/>
              </w:rPr>
            </w:pPr>
            <w:r w:rsidRPr="00912F0C">
              <w:rPr>
                <w:rFonts w:cs="Times New Roman"/>
                <w:szCs w:val="20"/>
              </w:rPr>
              <w:t>н/д</w:t>
            </w:r>
          </w:p>
        </w:tc>
        <w:tc>
          <w:tcPr>
            <w:tcW w:w="851" w:type="dxa"/>
            <w:vAlign w:val="center"/>
          </w:tcPr>
          <w:p w14:paraId="6E526C62" w14:textId="2E4F5567" w:rsidR="00BA1606" w:rsidRPr="00EE21D4" w:rsidRDefault="00BA1606" w:rsidP="00BA1606">
            <w:pPr>
              <w:pStyle w:val="TableStyle"/>
              <w:jc w:val="center"/>
              <w:rPr>
                <w:rFonts w:cs="Times New Roman"/>
                <w:szCs w:val="20"/>
              </w:rPr>
            </w:pPr>
            <w:r w:rsidRPr="00912F0C">
              <w:rPr>
                <w:rFonts w:cs="Times New Roman"/>
                <w:szCs w:val="20"/>
              </w:rPr>
              <w:t>н/д</w:t>
            </w:r>
          </w:p>
        </w:tc>
        <w:tc>
          <w:tcPr>
            <w:tcW w:w="851" w:type="dxa"/>
            <w:vAlign w:val="center"/>
          </w:tcPr>
          <w:p w14:paraId="6B14E3B6" w14:textId="74119B88" w:rsidR="00BA1606" w:rsidRPr="00EE21D4" w:rsidRDefault="00BA1606" w:rsidP="00BA1606">
            <w:pPr>
              <w:pStyle w:val="TableStyle"/>
              <w:jc w:val="center"/>
              <w:rPr>
                <w:rFonts w:cs="Times New Roman"/>
                <w:szCs w:val="20"/>
              </w:rPr>
            </w:pPr>
            <w:r>
              <w:rPr>
                <w:color w:val="000000"/>
                <w:szCs w:val="20"/>
              </w:rPr>
              <w:t>-</w:t>
            </w:r>
          </w:p>
        </w:tc>
      </w:tr>
      <w:tr w:rsidR="00912F0C" w:rsidRPr="00EE21D4" w14:paraId="65B700B5" w14:textId="77777777" w:rsidTr="004A51A9">
        <w:trPr>
          <w:trHeight w:val="20"/>
        </w:trPr>
        <w:tc>
          <w:tcPr>
            <w:tcW w:w="396" w:type="dxa"/>
            <w:vMerge/>
            <w:vAlign w:val="center"/>
          </w:tcPr>
          <w:p w14:paraId="4A58FB5F" w14:textId="77777777" w:rsidR="00912F0C" w:rsidRPr="00EE21D4" w:rsidRDefault="00912F0C" w:rsidP="00912F0C">
            <w:pPr>
              <w:jc w:val="center"/>
              <w:rPr>
                <w:sz w:val="20"/>
                <w:szCs w:val="20"/>
              </w:rPr>
            </w:pPr>
          </w:p>
        </w:tc>
        <w:tc>
          <w:tcPr>
            <w:tcW w:w="1480" w:type="dxa"/>
            <w:vMerge/>
            <w:vAlign w:val="center"/>
          </w:tcPr>
          <w:p w14:paraId="52B03A7C" w14:textId="77777777" w:rsidR="00912F0C" w:rsidRPr="00EE21D4" w:rsidRDefault="00912F0C" w:rsidP="00912F0C">
            <w:pPr>
              <w:jc w:val="center"/>
              <w:rPr>
                <w:rFonts w:eastAsiaTheme="minorHAnsi"/>
                <w:sz w:val="20"/>
                <w:szCs w:val="20"/>
                <w:lang w:eastAsia="en-US"/>
              </w:rPr>
            </w:pPr>
          </w:p>
        </w:tc>
        <w:tc>
          <w:tcPr>
            <w:tcW w:w="3648" w:type="dxa"/>
            <w:vAlign w:val="center"/>
          </w:tcPr>
          <w:p w14:paraId="4DC0921E" w14:textId="349C4B1A" w:rsidR="00912F0C" w:rsidRPr="00EE21D4" w:rsidRDefault="00912F0C" w:rsidP="00912F0C">
            <w:pPr>
              <w:pStyle w:val="TableStyle"/>
              <w:jc w:val="center"/>
              <w:rPr>
                <w:rFonts w:cs="Times New Roman"/>
                <w:szCs w:val="20"/>
              </w:rPr>
            </w:pPr>
            <w:r w:rsidRPr="00EE21D4">
              <w:rPr>
                <w:color w:val="000000"/>
                <w:szCs w:val="20"/>
              </w:rPr>
              <w:t>Отпуск теплоносителя из тепловых сетей на цели ГВС по фактическим данным</w:t>
            </w:r>
          </w:p>
        </w:tc>
        <w:tc>
          <w:tcPr>
            <w:tcW w:w="465" w:type="dxa"/>
            <w:vAlign w:val="center"/>
          </w:tcPr>
          <w:p w14:paraId="6FB27864" w14:textId="11302421" w:rsidR="00912F0C" w:rsidRPr="00EE21D4" w:rsidRDefault="00912F0C" w:rsidP="00912F0C">
            <w:pPr>
              <w:pStyle w:val="TableStyle"/>
              <w:jc w:val="center"/>
              <w:rPr>
                <w:rFonts w:cs="Times New Roman"/>
                <w:szCs w:val="20"/>
              </w:rPr>
            </w:pPr>
            <w:r w:rsidRPr="00EE21D4">
              <w:rPr>
                <w:color w:val="000000"/>
                <w:szCs w:val="20"/>
              </w:rPr>
              <w:t>т/ч</w:t>
            </w:r>
          </w:p>
        </w:tc>
        <w:tc>
          <w:tcPr>
            <w:tcW w:w="810" w:type="dxa"/>
            <w:vAlign w:val="center"/>
          </w:tcPr>
          <w:p w14:paraId="2CC178F5" w14:textId="3B6A5810"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154A26BF" w14:textId="4EA6F9A5"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58BD3BC3" w14:textId="488AE4D0"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6EAA8187" w14:textId="7CE27E50"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1E380225" w14:textId="75D05EB2" w:rsidR="00912F0C" w:rsidRPr="00EE21D4" w:rsidRDefault="00912F0C" w:rsidP="00912F0C">
            <w:pPr>
              <w:pStyle w:val="TableStyle"/>
              <w:jc w:val="center"/>
              <w:rPr>
                <w:rFonts w:cs="Times New Roman"/>
                <w:szCs w:val="20"/>
              </w:rPr>
            </w:pPr>
            <w:r w:rsidRPr="00912F0C">
              <w:rPr>
                <w:rFonts w:cs="Times New Roman"/>
                <w:szCs w:val="20"/>
              </w:rPr>
              <w:t>0,00</w:t>
            </w:r>
          </w:p>
        </w:tc>
      </w:tr>
      <w:tr w:rsidR="00912F0C" w:rsidRPr="00EE21D4" w14:paraId="785A9CDC" w14:textId="77777777" w:rsidTr="004A51A9">
        <w:trPr>
          <w:trHeight w:val="20"/>
        </w:trPr>
        <w:tc>
          <w:tcPr>
            <w:tcW w:w="396" w:type="dxa"/>
            <w:vMerge/>
            <w:vAlign w:val="center"/>
          </w:tcPr>
          <w:p w14:paraId="38A31398" w14:textId="77777777" w:rsidR="00912F0C" w:rsidRPr="00EE21D4" w:rsidRDefault="00912F0C" w:rsidP="00912F0C">
            <w:pPr>
              <w:jc w:val="center"/>
              <w:rPr>
                <w:sz w:val="20"/>
                <w:szCs w:val="20"/>
              </w:rPr>
            </w:pPr>
          </w:p>
        </w:tc>
        <w:tc>
          <w:tcPr>
            <w:tcW w:w="1480" w:type="dxa"/>
            <w:vMerge/>
            <w:vAlign w:val="center"/>
          </w:tcPr>
          <w:p w14:paraId="63338103" w14:textId="77777777" w:rsidR="00912F0C" w:rsidRPr="00EE21D4" w:rsidRDefault="00912F0C" w:rsidP="00912F0C">
            <w:pPr>
              <w:jc w:val="center"/>
              <w:rPr>
                <w:rFonts w:eastAsiaTheme="minorHAnsi"/>
                <w:sz w:val="20"/>
                <w:szCs w:val="20"/>
                <w:lang w:eastAsia="en-US"/>
              </w:rPr>
            </w:pPr>
          </w:p>
        </w:tc>
        <w:tc>
          <w:tcPr>
            <w:tcW w:w="3648" w:type="dxa"/>
            <w:vAlign w:val="center"/>
          </w:tcPr>
          <w:p w14:paraId="49E94547" w14:textId="105F4907" w:rsidR="00912F0C" w:rsidRPr="00EE21D4" w:rsidRDefault="00912F0C" w:rsidP="00912F0C">
            <w:pPr>
              <w:pStyle w:val="TableStyle"/>
              <w:jc w:val="center"/>
              <w:rPr>
                <w:rFonts w:cs="Times New Roman"/>
                <w:szCs w:val="20"/>
              </w:rPr>
            </w:pPr>
            <w:r w:rsidRPr="00EE21D4">
              <w:rPr>
                <w:color w:val="000000"/>
                <w:szCs w:val="20"/>
              </w:rPr>
              <w:t xml:space="preserve">Объем аварийной подпитки (химически не обработанной и не </w:t>
            </w:r>
            <w:proofErr w:type="spellStart"/>
            <w:r w:rsidRPr="00EE21D4">
              <w:rPr>
                <w:color w:val="000000"/>
                <w:szCs w:val="20"/>
              </w:rPr>
              <w:t>деаэрированной</w:t>
            </w:r>
            <w:proofErr w:type="spellEnd"/>
            <w:r w:rsidRPr="00EE21D4">
              <w:rPr>
                <w:color w:val="000000"/>
                <w:szCs w:val="20"/>
              </w:rPr>
              <w:t xml:space="preserve"> водой)</w:t>
            </w:r>
          </w:p>
        </w:tc>
        <w:tc>
          <w:tcPr>
            <w:tcW w:w="465" w:type="dxa"/>
            <w:vAlign w:val="center"/>
          </w:tcPr>
          <w:p w14:paraId="151391EF" w14:textId="271EA183" w:rsidR="00912F0C" w:rsidRPr="00EE21D4" w:rsidRDefault="00912F0C" w:rsidP="00912F0C">
            <w:pPr>
              <w:pStyle w:val="TableStyle"/>
              <w:jc w:val="center"/>
              <w:rPr>
                <w:rFonts w:cs="Times New Roman"/>
                <w:szCs w:val="20"/>
              </w:rPr>
            </w:pPr>
            <w:r w:rsidRPr="00EE21D4">
              <w:rPr>
                <w:color w:val="000000"/>
                <w:szCs w:val="20"/>
              </w:rPr>
              <w:t>т/ч</w:t>
            </w:r>
          </w:p>
        </w:tc>
        <w:tc>
          <w:tcPr>
            <w:tcW w:w="810" w:type="dxa"/>
            <w:vAlign w:val="center"/>
          </w:tcPr>
          <w:p w14:paraId="2AD228D6" w14:textId="0305646A"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5B755742" w14:textId="5D2F48AF"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3FA15DB0" w14:textId="20B45983"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2C93F331" w14:textId="7031F269"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42E578DD" w14:textId="4B35CC56" w:rsidR="00912F0C" w:rsidRPr="00EE21D4" w:rsidRDefault="00FB50F1" w:rsidP="00912F0C">
            <w:pPr>
              <w:pStyle w:val="TableStyle"/>
              <w:jc w:val="center"/>
              <w:rPr>
                <w:rFonts w:cs="Times New Roman"/>
                <w:szCs w:val="20"/>
              </w:rPr>
            </w:pPr>
            <w:r>
              <w:rPr>
                <w:rFonts w:cs="Times New Roman"/>
                <w:szCs w:val="20"/>
              </w:rPr>
              <w:t>-</w:t>
            </w:r>
          </w:p>
        </w:tc>
      </w:tr>
      <w:tr w:rsidR="00912F0C" w:rsidRPr="00EE21D4" w14:paraId="741625E9" w14:textId="77777777" w:rsidTr="004A51A9">
        <w:trPr>
          <w:trHeight w:val="20"/>
        </w:trPr>
        <w:tc>
          <w:tcPr>
            <w:tcW w:w="396" w:type="dxa"/>
            <w:vMerge/>
            <w:vAlign w:val="center"/>
          </w:tcPr>
          <w:p w14:paraId="47409750" w14:textId="77777777" w:rsidR="00912F0C" w:rsidRPr="00EE21D4" w:rsidRDefault="00912F0C" w:rsidP="00912F0C">
            <w:pPr>
              <w:jc w:val="center"/>
              <w:rPr>
                <w:sz w:val="20"/>
                <w:szCs w:val="20"/>
              </w:rPr>
            </w:pPr>
          </w:p>
        </w:tc>
        <w:tc>
          <w:tcPr>
            <w:tcW w:w="1480" w:type="dxa"/>
            <w:vMerge/>
            <w:vAlign w:val="center"/>
          </w:tcPr>
          <w:p w14:paraId="13F9A76A" w14:textId="77777777" w:rsidR="00912F0C" w:rsidRPr="00EE21D4" w:rsidRDefault="00912F0C" w:rsidP="00912F0C">
            <w:pPr>
              <w:jc w:val="center"/>
              <w:rPr>
                <w:rFonts w:eastAsiaTheme="minorHAnsi"/>
                <w:sz w:val="20"/>
                <w:szCs w:val="20"/>
                <w:lang w:eastAsia="en-US"/>
              </w:rPr>
            </w:pPr>
          </w:p>
        </w:tc>
        <w:tc>
          <w:tcPr>
            <w:tcW w:w="3648" w:type="dxa"/>
            <w:vAlign w:val="center"/>
          </w:tcPr>
          <w:p w14:paraId="6B984EB1" w14:textId="719B334F" w:rsidR="00912F0C" w:rsidRPr="00EE21D4" w:rsidRDefault="00912F0C" w:rsidP="00912F0C">
            <w:pPr>
              <w:pStyle w:val="TableStyle"/>
              <w:jc w:val="center"/>
              <w:rPr>
                <w:rFonts w:cs="Times New Roman"/>
                <w:szCs w:val="20"/>
              </w:rPr>
            </w:pPr>
            <w:r w:rsidRPr="00EE21D4">
              <w:rPr>
                <w:color w:val="000000"/>
                <w:szCs w:val="20"/>
              </w:rPr>
              <w:t>Резерв (+)/дефицит (-) ВПУ</w:t>
            </w:r>
          </w:p>
        </w:tc>
        <w:tc>
          <w:tcPr>
            <w:tcW w:w="465" w:type="dxa"/>
            <w:vAlign w:val="center"/>
          </w:tcPr>
          <w:p w14:paraId="4D0FDD8D" w14:textId="778F57D5" w:rsidR="00912F0C" w:rsidRPr="00EE21D4" w:rsidRDefault="00912F0C" w:rsidP="00912F0C">
            <w:pPr>
              <w:pStyle w:val="TableStyle"/>
              <w:jc w:val="center"/>
              <w:rPr>
                <w:rFonts w:cs="Times New Roman"/>
                <w:szCs w:val="20"/>
              </w:rPr>
            </w:pPr>
            <w:r w:rsidRPr="00EE21D4">
              <w:rPr>
                <w:color w:val="000000"/>
                <w:szCs w:val="20"/>
              </w:rPr>
              <w:t>т/ч</w:t>
            </w:r>
          </w:p>
        </w:tc>
        <w:tc>
          <w:tcPr>
            <w:tcW w:w="810" w:type="dxa"/>
            <w:vAlign w:val="center"/>
          </w:tcPr>
          <w:p w14:paraId="74B350CC" w14:textId="29BF2ED8"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1E2F9580" w14:textId="11B288CD"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22871EDA" w14:textId="7E282F6B"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34B75262" w14:textId="3A203B03"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77E0547D" w14:textId="4F1617E6" w:rsidR="00912F0C" w:rsidRPr="00EE21D4" w:rsidRDefault="00912F0C" w:rsidP="00912F0C">
            <w:pPr>
              <w:pStyle w:val="TableStyle"/>
              <w:jc w:val="center"/>
              <w:rPr>
                <w:rFonts w:cs="Times New Roman"/>
                <w:szCs w:val="20"/>
              </w:rPr>
            </w:pPr>
            <w:r w:rsidRPr="00912F0C">
              <w:rPr>
                <w:rFonts w:cs="Times New Roman"/>
                <w:szCs w:val="20"/>
              </w:rPr>
              <w:t>5,2</w:t>
            </w:r>
            <w:r w:rsidR="00E26794">
              <w:rPr>
                <w:rFonts w:cs="Times New Roman"/>
                <w:szCs w:val="20"/>
              </w:rPr>
              <w:t>9</w:t>
            </w:r>
          </w:p>
        </w:tc>
      </w:tr>
      <w:tr w:rsidR="00912F0C" w:rsidRPr="00EE21D4" w14:paraId="2AEE0DED" w14:textId="77777777" w:rsidTr="004A51A9">
        <w:trPr>
          <w:trHeight w:val="20"/>
        </w:trPr>
        <w:tc>
          <w:tcPr>
            <w:tcW w:w="396" w:type="dxa"/>
            <w:vMerge/>
            <w:vAlign w:val="center"/>
          </w:tcPr>
          <w:p w14:paraId="10B94812" w14:textId="77777777" w:rsidR="00912F0C" w:rsidRPr="00EE21D4" w:rsidRDefault="00912F0C" w:rsidP="00912F0C">
            <w:pPr>
              <w:jc w:val="center"/>
              <w:rPr>
                <w:sz w:val="20"/>
                <w:szCs w:val="20"/>
              </w:rPr>
            </w:pPr>
          </w:p>
        </w:tc>
        <w:tc>
          <w:tcPr>
            <w:tcW w:w="1480" w:type="dxa"/>
            <w:vMerge/>
            <w:vAlign w:val="center"/>
          </w:tcPr>
          <w:p w14:paraId="2F0E87B9" w14:textId="77777777" w:rsidR="00912F0C" w:rsidRPr="00EE21D4" w:rsidRDefault="00912F0C" w:rsidP="00912F0C">
            <w:pPr>
              <w:jc w:val="center"/>
              <w:rPr>
                <w:rFonts w:eastAsiaTheme="minorHAnsi"/>
                <w:sz w:val="20"/>
                <w:szCs w:val="20"/>
                <w:lang w:eastAsia="en-US"/>
              </w:rPr>
            </w:pPr>
          </w:p>
        </w:tc>
        <w:tc>
          <w:tcPr>
            <w:tcW w:w="3648" w:type="dxa"/>
            <w:vAlign w:val="center"/>
          </w:tcPr>
          <w:p w14:paraId="5B798BFD" w14:textId="1CEEAA10" w:rsidR="00912F0C" w:rsidRPr="00EE21D4" w:rsidRDefault="00912F0C" w:rsidP="00912F0C">
            <w:pPr>
              <w:pStyle w:val="TableStyle"/>
              <w:jc w:val="center"/>
              <w:rPr>
                <w:rFonts w:cs="Times New Roman"/>
                <w:szCs w:val="20"/>
              </w:rPr>
            </w:pPr>
            <w:r w:rsidRPr="00EE21D4">
              <w:rPr>
                <w:color w:val="000000"/>
                <w:szCs w:val="20"/>
              </w:rPr>
              <w:t>Доля резерва</w:t>
            </w:r>
          </w:p>
        </w:tc>
        <w:tc>
          <w:tcPr>
            <w:tcW w:w="465" w:type="dxa"/>
            <w:vAlign w:val="center"/>
          </w:tcPr>
          <w:p w14:paraId="60FC4332" w14:textId="71881103" w:rsidR="00912F0C" w:rsidRPr="00EE21D4" w:rsidRDefault="00912F0C" w:rsidP="00912F0C">
            <w:pPr>
              <w:pStyle w:val="TableStyle"/>
              <w:jc w:val="center"/>
              <w:rPr>
                <w:rFonts w:cs="Times New Roman"/>
                <w:szCs w:val="20"/>
              </w:rPr>
            </w:pPr>
            <w:r w:rsidRPr="00EE21D4">
              <w:rPr>
                <w:color w:val="000000"/>
                <w:szCs w:val="20"/>
              </w:rPr>
              <w:t>%</w:t>
            </w:r>
          </w:p>
        </w:tc>
        <w:tc>
          <w:tcPr>
            <w:tcW w:w="810" w:type="dxa"/>
            <w:vAlign w:val="center"/>
          </w:tcPr>
          <w:p w14:paraId="48AAD0A5" w14:textId="69ED7E27"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5C1330F7" w14:textId="17E0DDC7" w:rsidR="00912F0C" w:rsidRPr="00EE21D4" w:rsidRDefault="00912F0C" w:rsidP="00912F0C">
            <w:pPr>
              <w:pStyle w:val="TableStyle"/>
              <w:jc w:val="center"/>
              <w:rPr>
                <w:rFonts w:cs="Times New Roman"/>
                <w:szCs w:val="20"/>
              </w:rPr>
            </w:pPr>
            <w:r w:rsidRPr="00912F0C">
              <w:rPr>
                <w:rFonts w:cs="Times New Roman"/>
                <w:szCs w:val="20"/>
              </w:rPr>
              <w:t>н/д</w:t>
            </w:r>
          </w:p>
        </w:tc>
        <w:tc>
          <w:tcPr>
            <w:tcW w:w="850" w:type="dxa"/>
            <w:vAlign w:val="center"/>
          </w:tcPr>
          <w:p w14:paraId="674A6A91" w14:textId="0F2E9FB0"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2CE719AA" w14:textId="5BF98D54" w:rsidR="00912F0C" w:rsidRPr="00EE21D4" w:rsidRDefault="00912F0C" w:rsidP="00912F0C">
            <w:pPr>
              <w:pStyle w:val="TableStyle"/>
              <w:jc w:val="center"/>
              <w:rPr>
                <w:rFonts w:cs="Times New Roman"/>
                <w:szCs w:val="20"/>
              </w:rPr>
            </w:pPr>
            <w:r w:rsidRPr="00912F0C">
              <w:rPr>
                <w:rFonts w:cs="Times New Roman"/>
                <w:szCs w:val="20"/>
              </w:rPr>
              <w:t>н/д</w:t>
            </w:r>
          </w:p>
        </w:tc>
        <w:tc>
          <w:tcPr>
            <w:tcW w:w="851" w:type="dxa"/>
            <w:vAlign w:val="center"/>
          </w:tcPr>
          <w:p w14:paraId="38D05232" w14:textId="138D9075" w:rsidR="00912F0C" w:rsidRPr="00EE21D4" w:rsidRDefault="00912F0C" w:rsidP="00912F0C">
            <w:pPr>
              <w:pStyle w:val="TableStyle"/>
              <w:jc w:val="center"/>
              <w:rPr>
                <w:rFonts w:cs="Times New Roman"/>
                <w:szCs w:val="20"/>
              </w:rPr>
            </w:pPr>
            <w:r w:rsidRPr="00912F0C">
              <w:rPr>
                <w:rFonts w:cs="Times New Roman"/>
                <w:szCs w:val="20"/>
              </w:rPr>
              <w:t>66,07</w:t>
            </w:r>
          </w:p>
        </w:tc>
      </w:tr>
    </w:tbl>
    <w:p w14:paraId="4F516043" w14:textId="4F7C9045" w:rsidR="00145BD5" w:rsidRPr="001A772D" w:rsidRDefault="004D374F" w:rsidP="005A3498">
      <w:pPr>
        <w:pStyle w:val="37"/>
        <w:numPr>
          <w:ilvl w:val="2"/>
          <w:numId w:val="16"/>
        </w:numPr>
      </w:pPr>
      <w:r w:rsidRPr="001A772D">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14:paraId="7FE6DB54" w14:textId="77777777" w:rsidR="006C3212" w:rsidRDefault="0043384A" w:rsidP="0007094F">
      <w:pPr>
        <w:pStyle w:val="Afff9"/>
      </w:pPr>
      <w:bookmarkStart w:id="252" w:name="_Ref422942025"/>
      <w:r w:rsidRPr="001A772D">
        <w:t>Балансы производительности водоподготовительных установок теплоносителя источников тепловой энергии</w:t>
      </w:r>
      <w:r w:rsidR="00EC42B0" w:rsidRPr="001A772D">
        <w:t xml:space="preserve"> </w:t>
      </w:r>
      <w:r w:rsidRPr="001A772D">
        <w:t xml:space="preserve">для тепловых сетей и максимального потребления теплоносителя в аварийных режимах </w:t>
      </w:r>
      <w:r w:rsidR="00EC42B0" w:rsidRPr="001A772D">
        <w:t>приведены в таблице</w:t>
      </w:r>
      <w:r w:rsidR="00071568" w:rsidRPr="001A772D">
        <w:t xml:space="preserve"> </w:t>
      </w:r>
      <w:r>
        <w:t>4</w:t>
      </w:r>
      <w:r w:rsidR="00D234FD">
        <w:t>1</w:t>
      </w:r>
      <w:r w:rsidR="00EC42B0" w:rsidRPr="001A772D">
        <w:t>.</w:t>
      </w:r>
      <w:r w:rsidR="00DF1F67" w:rsidRPr="001A772D">
        <w:t xml:space="preserve"> </w:t>
      </w:r>
    </w:p>
    <w:p w14:paraId="5679226C" w14:textId="77777777" w:rsidR="00653380" w:rsidRPr="001A772D" w:rsidRDefault="00D234FD" w:rsidP="005A3498">
      <w:pPr>
        <w:pStyle w:val="37"/>
        <w:numPr>
          <w:ilvl w:val="2"/>
          <w:numId w:val="16"/>
        </w:numPr>
      </w:pPr>
      <w:bookmarkStart w:id="253" w:name="_Toc407638497"/>
      <w:bookmarkStart w:id="254" w:name="_Toc407703141"/>
      <w:bookmarkStart w:id="255" w:name="_Toc407703961"/>
      <w:bookmarkStart w:id="256" w:name="_Toc414274873"/>
      <w:bookmarkStart w:id="257" w:name="_Toc416708243"/>
      <w:bookmarkStart w:id="258" w:name="_Toc422928601"/>
      <w:bookmarkStart w:id="259" w:name="_Toc423525720"/>
      <w:bookmarkStart w:id="260" w:name="_Toc424042106"/>
      <w:bookmarkStart w:id="261" w:name="_Toc430345868"/>
      <w:bookmarkStart w:id="262" w:name="_Toc431569639"/>
      <w:bookmarkStart w:id="263" w:name="_Toc437278323"/>
      <w:bookmarkEnd w:id="252"/>
      <w:r>
        <w:t>И</w:t>
      </w:r>
      <w:r w:rsidR="00653380" w:rsidRPr="001A772D">
        <w:t>зменения, произошедшие в балансах теплоносителей за период, предшествующий актуализации схемы теплоснабжения</w:t>
      </w:r>
    </w:p>
    <w:p w14:paraId="002A5B49" w14:textId="77777777" w:rsidR="00B21D3B" w:rsidRPr="001A772D" w:rsidRDefault="00B21D3B" w:rsidP="00B21D3B">
      <w:pPr>
        <w:pStyle w:val="Afff9"/>
      </w:pPr>
      <w:r w:rsidRPr="001A772D">
        <w:t>Актуализированы данные по системам водоподготовки, обновлена информация о фактических и нормативных расходах теплоносителя.</w:t>
      </w:r>
    </w:p>
    <w:p w14:paraId="73FCAF05" w14:textId="77777777" w:rsidR="00DA26B8" w:rsidRPr="001A772D" w:rsidRDefault="00591771" w:rsidP="00B21D3B">
      <w:pPr>
        <w:pStyle w:val="2f0"/>
      </w:pPr>
      <w:bookmarkStart w:id="264" w:name="_Toc164349889"/>
      <w:r w:rsidRPr="001A772D">
        <w:t>Часть 8 – Топливные балансы источников тепловой энергии и система</w:t>
      </w:r>
      <w:bookmarkEnd w:id="253"/>
      <w:bookmarkEnd w:id="254"/>
      <w:bookmarkEnd w:id="255"/>
      <w:r w:rsidRPr="001A772D">
        <w:t xml:space="preserve"> </w:t>
      </w:r>
      <w:r w:rsidR="00DA26B8" w:rsidRPr="001A772D">
        <w:t>обеспечения топливом</w:t>
      </w:r>
      <w:bookmarkEnd w:id="256"/>
      <w:bookmarkEnd w:id="257"/>
      <w:bookmarkEnd w:id="258"/>
      <w:bookmarkEnd w:id="259"/>
      <w:bookmarkEnd w:id="260"/>
      <w:bookmarkEnd w:id="261"/>
      <w:bookmarkEnd w:id="262"/>
      <w:bookmarkEnd w:id="263"/>
      <w:bookmarkEnd w:id="264"/>
    </w:p>
    <w:p w14:paraId="3FD3592A" w14:textId="77777777" w:rsidR="00653380" w:rsidRPr="001A772D" w:rsidRDefault="00653380" w:rsidP="00DB48DB">
      <w:pPr>
        <w:pStyle w:val="af4"/>
        <w:keepNext/>
        <w:keepLines/>
        <w:numPr>
          <w:ilvl w:val="0"/>
          <w:numId w:val="18"/>
        </w:numPr>
        <w:spacing w:before="120" w:after="240"/>
        <w:contextualSpacing w:val="0"/>
        <w:jc w:val="both"/>
        <w:outlineLvl w:val="2"/>
        <w:rPr>
          <w:rFonts w:eastAsia="Times New Roman"/>
          <w:b/>
          <w:bCs/>
          <w:i/>
          <w:vanish/>
          <w:szCs w:val="28"/>
          <w:lang w:eastAsia="ru-RU"/>
        </w:rPr>
      </w:pPr>
      <w:bookmarkStart w:id="265" w:name="_Toc437275018"/>
      <w:bookmarkEnd w:id="265"/>
    </w:p>
    <w:p w14:paraId="2A107C59"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557F1EE0"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08D0483A"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96F8C2C"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0761492E"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A413158"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720EC951"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3C4E2C26" w14:textId="77777777" w:rsidR="00653380" w:rsidRPr="001A772D" w:rsidRDefault="00653380" w:rsidP="00DB48DB">
      <w:pPr>
        <w:pStyle w:val="af4"/>
        <w:keepNext/>
        <w:keepLines/>
        <w:numPr>
          <w:ilvl w:val="1"/>
          <w:numId w:val="18"/>
        </w:numPr>
        <w:spacing w:before="120" w:after="240"/>
        <w:contextualSpacing w:val="0"/>
        <w:jc w:val="both"/>
        <w:outlineLvl w:val="2"/>
        <w:rPr>
          <w:rFonts w:eastAsia="Times New Roman"/>
          <w:b/>
          <w:bCs/>
          <w:i/>
          <w:vanish/>
          <w:szCs w:val="28"/>
          <w:lang w:eastAsia="ru-RU"/>
        </w:rPr>
      </w:pPr>
    </w:p>
    <w:p w14:paraId="1E00943C" w14:textId="77777777" w:rsidR="00145BD5" w:rsidRPr="001A772D" w:rsidRDefault="00145BD5" w:rsidP="00DB48DB">
      <w:pPr>
        <w:pStyle w:val="37"/>
        <w:numPr>
          <w:ilvl w:val="2"/>
          <w:numId w:val="18"/>
        </w:numPr>
      </w:pPr>
      <w:r w:rsidRPr="001A772D">
        <w:t>Описание видов и количества используемого основного топлива для каждого источника тепловой энергии</w:t>
      </w:r>
    </w:p>
    <w:p w14:paraId="174380E4" w14:textId="77777777" w:rsidR="00510725" w:rsidRDefault="00A238E9" w:rsidP="006B7F55">
      <w:pPr>
        <w:pStyle w:val="Afff9"/>
      </w:pPr>
      <w:bookmarkStart w:id="266" w:name="_Hlk105594020"/>
      <w:r w:rsidRPr="001A772D">
        <w:t xml:space="preserve">Описание </w:t>
      </w:r>
      <w:r w:rsidR="003130BA">
        <w:t xml:space="preserve">основных </w:t>
      </w:r>
      <w:r w:rsidRPr="001A772D">
        <w:t xml:space="preserve">видов и количества используемого основного </w:t>
      </w:r>
      <w:r w:rsidR="00194E03" w:rsidRPr="001A772D">
        <w:t xml:space="preserve">и резервного </w:t>
      </w:r>
      <w:r w:rsidRPr="001A772D">
        <w:t>топлива для каждого источника тепловой энергии</w:t>
      </w:r>
      <w:r w:rsidR="00F53B3F" w:rsidRPr="001A772D">
        <w:t xml:space="preserve"> по данным </w:t>
      </w:r>
      <w:r w:rsidR="003B3B04" w:rsidRPr="001A772D">
        <w:t>ресурсоснабжающи</w:t>
      </w:r>
      <w:r w:rsidR="003C02EA" w:rsidRPr="001A772D">
        <w:t xml:space="preserve">х </w:t>
      </w:r>
      <w:r w:rsidR="003B3B04" w:rsidRPr="001A772D">
        <w:t>организаци</w:t>
      </w:r>
      <w:r w:rsidR="003C02EA" w:rsidRPr="001A772D">
        <w:t xml:space="preserve">й </w:t>
      </w:r>
      <w:r w:rsidR="00F53B3F" w:rsidRPr="001A772D">
        <w:t>приведен</w:t>
      </w:r>
      <w:r w:rsidR="003B3B04" w:rsidRPr="001A772D">
        <w:t>о</w:t>
      </w:r>
      <w:r w:rsidRPr="001A772D">
        <w:t xml:space="preserve"> в таблице</w:t>
      </w:r>
      <w:r w:rsidR="002F4EE0" w:rsidRPr="001A772D">
        <w:t xml:space="preserve"> </w:t>
      </w:r>
      <w:r w:rsidR="00EE2BE9">
        <w:t>42</w:t>
      </w:r>
      <w:r w:rsidR="00F75DCD" w:rsidRPr="001A772D">
        <w:t>.</w:t>
      </w:r>
    </w:p>
    <w:p w14:paraId="13B45C0F" w14:textId="77777777" w:rsidR="00EE2BE9" w:rsidRPr="001A772D" w:rsidRDefault="00EE2BE9" w:rsidP="006B7F55">
      <w:pPr>
        <w:pStyle w:val="Afff9"/>
      </w:pPr>
    </w:p>
    <w:p w14:paraId="093C6BE4" w14:textId="77777777" w:rsidR="00A67E20" w:rsidRPr="007F3E4D" w:rsidRDefault="00A67E20" w:rsidP="00DB48DB">
      <w:pPr>
        <w:pStyle w:val="37"/>
        <w:numPr>
          <w:ilvl w:val="2"/>
          <w:numId w:val="18"/>
        </w:numPr>
      </w:pPr>
      <w:bookmarkStart w:id="267" w:name="_Ref436846474"/>
      <w:r w:rsidRPr="001A772D">
        <w:t xml:space="preserve">Описание видов резервного и аварийного топлива и возможности их обеспечения </w:t>
      </w:r>
      <w:r w:rsidRPr="007F3E4D">
        <w:t>в соответствии с нормативными требованиями</w:t>
      </w:r>
    </w:p>
    <w:p w14:paraId="6E03C565" w14:textId="77777777" w:rsidR="00804781" w:rsidRDefault="00560F21" w:rsidP="0034326B">
      <w:pPr>
        <w:pStyle w:val="Afff9"/>
      </w:pPr>
      <w:r>
        <w:t>Общий топливный баланс и о</w:t>
      </w:r>
      <w:r w:rsidR="0091435D">
        <w:t xml:space="preserve">писание видов резервного </w:t>
      </w:r>
      <w:r w:rsidR="00EE2BE9">
        <w:t>(</w:t>
      </w:r>
      <w:r w:rsidR="0091435D">
        <w:t>аварийного</w:t>
      </w:r>
      <w:r w:rsidR="00EE2BE9">
        <w:t>)</w:t>
      </w:r>
      <w:r w:rsidR="0091435D">
        <w:t xml:space="preserve"> топлива</w:t>
      </w:r>
      <w:r>
        <w:t xml:space="preserve"> источников </w:t>
      </w:r>
      <w:r w:rsidRPr="00F70D43">
        <w:rPr>
          <w:shd w:val="clear" w:color="auto" w:fill="FFFFFF" w:themeFill="background1"/>
        </w:rPr>
        <w:t>тепловой энергии, расположенных на территории муниципального образования,</w:t>
      </w:r>
      <w:r w:rsidR="0091435D" w:rsidRPr="00F70D43">
        <w:rPr>
          <w:shd w:val="clear" w:color="auto" w:fill="FFFFFF" w:themeFill="background1"/>
        </w:rPr>
        <w:t xml:space="preserve"> представлен</w:t>
      </w:r>
      <w:r w:rsidRPr="00F70D43">
        <w:rPr>
          <w:shd w:val="clear" w:color="auto" w:fill="FFFFFF" w:themeFill="background1"/>
        </w:rPr>
        <w:t>ы</w:t>
      </w:r>
      <w:r w:rsidR="0091435D" w:rsidRPr="00F70D43">
        <w:rPr>
          <w:shd w:val="clear" w:color="auto" w:fill="FFFFFF" w:themeFill="background1"/>
        </w:rPr>
        <w:t xml:space="preserve"> в таблице </w:t>
      </w:r>
      <w:r w:rsidRPr="00F70D43">
        <w:rPr>
          <w:shd w:val="clear" w:color="auto" w:fill="FFFFFF" w:themeFill="background1"/>
        </w:rPr>
        <w:t>4</w:t>
      </w:r>
      <w:r w:rsidR="00CC0125" w:rsidRPr="00F70D43">
        <w:rPr>
          <w:shd w:val="clear" w:color="auto" w:fill="FFFFFF" w:themeFill="background1"/>
        </w:rPr>
        <w:t>0</w:t>
      </w:r>
      <w:r w:rsidR="00F96010" w:rsidRPr="00F70D43">
        <w:rPr>
          <w:shd w:val="clear" w:color="auto" w:fill="FFFFFF" w:themeFill="background1"/>
        </w:rPr>
        <w:t>.</w:t>
      </w:r>
      <w:r w:rsidR="00EE2BE9" w:rsidRPr="00F70D43">
        <w:rPr>
          <w:shd w:val="clear" w:color="auto" w:fill="FFFFFF" w:themeFill="background1"/>
        </w:rPr>
        <w:t xml:space="preserve"> </w:t>
      </w:r>
      <w:r w:rsidRPr="00F70D43">
        <w:rPr>
          <w:shd w:val="clear" w:color="auto" w:fill="FFFFFF" w:themeFill="background1"/>
        </w:rPr>
        <w:t>Топливный баланс в зоне деятельности единых теплоснабжающих организаций – в таблице 4</w:t>
      </w:r>
      <w:r w:rsidR="00CC0125" w:rsidRPr="00F70D43">
        <w:rPr>
          <w:shd w:val="clear" w:color="auto" w:fill="FFFFFF" w:themeFill="background1"/>
        </w:rPr>
        <w:t>1</w:t>
      </w:r>
      <w:r w:rsidRPr="00F70D43">
        <w:rPr>
          <w:shd w:val="clear" w:color="auto" w:fill="FFFFFF" w:themeFill="background1"/>
        </w:rPr>
        <w:t>.</w:t>
      </w:r>
    </w:p>
    <w:p w14:paraId="21B89D0B" w14:textId="77777777" w:rsidR="00F70D43" w:rsidRDefault="00F70D43" w:rsidP="00F70D43">
      <w:pPr>
        <w:rPr>
          <w:color w:val="FFFFFF" w:themeColor="background1"/>
        </w:rPr>
      </w:pPr>
    </w:p>
    <w:p w14:paraId="426D7175" w14:textId="77777777" w:rsidR="00F70D43" w:rsidRPr="00F70D43" w:rsidRDefault="00F70D43" w:rsidP="00F70D43">
      <w:pPr>
        <w:rPr>
          <w:color w:val="FFFFFF" w:themeColor="background1"/>
        </w:rPr>
        <w:sectPr w:rsidR="00F70D43" w:rsidRPr="00F70D43" w:rsidSect="00F30EEA">
          <w:footerReference w:type="default" r:id="rId24"/>
          <w:type w:val="nextColumn"/>
          <w:pgSz w:w="11906" w:h="16838" w:code="9"/>
          <w:pgMar w:top="1134" w:right="567" w:bottom="1134" w:left="1134" w:header="397" w:footer="0" w:gutter="0"/>
          <w:cols w:space="708"/>
          <w:docGrid w:linePitch="360"/>
        </w:sectPr>
      </w:pPr>
    </w:p>
    <w:p w14:paraId="3BB3ED03" w14:textId="63201091" w:rsidR="0016040B" w:rsidRDefault="00804781" w:rsidP="00894AAA">
      <w:pPr>
        <w:pStyle w:val="afffb"/>
        <w:ind w:right="253"/>
      </w:pPr>
      <w:bookmarkStart w:id="268" w:name="_Ref37839932"/>
      <w:r w:rsidRPr="00C30AED">
        <w:lastRenderedPageBreak/>
        <w:t xml:space="preserve">Таблица </w:t>
      </w:r>
      <w:bookmarkEnd w:id="267"/>
      <w:bookmarkEnd w:id="268"/>
      <w:r w:rsidR="00EE2BE9" w:rsidRPr="00C30AED">
        <w:t>4</w:t>
      </w:r>
      <w:r w:rsidR="00CC0125" w:rsidRPr="00C30AED">
        <w:t>0</w:t>
      </w:r>
      <w:r w:rsidRPr="00C30AED">
        <w:t xml:space="preserve">. </w:t>
      </w:r>
      <w:r w:rsidR="00F024A6" w:rsidRPr="00C30AED">
        <w:t>Топливный баланс системы теплоснабжения, образованной на базе котельной</w:t>
      </w:r>
    </w:p>
    <w:tbl>
      <w:tblPr>
        <w:tblStyle w:val="af"/>
        <w:tblW w:w="0" w:type="auto"/>
        <w:tblCellMar>
          <w:left w:w="0" w:type="dxa"/>
          <w:right w:w="0" w:type="dxa"/>
        </w:tblCellMar>
        <w:tblLook w:val="04A0" w:firstRow="1" w:lastRow="0" w:firstColumn="1" w:lastColumn="0" w:noHBand="0" w:noVBand="1"/>
      </w:tblPr>
      <w:tblGrid>
        <w:gridCol w:w="421"/>
        <w:gridCol w:w="2835"/>
        <w:gridCol w:w="828"/>
        <w:gridCol w:w="2529"/>
        <w:gridCol w:w="1710"/>
        <w:gridCol w:w="1444"/>
        <w:gridCol w:w="1444"/>
        <w:gridCol w:w="1149"/>
        <w:gridCol w:w="1444"/>
        <w:gridCol w:w="1052"/>
      </w:tblGrid>
      <w:tr w:rsidR="00894AAA" w:rsidRPr="00E45F45" w14:paraId="5FE80E68" w14:textId="77777777" w:rsidTr="00755250">
        <w:trPr>
          <w:trHeight w:val="227"/>
          <w:tblHeader/>
        </w:trPr>
        <w:tc>
          <w:tcPr>
            <w:tcW w:w="421" w:type="dxa"/>
            <w:vMerge w:val="restart"/>
            <w:vAlign w:val="center"/>
          </w:tcPr>
          <w:p w14:paraId="14F3506D"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2835" w:type="dxa"/>
            <w:vMerge w:val="restart"/>
            <w:vAlign w:val="center"/>
          </w:tcPr>
          <w:p w14:paraId="556125F6" w14:textId="77777777" w:rsidR="00894AAA" w:rsidRPr="00E45F45" w:rsidRDefault="00894AAA" w:rsidP="00477783">
            <w:pPr>
              <w:pStyle w:val="TableStyle"/>
              <w:jc w:val="center"/>
              <w:rPr>
                <w:rFonts w:cs="Times New Roman"/>
                <w:szCs w:val="20"/>
              </w:rPr>
            </w:pPr>
            <w:r w:rsidRPr="00E45F45">
              <w:rPr>
                <w:rFonts w:cs="Times New Roman"/>
                <w:szCs w:val="20"/>
              </w:rPr>
              <w:t>Котельная</w:t>
            </w:r>
          </w:p>
        </w:tc>
        <w:tc>
          <w:tcPr>
            <w:tcW w:w="828" w:type="dxa"/>
            <w:vMerge w:val="restart"/>
            <w:vAlign w:val="center"/>
          </w:tcPr>
          <w:p w14:paraId="0AFA2955" w14:textId="77777777" w:rsidR="00894AAA" w:rsidRPr="00E45F45" w:rsidRDefault="00894AAA" w:rsidP="00477783">
            <w:pPr>
              <w:pStyle w:val="TableStyle"/>
              <w:jc w:val="center"/>
              <w:rPr>
                <w:rFonts w:cs="Times New Roman"/>
                <w:szCs w:val="20"/>
              </w:rPr>
            </w:pPr>
            <w:r w:rsidRPr="00E45F45">
              <w:rPr>
                <w:rFonts w:cs="Times New Roman"/>
                <w:szCs w:val="20"/>
              </w:rPr>
              <w:t>Год</w:t>
            </w:r>
          </w:p>
        </w:tc>
        <w:tc>
          <w:tcPr>
            <w:tcW w:w="2529" w:type="dxa"/>
            <w:vMerge w:val="restart"/>
            <w:vAlign w:val="center"/>
          </w:tcPr>
          <w:p w14:paraId="3A1068FD" w14:textId="77777777" w:rsidR="00894AAA" w:rsidRPr="00E45F45" w:rsidRDefault="00894AAA" w:rsidP="00477783">
            <w:pPr>
              <w:pStyle w:val="TableStyle"/>
              <w:jc w:val="center"/>
              <w:rPr>
                <w:rFonts w:cs="Times New Roman"/>
                <w:szCs w:val="20"/>
              </w:rPr>
            </w:pPr>
            <w:r w:rsidRPr="00E45F45">
              <w:rPr>
                <w:rFonts w:cs="Times New Roman"/>
                <w:szCs w:val="20"/>
              </w:rPr>
              <w:t>Вид основного и резервного топлива</w:t>
            </w:r>
          </w:p>
        </w:tc>
        <w:tc>
          <w:tcPr>
            <w:tcW w:w="1710" w:type="dxa"/>
            <w:vMerge w:val="restart"/>
            <w:vAlign w:val="center"/>
          </w:tcPr>
          <w:p w14:paraId="229873D9" w14:textId="77777777" w:rsidR="00894AAA" w:rsidRPr="00E45F45" w:rsidRDefault="00894AAA" w:rsidP="00477783">
            <w:pPr>
              <w:pStyle w:val="TableStyle"/>
              <w:jc w:val="center"/>
              <w:rPr>
                <w:rFonts w:cs="Times New Roman"/>
                <w:szCs w:val="20"/>
              </w:rPr>
            </w:pPr>
            <w:r w:rsidRPr="00E45F45">
              <w:rPr>
                <w:rFonts w:cs="Times New Roman"/>
                <w:szCs w:val="20"/>
              </w:rPr>
              <w:t>Остаток топлива на начало года, т. натурального топлива</w:t>
            </w:r>
          </w:p>
        </w:tc>
        <w:tc>
          <w:tcPr>
            <w:tcW w:w="1444" w:type="dxa"/>
            <w:vMerge w:val="restart"/>
            <w:vAlign w:val="center"/>
          </w:tcPr>
          <w:p w14:paraId="4DA11FAD" w14:textId="77777777" w:rsidR="00894AAA" w:rsidRPr="00E45F45" w:rsidRDefault="00894AAA" w:rsidP="00477783">
            <w:pPr>
              <w:pStyle w:val="TableStyle"/>
              <w:jc w:val="center"/>
              <w:rPr>
                <w:rFonts w:cs="Times New Roman"/>
                <w:szCs w:val="20"/>
              </w:rPr>
            </w:pPr>
            <w:r w:rsidRPr="00E45F45">
              <w:rPr>
                <w:rFonts w:cs="Times New Roman"/>
                <w:szCs w:val="20"/>
              </w:rPr>
              <w:t>Приход топлива за год, т. натурального топлив</w:t>
            </w:r>
          </w:p>
        </w:tc>
        <w:tc>
          <w:tcPr>
            <w:tcW w:w="2593" w:type="dxa"/>
            <w:gridSpan w:val="2"/>
            <w:vAlign w:val="center"/>
          </w:tcPr>
          <w:p w14:paraId="39491381" w14:textId="3EFE6A8B" w:rsidR="00894AAA" w:rsidRPr="00E45F45" w:rsidRDefault="00894AAA" w:rsidP="00477783">
            <w:pPr>
              <w:pStyle w:val="TableStyle"/>
              <w:jc w:val="center"/>
              <w:rPr>
                <w:rFonts w:cs="Times New Roman"/>
                <w:szCs w:val="20"/>
              </w:rPr>
            </w:pPr>
            <w:r w:rsidRPr="00E45F45">
              <w:rPr>
                <w:rFonts w:cs="Times New Roman"/>
                <w:szCs w:val="20"/>
              </w:rPr>
              <w:t>Израсходовано топлива</w:t>
            </w:r>
          </w:p>
        </w:tc>
        <w:tc>
          <w:tcPr>
            <w:tcW w:w="1444" w:type="dxa"/>
            <w:vMerge w:val="restart"/>
            <w:vAlign w:val="center"/>
          </w:tcPr>
          <w:p w14:paraId="437E05AB" w14:textId="77777777" w:rsidR="00894AAA" w:rsidRPr="00E45F45" w:rsidRDefault="00894AAA" w:rsidP="00477783">
            <w:pPr>
              <w:pStyle w:val="TableStyle"/>
              <w:jc w:val="center"/>
              <w:rPr>
                <w:rFonts w:cs="Times New Roman"/>
                <w:szCs w:val="20"/>
              </w:rPr>
            </w:pPr>
            <w:r w:rsidRPr="00E45F45">
              <w:rPr>
                <w:rFonts w:cs="Times New Roman"/>
                <w:szCs w:val="20"/>
              </w:rPr>
              <w:t>Остаток топлива, т. натурального топлива</w:t>
            </w:r>
          </w:p>
        </w:tc>
        <w:tc>
          <w:tcPr>
            <w:tcW w:w="1052" w:type="dxa"/>
            <w:vMerge w:val="restart"/>
            <w:vAlign w:val="center"/>
          </w:tcPr>
          <w:p w14:paraId="54AC47BD" w14:textId="77777777" w:rsidR="00894AAA" w:rsidRPr="00E45F45" w:rsidRDefault="00894AAA" w:rsidP="00477783">
            <w:pPr>
              <w:pStyle w:val="TableStyle"/>
              <w:jc w:val="center"/>
              <w:rPr>
                <w:rFonts w:cs="Times New Roman"/>
                <w:szCs w:val="20"/>
              </w:rPr>
            </w:pPr>
            <w:r w:rsidRPr="00E45F45">
              <w:rPr>
                <w:rFonts w:cs="Times New Roman"/>
                <w:szCs w:val="20"/>
              </w:rPr>
              <w:t>Низшая теплота сгорания</w:t>
            </w:r>
          </w:p>
        </w:tc>
      </w:tr>
      <w:tr w:rsidR="00894AAA" w:rsidRPr="00E45F45" w14:paraId="104F9648" w14:textId="77777777" w:rsidTr="00755250">
        <w:trPr>
          <w:trHeight w:val="227"/>
          <w:tblHeader/>
        </w:trPr>
        <w:tc>
          <w:tcPr>
            <w:tcW w:w="421" w:type="dxa"/>
            <w:vMerge/>
            <w:vAlign w:val="center"/>
          </w:tcPr>
          <w:p w14:paraId="647D998D" w14:textId="77777777" w:rsidR="00894AAA" w:rsidRPr="00E45F45" w:rsidRDefault="00894AAA" w:rsidP="00477783">
            <w:pPr>
              <w:jc w:val="center"/>
              <w:rPr>
                <w:sz w:val="20"/>
                <w:szCs w:val="20"/>
              </w:rPr>
            </w:pPr>
          </w:p>
        </w:tc>
        <w:tc>
          <w:tcPr>
            <w:tcW w:w="2835" w:type="dxa"/>
            <w:vMerge/>
            <w:vAlign w:val="center"/>
          </w:tcPr>
          <w:p w14:paraId="41789408" w14:textId="77777777" w:rsidR="00894AAA" w:rsidRPr="00E45F45" w:rsidRDefault="00894AAA" w:rsidP="00477783">
            <w:pPr>
              <w:jc w:val="center"/>
              <w:rPr>
                <w:sz w:val="20"/>
                <w:szCs w:val="20"/>
              </w:rPr>
            </w:pPr>
          </w:p>
        </w:tc>
        <w:tc>
          <w:tcPr>
            <w:tcW w:w="828" w:type="dxa"/>
            <w:vMerge/>
            <w:vAlign w:val="center"/>
          </w:tcPr>
          <w:p w14:paraId="49D3E0A1" w14:textId="77777777" w:rsidR="00894AAA" w:rsidRPr="00E45F45" w:rsidRDefault="00894AAA" w:rsidP="00477783">
            <w:pPr>
              <w:jc w:val="center"/>
              <w:rPr>
                <w:sz w:val="20"/>
                <w:szCs w:val="20"/>
              </w:rPr>
            </w:pPr>
          </w:p>
        </w:tc>
        <w:tc>
          <w:tcPr>
            <w:tcW w:w="2529" w:type="dxa"/>
            <w:vMerge/>
            <w:vAlign w:val="center"/>
          </w:tcPr>
          <w:p w14:paraId="605D65A4" w14:textId="77777777" w:rsidR="00894AAA" w:rsidRPr="00E45F45" w:rsidRDefault="00894AAA" w:rsidP="00477783">
            <w:pPr>
              <w:jc w:val="center"/>
              <w:rPr>
                <w:sz w:val="20"/>
                <w:szCs w:val="20"/>
              </w:rPr>
            </w:pPr>
          </w:p>
        </w:tc>
        <w:tc>
          <w:tcPr>
            <w:tcW w:w="1710" w:type="dxa"/>
            <w:vMerge/>
            <w:vAlign w:val="center"/>
          </w:tcPr>
          <w:p w14:paraId="7A1126A8" w14:textId="77777777" w:rsidR="00894AAA" w:rsidRPr="00E45F45" w:rsidRDefault="00894AAA" w:rsidP="00477783">
            <w:pPr>
              <w:jc w:val="center"/>
              <w:rPr>
                <w:sz w:val="20"/>
                <w:szCs w:val="20"/>
              </w:rPr>
            </w:pPr>
          </w:p>
        </w:tc>
        <w:tc>
          <w:tcPr>
            <w:tcW w:w="1444" w:type="dxa"/>
            <w:vMerge/>
            <w:vAlign w:val="center"/>
          </w:tcPr>
          <w:p w14:paraId="7F04F250" w14:textId="77777777" w:rsidR="00894AAA" w:rsidRPr="00E45F45" w:rsidRDefault="00894AAA" w:rsidP="00477783">
            <w:pPr>
              <w:jc w:val="center"/>
              <w:rPr>
                <w:sz w:val="20"/>
                <w:szCs w:val="20"/>
              </w:rPr>
            </w:pPr>
          </w:p>
        </w:tc>
        <w:tc>
          <w:tcPr>
            <w:tcW w:w="1444" w:type="dxa"/>
            <w:vAlign w:val="center"/>
          </w:tcPr>
          <w:p w14:paraId="7BD0EDDB" w14:textId="77777777" w:rsidR="00894AAA" w:rsidRPr="00E45F45" w:rsidRDefault="00894AAA" w:rsidP="00477783">
            <w:pPr>
              <w:pStyle w:val="TableStyle"/>
              <w:jc w:val="center"/>
              <w:rPr>
                <w:rFonts w:cs="Times New Roman"/>
                <w:szCs w:val="20"/>
              </w:rPr>
            </w:pPr>
            <w:r w:rsidRPr="00E45F45">
              <w:rPr>
                <w:rFonts w:cs="Times New Roman"/>
                <w:szCs w:val="20"/>
              </w:rPr>
              <w:t>Всего, т. натурального топлива</w:t>
            </w:r>
          </w:p>
        </w:tc>
        <w:tc>
          <w:tcPr>
            <w:tcW w:w="1149" w:type="dxa"/>
            <w:vAlign w:val="center"/>
          </w:tcPr>
          <w:p w14:paraId="1941E212" w14:textId="77777777" w:rsidR="00894AAA" w:rsidRPr="00E45F45" w:rsidRDefault="00894AAA" w:rsidP="00477783">
            <w:pPr>
              <w:pStyle w:val="TableStyle"/>
              <w:jc w:val="center"/>
              <w:rPr>
                <w:rFonts w:cs="Times New Roman"/>
                <w:szCs w:val="20"/>
              </w:rPr>
            </w:pPr>
            <w:r w:rsidRPr="00E45F45">
              <w:rPr>
                <w:rFonts w:cs="Times New Roman"/>
                <w:szCs w:val="20"/>
              </w:rPr>
              <w:t>Всего, в т. условного топлива</w:t>
            </w:r>
          </w:p>
        </w:tc>
        <w:tc>
          <w:tcPr>
            <w:tcW w:w="1444" w:type="dxa"/>
            <w:vMerge/>
            <w:vAlign w:val="center"/>
          </w:tcPr>
          <w:p w14:paraId="0F8A9B97" w14:textId="77777777" w:rsidR="00894AAA" w:rsidRPr="00E45F45" w:rsidRDefault="00894AAA" w:rsidP="00477783">
            <w:pPr>
              <w:jc w:val="center"/>
              <w:rPr>
                <w:sz w:val="20"/>
                <w:szCs w:val="20"/>
              </w:rPr>
            </w:pPr>
          </w:p>
        </w:tc>
        <w:tc>
          <w:tcPr>
            <w:tcW w:w="1052" w:type="dxa"/>
            <w:vMerge/>
            <w:vAlign w:val="center"/>
          </w:tcPr>
          <w:p w14:paraId="537FBB88" w14:textId="77777777" w:rsidR="00894AAA" w:rsidRPr="00E45F45" w:rsidRDefault="00894AAA" w:rsidP="00477783">
            <w:pPr>
              <w:jc w:val="center"/>
              <w:rPr>
                <w:sz w:val="20"/>
                <w:szCs w:val="20"/>
              </w:rPr>
            </w:pPr>
          </w:p>
        </w:tc>
      </w:tr>
      <w:tr w:rsidR="00894AAA" w:rsidRPr="00E45F45" w14:paraId="2B0A8C19" w14:textId="77777777" w:rsidTr="00755250">
        <w:trPr>
          <w:trHeight w:val="227"/>
          <w:tblHeader/>
        </w:trPr>
        <w:tc>
          <w:tcPr>
            <w:tcW w:w="421" w:type="dxa"/>
            <w:vAlign w:val="center"/>
          </w:tcPr>
          <w:p w14:paraId="584501A0" w14:textId="084FD22D" w:rsidR="00894AAA" w:rsidRPr="00E45F45" w:rsidRDefault="00894AAA" w:rsidP="00477783">
            <w:pPr>
              <w:pStyle w:val="TableStyle"/>
              <w:jc w:val="center"/>
              <w:rPr>
                <w:rFonts w:cs="Times New Roman"/>
                <w:szCs w:val="20"/>
              </w:rPr>
            </w:pPr>
            <w:r w:rsidRPr="00E45F45">
              <w:rPr>
                <w:rFonts w:cs="Times New Roman"/>
                <w:szCs w:val="20"/>
              </w:rPr>
              <w:t>Ед.</w:t>
            </w:r>
            <w:r w:rsidR="00D95180" w:rsidRPr="00E45F45">
              <w:rPr>
                <w:rFonts w:cs="Times New Roman"/>
                <w:szCs w:val="20"/>
              </w:rPr>
              <w:t xml:space="preserve"> </w:t>
            </w:r>
            <w:r w:rsidRPr="00E45F45">
              <w:rPr>
                <w:rFonts w:cs="Times New Roman"/>
                <w:szCs w:val="20"/>
              </w:rPr>
              <w:t>изм.</w:t>
            </w:r>
          </w:p>
        </w:tc>
        <w:tc>
          <w:tcPr>
            <w:tcW w:w="2835" w:type="dxa"/>
            <w:vAlign w:val="center"/>
          </w:tcPr>
          <w:p w14:paraId="6A5C3D2D"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828" w:type="dxa"/>
            <w:vAlign w:val="center"/>
          </w:tcPr>
          <w:p w14:paraId="6FA3D052"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2529" w:type="dxa"/>
            <w:vAlign w:val="center"/>
          </w:tcPr>
          <w:p w14:paraId="7A7BC5FB" w14:textId="77777777" w:rsidR="00894AAA" w:rsidRPr="00E45F45" w:rsidRDefault="00894AAA" w:rsidP="00477783">
            <w:pPr>
              <w:pStyle w:val="TableStyle"/>
              <w:jc w:val="center"/>
              <w:rPr>
                <w:rFonts w:cs="Times New Roman"/>
                <w:szCs w:val="20"/>
              </w:rPr>
            </w:pPr>
            <w:r w:rsidRPr="00E45F45">
              <w:rPr>
                <w:rFonts w:cs="Times New Roman"/>
                <w:szCs w:val="20"/>
              </w:rPr>
              <w:t>-</w:t>
            </w:r>
          </w:p>
        </w:tc>
        <w:tc>
          <w:tcPr>
            <w:tcW w:w="1710" w:type="dxa"/>
            <w:vAlign w:val="center"/>
          </w:tcPr>
          <w:p w14:paraId="79673979"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444" w:type="dxa"/>
            <w:vAlign w:val="center"/>
          </w:tcPr>
          <w:p w14:paraId="0814CA93"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444" w:type="dxa"/>
            <w:vAlign w:val="center"/>
          </w:tcPr>
          <w:p w14:paraId="20AC275F"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149" w:type="dxa"/>
            <w:vAlign w:val="center"/>
          </w:tcPr>
          <w:p w14:paraId="076F234F" w14:textId="26D6B7BF" w:rsidR="00894AAA" w:rsidRPr="00E45F45" w:rsidRDefault="00C75102" w:rsidP="00477783">
            <w:pPr>
              <w:pStyle w:val="TableStyle"/>
              <w:jc w:val="center"/>
              <w:rPr>
                <w:rFonts w:cs="Times New Roman"/>
                <w:szCs w:val="20"/>
              </w:rPr>
            </w:pPr>
            <w:r w:rsidRPr="00E45F45">
              <w:rPr>
                <w:rFonts w:cs="Times New Roman"/>
                <w:szCs w:val="20"/>
              </w:rPr>
              <w:t xml:space="preserve">т </w:t>
            </w:r>
            <w:r w:rsidR="00894AAA" w:rsidRPr="00E45F45">
              <w:rPr>
                <w:rFonts w:cs="Times New Roman"/>
                <w:szCs w:val="20"/>
              </w:rPr>
              <w:t>у.</w:t>
            </w:r>
            <w:r w:rsidRPr="00E45F45">
              <w:rPr>
                <w:rFonts w:cs="Times New Roman"/>
                <w:szCs w:val="20"/>
              </w:rPr>
              <w:t xml:space="preserve"> </w:t>
            </w:r>
            <w:r w:rsidR="00894AAA" w:rsidRPr="00E45F45">
              <w:rPr>
                <w:rFonts w:cs="Times New Roman"/>
                <w:szCs w:val="20"/>
              </w:rPr>
              <w:t>т.</w:t>
            </w:r>
          </w:p>
        </w:tc>
        <w:tc>
          <w:tcPr>
            <w:tcW w:w="1444" w:type="dxa"/>
            <w:vAlign w:val="center"/>
          </w:tcPr>
          <w:p w14:paraId="4DAA3F3A" w14:textId="77777777" w:rsidR="00894AAA" w:rsidRPr="00E45F45" w:rsidRDefault="00894AAA" w:rsidP="00477783">
            <w:pPr>
              <w:pStyle w:val="TableStyle"/>
              <w:jc w:val="center"/>
              <w:rPr>
                <w:rFonts w:cs="Times New Roman"/>
                <w:szCs w:val="20"/>
              </w:rPr>
            </w:pPr>
            <w:r w:rsidRPr="00E45F45">
              <w:rPr>
                <w:rFonts w:cs="Times New Roman"/>
                <w:szCs w:val="20"/>
              </w:rPr>
              <w:t>т (тыс. м3)</w:t>
            </w:r>
          </w:p>
        </w:tc>
        <w:tc>
          <w:tcPr>
            <w:tcW w:w="1052" w:type="dxa"/>
            <w:vAlign w:val="center"/>
          </w:tcPr>
          <w:p w14:paraId="17487063" w14:textId="77777777" w:rsidR="00894AAA" w:rsidRPr="00E45F45" w:rsidRDefault="00894AAA" w:rsidP="00477783">
            <w:pPr>
              <w:pStyle w:val="TableStyle"/>
              <w:jc w:val="center"/>
              <w:rPr>
                <w:rFonts w:cs="Times New Roman"/>
                <w:szCs w:val="20"/>
              </w:rPr>
            </w:pPr>
            <w:r w:rsidRPr="00E45F45">
              <w:rPr>
                <w:rFonts w:cs="Times New Roman"/>
                <w:szCs w:val="20"/>
              </w:rPr>
              <w:t>ккал/кг</w:t>
            </w:r>
          </w:p>
        </w:tc>
      </w:tr>
      <w:tr w:rsidR="0009567A" w:rsidRPr="00E45F45" w14:paraId="1007B670" w14:textId="77777777" w:rsidTr="00755250">
        <w:trPr>
          <w:cantSplit/>
          <w:trHeight w:val="227"/>
        </w:trPr>
        <w:tc>
          <w:tcPr>
            <w:tcW w:w="421" w:type="dxa"/>
            <w:vMerge w:val="restart"/>
            <w:vAlign w:val="center"/>
          </w:tcPr>
          <w:p w14:paraId="4EAD71A0" w14:textId="77777777" w:rsidR="0009567A" w:rsidRPr="00E45F45" w:rsidRDefault="0009567A" w:rsidP="0009567A">
            <w:pPr>
              <w:pStyle w:val="TableStyle"/>
              <w:jc w:val="center"/>
              <w:rPr>
                <w:rFonts w:cs="Times New Roman"/>
                <w:szCs w:val="20"/>
              </w:rPr>
            </w:pPr>
            <w:r w:rsidRPr="00E45F45">
              <w:rPr>
                <w:rFonts w:cs="Times New Roman"/>
                <w:szCs w:val="20"/>
              </w:rPr>
              <w:t>1</w:t>
            </w:r>
          </w:p>
        </w:tc>
        <w:tc>
          <w:tcPr>
            <w:tcW w:w="2835" w:type="dxa"/>
            <w:vMerge w:val="restart"/>
            <w:vAlign w:val="center"/>
          </w:tcPr>
          <w:p w14:paraId="76CFC97B" w14:textId="77777777" w:rsidR="0068378E" w:rsidRDefault="0068378E" w:rsidP="00B20966">
            <w:pPr>
              <w:pStyle w:val="TableStyle"/>
              <w:jc w:val="center"/>
              <w:rPr>
                <w:color w:val="000000"/>
                <w:szCs w:val="20"/>
              </w:rPr>
            </w:pPr>
            <w:r>
              <w:rPr>
                <w:color w:val="000000"/>
                <w:szCs w:val="20"/>
              </w:rPr>
              <w:t xml:space="preserve">Новая блочная котельная </w:t>
            </w:r>
          </w:p>
          <w:p w14:paraId="6EECD918" w14:textId="60F6CAD2" w:rsidR="0009567A" w:rsidRPr="00B20966" w:rsidRDefault="0068378E" w:rsidP="00B20966">
            <w:pPr>
              <w:pStyle w:val="TableStyle"/>
              <w:jc w:val="center"/>
              <w:rPr>
                <w:color w:val="000000"/>
                <w:szCs w:val="20"/>
              </w:rPr>
            </w:pPr>
            <w:r>
              <w:rPr>
                <w:color w:val="000000"/>
                <w:szCs w:val="20"/>
              </w:rPr>
              <w:t>п. Береговой</w:t>
            </w:r>
          </w:p>
        </w:tc>
        <w:tc>
          <w:tcPr>
            <w:tcW w:w="828" w:type="dxa"/>
            <w:vMerge w:val="restart"/>
            <w:vAlign w:val="center"/>
          </w:tcPr>
          <w:p w14:paraId="0F5162FC" w14:textId="198FB116" w:rsidR="0009567A" w:rsidRPr="00E45F45" w:rsidRDefault="0009567A" w:rsidP="0009567A">
            <w:pPr>
              <w:pStyle w:val="TableStyle"/>
              <w:jc w:val="center"/>
              <w:rPr>
                <w:rFonts w:cs="Times New Roman"/>
                <w:szCs w:val="20"/>
              </w:rPr>
            </w:pPr>
            <w:r w:rsidRPr="00E45F45">
              <w:rPr>
                <w:color w:val="000000"/>
                <w:szCs w:val="20"/>
              </w:rPr>
              <w:t>2019</w:t>
            </w:r>
          </w:p>
        </w:tc>
        <w:tc>
          <w:tcPr>
            <w:tcW w:w="2529" w:type="dxa"/>
            <w:vAlign w:val="center"/>
          </w:tcPr>
          <w:p w14:paraId="404F1B5D" w14:textId="0AF05399" w:rsidR="0009567A" w:rsidRPr="00E45F45" w:rsidRDefault="0009567A" w:rsidP="0009567A">
            <w:pPr>
              <w:jc w:val="center"/>
              <w:rPr>
                <w:rFonts w:eastAsiaTheme="minorHAnsi"/>
                <w:sz w:val="20"/>
                <w:szCs w:val="20"/>
                <w:lang w:eastAsia="en-US"/>
              </w:rPr>
            </w:pPr>
            <w:r w:rsidRPr="00E45F45">
              <w:rPr>
                <w:color w:val="000000"/>
                <w:sz w:val="20"/>
                <w:szCs w:val="20"/>
              </w:rPr>
              <w:t>н/д</w:t>
            </w:r>
          </w:p>
        </w:tc>
        <w:tc>
          <w:tcPr>
            <w:tcW w:w="1710" w:type="dxa"/>
            <w:vAlign w:val="center"/>
          </w:tcPr>
          <w:p w14:paraId="35D99301" w14:textId="34377E18"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76E96D7E" w14:textId="57F65645"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741A7CB2" w14:textId="7E35CE56"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372EB7AB" w14:textId="4B0864B7"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648F078" w14:textId="2A668F04"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073DDACD" w14:textId="1CFE8CC5"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7CDF04F8" w14:textId="77777777" w:rsidTr="00755250">
        <w:trPr>
          <w:cantSplit/>
          <w:trHeight w:val="227"/>
        </w:trPr>
        <w:tc>
          <w:tcPr>
            <w:tcW w:w="421" w:type="dxa"/>
            <w:vMerge/>
            <w:vAlign w:val="center"/>
          </w:tcPr>
          <w:p w14:paraId="12EEAAE0" w14:textId="77777777" w:rsidR="0009567A" w:rsidRPr="00E45F45" w:rsidRDefault="0009567A" w:rsidP="0009567A">
            <w:pPr>
              <w:jc w:val="center"/>
              <w:rPr>
                <w:sz w:val="20"/>
                <w:szCs w:val="20"/>
              </w:rPr>
            </w:pPr>
          </w:p>
        </w:tc>
        <w:tc>
          <w:tcPr>
            <w:tcW w:w="2835" w:type="dxa"/>
            <w:vMerge/>
            <w:vAlign w:val="center"/>
          </w:tcPr>
          <w:p w14:paraId="691E1216" w14:textId="77777777" w:rsidR="0009567A" w:rsidRPr="00E45F45" w:rsidRDefault="0009567A" w:rsidP="0009567A">
            <w:pPr>
              <w:jc w:val="center"/>
              <w:rPr>
                <w:rFonts w:eastAsiaTheme="minorHAnsi"/>
                <w:sz w:val="20"/>
                <w:szCs w:val="20"/>
                <w:lang w:eastAsia="en-US"/>
              </w:rPr>
            </w:pPr>
          </w:p>
        </w:tc>
        <w:tc>
          <w:tcPr>
            <w:tcW w:w="828" w:type="dxa"/>
            <w:vMerge/>
            <w:vAlign w:val="center"/>
          </w:tcPr>
          <w:p w14:paraId="41A8D778" w14:textId="77777777" w:rsidR="0009567A" w:rsidRPr="00E45F45" w:rsidRDefault="0009567A" w:rsidP="0009567A">
            <w:pPr>
              <w:jc w:val="center"/>
              <w:rPr>
                <w:rFonts w:eastAsiaTheme="minorHAnsi"/>
                <w:sz w:val="20"/>
                <w:szCs w:val="20"/>
                <w:lang w:eastAsia="en-US"/>
              </w:rPr>
            </w:pPr>
          </w:p>
        </w:tc>
        <w:tc>
          <w:tcPr>
            <w:tcW w:w="2529" w:type="dxa"/>
            <w:vAlign w:val="center"/>
          </w:tcPr>
          <w:p w14:paraId="055EEBA4" w14:textId="674BE80A" w:rsidR="0009567A" w:rsidRPr="00E45F45" w:rsidRDefault="0009567A" w:rsidP="0009567A">
            <w:pPr>
              <w:jc w:val="center"/>
              <w:rPr>
                <w:rFonts w:eastAsiaTheme="minorHAnsi"/>
                <w:sz w:val="20"/>
                <w:szCs w:val="20"/>
                <w:lang w:eastAsia="en-US"/>
              </w:rPr>
            </w:pPr>
            <w:r w:rsidRPr="00E45F45">
              <w:rPr>
                <w:color w:val="000000"/>
                <w:sz w:val="20"/>
                <w:szCs w:val="20"/>
              </w:rPr>
              <w:t>н/д</w:t>
            </w:r>
          </w:p>
        </w:tc>
        <w:tc>
          <w:tcPr>
            <w:tcW w:w="1710" w:type="dxa"/>
            <w:vAlign w:val="center"/>
          </w:tcPr>
          <w:p w14:paraId="2582AC46" w14:textId="50E1C8CC"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2117CE07" w14:textId="5537696A"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294798CB" w14:textId="6289D8AC"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3ABD6AB4" w14:textId="7EA818EA"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0FB355C2" w14:textId="131FBEA5"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6DEDA933" w14:textId="3B074231"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4AE9AA03" w14:textId="77777777" w:rsidTr="00755250">
        <w:trPr>
          <w:cantSplit/>
          <w:trHeight w:val="227"/>
        </w:trPr>
        <w:tc>
          <w:tcPr>
            <w:tcW w:w="421" w:type="dxa"/>
            <w:vMerge/>
            <w:vAlign w:val="center"/>
          </w:tcPr>
          <w:p w14:paraId="12CE8C17" w14:textId="77777777" w:rsidR="0009567A" w:rsidRPr="00E45F45" w:rsidRDefault="0009567A" w:rsidP="0009567A">
            <w:pPr>
              <w:jc w:val="center"/>
              <w:rPr>
                <w:sz w:val="20"/>
                <w:szCs w:val="20"/>
              </w:rPr>
            </w:pPr>
          </w:p>
        </w:tc>
        <w:tc>
          <w:tcPr>
            <w:tcW w:w="2835" w:type="dxa"/>
            <w:vMerge/>
            <w:vAlign w:val="center"/>
          </w:tcPr>
          <w:p w14:paraId="18E11AB6" w14:textId="77777777" w:rsidR="0009567A" w:rsidRPr="00E45F45" w:rsidRDefault="0009567A" w:rsidP="0009567A">
            <w:pPr>
              <w:jc w:val="center"/>
              <w:rPr>
                <w:rFonts w:eastAsiaTheme="minorHAnsi"/>
                <w:sz w:val="20"/>
                <w:szCs w:val="20"/>
                <w:lang w:eastAsia="en-US"/>
              </w:rPr>
            </w:pPr>
          </w:p>
        </w:tc>
        <w:tc>
          <w:tcPr>
            <w:tcW w:w="828" w:type="dxa"/>
            <w:vMerge w:val="restart"/>
            <w:vAlign w:val="center"/>
          </w:tcPr>
          <w:p w14:paraId="0ECA6F1E" w14:textId="607383AD" w:rsidR="0009567A" w:rsidRPr="00E45F45" w:rsidRDefault="0009567A" w:rsidP="0009567A">
            <w:pPr>
              <w:pStyle w:val="TableStyle"/>
              <w:jc w:val="center"/>
              <w:rPr>
                <w:rFonts w:cs="Times New Roman"/>
                <w:szCs w:val="20"/>
              </w:rPr>
            </w:pPr>
            <w:r w:rsidRPr="00E45F45">
              <w:rPr>
                <w:color w:val="000000"/>
                <w:szCs w:val="20"/>
              </w:rPr>
              <w:t>2020</w:t>
            </w:r>
          </w:p>
        </w:tc>
        <w:tc>
          <w:tcPr>
            <w:tcW w:w="2529" w:type="dxa"/>
            <w:vAlign w:val="center"/>
          </w:tcPr>
          <w:p w14:paraId="071591D1" w14:textId="79911487" w:rsidR="0009567A" w:rsidRPr="00E45F45" w:rsidRDefault="0009567A" w:rsidP="0009567A">
            <w:pPr>
              <w:pStyle w:val="TableStyle"/>
              <w:jc w:val="center"/>
              <w:rPr>
                <w:rFonts w:cs="Times New Roman"/>
                <w:szCs w:val="20"/>
              </w:rPr>
            </w:pPr>
            <w:r w:rsidRPr="00E45F45">
              <w:rPr>
                <w:color w:val="000000"/>
                <w:szCs w:val="20"/>
              </w:rPr>
              <w:t>н/д</w:t>
            </w:r>
          </w:p>
        </w:tc>
        <w:tc>
          <w:tcPr>
            <w:tcW w:w="1710" w:type="dxa"/>
            <w:vAlign w:val="center"/>
          </w:tcPr>
          <w:p w14:paraId="6187B014" w14:textId="5F3E4991"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2D7ACF1A" w14:textId="5549398B"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5B67D822" w14:textId="057FCC1B"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39DB7954" w14:textId="48F66E29"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33CA515A" w14:textId="0DC05E9C"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739FA842" w14:textId="46B5088B"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38310897" w14:textId="77777777" w:rsidTr="00755250">
        <w:trPr>
          <w:cantSplit/>
          <w:trHeight w:val="227"/>
        </w:trPr>
        <w:tc>
          <w:tcPr>
            <w:tcW w:w="421" w:type="dxa"/>
            <w:vMerge/>
            <w:vAlign w:val="center"/>
          </w:tcPr>
          <w:p w14:paraId="012C154D" w14:textId="77777777" w:rsidR="0009567A" w:rsidRPr="00E45F45" w:rsidRDefault="0009567A" w:rsidP="0009567A">
            <w:pPr>
              <w:jc w:val="center"/>
              <w:rPr>
                <w:sz w:val="20"/>
                <w:szCs w:val="20"/>
              </w:rPr>
            </w:pPr>
          </w:p>
        </w:tc>
        <w:tc>
          <w:tcPr>
            <w:tcW w:w="2835" w:type="dxa"/>
            <w:vMerge/>
            <w:vAlign w:val="center"/>
          </w:tcPr>
          <w:p w14:paraId="1339E725" w14:textId="77777777" w:rsidR="0009567A" w:rsidRPr="00E45F45" w:rsidRDefault="0009567A" w:rsidP="0009567A">
            <w:pPr>
              <w:jc w:val="center"/>
              <w:rPr>
                <w:rFonts w:eastAsiaTheme="minorHAnsi"/>
                <w:sz w:val="20"/>
                <w:szCs w:val="20"/>
                <w:lang w:eastAsia="en-US"/>
              </w:rPr>
            </w:pPr>
          </w:p>
        </w:tc>
        <w:tc>
          <w:tcPr>
            <w:tcW w:w="828" w:type="dxa"/>
            <w:vMerge/>
            <w:vAlign w:val="center"/>
          </w:tcPr>
          <w:p w14:paraId="2F652473" w14:textId="77777777" w:rsidR="0009567A" w:rsidRPr="00E45F45" w:rsidRDefault="0009567A" w:rsidP="0009567A">
            <w:pPr>
              <w:jc w:val="center"/>
              <w:rPr>
                <w:rFonts w:eastAsiaTheme="minorHAnsi"/>
                <w:sz w:val="20"/>
                <w:szCs w:val="20"/>
                <w:lang w:eastAsia="en-US"/>
              </w:rPr>
            </w:pPr>
          </w:p>
        </w:tc>
        <w:tc>
          <w:tcPr>
            <w:tcW w:w="2529" w:type="dxa"/>
            <w:vAlign w:val="center"/>
          </w:tcPr>
          <w:p w14:paraId="563422FC" w14:textId="1A9F629F" w:rsidR="0009567A" w:rsidRPr="00E45F45" w:rsidRDefault="0009567A" w:rsidP="0009567A">
            <w:pPr>
              <w:pStyle w:val="TableStyle"/>
              <w:jc w:val="center"/>
              <w:rPr>
                <w:rFonts w:cs="Times New Roman"/>
                <w:szCs w:val="20"/>
              </w:rPr>
            </w:pPr>
            <w:r w:rsidRPr="00E45F45">
              <w:rPr>
                <w:color w:val="000000"/>
                <w:szCs w:val="20"/>
              </w:rPr>
              <w:t>н/д</w:t>
            </w:r>
          </w:p>
        </w:tc>
        <w:tc>
          <w:tcPr>
            <w:tcW w:w="1710" w:type="dxa"/>
            <w:vAlign w:val="center"/>
          </w:tcPr>
          <w:p w14:paraId="292EFF84" w14:textId="167DD4D5"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0B0D4492" w14:textId="548DF893"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70C51CF" w14:textId="606F88EB"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4EAB3197" w14:textId="25B196CA"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89A3AF6" w14:textId="7D21F569"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6FD49F52" w14:textId="56C2FCA5"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4C6EF34B" w14:textId="77777777" w:rsidTr="00755250">
        <w:trPr>
          <w:cantSplit/>
          <w:trHeight w:val="227"/>
        </w:trPr>
        <w:tc>
          <w:tcPr>
            <w:tcW w:w="421" w:type="dxa"/>
            <w:vMerge/>
            <w:vAlign w:val="center"/>
          </w:tcPr>
          <w:p w14:paraId="4C235E93" w14:textId="77777777" w:rsidR="0009567A" w:rsidRPr="00E45F45" w:rsidRDefault="0009567A" w:rsidP="0009567A">
            <w:pPr>
              <w:jc w:val="center"/>
              <w:rPr>
                <w:sz w:val="20"/>
                <w:szCs w:val="20"/>
              </w:rPr>
            </w:pPr>
          </w:p>
        </w:tc>
        <w:tc>
          <w:tcPr>
            <w:tcW w:w="2835" w:type="dxa"/>
            <w:vMerge/>
            <w:vAlign w:val="center"/>
          </w:tcPr>
          <w:p w14:paraId="03EFFF74" w14:textId="77777777" w:rsidR="0009567A" w:rsidRPr="00E45F45" w:rsidRDefault="0009567A" w:rsidP="0009567A">
            <w:pPr>
              <w:jc w:val="center"/>
              <w:rPr>
                <w:rFonts w:eastAsiaTheme="minorHAnsi"/>
                <w:sz w:val="20"/>
                <w:szCs w:val="20"/>
                <w:lang w:eastAsia="en-US"/>
              </w:rPr>
            </w:pPr>
          </w:p>
        </w:tc>
        <w:tc>
          <w:tcPr>
            <w:tcW w:w="828" w:type="dxa"/>
            <w:vMerge w:val="restart"/>
            <w:vAlign w:val="center"/>
          </w:tcPr>
          <w:p w14:paraId="2927B4A6" w14:textId="23E96045" w:rsidR="0009567A" w:rsidRPr="00E45F45" w:rsidRDefault="0009567A" w:rsidP="0009567A">
            <w:pPr>
              <w:pStyle w:val="TableStyle"/>
              <w:jc w:val="center"/>
              <w:rPr>
                <w:rFonts w:cs="Times New Roman"/>
                <w:szCs w:val="20"/>
              </w:rPr>
            </w:pPr>
            <w:r w:rsidRPr="00E45F45">
              <w:rPr>
                <w:color w:val="000000"/>
                <w:szCs w:val="20"/>
              </w:rPr>
              <w:t>2021</w:t>
            </w:r>
          </w:p>
        </w:tc>
        <w:tc>
          <w:tcPr>
            <w:tcW w:w="2529" w:type="dxa"/>
            <w:vAlign w:val="center"/>
          </w:tcPr>
          <w:p w14:paraId="7349FDEC" w14:textId="7CE4BEFB" w:rsidR="0009567A" w:rsidRPr="00E45F45" w:rsidRDefault="0009567A" w:rsidP="0009567A">
            <w:pPr>
              <w:pStyle w:val="TableStyle"/>
              <w:jc w:val="center"/>
              <w:rPr>
                <w:rFonts w:cs="Times New Roman"/>
                <w:szCs w:val="20"/>
              </w:rPr>
            </w:pPr>
            <w:r w:rsidRPr="00E45F45">
              <w:rPr>
                <w:color w:val="000000"/>
                <w:szCs w:val="20"/>
              </w:rPr>
              <w:t>н/д</w:t>
            </w:r>
          </w:p>
        </w:tc>
        <w:tc>
          <w:tcPr>
            <w:tcW w:w="1710" w:type="dxa"/>
            <w:vAlign w:val="center"/>
          </w:tcPr>
          <w:p w14:paraId="789F3AB8" w14:textId="33BFA6B6"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0F9CABF1" w14:textId="671299EA"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087D0336" w14:textId="6AFF958D"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3EF0ED1C" w14:textId="610E5B48"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3BC51161" w14:textId="2921BEC8"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123897A6" w14:textId="4A4B2112" w:rsidR="0009567A" w:rsidRPr="00E45F45" w:rsidRDefault="0009567A" w:rsidP="0009567A">
            <w:pPr>
              <w:pStyle w:val="TableStyle"/>
              <w:jc w:val="center"/>
              <w:rPr>
                <w:rFonts w:cs="Times New Roman"/>
                <w:szCs w:val="20"/>
              </w:rPr>
            </w:pPr>
            <w:r w:rsidRPr="00E45F45">
              <w:rPr>
                <w:color w:val="000000"/>
                <w:szCs w:val="20"/>
              </w:rPr>
              <w:t>н/д</w:t>
            </w:r>
          </w:p>
        </w:tc>
      </w:tr>
      <w:tr w:rsidR="0009567A" w:rsidRPr="00E45F45" w14:paraId="4B2792F3" w14:textId="77777777" w:rsidTr="00755250">
        <w:trPr>
          <w:cantSplit/>
          <w:trHeight w:val="227"/>
        </w:trPr>
        <w:tc>
          <w:tcPr>
            <w:tcW w:w="421" w:type="dxa"/>
            <w:vMerge/>
            <w:vAlign w:val="center"/>
          </w:tcPr>
          <w:p w14:paraId="57786D12" w14:textId="77777777" w:rsidR="0009567A" w:rsidRPr="00E45F45" w:rsidRDefault="0009567A" w:rsidP="0009567A">
            <w:pPr>
              <w:jc w:val="center"/>
              <w:rPr>
                <w:sz w:val="20"/>
                <w:szCs w:val="20"/>
              </w:rPr>
            </w:pPr>
          </w:p>
        </w:tc>
        <w:tc>
          <w:tcPr>
            <w:tcW w:w="2835" w:type="dxa"/>
            <w:vMerge/>
            <w:vAlign w:val="center"/>
          </w:tcPr>
          <w:p w14:paraId="41FD29CD" w14:textId="77777777" w:rsidR="0009567A" w:rsidRPr="00E45F45" w:rsidRDefault="0009567A" w:rsidP="0009567A">
            <w:pPr>
              <w:jc w:val="center"/>
              <w:rPr>
                <w:rFonts w:eastAsiaTheme="minorHAnsi"/>
                <w:sz w:val="20"/>
                <w:szCs w:val="20"/>
                <w:lang w:eastAsia="en-US"/>
              </w:rPr>
            </w:pPr>
          </w:p>
        </w:tc>
        <w:tc>
          <w:tcPr>
            <w:tcW w:w="828" w:type="dxa"/>
            <w:vMerge/>
            <w:vAlign w:val="center"/>
          </w:tcPr>
          <w:p w14:paraId="28396448" w14:textId="77777777" w:rsidR="0009567A" w:rsidRPr="00E45F45" w:rsidRDefault="0009567A" w:rsidP="0009567A">
            <w:pPr>
              <w:jc w:val="center"/>
              <w:rPr>
                <w:rFonts w:eastAsiaTheme="minorHAnsi"/>
                <w:sz w:val="20"/>
                <w:szCs w:val="20"/>
                <w:lang w:eastAsia="en-US"/>
              </w:rPr>
            </w:pPr>
          </w:p>
        </w:tc>
        <w:tc>
          <w:tcPr>
            <w:tcW w:w="2529" w:type="dxa"/>
            <w:vAlign w:val="center"/>
          </w:tcPr>
          <w:p w14:paraId="3CC8EA95" w14:textId="27F4B628" w:rsidR="0009567A" w:rsidRPr="00E45F45" w:rsidRDefault="0009567A" w:rsidP="0009567A">
            <w:pPr>
              <w:pStyle w:val="TableStyle"/>
              <w:jc w:val="center"/>
              <w:rPr>
                <w:rFonts w:cs="Times New Roman"/>
                <w:szCs w:val="20"/>
              </w:rPr>
            </w:pPr>
            <w:r w:rsidRPr="00E45F45">
              <w:rPr>
                <w:color w:val="000000"/>
                <w:szCs w:val="20"/>
              </w:rPr>
              <w:t>н/д</w:t>
            </w:r>
          </w:p>
        </w:tc>
        <w:tc>
          <w:tcPr>
            <w:tcW w:w="1710" w:type="dxa"/>
            <w:vAlign w:val="center"/>
          </w:tcPr>
          <w:p w14:paraId="02DC3A76" w14:textId="0D70CF9F"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55BB7CA9" w14:textId="2D376BE6"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14AA374A" w14:textId="3F983297" w:rsidR="0009567A" w:rsidRPr="00E45F45" w:rsidRDefault="0009567A" w:rsidP="0009567A">
            <w:pPr>
              <w:pStyle w:val="TableStyle"/>
              <w:jc w:val="center"/>
              <w:rPr>
                <w:rFonts w:cs="Times New Roman"/>
                <w:szCs w:val="20"/>
              </w:rPr>
            </w:pPr>
            <w:r w:rsidRPr="00E45F45">
              <w:rPr>
                <w:color w:val="000000"/>
                <w:szCs w:val="20"/>
              </w:rPr>
              <w:t>н/д</w:t>
            </w:r>
          </w:p>
        </w:tc>
        <w:tc>
          <w:tcPr>
            <w:tcW w:w="1149" w:type="dxa"/>
            <w:vAlign w:val="center"/>
          </w:tcPr>
          <w:p w14:paraId="6117DED5" w14:textId="53709F45" w:rsidR="0009567A" w:rsidRPr="00E45F45" w:rsidRDefault="0009567A" w:rsidP="0009567A">
            <w:pPr>
              <w:pStyle w:val="TableStyle"/>
              <w:jc w:val="center"/>
              <w:rPr>
                <w:rFonts w:cs="Times New Roman"/>
                <w:szCs w:val="20"/>
              </w:rPr>
            </w:pPr>
            <w:r w:rsidRPr="00E45F45">
              <w:rPr>
                <w:color w:val="000000"/>
                <w:szCs w:val="20"/>
              </w:rPr>
              <w:t>н/д</w:t>
            </w:r>
          </w:p>
        </w:tc>
        <w:tc>
          <w:tcPr>
            <w:tcW w:w="1444" w:type="dxa"/>
            <w:vAlign w:val="center"/>
          </w:tcPr>
          <w:p w14:paraId="6BCC801F" w14:textId="2BFF2ECD" w:rsidR="0009567A" w:rsidRPr="00E45F45" w:rsidRDefault="0009567A" w:rsidP="0009567A">
            <w:pPr>
              <w:pStyle w:val="TableStyle"/>
              <w:jc w:val="center"/>
              <w:rPr>
                <w:rFonts w:cs="Times New Roman"/>
                <w:szCs w:val="20"/>
              </w:rPr>
            </w:pPr>
            <w:r w:rsidRPr="00E45F45">
              <w:rPr>
                <w:color w:val="000000"/>
                <w:szCs w:val="20"/>
              </w:rPr>
              <w:t>н/д</w:t>
            </w:r>
          </w:p>
        </w:tc>
        <w:tc>
          <w:tcPr>
            <w:tcW w:w="1052" w:type="dxa"/>
            <w:vAlign w:val="center"/>
          </w:tcPr>
          <w:p w14:paraId="1F5C10F0" w14:textId="32D60327" w:rsidR="0009567A" w:rsidRPr="00E45F45" w:rsidRDefault="0009567A" w:rsidP="0009567A">
            <w:pPr>
              <w:pStyle w:val="TableStyle"/>
              <w:jc w:val="center"/>
              <w:rPr>
                <w:rFonts w:cs="Times New Roman"/>
                <w:szCs w:val="20"/>
              </w:rPr>
            </w:pPr>
            <w:r w:rsidRPr="00E45F45">
              <w:rPr>
                <w:color w:val="000000"/>
                <w:szCs w:val="20"/>
              </w:rPr>
              <w:t>н/д</w:t>
            </w:r>
          </w:p>
        </w:tc>
      </w:tr>
      <w:tr w:rsidR="00882973" w:rsidRPr="00E45F45" w14:paraId="3137CCA2" w14:textId="77777777" w:rsidTr="00755250">
        <w:trPr>
          <w:cantSplit/>
          <w:trHeight w:val="227"/>
        </w:trPr>
        <w:tc>
          <w:tcPr>
            <w:tcW w:w="421" w:type="dxa"/>
            <w:vMerge/>
            <w:vAlign w:val="center"/>
          </w:tcPr>
          <w:p w14:paraId="483D432D" w14:textId="77777777" w:rsidR="00882973" w:rsidRPr="00E45F45" w:rsidRDefault="00882973" w:rsidP="00882973">
            <w:pPr>
              <w:jc w:val="center"/>
              <w:rPr>
                <w:sz w:val="20"/>
                <w:szCs w:val="20"/>
              </w:rPr>
            </w:pPr>
          </w:p>
        </w:tc>
        <w:tc>
          <w:tcPr>
            <w:tcW w:w="2835" w:type="dxa"/>
            <w:vMerge/>
            <w:vAlign w:val="center"/>
          </w:tcPr>
          <w:p w14:paraId="7146F973" w14:textId="77777777" w:rsidR="00882973" w:rsidRPr="00E45F45" w:rsidRDefault="00882973" w:rsidP="00882973">
            <w:pPr>
              <w:jc w:val="center"/>
              <w:rPr>
                <w:rFonts w:eastAsiaTheme="minorHAnsi"/>
                <w:sz w:val="20"/>
                <w:szCs w:val="20"/>
                <w:lang w:eastAsia="en-US"/>
              </w:rPr>
            </w:pPr>
          </w:p>
        </w:tc>
        <w:tc>
          <w:tcPr>
            <w:tcW w:w="828" w:type="dxa"/>
            <w:vMerge w:val="restart"/>
            <w:vAlign w:val="center"/>
          </w:tcPr>
          <w:p w14:paraId="4ADCA464" w14:textId="5A83D170" w:rsidR="00882973" w:rsidRPr="00E45F45" w:rsidRDefault="00882973" w:rsidP="00882973">
            <w:pPr>
              <w:pStyle w:val="TableStyle"/>
              <w:jc w:val="center"/>
              <w:rPr>
                <w:rFonts w:cs="Times New Roman"/>
                <w:szCs w:val="20"/>
              </w:rPr>
            </w:pPr>
            <w:r w:rsidRPr="00E45F45">
              <w:rPr>
                <w:color w:val="000000"/>
                <w:szCs w:val="20"/>
              </w:rPr>
              <w:t>2022</w:t>
            </w:r>
          </w:p>
        </w:tc>
        <w:tc>
          <w:tcPr>
            <w:tcW w:w="2529" w:type="dxa"/>
            <w:vAlign w:val="center"/>
          </w:tcPr>
          <w:p w14:paraId="0D9B74A9" w14:textId="0EFB9BC5" w:rsidR="00882973" w:rsidRPr="00E45F45" w:rsidRDefault="00882973" w:rsidP="00882973">
            <w:pPr>
              <w:pStyle w:val="TableStyle"/>
              <w:jc w:val="center"/>
              <w:rPr>
                <w:rFonts w:cs="Times New Roman"/>
                <w:szCs w:val="20"/>
              </w:rPr>
            </w:pPr>
            <w:r w:rsidRPr="00E45F45">
              <w:rPr>
                <w:color w:val="000000"/>
                <w:szCs w:val="20"/>
              </w:rPr>
              <w:t>н/д</w:t>
            </w:r>
          </w:p>
        </w:tc>
        <w:tc>
          <w:tcPr>
            <w:tcW w:w="1710" w:type="dxa"/>
            <w:vAlign w:val="center"/>
          </w:tcPr>
          <w:p w14:paraId="1FD73331" w14:textId="6A0A4651" w:rsidR="00882973" w:rsidRPr="00E45F45" w:rsidRDefault="00882973" w:rsidP="00882973">
            <w:pPr>
              <w:pStyle w:val="TableStyle"/>
              <w:jc w:val="center"/>
              <w:rPr>
                <w:rFonts w:cs="Times New Roman"/>
                <w:szCs w:val="20"/>
              </w:rPr>
            </w:pPr>
            <w:r w:rsidRPr="00E45F45">
              <w:rPr>
                <w:color w:val="000000"/>
                <w:szCs w:val="20"/>
              </w:rPr>
              <w:t>н/д</w:t>
            </w:r>
          </w:p>
        </w:tc>
        <w:tc>
          <w:tcPr>
            <w:tcW w:w="1444" w:type="dxa"/>
            <w:vAlign w:val="center"/>
          </w:tcPr>
          <w:p w14:paraId="1DD39055" w14:textId="7686204F" w:rsidR="00882973" w:rsidRPr="00E45F45" w:rsidRDefault="00882973" w:rsidP="00882973">
            <w:pPr>
              <w:pStyle w:val="TableStyle"/>
              <w:jc w:val="center"/>
              <w:rPr>
                <w:rFonts w:cs="Times New Roman"/>
                <w:szCs w:val="20"/>
              </w:rPr>
            </w:pPr>
            <w:r w:rsidRPr="00E45F45">
              <w:rPr>
                <w:color w:val="000000"/>
                <w:szCs w:val="20"/>
              </w:rPr>
              <w:t>н/д</w:t>
            </w:r>
          </w:p>
        </w:tc>
        <w:tc>
          <w:tcPr>
            <w:tcW w:w="1444" w:type="dxa"/>
            <w:vAlign w:val="center"/>
          </w:tcPr>
          <w:p w14:paraId="5854C2D3" w14:textId="1636411F" w:rsidR="00882973" w:rsidRPr="00E45F45" w:rsidRDefault="00882973" w:rsidP="00882973">
            <w:pPr>
              <w:pStyle w:val="TableStyle"/>
              <w:jc w:val="center"/>
              <w:rPr>
                <w:rFonts w:cs="Times New Roman"/>
                <w:szCs w:val="20"/>
              </w:rPr>
            </w:pPr>
            <w:r w:rsidRPr="00E45F45">
              <w:rPr>
                <w:color w:val="000000"/>
                <w:szCs w:val="20"/>
              </w:rPr>
              <w:t>н/д</w:t>
            </w:r>
          </w:p>
        </w:tc>
        <w:tc>
          <w:tcPr>
            <w:tcW w:w="1149" w:type="dxa"/>
            <w:vAlign w:val="center"/>
          </w:tcPr>
          <w:p w14:paraId="46C31076" w14:textId="4258B043" w:rsidR="00882973" w:rsidRPr="00E45F45" w:rsidRDefault="00882973" w:rsidP="00882973">
            <w:pPr>
              <w:pStyle w:val="TableStyle"/>
              <w:jc w:val="center"/>
              <w:rPr>
                <w:rFonts w:cs="Times New Roman"/>
                <w:szCs w:val="20"/>
              </w:rPr>
            </w:pPr>
            <w:r w:rsidRPr="00E45F45">
              <w:rPr>
                <w:color w:val="000000"/>
                <w:szCs w:val="20"/>
              </w:rPr>
              <w:t>н/д</w:t>
            </w:r>
          </w:p>
        </w:tc>
        <w:tc>
          <w:tcPr>
            <w:tcW w:w="1444" w:type="dxa"/>
            <w:vAlign w:val="center"/>
          </w:tcPr>
          <w:p w14:paraId="445B69B7" w14:textId="3C471DEE" w:rsidR="00882973" w:rsidRPr="00E45F45" w:rsidRDefault="00882973" w:rsidP="00882973">
            <w:pPr>
              <w:pStyle w:val="TableStyle"/>
              <w:jc w:val="center"/>
              <w:rPr>
                <w:rFonts w:cs="Times New Roman"/>
                <w:szCs w:val="20"/>
              </w:rPr>
            </w:pPr>
            <w:r w:rsidRPr="00E45F45">
              <w:rPr>
                <w:color w:val="000000"/>
                <w:szCs w:val="20"/>
              </w:rPr>
              <w:t>н/д</w:t>
            </w:r>
          </w:p>
        </w:tc>
        <w:tc>
          <w:tcPr>
            <w:tcW w:w="1052" w:type="dxa"/>
            <w:vAlign w:val="center"/>
          </w:tcPr>
          <w:p w14:paraId="01F36C13" w14:textId="57FA6243" w:rsidR="00882973" w:rsidRPr="00E45F45" w:rsidRDefault="00882973" w:rsidP="00882973">
            <w:pPr>
              <w:pStyle w:val="TableStyle"/>
              <w:jc w:val="center"/>
              <w:rPr>
                <w:rFonts w:cs="Times New Roman"/>
                <w:szCs w:val="20"/>
              </w:rPr>
            </w:pPr>
            <w:r w:rsidRPr="00E45F45">
              <w:rPr>
                <w:color w:val="000000"/>
                <w:szCs w:val="20"/>
              </w:rPr>
              <w:t>н/д</w:t>
            </w:r>
          </w:p>
        </w:tc>
      </w:tr>
      <w:tr w:rsidR="00882973" w:rsidRPr="00E45F45" w14:paraId="6149E60D" w14:textId="77777777" w:rsidTr="00755250">
        <w:trPr>
          <w:cantSplit/>
          <w:trHeight w:val="227"/>
        </w:trPr>
        <w:tc>
          <w:tcPr>
            <w:tcW w:w="421" w:type="dxa"/>
            <w:vMerge/>
            <w:vAlign w:val="center"/>
          </w:tcPr>
          <w:p w14:paraId="44B2216B" w14:textId="77777777" w:rsidR="00882973" w:rsidRPr="00E45F45" w:rsidRDefault="00882973" w:rsidP="00882973">
            <w:pPr>
              <w:jc w:val="center"/>
              <w:rPr>
                <w:sz w:val="20"/>
                <w:szCs w:val="20"/>
              </w:rPr>
            </w:pPr>
          </w:p>
        </w:tc>
        <w:tc>
          <w:tcPr>
            <w:tcW w:w="2835" w:type="dxa"/>
            <w:vMerge/>
            <w:vAlign w:val="center"/>
          </w:tcPr>
          <w:p w14:paraId="00B8D30D" w14:textId="77777777" w:rsidR="00882973" w:rsidRPr="00E45F45" w:rsidRDefault="00882973" w:rsidP="00882973">
            <w:pPr>
              <w:jc w:val="center"/>
              <w:rPr>
                <w:rFonts w:eastAsiaTheme="minorHAnsi"/>
                <w:sz w:val="20"/>
                <w:szCs w:val="20"/>
                <w:lang w:eastAsia="en-US"/>
              </w:rPr>
            </w:pPr>
          </w:p>
        </w:tc>
        <w:tc>
          <w:tcPr>
            <w:tcW w:w="828" w:type="dxa"/>
            <w:vMerge/>
            <w:vAlign w:val="center"/>
          </w:tcPr>
          <w:p w14:paraId="4D8550A5" w14:textId="77777777" w:rsidR="00882973" w:rsidRPr="00E45F45" w:rsidRDefault="00882973" w:rsidP="00882973">
            <w:pPr>
              <w:jc w:val="center"/>
              <w:rPr>
                <w:rFonts w:eastAsiaTheme="minorHAnsi"/>
                <w:sz w:val="20"/>
                <w:szCs w:val="20"/>
                <w:lang w:eastAsia="en-US"/>
              </w:rPr>
            </w:pPr>
          </w:p>
        </w:tc>
        <w:tc>
          <w:tcPr>
            <w:tcW w:w="2529" w:type="dxa"/>
            <w:vAlign w:val="center"/>
          </w:tcPr>
          <w:p w14:paraId="0E73A941" w14:textId="3FD5E38F" w:rsidR="00882973" w:rsidRPr="00E45F45" w:rsidRDefault="00882973" w:rsidP="00882973">
            <w:pPr>
              <w:pStyle w:val="TableStyle"/>
              <w:jc w:val="center"/>
              <w:rPr>
                <w:rFonts w:cs="Times New Roman"/>
                <w:szCs w:val="20"/>
              </w:rPr>
            </w:pPr>
            <w:r w:rsidRPr="00E45F45">
              <w:rPr>
                <w:color w:val="000000"/>
                <w:szCs w:val="20"/>
              </w:rPr>
              <w:t>н/д</w:t>
            </w:r>
          </w:p>
        </w:tc>
        <w:tc>
          <w:tcPr>
            <w:tcW w:w="1710" w:type="dxa"/>
            <w:vAlign w:val="center"/>
          </w:tcPr>
          <w:p w14:paraId="0630E35B" w14:textId="6F9E34D9" w:rsidR="00882973" w:rsidRPr="00E45F45" w:rsidRDefault="00882973" w:rsidP="00882973">
            <w:pPr>
              <w:pStyle w:val="TableStyle"/>
              <w:jc w:val="center"/>
              <w:rPr>
                <w:rFonts w:cs="Times New Roman"/>
                <w:szCs w:val="20"/>
              </w:rPr>
            </w:pPr>
            <w:r w:rsidRPr="00E45F45">
              <w:rPr>
                <w:color w:val="000000"/>
                <w:szCs w:val="20"/>
              </w:rPr>
              <w:t>н/д</w:t>
            </w:r>
          </w:p>
        </w:tc>
        <w:tc>
          <w:tcPr>
            <w:tcW w:w="1444" w:type="dxa"/>
            <w:vAlign w:val="center"/>
          </w:tcPr>
          <w:p w14:paraId="1C8ECB24" w14:textId="024FB780" w:rsidR="00882973" w:rsidRPr="00E45F45" w:rsidRDefault="00882973" w:rsidP="00882973">
            <w:pPr>
              <w:pStyle w:val="TableStyle"/>
              <w:jc w:val="center"/>
              <w:rPr>
                <w:rFonts w:cs="Times New Roman"/>
                <w:szCs w:val="20"/>
              </w:rPr>
            </w:pPr>
            <w:r w:rsidRPr="00E45F45">
              <w:rPr>
                <w:color w:val="000000"/>
                <w:szCs w:val="20"/>
              </w:rPr>
              <w:t>н/д</w:t>
            </w:r>
          </w:p>
        </w:tc>
        <w:tc>
          <w:tcPr>
            <w:tcW w:w="1444" w:type="dxa"/>
            <w:vAlign w:val="center"/>
          </w:tcPr>
          <w:p w14:paraId="2D13D695" w14:textId="61F635FD" w:rsidR="00882973" w:rsidRPr="00E45F45" w:rsidRDefault="00882973" w:rsidP="00882973">
            <w:pPr>
              <w:pStyle w:val="TableStyle"/>
              <w:jc w:val="center"/>
              <w:rPr>
                <w:rFonts w:cs="Times New Roman"/>
                <w:szCs w:val="20"/>
              </w:rPr>
            </w:pPr>
            <w:r w:rsidRPr="00E45F45">
              <w:rPr>
                <w:color w:val="000000"/>
                <w:szCs w:val="20"/>
              </w:rPr>
              <w:t>н/д</w:t>
            </w:r>
          </w:p>
        </w:tc>
        <w:tc>
          <w:tcPr>
            <w:tcW w:w="1149" w:type="dxa"/>
            <w:vAlign w:val="center"/>
          </w:tcPr>
          <w:p w14:paraId="6D1BD5F0" w14:textId="289A3D1C" w:rsidR="00882973" w:rsidRPr="00E45F45" w:rsidRDefault="00882973" w:rsidP="00882973">
            <w:pPr>
              <w:pStyle w:val="TableStyle"/>
              <w:jc w:val="center"/>
              <w:rPr>
                <w:rFonts w:cs="Times New Roman"/>
                <w:szCs w:val="20"/>
              </w:rPr>
            </w:pPr>
            <w:r w:rsidRPr="00E45F45">
              <w:rPr>
                <w:color w:val="000000"/>
                <w:szCs w:val="20"/>
              </w:rPr>
              <w:t>н/д</w:t>
            </w:r>
          </w:p>
        </w:tc>
        <w:tc>
          <w:tcPr>
            <w:tcW w:w="1444" w:type="dxa"/>
            <w:vAlign w:val="center"/>
          </w:tcPr>
          <w:p w14:paraId="5FEB40C9" w14:textId="37EDAB02" w:rsidR="00882973" w:rsidRPr="00E45F45" w:rsidRDefault="00882973" w:rsidP="00882973">
            <w:pPr>
              <w:pStyle w:val="TableStyle"/>
              <w:jc w:val="center"/>
              <w:rPr>
                <w:rFonts w:cs="Times New Roman"/>
                <w:szCs w:val="20"/>
              </w:rPr>
            </w:pPr>
            <w:r w:rsidRPr="00E45F45">
              <w:rPr>
                <w:color w:val="000000"/>
                <w:szCs w:val="20"/>
              </w:rPr>
              <w:t>н/д</w:t>
            </w:r>
          </w:p>
        </w:tc>
        <w:tc>
          <w:tcPr>
            <w:tcW w:w="1052" w:type="dxa"/>
            <w:vAlign w:val="center"/>
          </w:tcPr>
          <w:p w14:paraId="5F214EBC" w14:textId="6494F7BA" w:rsidR="00882973" w:rsidRPr="00E45F45" w:rsidRDefault="00882973" w:rsidP="00882973">
            <w:pPr>
              <w:pStyle w:val="TableStyle"/>
              <w:jc w:val="center"/>
              <w:rPr>
                <w:rFonts w:cs="Times New Roman"/>
                <w:szCs w:val="20"/>
              </w:rPr>
            </w:pPr>
            <w:r w:rsidRPr="00E45F45">
              <w:rPr>
                <w:color w:val="000000"/>
                <w:szCs w:val="20"/>
              </w:rPr>
              <w:t>н/д</w:t>
            </w:r>
          </w:p>
        </w:tc>
      </w:tr>
      <w:tr w:rsidR="00882973" w:rsidRPr="00E45F45" w14:paraId="32AC8C02" w14:textId="77777777" w:rsidTr="00755250">
        <w:trPr>
          <w:cantSplit/>
          <w:trHeight w:val="227"/>
        </w:trPr>
        <w:tc>
          <w:tcPr>
            <w:tcW w:w="421" w:type="dxa"/>
            <w:vMerge/>
            <w:vAlign w:val="center"/>
          </w:tcPr>
          <w:p w14:paraId="6B0B795B" w14:textId="77777777" w:rsidR="00882973" w:rsidRPr="00E45F45" w:rsidRDefault="00882973" w:rsidP="00882973">
            <w:pPr>
              <w:jc w:val="center"/>
              <w:rPr>
                <w:sz w:val="20"/>
                <w:szCs w:val="20"/>
              </w:rPr>
            </w:pPr>
          </w:p>
        </w:tc>
        <w:tc>
          <w:tcPr>
            <w:tcW w:w="2835" w:type="dxa"/>
            <w:vMerge/>
            <w:vAlign w:val="center"/>
          </w:tcPr>
          <w:p w14:paraId="323B82D5" w14:textId="77777777" w:rsidR="00882973" w:rsidRPr="00E45F45" w:rsidRDefault="00882973" w:rsidP="00882973">
            <w:pPr>
              <w:jc w:val="center"/>
              <w:rPr>
                <w:rFonts w:eastAsiaTheme="minorHAnsi"/>
                <w:sz w:val="20"/>
                <w:szCs w:val="20"/>
                <w:lang w:eastAsia="en-US"/>
              </w:rPr>
            </w:pPr>
          </w:p>
        </w:tc>
        <w:tc>
          <w:tcPr>
            <w:tcW w:w="828" w:type="dxa"/>
            <w:vMerge w:val="restart"/>
            <w:vAlign w:val="center"/>
          </w:tcPr>
          <w:p w14:paraId="3016F913" w14:textId="1AC5A7A0" w:rsidR="00882973" w:rsidRPr="00E45F45" w:rsidRDefault="00882973" w:rsidP="00882973">
            <w:pPr>
              <w:pStyle w:val="TableStyle"/>
              <w:jc w:val="center"/>
              <w:rPr>
                <w:rFonts w:cs="Times New Roman"/>
                <w:szCs w:val="20"/>
              </w:rPr>
            </w:pPr>
            <w:r w:rsidRPr="00E45F45">
              <w:rPr>
                <w:color w:val="000000"/>
                <w:szCs w:val="20"/>
              </w:rPr>
              <w:t>2023</w:t>
            </w:r>
          </w:p>
        </w:tc>
        <w:tc>
          <w:tcPr>
            <w:tcW w:w="2529" w:type="dxa"/>
            <w:vAlign w:val="center"/>
          </w:tcPr>
          <w:p w14:paraId="7C5E239E" w14:textId="6E5CB411" w:rsidR="00882973" w:rsidRPr="00FA4DA7" w:rsidRDefault="00882973" w:rsidP="00882973">
            <w:pPr>
              <w:pStyle w:val="TableStyle"/>
              <w:jc w:val="center"/>
              <w:rPr>
                <w:color w:val="000000"/>
                <w:szCs w:val="20"/>
              </w:rPr>
            </w:pPr>
            <w:r w:rsidRPr="00FA4DA7">
              <w:rPr>
                <w:color w:val="000000"/>
                <w:szCs w:val="20"/>
              </w:rPr>
              <w:t>Природный газ</w:t>
            </w:r>
          </w:p>
        </w:tc>
        <w:tc>
          <w:tcPr>
            <w:tcW w:w="1710" w:type="dxa"/>
            <w:vAlign w:val="center"/>
          </w:tcPr>
          <w:p w14:paraId="42895CCF" w14:textId="22A985D0" w:rsidR="00882973" w:rsidRPr="00FA4DA7" w:rsidRDefault="00882973" w:rsidP="00882973">
            <w:pPr>
              <w:pStyle w:val="TableStyle"/>
              <w:jc w:val="center"/>
              <w:rPr>
                <w:color w:val="000000"/>
                <w:szCs w:val="20"/>
              </w:rPr>
            </w:pPr>
            <w:r w:rsidRPr="00FA4DA7">
              <w:rPr>
                <w:color w:val="000000"/>
                <w:szCs w:val="20"/>
              </w:rPr>
              <w:t>0,0</w:t>
            </w:r>
          </w:p>
        </w:tc>
        <w:tc>
          <w:tcPr>
            <w:tcW w:w="1444" w:type="dxa"/>
            <w:vAlign w:val="center"/>
          </w:tcPr>
          <w:p w14:paraId="2ABA4725" w14:textId="1B6A875F" w:rsidR="00882973" w:rsidRPr="00FA4DA7" w:rsidRDefault="00882973" w:rsidP="00882973">
            <w:pPr>
              <w:pStyle w:val="TableStyle"/>
              <w:jc w:val="center"/>
              <w:rPr>
                <w:color w:val="000000"/>
                <w:szCs w:val="20"/>
              </w:rPr>
            </w:pPr>
            <w:r w:rsidRPr="00FA4DA7">
              <w:rPr>
                <w:color w:val="000000"/>
                <w:szCs w:val="20"/>
              </w:rPr>
              <w:t>1620,6</w:t>
            </w:r>
          </w:p>
        </w:tc>
        <w:tc>
          <w:tcPr>
            <w:tcW w:w="1444" w:type="dxa"/>
            <w:vAlign w:val="center"/>
          </w:tcPr>
          <w:p w14:paraId="47481708" w14:textId="57FB56A2" w:rsidR="00882973" w:rsidRPr="00FA4DA7" w:rsidRDefault="00882973" w:rsidP="00882973">
            <w:pPr>
              <w:pStyle w:val="TableStyle"/>
              <w:jc w:val="center"/>
              <w:rPr>
                <w:color w:val="000000"/>
                <w:szCs w:val="20"/>
              </w:rPr>
            </w:pPr>
            <w:r w:rsidRPr="00FA4DA7">
              <w:rPr>
                <w:color w:val="000000"/>
                <w:szCs w:val="20"/>
              </w:rPr>
              <w:t>1620,6</w:t>
            </w:r>
          </w:p>
        </w:tc>
        <w:tc>
          <w:tcPr>
            <w:tcW w:w="1149" w:type="dxa"/>
            <w:vAlign w:val="center"/>
          </w:tcPr>
          <w:p w14:paraId="33A85769" w14:textId="4A23DC59" w:rsidR="00882973" w:rsidRPr="00FA4DA7" w:rsidRDefault="00882973" w:rsidP="00882973">
            <w:pPr>
              <w:pStyle w:val="TableStyle"/>
              <w:jc w:val="center"/>
              <w:rPr>
                <w:color w:val="000000"/>
                <w:szCs w:val="20"/>
              </w:rPr>
            </w:pPr>
            <w:r w:rsidRPr="00FA4DA7">
              <w:rPr>
                <w:color w:val="000000"/>
                <w:szCs w:val="20"/>
              </w:rPr>
              <w:t>1875,3</w:t>
            </w:r>
          </w:p>
        </w:tc>
        <w:tc>
          <w:tcPr>
            <w:tcW w:w="1444" w:type="dxa"/>
            <w:vAlign w:val="center"/>
          </w:tcPr>
          <w:p w14:paraId="5C2E3840" w14:textId="2AA0D1C7" w:rsidR="00882973" w:rsidRPr="00FA4DA7" w:rsidRDefault="00882973" w:rsidP="00882973">
            <w:pPr>
              <w:pStyle w:val="TableStyle"/>
              <w:jc w:val="center"/>
              <w:rPr>
                <w:color w:val="000000"/>
                <w:szCs w:val="20"/>
              </w:rPr>
            </w:pPr>
            <w:r w:rsidRPr="00FA4DA7">
              <w:rPr>
                <w:color w:val="000000"/>
                <w:szCs w:val="20"/>
              </w:rPr>
              <w:t>0,0</w:t>
            </w:r>
          </w:p>
        </w:tc>
        <w:tc>
          <w:tcPr>
            <w:tcW w:w="1052" w:type="dxa"/>
            <w:vAlign w:val="center"/>
          </w:tcPr>
          <w:p w14:paraId="7430D8AC" w14:textId="6F528E8A" w:rsidR="00882973" w:rsidRPr="00FA4DA7" w:rsidRDefault="00882973" w:rsidP="00882973">
            <w:pPr>
              <w:pStyle w:val="TableStyle"/>
              <w:jc w:val="center"/>
              <w:rPr>
                <w:color w:val="000000"/>
                <w:szCs w:val="20"/>
              </w:rPr>
            </w:pPr>
            <w:r w:rsidRPr="00FA4DA7">
              <w:rPr>
                <w:color w:val="000000"/>
                <w:szCs w:val="20"/>
              </w:rPr>
              <w:t>8100,0</w:t>
            </w:r>
          </w:p>
        </w:tc>
      </w:tr>
      <w:tr w:rsidR="00882973" w:rsidRPr="00E45F45" w14:paraId="316BD943" w14:textId="77777777" w:rsidTr="00755250">
        <w:trPr>
          <w:cantSplit/>
          <w:trHeight w:val="227"/>
        </w:trPr>
        <w:tc>
          <w:tcPr>
            <w:tcW w:w="421" w:type="dxa"/>
            <w:vMerge/>
            <w:vAlign w:val="center"/>
          </w:tcPr>
          <w:p w14:paraId="2084003F" w14:textId="77777777" w:rsidR="00882973" w:rsidRPr="00E45F45" w:rsidRDefault="00882973" w:rsidP="00882973">
            <w:pPr>
              <w:jc w:val="center"/>
              <w:rPr>
                <w:sz w:val="20"/>
                <w:szCs w:val="20"/>
              </w:rPr>
            </w:pPr>
          </w:p>
        </w:tc>
        <w:tc>
          <w:tcPr>
            <w:tcW w:w="2835" w:type="dxa"/>
            <w:vMerge/>
            <w:vAlign w:val="center"/>
          </w:tcPr>
          <w:p w14:paraId="030A2A5C" w14:textId="77777777" w:rsidR="00882973" w:rsidRPr="00E45F45" w:rsidRDefault="00882973" w:rsidP="00882973">
            <w:pPr>
              <w:jc w:val="center"/>
              <w:rPr>
                <w:rFonts w:eastAsiaTheme="minorHAnsi"/>
                <w:sz w:val="20"/>
                <w:szCs w:val="20"/>
                <w:lang w:eastAsia="en-US"/>
              </w:rPr>
            </w:pPr>
          </w:p>
        </w:tc>
        <w:tc>
          <w:tcPr>
            <w:tcW w:w="828" w:type="dxa"/>
            <w:vMerge/>
            <w:vAlign w:val="center"/>
          </w:tcPr>
          <w:p w14:paraId="3807CB1D" w14:textId="77777777" w:rsidR="00882973" w:rsidRPr="00E45F45" w:rsidRDefault="00882973" w:rsidP="00882973">
            <w:pPr>
              <w:jc w:val="center"/>
              <w:rPr>
                <w:rFonts w:eastAsiaTheme="minorHAnsi"/>
                <w:sz w:val="20"/>
                <w:szCs w:val="20"/>
                <w:lang w:eastAsia="en-US"/>
              </w:rPr>
            </w:pPr>
          </w:p>
        </w:tc>
        <w:tc>
          <w:tcPr>
            <w:tcW w:w="2529" w:type="dxa"/>
            <w:vAlign w:val="center"/>
          </w:tcPr>
          <w:p w14:paraId="1E07DA27" w14:textId="4224F0C0" w:rsidR="00882973" w:rsidRPr="00FA4DA7" w:rsidRDefault="00882973" w:rsidP="00882973">
            <w:pPr>
              <w:pStyle w:val="TableStyle"/>
              <w:jc w:val="center"/>
              <w:rPr>
                <w:color w:val="000000"/>
                <w:szCs w:val="20"/>
              </w:rPr>
            </w:pPr>
            <w:r w:rsidRPr="00FA4DA7">
              <w:rPr>
                <w:color w:val="000000"/>
                <w:szCs w:val="20"/>
              </w:rPr>
              <w:t>Не установлено по проекту</w:t>
            </w:r>
          </w:p>
        </w:tc>
        <w:tc>
          <w:tcPr>
            <w:tcW w:w="1710" w:type="dxa"/>
            <w:vAlign w:val="center"/>
          </w:tcPr>
          <w:p w14:paraId="2E48C0A4" w14:textId="68D65F01" w:rsidR="00882973" w:rsidRPr="00FA4DA7" w:rsidRDefault="00882973" w:rsidP="00882973">
            <w:pPr>
              <w:pStyle w:val="TableStyle"/>
              <w:jc w:val="center"/>
              <w:rPr>
                <w:color w:val="000000"/>
                <w:szCs w:val="20"/>
              </w:rPr>
            </w:pPr>
            <w:r w:rsidRPr="00FA4DA7">
              <w:rPr>
                <w:color w:val="000000"/>
                <w:szCs w:val="20"/>
              </w:rPr>
              <w:t>0,0</w:t>
            </w:r>
          </w:p>
        </w:tc>
        <w:tc>
          <w:tcPr>
            <w:tcW w:w="1444" w:type="dxa"/>
            <w:vAlign w:val="center"/>
          </w:tcPr>
          <w:p w14:paraId="38132F71" w14:textId="531E899B" w:rsidR="00882973" w:rsidRPr="00FA4DA7" w:rsidRDefault="00882973" w:rsidP="00882973">
            <w:pPr>
              <w:pStyle w:val="TableStyle"/>
              <w:jc w:val="center"/>
              <w:rPr>
                <w:color w:val="000000"/>
                <w:szCs w:val="20"/>
              </w:rPr>
            </w:pPr>
            <w:r w:rsidRPr="00FA4DA7">
              <w:rPr>
                <w:color w:val="000000"/>
                <w:szCs w:val="20"/>
              </w:rPr>
              <w:t>0,0</w:t>
            </w:r>
          </w:p>
        </w:tc>
        <w:tc>
          <w:tcPr>
            <w:tcW w:w="1444" w:type="dxa"/>
            <w:vAlign w:val="center"/>
          </w:tcPr>
          <w:p w14:paraId="530FD00D" w14:textId="55A3A23B" w:rsidR="00882973" w:rsidRPr="00FA4DA7" w:rsidRDefault="00882973" w:rsidP="00882973">
            <w:pPr>
              <w:pStyle w:val="TableStyle"/>
              <w:jc w:val="center"/>
              <w:rPr>
                <w:color w:val="000000"/>
                <w:szCs w:val="20"/>
              </w:rPr>
            </w:pPr>
            <w:r w:rsidRPr="00FA4DA7">
              <w:rPr>
                <w:color w:val="000000"/>
                <w:szCs w:val="20"/>
              </w:rPr>
              <w:t>0,0</w:t>
            </w:r>
          </w:p>
        </w:tc>
        <w:tc>
          <w:tcPr>
            <w:tcW w:w="1149" w:type="dxa"/>
            <w:vAlign w:val="center"/>
          </w:tcPr>
          <w:p w14:paraId="20AD5FF0" w14:textId="1635B861" w:rsidR="00882973" w:rsidRPr="00FA4DA7" w:rsidRDefault="00882973" w:rsidP="00882973">
            <w:pPr>
              <w:pStyle w:val="TableStyle"/>
              <w:jc w:val="center"/>
              <w:rPr>
                <w:color w:val="000000"/>
                <w:szCs w:val="20"/>
              </w:rPr>
            </w:pPr>
            <w:r w:rsidRPr="00FA4DA7">
              <w:rPr>
                <w:color w:val="000000"/>
                <w:szCs w:val="20"/>
              </w:rPr>
              <w:t>0,0</w:t>
            </w:r>
          </w:p>
        </w:tc>
        <w:tc>
          <w:tcPr>
            <w:tcW w:w="1444" w:type="dxa"/>
            <w:vAlign w:val="center"/>
          </w:tcPr>
          <w:p w14:paraId="36462C2A" w14:textId="5FA45188" w:rsidR="00882973" w:rsidRPr="00FA4DA7" w:rsidRDefault="00882973" w:rsidP="00882973">
            <w:pPr>
              <w:pStyle w:val="TableStyle"/>
              <w:jc w:val="center"/>
              <w:rPr>
                <w:color w:val="000000"/>
                <w:szCs w:val="20"/>
              </w:rPr>
            </w:pPr>
            <w:r w:rsidRPr="00FA4DA7">
              <w:rPr>
                <w:color w:val="000000"/>
                <w:szCs w:val="20"/>
              </w:rPr>
              <w:t>0,0</w:t>
            </w:r>
          </w:p>
        </w:tc>
        <w:tc>
          <w:tcPr>
            <w:tcW w:w="1052" w:type="dxa"/>
            <w:vAlign w:val="center"/>
          </w:tcPr>
          <w:p w14:paraId="3D192704" w14:textId="3F23B359" w:rsidR="00882973" w:rsidRPr="00FA4DA7" w:rsidRDefault="00882973" w:rsidP="00882973">
            <w:pPr>
              <w:pStyle w:val="TableStyle"/>
              <w:jc w:val="center"/>
              <w:rPr>
                <w:color w:val="000000"/>
                <w:szCs w:val="20"/>
              </w:rPr>
            </w:pPr>
            <w:r w:rsidRPr="00FA4DA7">
              <w:rPr>
                <w:color w:val="000000"/>
                <w:szCs w:val="20"/>
              </w:rPr>
              <w:t>-</w:t>
            </w:r>
          </w:p>
        </w:tc>
      </w:tr>
    </w:tbl>
    <w:p w14:paraId="71D76685" w14:textId="71976674" w:rsidR="0016040B" w:rsidRDefault="00F024A6" w:rsidP="00CB79A0">
      <w:pPr>
        <w:pStyle w:val="afffb"/>
        <w:ind w:right="253"/>
      </w:pPr>
      <w:r w:rsidRPr="001A772D">
        <w:t xml:space="preserve">Таблица </w:t>
      </w:r>
      <w:r w:rsidR="00560F21" w:rsidRPr="00F70D43">
        <w:t>4</w:t>
      </w:r>
      <w:r w:rsidR="00CC0125" w:rsidRPr="00F70D43">
        <w:t>1</w:t>
      </w:r>
      <w:r w:rsidRPr="00F70D43">
        <w:t>. Топливный баланс в зоне деятельности единой теплоснабжающей организации</w:t>
      </w:r>
      <w:r w:rsidRPr="001A772D">
        <w:t xml:space="preserve"> </w:t>
      </w:r>
    </w:p>
    <w:tbl>
      <w:tblPr>
        <w:tblStyle w:val="af"/>
        <w:tblW w:w="0" w:type="auto"/>
        <w:tblCellMar>
          <w:left w:w="0" w:type="dxa"/>
          <w:right w:w="0" w:type="dxa"/>
        </w:tblCellMar>
        <w:tblLook w:val="04A0" w:firstRow="1" w:lastRow="0" w:firstColumn="1" w:lastColumn="0" w:noHBand="0" w:noVBand="1"/>
      </w:tblPr>
      <w:tblGrid>
        <w:gridCol w:w="444"/>
        <w:gridCol w:w="3441"/>
        <w:gridCol w:w="1674"/>
        <w:gridCol w:w="2520"/>
        <w:gridCol w:w="1446"/>
        <w:gridCol w:w="1446"/>
        <w:gridCol w:w="1303"/>
        <w:gridCol w:w="1446"/>
        <w:gridCol w:w="1198"/>
      </w:tblGrid>
      <w:tr w:rsidR="0016040B" w:rsidRPr="00B20966" w14:paraId="70FEF578" w14:textId="77777777" w:rsidTr="00B20966">
        <w:trPr>
          <w:trHeight w:val="166"/>
          <w:tblHeader/>
        </w:trPr>
        <w:tc>
          <w:tcPr>
            <w:tcW w:w="444" w:type="dxa"/>
            <w:vMerge w:val="restart"/>
            <w:vAlign w:val="center"/>
          </w:tcPr>
          <w:p w14:paraId="4365570F"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3441" w:type="dxa"/>
            <w:vMerge w:val="restart"/>
            <w:vAlign w:val="center"/>
          </w:tcPr>
          <w:p w14:paraId="21C9A1C8" w14:textId="77777777" w:rsidR="0016040B" w:rsidRPr="00B20966" w:rsidRDefault="00E16CDC" w:rsidP="00477783">
            <w:pPr>
              <w:pStyle w:val="TableStyle"/>
              <w:jc w:val="center"/>
              <w:rPr>
                <w:rFonts w:cs="Times New Roman"/>
                <w:szCs w:val="20"/>
              </w:rPr>
            </w:pPr>
            <w:r w:rsidRPr="00B20966">
              <w:rPr>
                <w:rFonts w:cs="Times New Roman"/>
                <w:szCs w:val="20"/>
              </w:rPr>
              <w:t>Организация</w:t>
            </w:r>
          </w:p>
        </w:tc>
        <w:tc>
          <w:tcPr>
            <w:tcW w:w="1674" w:type="dxa"/>
            <w:vMerge w:val="restart"/>
            <w:vAlign w:val="center"/>
          </w:tcPr>
          <w:p w14:paraId="4F504C7F" w14:textId="77777777" w:rsidR="0016040B" w:rsidRPr="00B20966" w:rsidRDefault="00E16CDC" w:rsidP="00477783">
            <w:pPr>
              <w:pStyle w:val="TableStyle"/>
              <w:jc w:val="center"/>
              <w:rPr>
                <w:rFonts w:cs="Times New Roman"/>
                <w:szCs w:val="20"/>
              </w:rPr>
            </w:pPr>
            <w:r w:rsidRPr="00B20966">
              <w:rPr>
                <w:rFonts w:cs="Times New Roman"/>
                <w:szCs w:val="20"/>
              </w:rPr>
              <w:t>Вид основного и резервного топлива</w:t>
            </w:r>
          </w:p>
        </w:tc>
        <w:tc>
          <w:tcPr>
            <w:tcW w:w="2520" w:type="dxa"/>
            <w:vMerge w:val="restart"/>
            <w:vAlign w:val="center"/>
          </w:tcPr>
          <w:p w14:paraId="569391FB" w14:textId="77777777" w:rsidR="0016040B" w:rsidRPr="00B20966" w:rsidRDefault="00E16CDC" w:rsidP="00477783">
            <w:pPr>
              <w:pStyle w:val="TableStyle"/>
              <w:jc w:val="center"/>
              <w:rPr>
                <w:rFonts w:cs="Times New Roman"/>
                <w:szCs w:val="20"/>
              </w:rPr>
            </w:pPr>
            <w:r w:rsidRPr="00B20966">
              <w:rPr>
                <w:rFonts w:cs="Times New Roman"/>
                <w:szCs w:val="20"/>
              </w:rPr>
              <w:t>Остаток топлива на начало года, т. натурального топлива</w:t>
            </w:r>
          </w:p>
        </w:tc>
        <w:tc>
          <w:tcPr>
            <w:tcW w:w="1446" w:type="dxa"/>
            <w:vMerge w:val="restart"/>
            <w:vAlign w:val="center"/>
          </w:tcPr>
          <w:p w14:paraId="76542EF6" w14:textId="77777777" w:rsidR="0016040B" w:rsidRPr="00B20966" w:rsidRDefault="00E16CDC" w:rsidP="00477783">
            <w:pPr>
              <w:pStyle w:val="TableStyle"/>
              <w:jc w:val="center"/>
              <w:rPr>
                <w:rFonts w:cs="Times New Roman"/>
                <w:szCs w:val="20"/>
              </w:rPr>
            </w:pPr>
            <w:r w:rsidRPr="00B20966">
              <w:rPr>
                <w:rFonts w:cs="Times New Roman"/>
                <w:szCs w:val="20"/>
              </w:rPr>
              <w:t>Приход топлива за год, т. натурального топлив</w:t>
            </w:r>
          </w:p>
        </w:tc>
        <w:tc>
          <w:tcPr>
            <w:tcW w:w="2749" w:type="dxa"/>
            <w:gridSpan w:val="2"/>
            <w:vAlign w:val="center"/>
          </w:tcPr>
          <w:p w14:paraId="169A78F9" w14:textId="0A343909" w:rsidR="0016040B" w:rsidRPr="00B20966" w:rsidRDefault="00E16CDC" w:rsidP="00477783">
            <w:pPr>
              <w:pStyle w:val="TableStyle"/>
              <w:jc w:val="center"/>
              <w:rPr>
                <w:rFonts w:cs="Times New Roman"/>
                <w:szCs w:val="20"/>
              </w:rPr>
            </w:pPr>
            <w:r w:rsidRPr="00B20966">
              <w:rPr>
                <w:rFonts w:cs="Times New Roman"/>
                <w:szCs w:val="20"/>
              </w:rPr>
              <w:t>Израсходовано топлива</w:t>
            </w:r>
          </w:p>
        </w:tc>
        <w:tc>
          <w:tcPr>
            <w:tcW w:w="1446" w:type="dxa"/>
            <w:vMerge w:val="restart"/>
            <w:vAlign w:val="center"/>
          </w:tcPr>
          <w:p w14:paraId="3F1FA79F" w14:textId="77777777" w:rsidR="0016040B" w:rsidRPr="00B20966" w:rsidRDefault="00E16CDC" w:rsidP="00477783">
            <w:pPr>
              <w:pStyle w:val="TableStyle"/>
              <w:jc w:val="center"/>
              <w:rPr>
                <w:rFonts w:cs="Times New Roman"/>
                <w:szCs w:val="20"/>
              </w:rPr>
            </w:pPr>
            <w:r w:rsidRPr="00B20966">
              <w:rPr>
                <w:rFonts w:cs="Times New Roman"/>
                <w:szCs w:val="20"/>
              </w:rPr>
              <w:t>Остаток топлива, т. натурального топлива</w:t>
            </w:r>
          </w:p>
        </w:tc>
        <w:tc>
          <w:tcPr>
            <w:tcW w:w="1198" w:type="dxa"/>
            <w:vMerge w:val="restart"/>
            <w:vAlign w:val="center"/>
          </w:tcPr>
          <w:p w14:paraId="3C6E5D52" w14:textId="77777777" w:rsidR="0016040B" w:rsidRPr="00B20966" w:rsidRDefault="00E16CDC" w:rsidP="00477783">
            <w:pPr>
              <w:pStyle w:val="TableStyle"/>
              <w:jc w:val="center"/>
              <w:rPr>
                <w:rFonts w:cs="Times New Roman"/>
                <w:szCs w:val="20"/>
              </w:rPr>
            </w:pPr>
            <w:r w:rsidRPr="00B20966">
              <w:rPr>
                <w:rFonts w:cs="Times New Roman"/>
                <w:szCs w:val="20"/>
              </w:rPr>
              <w:t>Низшая теплота сгорания</w:t>
            </w:r>
          </w:p>
        </w:tc>
      </w:tr>
      <w:tr w:rsidR="0016040B" w:rsidRPr="00B20966" w14:paraId="295FDC35" w14:textId="77777777" w:rsidTr="00B20966">
        <w:trPr>
          <w:trHeight w:val="166"/>
          <w:tblHeader/>
        </w:trPr>
        <w:tc>
          <w:tcPr>
            <w:tcW w:w="444" w:type="dxa"/>
            <w:vMerge/>
            <w:vAlign w:val="center"/>
          </w:tcPr>
          <w:p w14:paraId="001BDEE7" w14:textId="77777777" w:rsidR="0016040B" w:rsidRPr="00B20966" w:rsidRDefault="0016040B" w:rsidP="00477783">
            <w:pPr>
              <w:jc w:val="center"/>
              <w:rPr>
                <w:sz w:val="20"/>
                <w:szCs w:val="20"/>
              </w:rPr>
            </w:pPr>
          </w:p>
        </w:tc>
        <w:tc>
          <w:tcPr>
            <w:tcW w:w="3441" w:type="dxa"/>
            <w:vMerge/>
            <w:vAlign w:val="center"/>
          </w:tcPr>
          <w:p w14:paraId="48430362" w14:textId="77777777" w:rsidR="0016040B" w:rsidRPr="00B20966" w:rsidRDefault="0016040B" w:rsidP="00477783">
            <w:pPr>
              <w:jc w:val="center"/>
              <w:rPr>
                <w:sz w:val="20"/>
                <w:szCs w:val="20"/>
              </w:rPr>
            </w:pPr>
          </w:p>
        </w:tc>
        <w:tc>
          <w:tcPr>
            <w:tcW w:w="1674" w:type="dxa"/>
            <w:vMerge/>
            <w:vAlign w:val="center"/>
          </w:tcPr>
          <w:p w14:paraId="4DE59AAC" w14:textId="77777777" w:rsidR="0016040B" w:rsidRPr="00B20966" w:rsidRDefault="0016040B" w:rsidP="00477783">
            <w:pPr>
              <w:jc w:val="center"/>
              <w:rPr>
                <w:sz w:val="20"/>
                <w:szCs w:val="20"/>
              </w:rPr>
            </w:pPr>
          </w:p>
        </w:tc>
        <w:tc>
          <w:tcPr>
            <w:tcW w:w="2520" w:type="dxa"/>
            <w:vMerge/>
            <w:vAlign w:val="center"/>
          </w:tcPr>
          <w:p w14:paraId="7C6B9910" w14:textId="77777777" w:rsidR="0016040B" w:rsidRPr="00B20966" w:rsidRDefault="0016040B" w:rsidP="00477783">
            <w:pPr>
              <w:jc w:val="center"/>
              <w:rPr>
                <w:sz w:val="20"/>
                <w:szCs w:val="20"/>
              </w:rPr>
            </w:pPr>
          </w:p>
        </w:tc>
        <w:tc>
          <w:tcPr>
            <w:tcW w:w="1446" w:type="dxa"/>
            <w:vMerge/>
            <w:vAlign w:val="center"/>
          </w:tcPr>
          <w:p w14:paraId="46DC002F" w14:textId="77777777" w:rsidR="0016040B" w:rsidRPr="00B20966" w:rsidRDefault="0016040B" w:rsidP="00477783">
            <w:pPr>
              <w:jc w:val="center"/>
              <w:rPr>
                <w:sz w:val="20"/>
                <w:szCs w:val="20"/>
              </w:rPr>
            </w:pPr>
          </w:p>
        </w:tc>
        <w:tc>
          <w:tcPr>
            <w:tcW w:w="1446" w:type="dxa"/>
            <w:vAlign w:val="center"/>
          </w:tcPr>
          <w:p w14:paraId="00FFF135" w14:textId="77777777" w:rsidR="0016040B" w:rsidRPr="00B20966" w:rsidRDefault="00E16CDC" w:rsidP="00477783">
            <w:pPr>
              <w:pStyle w:val="TableStyle"/>
              <w:jc w:val="center"/>
              <w:rPr>
                <w:rFonts w:cs="Times New Roman"/>
                <w:szCs w:val="20"/>
              </w:rPr>
            </w:pPr>
            <w:r w:rsidRPr="00B20966">
              <w:rPr>
                <w:rFonts w:cs="Times New Roman"/>
                <w:szCs w:val="20"/>
              </w:rPr>
              <w:t>Всего, т. натурального топлива</w:t>
            </w:r>
          </w:p>
        </w:tc>
        <w:tc>
          <w:tcPr>
            <w:tcW w:w="1303" w:type="dxa"/>
            <w:vAlign w:val="center"/>
          </w:tcPr>
          <w:p w14:paraId="75D52178" w14:textId="77777777" w:rsidR="0016040B" w:rsidRPr="00B20966" w:rsidRDefault="00E16CDC" w:rsidP="00477783">
            <w:pPr>
              <w:pStyle w:val="TableStyle"/>
              <w:jc w:val="center"/>
              <w:rPr>
                <w:rFonts w:cs="Times New Roman"/>
                <w:szCs w:val="20"/>
              </w:rPr>
            </w:pPr>
            <w:r w:rsidRPr="00B20966">
              <w:rPr>
                <w:rFonts w:cs="Times New Roman"/>
                <w:szCs w:val="20"/>
              </w:rPr>
              <w:t>Всего, в т. условного топлива</w:t>
            </w:r>
          </w:p>
        </w:tc>
        <w:tc>
          <w:tcPr>
            <w:tcW w:w="1446" w:type="dxa"/>
            <w:vMerge/>
            <w:vAlign w:val="center"/>
          </w:tcPr>
          <w:p w14:paraId="0C71E0AC" w14:textId="77777777" w:rsidR="0016040B" w:rsidRPr="00B20966" w:rsidRDefault="0016040B" w:rsidP="00477783">
            <w:pPr>
              <w:jc w:val="center"/>
              <w:rPr>
                <w:sz w:val="20"/>
                <w:szCs w:val="20"/>
              </w:rPr>
            </w:pPr>
          </w:p>
        </w:tc>
        <w:tc>
          <w:tcPr>
            <w:tcW w:w="1198" w:type="dxa"/>
            <w:vMerge/>
            <w:vAlign w:val="center"/>
          </w:tcPr>
          <w:p w14:paraId="07C4F10B" w14:textId="77777777" w:rsidR="0016040B" w:rsidRPr="00B20966" w:rsidRDefault="0016040B" w:rsidP="00477783">
            <w:pPr>
              <w:jc w:val="center"/>
              <w:rPr>
                <w:sz w:val="20"/>
                <w:szCs w:val="20"/>
              </w:rPr>
            </w:pPr>
          </w:p>
        </w:tc>
      </w:tr>
      <w:tr w:rsidR="0016040B" w:rsidRPr="00B20966" w14:paraId="7C960EAE" w14:textId="77777777" w:rsidTr="00B20966">
        <w:trPr>
          <w:trHeight w:val="166"/>
          <w:tblHeader/>
        </w:trPr>
        <w:tc>
          <w:tcPr>
            <w:tcW w:w="444" w:type="dxa"/>
            <w:vAlign w:val="center"/>
          </w:tcPr>
          <w:p w14:paraId="5D8FB358" w14:textId="40F02DBD" w:rsidR="0016040B" w:rsidRPr="00B20966" w:rsidRDefault="00E16CDC" w:rsidP="00477783">
            <w:pPr>
              <w:pStyle w:val="TableStyle"/>
              <w:jc w:val="center"/>
              <w:rPr>
                <w:rFonts w:cs="Times New Roman"/>
                <w:szCs w:val="20"/>
              </w:rPr>
            </w:pPr>
            <w:r w:rsidRPr="00B20966">
              <w:rPr>
                <w:rFonts w:cs="Times New Roman"/>
                <w:szCs w:val="20"/>
              </w:rPr>
              <w:t>Ед.</w:t>
            </w:r>
            <w:r w:rsidR="00CB79A0" w:rsidRPr="00B20966">
              <w:rPr>
                <w:rFonts w:cs="Times New Roman"/>
                <w:szCs w:val="20"/>
              </w:rPr>
              <w:t xml:space="preserve"> </w:t>
            </w:r>
            <w:r w:rsidRPr="00B20966">
              <w:rPr>
                <w:rFonts w:cs="Times New Roman"/>
                <w:szCs w:val="20"/>
              </w:rPr>
              <w:t>изм.</w:t>
            </w:r>
          </w:p>
        </w:tc>
        <w:tc>
          <w:tcPr>
            <w:tcW w:w="3441" w:type="dxa"/>
            <w:vAlign w:val="center"/>
          </w:tcPr>
          <w:p w14:paraId="6CE02BDB"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1674" w:type="dxa"/>
            <w:vAlign w:val="center"/>
          </w:tcPr>
          <w:p w14:paraId="6EFF582F" w14:textId="77777777" w:rsidR="0016040B" w:rsidRPr="00B20966" w:rsidRDefault="00E16CDC" w:rsidP="00477783">
            <w:pPr>
              <w:pStyle w:val="TableStyle"/>
              <w:jc w:val="center"/>
              <w:rPr>
                <w:rFonts w:cs="Times New Roman"/>
                <w:szCs w:val="20"/>
              </w:rPr>
            </w:pPr>
            <w:r w:rsidRPr="00B20966">
              <w:rPr>
                <w:rFonts w:cs="Times New Roman"/>
                <w:szCs w:val="20"/>
              </w:rPr>
              <w:t>-</w:t>
            </w:r>
          </w:p>
        </w:tc>
        <w:tc>
          <w:tcPr>
            <w:tcW w:w="2520" w:type="dxa"/>
            <w:vAlign w:val="center"/>
          </w:tcPr>
          <w:p w14:paraId="54E6E501"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446" w:type="dxa"/>
            <w:vAlign w:val="center"/>
          </w:tcPr>
          <w:p w14:paraId="38EC40CA"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446" w:type="dxa"/>
            <w:vAlign w:val="center"/>
          </w:tcPr>
          <w:p w14:paraId="5A7E4EA9"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303" w:type="dxa"/>
            <w:vAlign w:val="center"/>
          </w:tcPr>
          <w:p w14:paraId="3A9C9BF6" w14:textId="03F006F4" w:rsidR="0016040B" w:rsidRPr="00B20966" w:rsidRDefault="00746207" w:rsidP="00477783">
            <w:pPr>
              <w:pStyle w:val="TableStyle"/>
              <w:jc w:val="center"/>
              <w:rPr>
                <w:rFonts w:cs="Times New Roman"/>
                <w:szCs w:val="20"/>
              </w:rPr>
            </w:pPr>
            <w:r w:rsidRPr="00B20966">
              <w:rPr>
                <w:rFonts w:cs="Times New Roman"/>
                <w:szCs w:val="20"/>
              </w:rPr>
              <w:t xml:space="preserve">т </w:t>
            </w:r>
            <w:r w:rsidR="00E16CDC" w:rsidRPr="00B20966">
              <w:rPr>
                <w:rFonts w:cs="Times New Roman"/>
                <w:szCs w:val="20"/>
              </w:rPr>
              <w:t>у.</w:t>
            </w:r>
            <w:r w:rsidRPr="00B20966">
              <w:rPr>
                <w:rFonts w:cs="Times New Roman"/>
                <w:szCs w:val="20"/>
              </w:rPr>
              <w:t xml:space="preserve"> </w:t>
            </w:r>
            <w:r w:rsidR="00E16CDC" w:rsidRPr="00B20966">
              <w:rPr>
                <w:rFonts w:cs="Times New Roman"/>
                <w:szCs w:val="20"/>
              </w:rPr>
              <w:t>т.</w:t>
            </w:r>
          </w:p>
        </w:tc>
        <w:tc>
          <w:tcPr>
            <w:tcW w:w="1446" w:type="dxa"/>
            <w:vAlign w:val="center"/>
          </w:tcPr>
          <w:p w14:paraId="2517FBCB" w14:textId="77777777" w:rsidR="0016040B" w:rsidRPr="00B20966" w:rsidRDefault="00E16CDC" w:rsidP="00477783">
            <w:pPr>
              <w:pStyle w:val="TableStyle"/>
              <w:jc w:val="center"/>
              <w:rPr>
                <w:rFonts w:cs="Times New Roman"/>
                <w:szCs w:val="20"/>
              </w:rPr>
            </w:pPr>
            <w:r w:rsidRPr="00B20966">
              <w:rPr>
                <w:rFonts w:cs="Times New Roman"/>
                <w:szCs w:val="20"/>
              </w:rPr>
              <w:t>т (тыс. м3)</w:t>
            </w:r>
          </w:p>
        </w:tc>
        <w:tc>
          <w:tcPr>
            <w:tcW w:w="1198" w:type="dxa"/>
            <w:vAlign w:val="center"/>
          </w:tcPr>
          <w:p w14:paraId="242362E7" w14:textId="77777777" w:rsidR="0016040B" w:rsidRPr="00B20966" w:rsidRDefault="00E16CDC" w:rsidP="00477783">
            <w:pPr>
              <w:pStyle w:val="TableStyle"/>
              <w:jc w:val="center"/>
              <w:rPr>
                <w:rFonts w:cs="Times New Roman"/>
                <w:szCs w:val="20"/>
              </w:rPr>
            </w:pPr>
            <w:r w:rsidRPr="00B20966">
              <w:rPr>
                <w:rFonts w:cs="Times New Roman"/>
                <w:szCs w:val="20"/>
              </w:rPr>
              <w:t>ккал/кг</w:t>
            </w:r>
          </w:p>
        </w:tc>
      </w:tr>
      <w:tr w:rsidR="00FA4DA7" w:rsidRPr="00B20966" w14:paraId="735F5DF3" w14:textId="77777777" w:rsidTr="00B20966">
        <w:trPr>
          <w:trHeight w:val="166"/>
        </w:trPr>
        <w:tc>
          <w:tcPr>
            <w:tcW w:w="444" w:type="dxa"/>
            <w:vMerge w:val="restart"/>
            <w:vAlign w:val="center"/>
          </w:tcPr>
          <w:p w14:paraId="23BE3674" w14:textId="77777777" w:rsidR="00FA4DA7" w:rsidRPr="00B20966" w:rsidRDefault="00FA4DA7" w:rsidP="00FA4DA7">
            <w:pPr>
              <w:pStyle w:val="TableStyle"/>
              <w:jc w:val="center"/>
              <w:rPr>
                <w:rFonts w:cs="Times New Roman"/>
                <w:szCs w:val="20"/>
              </w:rPr>
            </w:pPr>
            <w:r w:rsidRPr="00B20966">
              <w:rPr>
                <w:rFonts w:cs="Times New Roman"/>
                <w:szCs w:val="20"/>
              </w:rPr>
              <w:t>1</w:t>
            </w:r>
          </w:p>
        </w:tc>
        <w:tc>
          <w:tcPr>
            <w:tcW w:w="3441" w:type="dxa"/>
            <w:vMerge w:val="restart"/>
            <w:vAlign w:val="center"/>
          </w:tcPr>
          <w:p w14:paraId="533BC2C0" w14:textId="5D1A064B" w:rsidR="00FA4DA7" w:rsidRPr="00B20966" w:rsidRDefault="00FA4DA7" w:rsidP="00FA4DA7">
            <w:pPr>
              <w:pStyle w:val="TableStyle"/>
              <w:jc w:val="center"/>
              <w:rPr>
                <w:rFonts w:cs="Times New Roman"/>
                <w:szCs w:val="20"/>
              </w:rPr>
            </w:pPr>
            <w:r w:rsidRPr="00B20966">
              <w:rPr>
                <w:color w:val="000000"/>
                <w:szCs w:val="20"/>
              </w:rPr>
              <w:t>МУП «РСО КР»</w:t>
            </w:r>
          </w:p>
        </w:tc>
        <w:tc>
          <w:tcPr>
            <w:tcW w:w="1674" w:type="dxa"/>
            <w:vAlign w:val="center"/>
          </w:tcPr>
          <w:p w14:paraId="36AB2BF3" w14:textId="18779E7F" w:rsidR="00FA4DA7" w:rsidRPr="00FA4DA7" w:rsidRDefault="00FA4DA7" w:rsidP="00FA4DA7">
            <w:pPr>
              <w:pStyle w:val="TableStyle"/>
              <w:jc w:val="center"/>
              <w:rPr>
                <w:color w:val="000000"/>
                <w:szCs w:val="20"/>
              </w:rPr>
            </w:pPr>
            <w:r w:rsidRPr="00FA4DA7">
              <w:rPr>
                <w:color w:val="000000"/>
                <w:szCs w:val="20"/>
              </w:rPr>
              <w:t>Природный газ</w:t>
            </w:r>
          </w:p>
        </w:tc>
        <w:tc>
          <w:tcPr>
            <w:tcW w:w="2520" w:type="dxa"/>
            <w:vAlign w:val="center"/>
          </w:tcPr>
          <w:p w14:paraId="5FC1C7D7" w14:textId="134BF238" w:rsidR="00FA4DA7" w:rsidRPr="00FA4DA7" w:rsidRDefault="00FA4DA7" w:rsidP="00FA4DA7">
            <w:pPr>
              <w:pStyle w:val="TableStyle"/>
              <w:jc w:val="center"/>
              <w:rPr>
                <w:color w:val="000000"/>
                <w:szCs w:val="20"/>
              </w:rPr>
            </w:pPr>
            <w:r w:rsidRPr="00FA4DA7">
              <w:rPr>
                <w:color w:val="000000"/>
                <w:szCs w:val="20"/>
              </w:rPr>
              <w:t>0,0</w:t>
            </w:r>
          </w:p>
        </w:tc>
        <w:tc>
          <w:tcPr>
            <w:tcW w:w="1446" w:type="dxa"/>
            <w:vAlign w:val="center"/>
          </w:tcPr>
          <w:p w14:paraId="281C76A6" w14:textId="5A0C0124" w:rsidR="00FA4DA7" w:rsidRPr="00FA4DA7" w:rsidRDefault="00FA4DA7" w:rsidP="00FA4DA7">
            <w:pPr>
              <w:pStyle w:val="TableStyle"/>
              <w:jc w:val="center"/>
              <w:rPr>
                <w:color w:val="000000"/>
                <w:szCs w:val="20"/>
              </w:rPr>
            </w:pPr>
            <w:r w:rsidRPr="00FA4DA7">
              <w:rPr>
                <w:color w:val="000000"/>
                <w:szCs w:val="20"/>
              </w:rPr>
              <w:t>1620,6</w:t>
            </w:r>
          </w:p>
        </w:tc>
        <w:tc>
          <w:tcPr>
            <w:tcW w:w="1446" w:type="dxa"/>
            <w:vAlign w:val="center"/>
          </w:tcPr>
          <w:p w14:paraId="6700753A" w14:textId="76116DD3" w:rsidR="00FA4DA7" w:rsidRPr="00FA4DA7" w:rsidRDefault="00FA4DA7" w:rsidP="00FA4DA7">
            <w:pPr>
              <w:pStyle w:val="TableStyle"/>
              <w:jc w:val="center"/>
              <w:rPr>
                <w:color w:val="000000"/>
                <w:szCs w:val="20"/>
              </w:rPr>
            </w:pPr>
            <w:r w:rsidRPr="00FA4DA7">
              <w:rPr>
                <w:color w:val="000000"/>
                <w:szCs w:val="20"/>
              </w:rPr>
              <w:t>1620,6</w:t>
            </w:r>
          </w:p>
        </w:tc>
        <w:tc>
          <w:tcPr>
            <w:tcW w:w="1303" w:type="dxa"/>
            <w:vAlign w:val="center"/>
          </w:tcPr>
          <w:p w14:paraId="179E1162" w14:textId="7B219F35" w:rsidR="00FA4DA7" w:rsidRPr="00FA4DA7" w:rsidRDefault="00FA4DA7" w:rsidP="00FA4DA7">
            <w:pPr>
              <w:pStyle w:val="TableStyle"/>
              <w:jc w:val="center"/>
              <w:rPr>
                <w:color w:val="000000"/>
                <w:szCs w:val="20"/>
              </w:rPr>
            </w:pPr>
            <w:r w:rsidRPr="00FA4DA7">
              <w:rPr>
                <w:color w:val="000000"/>
                <w:szCs w:val="20"/>
              </w:rPr>
              <w:t>1875,3</w:t>
            </w:r>
          </w:p>
        </w:tc>
        <w:tc>
          <w:tcPr>
            <w:tcW w:w="1446" w:type="dxa"/>
            <w:vAlign w:val="center"/>
          </w:tcPr>
          <w:p w14:paraId="260D91E1" w14:textId="2AB98753" w:rsidR="00FA4DA7" w:rsidRPr="00FA4DA7" w:rsidRDefault="00FA4DA7" w:rsidP="00FA4DA7">
            <w:pPr>
              <w:pStyle w:val="TableStyle"/>
              <w:jc w:val="center"/>
              <w:rPr>
                <w:color w:val="000000"/>
                <w:szCs w:val="20"/>
              </w:rPr>
            </w:pPr>
            <w:r w:rsidRPr="00FA4DA7">
              <w:rPr>
                <w:color w:val="000000"/>
                <w:szCs w:val="20"/>
              </w:rPr>
              <w:t>0,0</w:t>
            </w:r>
          </w:p>
        </w:tc>
        <w:tc>
          <w:tcPr>
            <w:tcW w:w="1198" w:type="dxa"/>
            <w:vAlign w:val="center"/>
          </w:tcPr>
          <w:p w14:paraId="71A21DD5" w14:textId="6E21AD63" w:rsidR="00FA4DA7" w:rsidRPr="00FA4DA7" w:rsidRDefault="00FA4DA7" w:rsidP="00FA4DA7">
            <w:pPr>
              <w:pStyle w:val="TableStyle"/>
              <w:jc w:val="center"/>
              <w:rPr>
                <w:color w:val="000000"/>
                <w:szCs w:val="20"/>
              </w:rPr>
            </w:pPr>
            <w:r w:rsidRPr="00FA4DA7">
              <w:rPr>
                <w:color w:val="000000"/>
                <w:szCs w:val="20"/>
              </w:rPr>
              <w:t>8100,0</w:t>
            </w:r>
          </w:p>
        </w:tc>
      </w:tr>
      <w:tr w:rsidR="00C418F3" w:rsidRPr="00B20966" w14:paraId="06DD8D93" w14:textId="77777777" w:rsidTr="00B20966">
        <w:trPr>
          <w:trHeight w:val="166"/>
        </w:trPr>
        <w:tc>
          <w:tcPr>
            <w:tcW w:w="444" w:type="dxa"/>
            <w:vMerge/>
            <w:vAlign w:val="center"/>
          </w:tcPr>
          <w:p w14:paraId="2CA430EF"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31F60BD4" w14:textId="77777777" w:rsidR="00C418F3" w:rsidRPr="00B20966" w:rsidRDefault="00C418F3" w:rsidP="00C418F3">
            <w:pPr>
              <w:jc w:val="center"/>
              <w:rPr>
                <w:rFonts w:eastAsiaTheme="minorHAnsi"/>
                <w:sz w:val="20"/>
                <w:szCs w:val="20"/>
                <w:lang w:eastAsia="en-US"/>
              </w:rPr>
            </w:pPr>
          </w:p>
        </w:tc>
        <w:tc>
          <w:tcPr>
            <w:tcW w:w="1674" w:type="dxa"/>
            <w:vAlign w:val="center"/>
          </w:tcPr>
          <w:p w14:paraId="47309709" w14:textId="6CF011AE" w:rsidR="00C418F3" w:rsidRPr="00B20966" w:rsidRDefault="00C418F3" w:rsidP="00C418F3">
            <w:pPr>
              <w:pStyle w:val="TableStyle"/>
              <w:jc w:val="center"/>
              <w:rPr>
                <w:rFonts w:cs="Times New Roman"/>
                <w:szCs w:val="20"/>
              </w:rPr>
            </w:pPr>
            <w:r w:rsidRPr="00B20966">
              <w:rPr>
                <w:color w:val="000000"/>
                <w:szCs w:val="20"/>
              </w:rPr>
              <w:t>Каменный уголь</w:t>
            </w:r>
          </w:p>
        </w:tc>
        <w:tc>
          <w:tcPr>
            <w:tcW w:w="2520" w:type="dxa"/>
            <w:vAlign w:val="center"/>
          </w:tcPr>
          <w:p w14:paraId="2E1F1800" w14:textId="37286B54"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9E888C5" w14:textId="35F23960"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68D3E66C" w14:textId="3597A6E3"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243BBCFD" w14:textId="507F42DD"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2CE0423" w14:textId="36B1BF56"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54817E77" w14:textId="70DBC4E1"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56DF163A" w14:textId="77777777" w:rsidTr="00B20966">
        <w:trPr>
          <w:trHeight w:val="166"/>
        </w:trPr>
        <w:tc>
          <w:tcPr>
            <w:tcW w:w="444" w:type="dxa"/>
            <w:vMerge/>
            <w:vAlign w:val="center"/>
          </w:tcPr>
          <w:p w14:paraId="7C8CFAEB"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47830441" w14:textId="77777777" w:rsidR="00C418F3" w:rsidRPr="00B20966" w:rsidRDefault="00C418F3" w:rsidP="00C418F3">
            <w:pPr>
              <w:jc w:val="center"/>
              <w:rPr>
                <w:rFonts w:eastAsiaTheme="minorHAnsi"/>
                <w:sz w:val="20"/>
                <w:szCs w:val="20"/>
                <w:lang w:eastAsia="en-US"/>
              </w:rPr>
            </w:pPr>
          </w:p>
        </w:tc>
        <w:tc>
          <w:tcPr>
            <w:tcW w:w="1674" w:type="dxa"/>
            <w:vAlign w:val="center"/>
          </w:tcPr>
          <w:p w14:paraId="08470743" w14:textId="7E5E5EB7" w:rsidR="00C418F3" w:rsidRPr="00B20966" w:rsidRDefault="00C418F3" w:rsidP="00C418F3">
            <w:pPr>
              <w:pStyle w:val="TableStyle"/>
              <w:jc w:val="center"/>
              <w:rPr>
                <w:rFonts w:cs="Times New Roman"/>
                <w:szCs w:val="20"/>
              </w:rPr>
            </w:pPr>
            <w:r w:rsidRPr="00B20966">
              <w:rPr>
                <w:color w:val="000000"/>
                <w:szCs w:val="20"/>
              </w:rPr>
              <w:t>Бурый уголь</w:t>
            </w:r>
          </w:p>
        </w:tc>
        <w:tc>
          <w:tcPr>
            <w:tcW w:w="2520" w:type="dxa"/>
            <w:vAlign w:val="center"/>
          </w:tcPr>
          <w:p w14:paraId="27EE3A0E" w14:textId="7FEBA36B"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9360512" w14:textId="44F63122"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86D8983" w14:textId="12771B89"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0D4137BE" w14:textId="77E24A1E"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1A041CA3" w14:textId="6E550E0E"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2ACB5DED" w14:textId="096B3299"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73343935" w14:textId="77777777" w:rsidTr="00B20966">
        <w:trPr>
          <w:trHeight w:val="166"/>
        </w:trPr>
        <w:tc>
          <w:tcPr>
            <w:tcW w:w="444" w:type="dxa"/>
            <w:vMerge/>
            <w:vAlign w:val="center"/>
          </w:tcPr>
          <w:p w14:paraId="476493B3"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788311B1" w14:textId="77777777" w:rsidR="00C418F3" w:rsidRPr="00B20966" w:rsidRDefault="00C418F3" w:rsidP="00C418F3">
            <w:pPr>
              <w:jc w:val="center"/>
              <w:rPr>
                <w:rFonts w:eastAsiaTheme="minorHAnsi"/>
                <w:sz w:val="20"/>
                <w:szCs w:val="20"/>
                <w:lang w:eastAsia="en-US"/>
              </w:rPr>
            </w:pPr>
          </w:p>
        </w:tc>
        <w:tc>
          <w:tcPr>
            <w:tcW w:w="1674" w:type="dxa"/>
            <w:vAlign w:val="center"/>
          </w:tcPr>
          <w:p w14:paraId="574AA112" w14:textId="1A1457F1" w:rsidR="00C418F3" w:rsidRPr="00B20966" w:rsidRDefault="00C418F3" w:rsidP="00C418F3">
            <w:pPr>
              <w:pStyle w:val="TableStyle"/>
              <w:jc w:val="center"/>
              <w:rPr>
                <w:rFonts w:cs="Times New Roman"/>
                <w:szCs w:val="20"/>
              </w:rPr>
            </w:pPr>
            <w:r w:rsidRPr="00B20966">
              <w:rPr>
                <w:color w:val="000000"/>
                <w:szCs w:val="20"/>
              </w:rPr>
              <w:t>Дрова</w:t>
            </w:r>
          </w:p>
        </w:tc>
        <w:tc>
          <w:tcPr>
            <w:tcW w:w="2520" w:type="dxa"/>
            <w:vAlign w:val="center"/>
          </w:tcPr>
          <w:p w14:paraId="65120D6C" w14:textId="217360AF"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099D8EE" w14:textId="52E82599"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923DD22" w14:textId="5E840A29"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5FE71D72" w14:textId="6E156CD3"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0617751" w14:textId="689C4C65"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762B38F0" w14:textId="2C57C2BD" w:rsidR="00C418F3" w:rsidRPr="00B20966" w:rsidRDefault="00FA4DA7" w:rsidP="00C418F3">
            <w:pPr>
              <w:pStyle w:val="TableStyle"/>
              <w:jc w:val="center"/>
              <w:rPr>
                <w:rFonts w:cs="Times New Roman"/>
                <w:szCs w:val="20"/>
              </w:rPr>
            </w:pPr>
            <w:r>
              <w:rPr>
                <w:color w:val="000000"/>
                <w:szCs w:val="20"/>
              </w:rPr>
              <w:t>-</w:t>
            </w:r>
          </w:p>
        </w:tc>
      </w:tr>
      <w:tr w:rsidR="00C418F3" w:rsidRPr="00B20966" w14:paraId="24EE9437" w14:textId="77777777" w:rsidTr="00B20966">
        <w:trPr>
          <w:trHeight w:val="166"/>
        </w:trPr>
        <w:tc>
          <w:tcPr>
            <w:tcW w:w="444" w:type="dxa"/>
            <w:vMerge/>
            <w:vAlign w:val="center"/>
          </w:tcPr>
          <w:p w14:paraId="3583A75B"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16B826B4" w14:textId="77777777" w:rsidR="00C418F3" w:rsidRPr="00B20966" w:rsidRDefault="00C418F3" w:rsidP="00C418F3">
            <w:pPr>
              <w:jc w:val="center"/>
              <w:rPr>
                <w:rFonts w:eastAsiaTheme="minorHAnsi"/>
                <w:sz w:val="20"/>
                <w:szCs w:val="20"/>
                <w:lang w:eastAsia="en-US"/>
              </w:rPr>
            </w:pPr>
          </w:p>
        </w:tc>
        <w:tc>
          <w:tcPr>
            <w:tcW w:w="1674" w:type="dxa"/>
            <w:vAlign w:val="center"/>
          </w:tcPr>
          <w:p w14:paraId="31B1764C" w14:textId="2E7AE6FA" w:rsidR="00C418F3" w:rsidRPr="00B20966" w:rsidRDefault="00C418F3" w:rsidP="00C418F3">
            <w:pPr>
              <w:pStyle w:val="TableStyle"/>
              <w:jc w:val="center"/>
              <w:rPr>
                <w:rFonts w:cs="Times New Roman"/>
                <w:szCs w:val="20"/>
              </w:rPr>
            </w:pPr>
            <w:r w:rsidRPr="00B20966">
              <w:rPr>
                <w:color w:val="000000"/>
                <w:szCs w:val="20"/>
              </w:rPr>
              <w:t>Мазут</w:t>
            </w:r>
          </w:p>
        </w:tc>
        <w:tc>
          <w:tcPr>
            <w:tcW w:w="2520" w:type="dxa"/>
            <w:vAlign w:val="center"/>
          </w:tcPr>
          <w:p w14:paraId="00141037" w14:textId="47B6B548"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1CBEAFDA" w14:textId="34CADCE2"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A6CF591" w14:textId="455C8DDA"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2115AC12" w14:textId="3AF93B58"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776F3B2" w14:textId="247D4BA4"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096FE69C" w14:textId="1DA024B7"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46BEE034" w14:textId="77777777" w:rsidTr="00B20966">
        <w:trPr>
          <w:trHeight w:val="166"/>
        </w:trPr>
        <w:tc>
          <w:tcPr>
            <w:tcW w:w="444" w:type="dxa"/>
            <w:vMerge/>
            <w:vAlign w:val="center"/>
          </w:tcPr>
          <w:p w14:paraId="6FB8B587"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1C18FB0D" w14:textId="77777777" w:rsidR="00C418F3" w:rsidRPr="00B20966" w:rsidRDefault="00C418F3" w:rsidP="00C418F3">
            <w:pPr>
              <w:jc w:val="center"/>
              <w:rPr>
                <w:rFonts w:eastAsiaTheme="minorHAnsi"/>
                <w:sz w:val="20"/>
                <w:szCs w:val="20"/>
                <w:lang w:eastAsia="en-US"/>
              </w:rPr>
            </w:pPr>
          </w:p>
        </w:tc>
        <w:tc>
          <w:tcPr>
            <w:tcW w:w="1674" w:type="dxa"/>
            <w:vAlign w:val="center"/>
          </w:tcPr>
          <w:p w14:paraId="0563D0B5" w14:textId="48A3392C" w:rsidR="00C418F3" w:rsidRPr="00B20966" w:rsidRDefault="00C418F3" w:rsidP="00C418F3">
            <w:pPr>
              <w:pStyle w:val="TableStyle"/>
              <w:jc w:val="center"/>
              <w:rPr>
                <w:rFonts w:cs="Times New Roman"/>
                <w:szCs w:val="20"/>
              </w:rPr>
            </w:pPr>
            <w:r w:rsidRPr="00B20966">
              <w:rPr>
                <w:color w:val="000000"/>
                <w:szCs w:val="20"/>
              </w:rPr>
              <w:t>Дизельное топливо</w:t>
            </w:r>
          </w:p>
        </w:tc>
        <w:tc>
          <w:tcPr>
            <w:tcW w:w="2520" w:type="dxa"/>
            <w:vAlign w:val="center"/>
          </w:tcPr>
          <w:p w14:paraId="614A5EF5" w14:textId="65F42AAA"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D29C779" w14:textId="51E4748A"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6D6716E" w14:textId="7655941F"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2BCA6832" w14:textId="1036261B"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F0C1AD6" w14:textId="7A5863DA"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5E6E40F5" w14:textId="70A30896"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4D8241B0" w14:textId="77777777" w:rsidTr="00B20966">
        <w:trPr>
          <w:trHeight w:val="166"/>
        </w:trPr>
        <w:tc>
          <w:tcPr>
            <w:tcW w:w="444" w:type="dxa"/>
            <w:vMerge/>
            <w:vAlign w:val="center"/>
          </w:tcPr>
          <w:p w14:paraId="23AC05A1"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1960CA0E" w14:textId="77777777" w:rsidR="00C418F3" w:rsidRPr="00B20966" w:rsidRDefault="00C418F3" w:rsidP="00C418F3">
            <w:pPr>
              <w:jc w:val="center"/>
              <w:rPr>
                <w:rFonts w:eastAsiaTheme="minorHAnsi"/>
                <w:sz w:val="20"/>
                <w:szCs w:val="20"/>
                <w:lang w:eastAsia="en-US"/>
              </w:rPr>
            </w:pPr>
          </w:p>
        </w:tc>
        <w:tc>
          <w:tcPr>
            <w:tcW w:w="1674" w:type="dxa"/>
            <w:vAlign w:val="center"/>
          </w:tcPr>
          <w:p w14:paraId="31344963" w14:textId="00E7AECA" w:rsidR="00C418F3" w:rsidRPr="00B20966" w:rsidRDefault="00C418F3" w:rsidP="00C418F3">
            <w:pPr>
              <w:pStyle w:val="TableStyle"/>
              <w:jc w:val="center"/>
              <w:rPr>
                <w:rFonts w:cs="Times New Roman"/>
                <w:szCs w:val="20"/>
              </w:rPr>
            </w:pPr>
            <w:r w:rsidRPr="00B20966">
              <w:rPr>
                <w:color w:val="000000"/>
                <w:szCs w:val="20"/>
              </w:rPr>
              <w:t>Пеллеты</w:t>
            </w:r>
          </w:p>
        </w:tc>
        <w:tc>
          <w:tcPr>
            <w:tcW w:w="2520" w:type="dxa"/>
            <w:vAlign w:val="center"/>
          </w:tcPr>
          <w:p w14:paraId="3DF02DB0" w14:textId="6FA98C10"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21580CB" w14:textId="05A620CF"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DFACD01" w14:textId="69A1B676"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2997705D" w14:textId="1DC4BCE6"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31BE60D3" w14:textId="5F9C6B25"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6F954B9A" w14:textId="0DAA4ECC"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7E900DF0" w14:textId="77777777" w:rsidTr="00B20966">
        <w:trPr>
          <w:trHeight w:val="166"/>
        </w:trPr>
        <w:tc>
          <w:tcPr>
            <w:tcW w:w="444" w:type="dxa"/>
            <w:vMerge/>
            <w:vAlign w:val="center"/>
          </w:tcPr>
          <w:p w14:paraId="191EE8C3"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51D442ED" w14:textId="77777777" w:rsidR="00C418F3" w:rsidRPr="00B20966" w:rsidRDefault="00C418F3" w:rsidP="00C418F3">
            <w:pPr>
              <w:jc w:val="center"/>
              <w:rPr>
                <w:rFonts w:eastAsiaTheme="minorHAnsi"/>
                <w:sz w:val="20"/>
                <w:szCs w:val="20"/>
                <w:lang w:eastAsia="en-US"/>
              </w:rPr>
            </w:pPr>
          </w:p>
        </w:tc>
        <w:tc>
          <w:tcPr>
            <w:tcW w:w="1674" w:type="dxa"/>
            <w:vAlign w:val="center"/>
          </w:tcPr>
          <w:p w14:paraId="57185FE1" w14:textId="0F2452A2" w:rsidR="00C418F3" w:rsidRPr="00B20966" w:rsidRDefault="00C418F3" w:rsidP="00C418F3">
            <w:pPr>
              <w:pStyle w:val="TableStyle"/>
              <w:jc w:val="center"/>
              <w:rPr>
                <w:rFonts w:cs="Times New Roman"/>
                <w:szCs w:val="20"/>
              </w:rPr>
            </w:pPr>
            <w:r w:rsidRPr="00B20966">
              <w:rPr>
                <w:color w:val="000000"/>
                <w:szCs w:val="20"/>
              </w:rPr>
              <w:t>Нефть</w:t>
            </w:r>
          </w:p>
        </w:tc>
        <w:tc>
          <w:tcPr>
            <w:tcW w:w="2520" w:type="dxa"/>
            <w:vAlign w:val="center"/>
          </w:tcPr>
          <w:p w14:paraId="5D231626" w14:textId="561D22E9"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615A0B9" w14:textId="12DE2671"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26C3A8C8" w14:textId="0884700B"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3B2ED6C0" w14:textId="19DD9A1C"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EF15247" w14:textId="459FE2D1"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5AEE2F0E" w14:textId="5ACC43F1"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1F36E051" w14:textId="77777777" w:rsidTr="00B20966">
        <w:trPr>
          <w:trHeight w:val="166"/>
        </w:trPr>
        <w:tc>
          <w:tcPr>
            <w:tcW w:w="444" w:type="dxa"/>
            <w:vMerge/>
            <w:vAlign w:val="center"/>
          </w:tcPr>
          <w:p w14:paraId="7773B8EE"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2D8A6F55" w14:textId="77777777" w:rsidR="00C418F3" w:rsidRPr="00B20966" w:rsidRDefault="00C418F3" w:rsidP="00C418F3">
            <w:pPr>
              <w:jc w:val="center"/>
              <w:rPr>
                <w:rFonts w:eastAsiaTheme="minorHAnsi"/>
                <w:sz w:val="20"/>
                <w:szCs w:val="20"/>
                <w:lang w:eastAsia="en-US"/>
              </w:rPr>
            </w:pPr>
          </w:p>
        </w:tc>
        <w:tc>
          <w:tcPr>
            <w:tcW w:w="1674" w:type="dxa"/>
            <w:vAlign w:val="center"/>
          </w:tcPr>
          <w:p w14:paraId="32DDE6DF" w14:textId="5977B52F" w:rsidR="00C418F3" w:rsidRPr="00B20966" w:rsidRDefault="00C418F3" w:rsidP="00C418F3">
            <w:pPr>
              <w:pStyle w:val="TableStyle"/>
              <w:jc w:val="center"/>
              <w:rPr>
                <w:rFonts w:cs="Times New Roman"/>
                <w:szCs w:val="20"/>
              </w:rPr>
            </w:pPr>
            <w:r w:rsidRPr="00B20966">
              <w:rPr>
                <w:color w:val="000000"/>
                <w:szCs w:val="20"/>
              </w:rPr>
              <w:t>Электроэнергия</w:t>
            </w:r>
          </w:p>
        </w:tc>
        <w:tc>
          <w:tcPr>
            <w:tcW w:w="2520" w:type="dxa"/>
            <w:vAlign w:val="center"/>
          </w:tcPr>
          <w:p w14:paraId="05EECE6F" w14:textId="10754CF5"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35722E80" w14:textId="0D5393B8"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86EA47C" w14:textId="4974FDC6"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47A92DE5" w14:textId="16661F9B"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405285FB" w14:textId="69DBD0A7"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38EAB537" w14:textId="312010AC"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3062FEC2" w14:textId="77777777" w:rsidTr="00B20966">
        <w:trPr>
          <w:trHeight w:val="166"/>
        </w:trPr>
        <w:tc>
          <w:tcPr>
            <w:tcW w:w="444" w:type="dxa"/>
            <w:vMerge/>
            <w:vAlign w:val="center"/>
          </w:tcPr>
          <w:p w14:paraId="17483508"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482730D3" w14:textId="77777777" w:rsidR="00C418F3" w:rsidRPr="00B20966" w:rsidRDefault="00C418F3" w:rsidP="00C418F3">
            <w:pPr>
              <w:jc w:val="center"/>
              <w:rPr>
                <w:rFonts w:eastAsiaTheme="minorHAnsi"/>
                <w:sz w:val="20"/>
                <w:szCs w:val="20"/>
                <w:lang w:eastAsia="en-US"/>
              </w:rPr>
            </w:pPr>
          </w:p>
        </w:tc>
        <w:tc>
          <w:tcPr>
            <w:tcW w:w="1674" w:type="dxa"/>
            <w:vAlign w:val="center"/>
          </w:tcPr>
          <w:p w14:paraId="2288DBFB" w14:textId="5D8E237C" w:rsidR="00C418F3" w:rsidRPr="00B20966" w:rsidRDefault="00C418F3" w:rsidP="00C418F3">
            <w:pPr>
              <w:pStyle w:val="TableStyle"/>
              <w:jc w:val="center"/>
              <w:rPr>
                <w:rFonts w:cs="Times New Roman"/>
                <w:szCs w:val="20"/>
              </w:rPr>
            </w:pPr>
            <w:r w:rsidRPr="00B20966">
              <w:rPr>
                <w:color w:val="000000"/>
                <w:szCs w:val="20"/>
              </w:rPr>
              <w:t>Торф</w:t>
            </w:r>
          </w:p>
        </w:tc>
        <w:tc>
          <w:tcPr>
            <w:tcW w:w="2520" w:type="dxa"/>
            <w:vAlign w:val="center"/>
          </w:tcPr>
          <w:p w14:paraId="776BF10A" w14:textId="22BCF75C"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30B0A11" w14:textId="790289C5"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98DE459" w14:textId="5F3B9ED1"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337E10B0" w14:textId="35EA0868"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0652FF11" w14:textId="42813616"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390FDB76" w14:textId="3E23F9AB" w:rsidR="00C418F3" w:rsidRPr="00B20966" w:rsidRDefault="00C418F3" w:rsidP="00C418F3">
            <w:pPr>
              <w:pStyle w:val="TableStyle"/>
              <w:jc w:val="center"/>
              <w:rPr>
                <w:rFonts w:cs="Times New Roman"/>
                <w:szCs w:val="20"/>
              </w:rPr>
            </w:pPr>
            <w:r w:rsidRPr="00B20966">
              <w:rPr>
                <w:color w:val="000000"/>
                <w:szCs w:val="20"/>
              </w:rPr>
              <w:t>-</w:t>
            </w:r>
          </w:p>
        </w:tc>
      </w:tr>
      <w:tr w:rsidR="00C418F3" w:rsidRPr="00B20966" w14:paraId="4E4291EB" w14:textId="77777777" w:rsidTr="00B20966">
        <w:trPr>
          <w:trHeight w:val="166"/>
        </w:trPr>
        <w:tc>
          <w:tcPr>
            <w:tcW w:w="444" w:type="dxa"/>
            <w:vMerge/>
            <w:vAlign w:val="center"/>
          </w:tcPr>
          <w:p w14:paraId="60D4177D" w14:textId="77777777" w:rsidR="00C418F3" w:rsidRPr="00B20966" w:rsidRDefault="00C418F3" w:rsidP="00C418F3">
            <w:pPr>
              <w:jc w:val="center"/>
              <w:rPr>
                <w:rFonts w:eastAsiaTheme="minorHAnsi"/>
                <w:sz w:val="20"/>
                <w:szCs w:val="20"/>
                <w:lang w:eastAsia="en-US"/>
              </w:rPr>
            </w:pPr>
          </w:p>
        </w:tc>
        <w:tc>
          <w:tcPr>
            <w:tcW w:w="3441" w:type="dxa"/>
            <w:vMerge/>
            <w:vAlign w:val="center"/>
          </w:tcPr>
          <w:p w14:paraId="43960D65" w14:textId="77777777" w:rsidR="00C418F3" w:rsidRPr="00B20966" w:rsidRDefault="00C418F3" w:rsidP="00C418F3">
            <w:pPr>
              <w:jc w:val="center"/>
              <w:rPr>
                <w:rFonts w:eastAsiaTheme="minorHAnsi"/>
                <w:sz w:val="20"/>
                <w:szCs w:val="20"/>
                <w:lang w:eastAsia="en-US"/>
              </w:rPr>
            </w:pPr>
          </w:p>
        </w:tc>
        <w:tc>
          <w:tcPr>
            <w:tcW w:w="1674" w:type="dxa"/>
            <w:vAlign w:val="center"/>
          </w:tcPr>
          <w:p w14:paraId="6E8CC69D" w14:textId="4EA81FDE" w:rsidR="00C418F3" w:rsidRPr="00B20966" w:rsidRDefault="00C418F3" w:rsidP="00C418F3">
            <w:pPr>
              <w:pStyle w:val="TableStyle"/>
              <w:jc w:val="center"/>
              <w:rPr>
                <w:rFonts w:cs="Times New Roman"/>
                <w:szCs w:val="20"/>
              </w:rPr>
            </w:pPr>
            <w:r w:rsidRPr="00B20966">
              <w:rPr>
                <w:color w:val="000000"/>
                <w:szCs w:val="20"/>
              </w:rPr>
              <w:t>Другое</w:t>
            </w:r>
          </w:p>
        </w:tc>
        <w:tc>
          <w:tcPr>
            <w:tcW w:w="2520" w:type="dxa"/>
            <w:vAlign w:val="center"/>
          </w:tcPr>
          <w:p w14:paraId="29AC5698" w14:textId="53719E84"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382CBE0" w14:textId="158D4B02"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5BD4353A" w14:textId="0EE5B683" w:rsidR="00C418F3" w:rsidRPr="00B20966" w:rsidRDefault="00C418F3" w:rsidP="00C418F3">
            <w:pPr>
              <w:pStyle w:val="TableStyle"/>
              <w:jc w:val="center"/>
              <w:rPr>
                <w:rFonts w:cs="Times New Roman"/>
                <w:szCs w:val="20"/>
              </w:rPr>
            </w:pPr>
            <w:r w:rsidRPr="00B20966">
              <w:rPr>
                <w:color w:val="000000"/>
                <w:szCs w:val="20"/>
              </w:rPr>
              <w:t>0,0</w:t>
            </w:r>
          </w:p>
        </w:tc>
        <w:tc>
          <w:tcPr>
            <w:tcW w:w="1303" w:type="dxa"/>
            <w:vAlign w:val="center"/>
          </w:tcPr>
          <w:p w14:paraId="770ADEA3" w14:textId="58D805CF" w:rsidR="00C418F3" w:rsidRPr="00B20966" w:rsidRDefault="00C418F3" w:rsidP="00C418F3">
            <w:pPr>
              <w:pStyle w:val="TableStyle"/>
              <w:jc w:val="center"/>
              <w:rPr>
                <w:rFonts w:cs="Times New Roman"/>
                <w:szCs w:val="20"/>
              </w:rPr>
            </w:pPr>
            <w:r w:rsidRPr="00B20966">
              <w:rPr>
                <w:color w:val="000000"/>
                <w:szCs w:val="20"/>
              </w:rPr>
              <w:t>0,0</w:t>
            </w:r>
          </w:p>
        </w:tc>
        <w:tc>
          <w:tcPr>
            <w:tcW w:w="1446" w:type="dxa"/>
            <w:vAlign w:val="center"/>
          </w:tcPr>
          <w:p w14:paraId="770C1AFB" w14:textId="7695F398" w:rsidR="00C418F3" w:rsidRPr="00B20966" w:rsidRDefault="00C418F3" w:rsidP="00C418F3">
            <w:pPr>
              <w:pStyle w:val="TableStyle"/>
              <w:jc w:val="center"/>
              <w:rPr>
                <w:rFonts w:cs="Times New Roman"/>
                <w:szCs w:val="20"/>
              </w:rPr>
            </w:pPr>
            <w:r w:rsidRPr="00B20966">
              <w:rPr>
                <w:color w:val="000000"/>
                <w:szCs w:val="20"/>
              </w:rPr>
              <w:t>0,0</w:t>
            </w:r>
          </w:p>
        </w:tc>
        <w:tc>
          <w:tcPr>
            <w:tcW w:w="1198" w:type="dxa"/>
            <w:vAlign w:val="center"/>
          </w:tcPr>
          <w:p w14:paraId="2674147C" w14:textId="617EB15D" w:rsidR="00C418F3" w:rsidRPr="00B20966" w:rsidRDefault="00C418F3" w:rsidP="00C418F3">
            <w:pPr>
              <w:pStyle w:val="TableStyle"/>
              <w:jc w:val="center"/>
              <w:rPr>
                <w:rFonts w:cs="Times New Roman"/>
                <w:szCs w:val="20"/>
              </w:rPr>
            </w:pPr>
            <w:r w:rsidRPr="00B20966">
              <w:rPr>
                <w:color w:val="000000"/>
                <w:szCs w:val="20"/>
              </w:rPr>
              <w:t>-</w:t>
            </w:r>
          </w:p>
        </w:tc>
      </w:tr>
    </w:tbl>
    <w:p w14:paraId="6AE4B90A" w14:textId="77777777" w:rsidR="00560F21" w:rsidRDefault="00560F21" w:rsidP="00F024A6">
      <w:pPr>
        <w:pStyle w:val="afffb"/>
        <w:ind w:right="253"/>
      </w:pPr>
    </w:p>
    <w:p w14:paraId="639B9836" w14:textId="77777777" w:rsidR="00804781" w:rsidRPr="001A772D" w:rsidRDefault="00804781" w:rsidP="00F024A6">
      <w:pPr>
        <w:pStyle w:val="afffb"/>
        <w:ind w:right="253"/>
        <w:sectPr w:rsidR="00804781" w:rsidRPr="001A772D" w:rsidSect="00F30EEA">
          <w:type w:val="nextColumn"/>
          <w:pgSz w:w="16838" w:h="11906" w:orient="landscape" w:code="9"/>
          <w:pgMar w:top="1134" w:right="567" w:bottom="1134" w:left="1134" w:header="397" w:footer="0" w:gutter="0"/>
          <w:cols w:space="708"/>
          <w:docGrid w:linePitch="360"/>
        </w:sectPr>
      </w:pPr>
      <w:r w:rsidRPr="001A772D">
        <w:br w:type="page"/>
      </w:r>
    </w:p>
    <w:p w14:paraId="632B38E4" w14:textId="77777777" w:rsidR="001B376A" w:rsidRPr="001A772D" w:rsidRDefault="00145BD5" w:rsidP="00DB48DB">
      <w:pPr>
        <w:pStyle w:val="37"/>
        <w:numPr>
          <w:ilvl w:val="2"/>
          <w:numId w:val="18"/>
        </w:numPr>
      </w:pPr>
      <w:r w:rsidRPr="001A772D">
        <w:lastRenderedPageBreak/>
        <w:t>Описание особенностей характеристик топлив в зависимости от мест поставки</w:t>
      </w:r>
    </w:p>
    <w:p w14:paraId="0C32648A" w14:textId="5C13164B" w:rsidR="00202496" w:rsidRPr="001A772D" w:rsidRDefault="00560F21" w:rsidP="00202496">
      <w:pPr>
        <w:pStyle w:val="Afff9"/>
      </w:pPr>
      <w:r>
        <w:t>Значения о</w:t>
      </w:r>
      <w:r w:rsidR="00BE6649" w:rsidRPr="00BE6649">
        <w:t>сновно</w:t>
      </w:r>
      <w:r>
        <w:t>го</w:t>
      </w:r>
      <w:r w:rsidR="00BE6649" w:rsidRPr="00BE6649">
        <w:t xml:space="preserve"> показател</w:t>
      </w:r>
      <w:r>
        <w:t>я</w:t>
      </w:r>
      <w:r w:rsidR="00BE6649" w:rsidRPr="00BE6649">
        <w:t xml:space="preserve"> топлива </w:t>
      </w:r>
      <w:r>
        <w:t xml:space="preserve">– </w:t>
      </w:r>
      <w:r w:rsidR="00BE6649" w:rsidRPr="00BE6649">
        <w:t>теплотворн</w:t>
      </w:r>
      <w:r>
        <w:t>ой</w:t>
      </w:r>
      <w:r w:rsidR="00BE6649" w:rsidRPr="00BE6649">
        <w:t xml:space="preserve"> способност</w:t>
      </w:r>
      <w:r>
        <w:t>и</w:t>
      </w:r>
      <w:r w:rsidR="00BE6649" w:rsidRPr="00BE6649">
        <w:t xml:space="preserve"> (</w:t>
      </w:r>
      <w:r w:rsidR="00BE6649">
        <w:t>калорийность</w:t>
      </w:r>
      <w:r>
        <w:t xml:space="preserve"> или низшая теплота сгорания</w:t>
      </w:r>
      <w:r w:rsidR="00BE6649" w:rsidRPr="00BE6649">
        <w:t>)</w:t>
      </w:r>
      <w:r w:rsidR="00BE6649">
        <w:t xml:space="preserve"> пр</w:t>
      </w:r>
      <w:r>
        <w:t>иведена</w:t>
      </w:r>
      <w:r w:rsidR="00BE6649">
        <w:t xml:space="preserve"> в </w:t>
      </w:r>
      <w:r w:rsidR="00BE6649" w:rsidRPr="00F70D43">
        <w:t>таблиц</w:t>
      </w:r>
      <w:r w:rsidRPr="00F70D43">
        <w:t>ах 4</w:t>
      </w:r>
      <w:r w:rsidR="00CC0125" w:rsidRPr="00F70D43">
        <w:t>0</w:t>
      </w:r>
      <w:r w:rsidRPr="00F70D43">
        <w:t xml:space="preserve"> и 4</w:t>
      </w:r>
      <w:r w:rsidR="00CC0125" w:rsidRPr="00F70D43">
        <w:t>1</w:t>
      </w:r>
      <w:r w:rsidR="00BE6649" w:rsidRPr="00F70D43">
        <w:t xml:space="preserve">. </w:t>
      </w:r>
      <w:r w:rsidRPr="00F70D43">
        <w:t>Сертификаты</w:t>
      </w:r>
      <w:r w:rsidR="00D24223" w:rsidRPr="00F70D43">
        <w:t xml:space="preserve"> и документы</w:t>
      </w:r>
      <w:r w:rsidRPr="00F70D43">
        <w:t xml:space="preserve">, подтверждающие </w:t>
      </w:r>
      <w:r w:rsidR="00D24223" w:rsidRPr="00F70D43">
        <w:t xml:space="preserve">физико-химические </w:t>
      </w:r>
      <w:r w:rsidRPr="00F70D43">
        <w:t xml:space="preserve">характеристики топлива, используемые на территории муниципального образования, </w:t>
      </w:r>
      <w:r w:rsidR="00F81C2C">
        <w:t xml:space="preserve">не были </w:t>
      </w:r>
      <w:r w:rsidR="00BE6649" w:rsidRPr="00F70D43">
        <w:t>представлен</w:t>
      </w:r>
      <w:r w:rsidR="00BE6649" w:rsidRPr="00F81C2C">
        <w:t>ы.</w:t>
      </w:r>
    </w:p>
    <w:p w14:paraId="0447B038" w14:textId="77777777" w:rsidR="00A67E20" w:rsidRPr="001A772D" w:rsidRDefault="00A67E20" w:rsidP="00DB48DB">
      <w:pPr>
        <w:pStyle w:val="37"/>
        <w:numPr>
          <w:ilvl w:val="2"/>
          <w:numId w:val="18"/>
        </w:numPr>
      </w:pPr>
      <w:r w:rsidRPr="001A772D">
        <w:t>Описание использования местных видов топлива</w:t>
      </w:r>
      <w:bookmarkStart w:id="269" w:name="_Ref422992493"/>
      <w:bookmarkEnd w:id="269"/>
    </w:p>
    <w:p w14:paraId="4D3FFCA8" w14:textId="77777777" w:rsidR="006D5530" w:rsidRPr="001A772D" w:rsidRDefault="00A737CD" w:rsidP="006B7F55">
      <w:pPr>
        <w:pStyle w:val="Afff9"/>
      </w:pPr>
      <w:r>
        <w:t>М</w:t>
      </w:r>
      <w:r w:rsidRPr="00A737CD">
        <w:t>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r>
        <w:t xml:space="preserve">. </w:t>
      </w:r>
      <w:r w:rsidR="00D24223">
        <w:t>Информация об использовании местных видов топлива на территории</w:t>
      </w:r>
      <w:r w:rsidR="00EC6035" w:rsidRPr="001A772D">
        <w:t xml:space="preserve"> </w:t>
      </w:r>
      <w:r w:rsidR="00D24223">
        <w:t>м</w:t>
      </w:r>
      <w:r w:rsidR="0063383B" w:rsidRPr="00CB6E7E">
        <w:t>униципально</w:t>
      </w:r>
      <w:r w:rsidR="00D24223">
        <w:t>го</w:t>
      </w:r>
      <w:r w:rsidR="0063383B" w:rsidRPr="00CB6E7E">
        <w:t xml:space="preserve"> </w:t>
      </w:r>
      <w:r w:rsidR="00D24223" w:rsidRPr="00CB6E7E">
        <w:t>образования</w:t>
      </w:r>
      <w:r w:rsidR="00D24223">
        <w:t xml:space="preserve"> отсутствует.</w:t>
      </w:r>
      <w:r w:rsidR="00BF3EB3" w:rsidRPr="00CB6E7E">
        <w:t xml:space="preserve"> </w:t>
      </w:r>
      <w:r w:rsidR="00D24223">
        <w:t xml:space="preserve"> </w:t>
      </w:r>
    </w:p>
    <w:bookmarkEnd w:id="266"/>
    <w:p w14:paraId="2ACC883B" w14:textId="77777777" w:rsidR="006D5530" w:rsidRPr="001A772D" w:rsidRDefault="004D374F" w:rsidP="00DB48DB">
      <w:pPr>
        <w:pStyle w:val="37"/>
        <w:numPr>
          <w:ilvl w:val="2"/>
          <w:numId w:val="18"/>
        </w:numPr>
      </w:pPr>
      <w:r w:rsidRPr="001A772D">
        <w:t>Описание видов топлива, их доли и значения низшей теплоты сгорания топлива</w:t>
      </w:r>
    </w:p>
    <w:p w14:paraId="0393190D" w14:textId="77777777" w:rsidR="00C83CED" w:rsidRPr="001A772D" w:rsidRDefault="0084612F" w:rsidP="006B7F55">
      <w:pPr>
        <w:pStyle w:val="Afff9"/>
      </w:pPr>
      <w:r w:rsidRPr="001A772D">
        <w:t>Описание видов топлива</w:t>
      </w:r>
      <w:r w:rsidR="003753D7" w:rsidRPr="001A772D">
        <w:t>, их доли и значения низшей теплоты сгорания</w:t>
      </w:r>
      <w:r w:rsidR="003F254E" w:rsidRPr="001A772D">
        <w:t xml:space="preserve"> топлива, используемых для производства тепловой энергии по каждому </w:t>
      </w:r>
      <w:r w:rsidR="00EE418C" w:rsidRPr="001A772D">
        <w:t xml:space="preserve">тепловому источнику представлены в </w:t>
      </w:r>
      <w:r w:rsidR="00D24223">
        <w:t>таблицах 42 и 43.</w:t>
      </w:r>
      <w:r w:rsidR="00E67684" w:rsidRPr="001A772D">
        <w:t xml:space="preserve"> </w:t>
      </w:r>
    </w:p>
    <w:p w14:paraId="3D34C47D" w14:textId="77777777" w:rsidR="006D5530" w:rsidRPr="001A772D" w:rsidRDefault="007F112A" w:rsidP="00DB48DB">
      <w:pPr>
        <w:pStyle w:val="37"/>
        <w:numPr>
          <w:ilvl w:val="2"/>
          <w:numId w:val="18"/>
        </w:numPr>
      </w:pPr>
      <w:r w:rsidRPr="001A772D">
        <w:t xml:space="preserve">Описание преобладающего в </w:t>
      </w:r>
      <w:r w:rsidR="00D24223">
        <w:t>муниципальном образовании</w:t>
      </w:r>
      <w:r w:rsidRPr="001A772D">
        <w:t xml:space="preserve"> вида топлива</w:t>
      </w:r>
    </w:p>
    <w:p w14:paraId="2C62D52A" w14:textId="77777777" w:rsidR="006D5530" w:rsidRDefault="00D24223" w:rsidP="006B7F55">
      <w:pPr>
        <w:pStyle w:val="Afff9"/>
      </w:pPr>
      <w:r w:rsidRPr="00D24223">
        <w:t xml:space="preserve">Описание преобладающего в </w:t>
      </w:r>
      <w:r>
        <w:t xml:space="preserve">муниципальном образовании </w:t>
      </w:r>
      <w:r w:rsidRPr="00D24223">
        <w:t>вида топлива, определяемого по совокупности всех систем теплоснабжения, находящихся в муниципальном образовании</w:t>
      </w:r>
      <w:r>
        <w:t>, представлено</w:t>
      </w:r>
      <w:r w:rsidR="00E643C0">
        <w:t xml:space="preserve"> в таблице </w:t>
      </w:r>
      <w:r>
        <w:t>4</w:t>
      </w:r>
      <w:r w:rsidR="00247F77">
        <w:t>2</w:t>
      </w:r>
      <w:r w:rsidR="00E643C0">
        <w:t>.</w:t>
      </w:r>
    </w:p>
    <w:p w14:paraId="027494BE" w14:textId="46A55A79" w:rsidR="0016040B" w:rsidRPr="00CB79A0" w:rsidRDefault="003374D2" w:rsidP="00505912">
      <w:pPr>
        <w:pStyle w:val="afffb"/>
        <w:rPr>
          <w:iCs/>
        </w:rPr>
      </w:pPr>
      <w:r w:rsidRPr="003374D2">
        <w:rPr>
          <w:iCs/>
        </w:rPr>
        <w:t xml:space="preserve">Таблица </w:t>
      </w:r>
      <w:r w:rsidR="00575233">
        <w:rPr>
          <w:iCs/>
        </w:rPr>
        <w:t>4</w:t>
      </w:r>
      <w:r w:rsidR="00247F77">
        <w:rPr>
          <w:iCs/>
        </w:rPr>
        <w:t>2</w:t>
      </w:r>
      <w:r w:rsidRPr="003374D2">
        <w:rPr>
          <w:iCs/>
        </w:rPr>
        <w:t xml:space="preserve">. </w:t>
      </w:r>
      <w:r w:rsidR="00575233">
        <w:t>П</w:t>
      </w:r>
      <w:r w:rsidR="00575233" w:rsidRPr="00D24223">
        <w:t>реобладающ</w:t>
      </w:r>
      <w:r w:rsidR="00575233">
        <w:t>ий</w:t>
      </w:r>
      <w:r w:rsidR="00575233" w:rsidRPr="00D24223">
        <w:t xml:space="preserve"> вида топлива</w:t>
      </w:r>
    </w:p>
    <w:tbl>
      <w:tblPr>
        <w:tblStyle w:val="af"/>
        <w:tblW w:w="10200" w:type="dxa"/>
        <w:tblCellMar>
          <w:left w:w="0" w:type="dxa"/>
          <w:right w:w="0" w:type="dxa"/>
        </w:tblCellMar>
        <w:tblLook w:val="04A0" w:firstRow="1" w:lastRow="0" w:firstColumn="1" w:lastColumn="0" w:noHBand="0" w:noVBand="1"/>
      </w:tblPr>
      <w:tblGrid>
        <w:gridCol w:w="1167"/>
        <w:gridCol w:w="3011"/>
        <w:gridCol w:w="3011"/>
        <w:gridCol w:w="3011"/>
      </w:tblGrid>
      <w:tr w:rsidR="0016040B" w14:paraId="3752E9DC" w14:textId="77777777" w:rsidTr="00CB79A0">
        <w:trPr>
          <w:trHeight w:val="57"/>
        </w:trPr>
        <w:tc>
          <w:tcPr>
            <w:tcW w:w="1167" w:type="dxa"/>
            <w:vAlign w:val="center"/>
          </w:tcPr>
          <w:p w14:paraId="4D7AFA17" w14:textId="77777777" w:rsidR="0016040B" w:rsidRDefault="00E16CDC" w:rsidP="00CB79A0">
            <w:pPr>
              <w:pStyle w:val="TableStyle"/>
              <w:jc w:val="center"/>
            </w:pPr>
            <w:r>
              <w:t>№ п/п</w:t>
            </w:r>
          </w:p>
        </w:tc>
        <w:tc>
          <w:tcPr>
            <w:tcW w:w="3011" w:type="dxa"/>
            <w:vAlign w:val="center"/>
          </w:tcPr>
          <w:p w14:paraId="01D91FA0" w14:textId="77777777" w:rsidR="0016040B" w:rsidRDefault="00E16CDC" w:rsidP="00CB79A0">
            <w:pPr>
              <w:pStyle w:val="TableStyle"/>
              <w:jc w:val="center"/>
            </w:pPr>
            <w:r>
              <w:t>Муниципальное образование</w:t>
            </w:r>
          </w:p>
        </w:tc>
        <w:tc>
          <w:tcPr>
            <w:tcW w:w="3011" w:type="dxa"/>
            <w:vAlign w:val="center"/>
          </w:tcPr>
          <w:p w14:paraId="019EEA63" w14:textId="77777777" w:rsidR="0016040B" w:rsidRDefault="00E16CDC" w:rsidP="00CB79A0">
            <w:pPr>
              <w:pStyle w:val="TableStyle"/>
              <w:jc w:val="center"/>
            </w:pPr>
            <w:r>
              <w:t>Вид топлива</w:t>
            </w:r>
          </w:p>
        </w:tc>
        <w:tc>
          <w:tcPr>
            <w:tcW w:w="3011" w:type="dxa"/>
            <w:vAlign w:val="center"/>
          </w:tcPr>
          <w:p w14:paraId="4892805A" w14:textId="77777777" w:rsidR="0016040B" w:rsidRDefault="00E16CDC" w:rsidP="00CB79A0">
            <w:pPr>
              <w:pStyle w:val="TableStyle"/>
              <w:jc w:val="center"/>
            </w:pPr>
            <w:r>
              <w:t>Доля в общем объеме используемого топлива</w:t>
            </w:r>
          </w:p>
        </w:tc>
      </w:tr>
      <w:tr w:rsidR="0016040B" w14:paraId="2353CFFA" w14:textId="77777777" w:rsidTr="00CB79A0">
        <w:trPr>
          <w:trHeight w:val="57"/>
        </w:trPr>
        <w:tc>
          <w:tcPr>
            <w:tcW w:w="1167" w:type="dxa"/>
            <w:vAlign w:val="center"/>
          </w:tcPr>
          <w:p w14:paraId="02E27C9C" w14:textId="00B68434" w:rsidR="0016040B" w:rsidRDefault="00E16CDC" w:rsidP="00CB79A0">
            <w:pPr>
              <w:pStyle w:val="TableStyle"/>
              <w:jc w:val="center"/>
            </w:pPr>
            <w:r>
              <w:t>Ед.</w:t>
            </w:r>
            <w:r w:rsidR="00CB79A0">
              <w:t xml:space="preserve"> </w:t>
            </w:r>
            <w:r>
              <w:t>изм.</w:t>
            </w:r>
          </w:p>
        </w:tc>
        <w:tc>
          <w:tcPr>
            <w:tcW w:w="3011" w:type="dxa"/>
            <w:vAlign w:val="center"/>
          </w:tcPr>
          <w:p w14:paraId="45D31E6D" w14:textId="77777777" w:rsidR="0016040B" w:rsidRDefault="00E16CDC" w:rsidP="00CB79A0">
            <w:pPr>
              <w:pStyle w:val="TableStyle"/>
              <w:jc w:val="center"/>
            </w:pPr>
            <w:r>
              <w:t>-</w:t>
            </w:r>
          </w:p>
        </w:tc>
        <w:tc>
          <w:tcPr>
            <w:tcW w:w="3011" w:type="dxa"/>
            <w:vAlign w:val="center"/>
          </w:tcPr>
          <w:p w14:paraId="4F430674" w14:textId="77777777" w:rsidR="0016040B" w:rsidRDefault="00E16CDC" w:rsidP="00CB79A0">
            <w:pPr>
              <w:pStyle w:val="TableStyle"/>
              <w:jc w:val="center"/>
            </w:pPr>
            <w:r>
              <w:t>-</w:t>
            </w:r>
          </w:p>
        </w:tc>
        <w:tc>
          <w:tcPr>
            <w:tcW w:w="3011" w:type="dxa"/>
            <w:vAlign w:val="center"/>
          </w:tcPr>
          <w:p w14:paraId="595B6C3A" w14:textId="77777777" w:rsidR="0016040B" w:rsidRDefault="00E16CDC" w:rsidP="00CB79A0">
            <w:pPr>
              <w:pStyle w:val="TableStyle"/>
              <w:jc w:val="center"/>
            </w:pPr>
            <w:r>
              <w:t>%</w:t>
            </w:r>
          </w:p>
        </w:tc>
      </w:tr>
      <w:tr w:rsidR="00C418F3" w14:paraId="2BB1E1DB" w14:textId="77777777" w:rsidTr="00883C5F">
        <w:trPr>
          <w:trHeight w:val="57"/>
        </w:trPr>
        <w:tc>
          <w:tcPr>
            <w:tcW w:w="1167" w:type="dxa"/>
            <w:vMerge w:val="restart"/>
            <w:vAlign w:val="center"/>
          </w:tcPr>
          <w:p w14:paraId="615E7AAB" w14:textId="77777777" w:rsidR="00C418F3" w:rsidRDefault="00C418F3" w:rsidP="00C418F3">
            <w:pPr>
              <w:pStyle w:val="TableStyle"/>
              <w:jc w:val="center"/>
            </w:pPr>
            <w:r>
              <w:t>1</w:t>
            </w:r>
          </w:p>
        </w:tc>
        <w:tc>
          <w:tcPr>
            <w:tcW w:w="3011" w:type="dxa"/>
            <w:vMerge w:val="restart"/>
            <w:vAlign w:val="center"/>
          </w:tcPr>
          <w:p w14:paraId="0094CB97" w14:textId="7D0190D4" w:rsidR="00C418F3" w:rsidRDefault="001D76DF" w:rsidP="00C418F3">
            <w:pPr>
              <w:pStyle w:val="TableStyle"/>
              <w:jc w:val="center"/>
            </w:pPr>
            <w:r>
              <w:rPr>
                <w:color w:val="000000"/>
                <w:szCs w:val="20"/>
              </w:rPr>
              <w:t>Береговое</w:t>
            </w:r>
            <w:r w:rsidR="00C418F3">
              <w:rPr>
                <w:color w:val="000000"/>
                <w:szCs w:val="20"/>
              </w:rPr>
              <w:t xml:space="preserve"> сельское поселение</w:t>
            </w:r>
          </w:p>
        </w:tc>
        <w:tc>
          <w:tcPr>
            <w:tcW w:w="3011" w:type="dxa"/>
            <w:vAlign w:val="center"/>
          </w:tcPr>
          <w:p w14:paraId="67530EAF" w14:textId="30299DFF" w:rsidR="00C418F3" w:rsidRDefault="00C418F3" w:rsidP="00C418F3">
            <w:pPr>
              <w:pStyle w:val="TableStyle"/>
              <w:jc w:val="center"/>
            </w:pPr>
            <w:r>
              <w:rPr>
                <w:color w:val="000000"/>
                <w:szCs w:val="20"/>
              </w:rPr>
              <w:t>Природный газ</w:t>
            </w:r>
          </w:p>
        </w:tc>
        <w:tc>
          <w:tcPr>
            <w:tcW w:w="3011" w:type="dxa"/>
            <w:vAlign w:val="center"/>
          </w:tcPr>
          <w:p w14:paraId="78673D91" w14:textId="3BEC4E27" w:rsidR="00C418F3" w:rsidRDefault="00C418F3" w:rsidP="00C418F3">
            <w:pPr>
              <w:pStyle w:val="TableStyle"/>
              <w:jc w:val="center"/>
            </w:pPr>
            <w:r>
              <w:rPr>
                <w:color w:val="000000"/>
                <w:szCs w:val="20"/>
              </w:rPr>
              <w:t>100,00</w:t>
            </w:r>
          </w:p>
        </w:tc>
      </w:tr>
      <w:tr w:rsidR="00C418F3" w14:paraId="558A19D5" w14:textId="77777777" w:rsidTr="00883C5F">
        <w:trPr>
          <w:trHeight w:val="57"/>
        </w:trPr>
        <w:tc>
          <w:tcPr>
            <w:tcW w:w="1167" w:type="dxa"/>
            <w:vMerge/>
            <w:vAlign w:val="center"/>
          </w:tcPr>
          <w:p w14:paraId="623263E6" w14:textId="77777777" w:rsidR="00C418F3" w:rsidRDefault="00C418F3" w:rsidP="00C418F3">
            <w:pPr>
              <w:jc w:val="center"/>
            </w:pPr>
          </w:p>
        </w:tc>
        <w:tc>
          <w:tcPr>
            <w:tcW w:w="3011" w:type="dxa"/>
            <w:vMerge/>
            <w:vAlign w:val="center"/>
          </w:tcPr>
          <w:p w14:paraId="422F6A7C" w14:textId="77777777" w:rsidR="00C418F3" w:rsidRDefault="00C418F3" w:rsidP="00C418F3">
            <w:pPr>
              <w:jc w:val="center"/>
            </w:pPr>
          </w:p>
        </w:tc>
        <w:tc>
          <w:tcPr>
            <w:tcW w:w="3011" w:type="dxa"/>
            <w:vAlign w:val="center"/>
          </w:tcPr>
          <w:p w14:paraId="30150185" w14:textId="69A57A71" w:rsidR="00C418F3" w:rsidRDefault="00C418F3" w:rsidP="00C418F3">
            <w:pPr>
              <w:pStyle w:val="TableStyle"/>
              <w:jc w:val="center"/>
            </w:pPr>
            <w:r>
              <w:rPr>
                <w:color w:val="000000"/>
                <w:szCs w:val="20"/>
              </w:rPr>
              <w:t>Каменный уголь</w:t>
            </w:r>
          </w:p>
        </w:tc>
        <w:tc>
          <w:tcPr>
            <w:tcW w:w="3011" w:type="dxa"/>
            <w:vAlign w:val="center"/>
          </w:tcPr>
          <w:p w14:paraId="30E8296D" w14:textId="085E4416" w:rsidR="00C418F3" w:rsidRDefault="00C418F3" w:rsidP="00C418F3">
            <w:pPr>
              <w:pStyle w:val="TableStyle"/>
              <w:jc w:val="center"/>
            </w:pPr>
            <w:r>
              <w:rPr>
                <w:color w:val="000000"/>
                <w:szCs w:val="20"/>
              </w:rPr>
              <w:t>0,00</w:t>
            </w:r>
          </w:p>
        </w:tc>
      </w:tr>
      <w:tr w:rsidR="00C418F3" w14:paraId="2615F1F5" w14:textId="77777777" w:rsidTr="00CB79A0">
        <w:trPr>
          <w:trHeight w:val="57"/>
        </w:trPr>
        <w:tc>
          <w:tcPr>
            <w:tcW w:w="1167" w:type="dxa"/>
            <w:vMerge/>
            <w:vAlign w:val="center"/>
          </w:tcPr>
          <w:p w14:paraId="2E0DD50D" w14:textId="77777777" w:rsidR="00C418F3" w:rsidRDefault="00C418F3" w:rsidP="00C418F3">
            <w:pPr>
              <w:jc w:val="center"/>
            </w:pPr>
          </w:p>
        </w:tc>
        <w:tc>
          <w:tcPr>
            <w:tcW w:w="3011" w:type="dxa"/>
            <w:vMerge/>
            <w:vAlign w:val="center"/>
          </w:tcPr>
          <w:p w14:paraId="63B310F0" w14:textId="77777777" w:rsidR="00C418F3" w:rsidRDefault="00C418F3" w:rsidP="00C418F3">
            <w:pPr>
              <w:jc w:val="center"/>
            </w:pPr>
          </w:p>
        </w:tc>
        <w:tc>
          <w:tcPr>
            <w:tcW w:w="3011" w:type="dxa"/>
            <w:vAlign w:val="center"/>
          </w:tcPr>
          <w:p w14:paraId="679DB062" w14:textId="3495A490" w:rsidR="00C418F3" w:rsidRDefault="00C418F3" w:rsidP="00C418F3">
            <w:pPr>
              <w:pStyle w:val="TableStyle"/>
              <w:jc w:val="center"/>
            </w:pPr>
            <w:r>
              <w:rPr>
                <w:color w:val="000000"/>
                <w:szCs w:val="20"/>
              </w:rPr>
              <w:t>Бурый уголь</w:t>
            </w:r>
          </w:p>
        </w:tc>
        <w:tc>
          <w:tcPr>
            <w:tcW w:w="3011" w:type="dxa"/>
            <w:vAlign w:val="center"/>
          </w:tcPr>
          <w:p w14:paraId="2784A0B4" w14:textId="2FBD0366" w:rsidR="00C418F3" w:rsidRDefault="00C418F3" w:rsidP="00C418F3">
            <w:pPr>
              <w:pStyle w:val="TableStyle"/>
              <w:jc w:val="center"/>
            </w:pPr>
            <w:r>
              <w:rPr>
                <w:color w:val="000000"/>
                <w:szCs w:val="20"/>
              </w:rPr>
              <w:t>0,00</w:t>
            </w:r>
          </w:p>
        </w:tc>
      </w:tr>
      <w:tr w:rsidR="00C418F3" w14:paraId="3C9D0537" w14:textId="77777777" w:rsidTr="00CB79A0">
        <w:trPr>
          <w:trHeight w:val="57"/>
        </w:trPr>
        <w:tc>
          <w:tcPr>
            <w:tcW w:w="1167" w:type="dxa"/>
            <w:vMerge/>
            <w:vAlign w:val="center"/>
          </w:tcPr>
          <w:p w14:paraId="32F0124E" w14:textId="77777777" w:rsidR="00C418F3" w:rsidRDefault="00C418F3" w:rsidP="00C418F3">
            <w:pPr>
              <w:jc w:val="center"/>
            </w:pPr>
          </w:p>
        </w:tc>
        <w:tc>
          <w:tcPr>
            <w:tcW w:w="3011" w:type="dxa"/>
            <w:vMerge/>
            <w:vAlign w:val="center"/>
          </w:tcPr>
          <w:p w14:paraId="3EFB0D0F" w14:textId="77777777" w:rsidR="00C418F3" w:rsidRDefault="00C418F3" w:rsidP="00C418F3">
            <w:pPr>
              <w:jc w:val="center"/>
            </w:pPr>
          </w:p>
        </w:tc>
        <w:tc>
          <w:tcPr>
            <w:tcW w:w="3011" w:type="dxa"/>
            <w:vAlign w:val="center"/>
          </w:tcPr>
          <w:p w14:paraId="4030C04E" w14:textId="607D0CA0" w:rsidR="00C418F3" w:rsidRDefault="00C418F3" w:rsidP="00C418F3">
            <w:pPr>
              <w:pStyle w:val="TableStyle"/>
              <w:jc w:val="center"/>
            </w:pPr>
            <w:r>
              <w:rPr>
                <w:color w:val="000000"/>
                <w:szCs w:val="20"/>
              </w:rPr>
              <w:t>Дрова</w:t>
            </w:r>
          </w:p>
        </w:tc>
        <w:tc>
          <w:tcPr>
            <w:tcW w:w="3011" w:type="dxa"/>
            <w:vAlign w:val="center"/>
          </w:tcPr>
          <w:p w14:paraId="294E5198" w14:textId="7BA07DCE" w:rsidR="00C418F3" w:rsidRDefault="00C418F3" w:rsidP="00C418F3">
            <w:pPr>
              <w:pStyle w:val="TableStyle"/>
              <w:jc w:val="center"/>
            </w:pPr>
            <w:r>
              <w:rPr>
                <w:color w:val="000000"/>
                <w:szCs w:val="20"/>
              </w:rPr>
              <w:t>0,00</w:t>
            </w:r>
          </w:p>
        </w:tc>
      </w:tr>
      <w:tr w:rsidR="00C418F3" w14:paraId="3D6A8FF9" w14:textId="77777777" w:rsidTr="00CB79A0">
        <w:trPr>
          <w:trHeight w:val="57"/>
        </w:trPr>
        <w:tc>
          <w:tcPr>
            <w:tcW w:w="1167" w:type="dxa"/>
            <w:vMerge/>
            <w:vAlign w:val="center"/>
          </w:tcPr>
          <w:p w14:paraId="6EDDF661" w14:textId="77777777" w:rsidR="00C418F3" w:rsidRDefault="00C418F3" w:rsidP="00C418F3">
            <w:pPr>
              <w:jc w:val="center"/>
            </w:pPr>
          </w:p>
        </w:tc>
        <w:tc>
          <w:tcPr>
            <w:tcW w:w="3011" w:type="dxa"/>
            <w:vMerge/>
            <w:vAlign w:val="center"/>
          </w:tcPr>
          <w:p w14:paraId="5441DA8D" w14:textId="77777777" w:rsidR="00C418F3" w:rsidRDefault="00C418F3" w:rsidP="00C418F3">
            <w:pPr>
              <w:jc w:val="center"/>
            </w:pPr>
          </w:p>
        </w:tc>
        <w:tc>
          <w:tcPr>
            <w:tcW w:w="3011" w:type="dxa"/>
            <w:vAlign w:val="center"/>
          </w:tcPr>
          <w:p w14:paraId="7D6A420A" w14:textId="4CAE6174" w:rsidR="00C418F3" w:rsidRDefault="00C418F3" w:rsidP="00C418F3">
            <w:pPr>
              <w:pStyle w:val="TableStyle"/>
              <w:jc w:val="center"/>
            </w:pPr>
            <w:r>
              <w:rPr>
                <w:color w:val="000000"/>
                <w:szCs w:val="20"/>
              </w:rPr>
              <w:t>Мазут</w:t>
            </w:r>
          </w:p>
        </w:tc>
        <w:tc>
          <w:tcPr>
            <w:tcW w:w="3011" w:type="dxa"/>
            <w:vAlign w:val="center"/>
          </w:tcPr>
          <w:p w14:paraId="70746C45" w14:textId="420FB705" w:rsidR="00C418F3" w:rsidRDefault="00C418F3" w:rsidP="00C418F3">
            <w:pPr>
              <w:pStyle w:val="TableStyle"/>
              <w:jc w:val="center"/>
            </w:pPr>
            <w:r>
              <w:rPr>
                <w:color w:val="000000"/>
                <w:szCs w:val="20"/>
              </w:rPr>
              <w:t>0,00</w:t>
            </w:r>
          </w:p>
        </w:tc>
      </w:tr>
      <w:tr w:rsidR="00C418F3" w14:paraId="30206660" w14:textId="77777777" w:rsidTr="00CB79A0">
        <w:trPr>
          <w:trHeight w:val="57"/>
        </w:trPr>
        <w:tc>
          <w:tcPr>
            <w:tcW w:w="1167" w:type="dxa"/>
            <w:vMerge/>
            <w:vAlign w:val="center"/>
          </w:tcPr>
          <w:p w14:paraId="3C221581" w14:textId="77777777" w:rsidR="00C418F3" w:rsidRDefault="00C418F3" w:rsidP="00C418F3">
            <w:pPr>
              <w:jc w:val="center"/>
            </w:pPr>
          </w:p>
        </w:tc>
        <w:tc>
          <w:tcPr>
            <w:tcW w:w="3011" w:type="dxa"/>
            <w:vMerge/>
            <w:vAlign w:val="center"/>
          </w:tcPr>
          <w:p w14:paraId="029FCBBC" w14:textId="77777777" w:rsidR="00C418F3" w:rsidRDefault="00C418F3" w:rsidP="00C418F3">
            <w:pPr>
              <w:jc w:val="center"/>
            </w:pPr>
          </w:p>
        </w:tc>
        <w:tc>
          <w:tcPr>
            <w:tcW w:w="3011" w:type="dxa"/>
            <w:vAlign w:val="center"/>
          </w:tcPr>
          <w:p w14:paraId="4757A4EB" w14:textId="77A28727" w:rsidR="00C418F3" w:rsidRDefault="00C418F3" w:rsidP="00C418F3">
            <w:pPr>
              <w:pStyle w:val="TableStyle"/>
              <w:jc w:val="center"/>
            </w:pPr>
            <w:r>
              <w:rPr>
                <w:color w:val="000000"/>
                <w:szCs w:val="20"/>
              </w:rPr>
              <w:t>Дизельное топливо</w:t>
            </w:r>
          </w:p>
        </w:tc>
        <w:tc>
          <w:tcPr>
            <w:tcW w:w="3011" w:type="dxa"/>
            <w:vAlign w:val="center"/>
          </w:tcPr>
          <w:p w14:paraId="085E9901" w14:textId="62EB7E04" w:rsidR="00C418F3" w:rsidRDefault="00C418F3" w:rsidP="00C418F3">
            <w:pPr>
              <w:pStyle w:val="TableStyle"/>
              <w:jc w:val="center"/>
            </w:pPr>
            <w:r>
              <w:rPr>
                <w:color w:val="000000"/>
                <w:szCs w:val="20"/>
              </w:rPr>
              <w:t>0,00</w:t>
            </w:r>
          </w:p>
        </w:tc>
      </w:tr>
      <w:tr w:rsidR="00C418F3" w14:paraId="34C6ED9F" w14:textId="77777777" w:rsidTr="00CB79A0">
        <w:trPr>
          <w:trHeight w:val="57"/>
        </w:trPr>
        <w:tc>
          <w:tcPr>
            <w:tcW w:w="1167" w:type="dxa"/>
            <w:vMerge/>
            <w:vAlign w:val="center"/>
          </w:tcPr>
          <w:p w14:paraId="66042E64" w14:textId="77777777" w:rsidR="00C418F3" w:rsidRDefault="00C418F3" w:rsidP="00C418F3">
            <w:pPr>
              <w:jc w:val="center"/>
            </w:pPr>
          </w:p>
        </w:tc>
        <w:tc>
          <w:tcPr>
            <w:tcW w:w="3011" w:type="dxa"/>
            <w:vMerge/>
            <w:vAlign w:val="center"/>
          </w:tcPr>
          <w:p w14:paraId="4974910A" w14:textId="77777777" w:rsidR="00C418F3" w:rsidRDefault="00C418F3" w:rsidP="00C418F3">
            <w:pPr>
              <w:jc w:val="center"/>
            </w:pPr>
          </w:p>
        </w:tc>
        <w:tc>
          <w:tcPr>
            <w:tcW w:w="3011" w:type="dxa"/>
            <w:vAlign w:val="center"/>
          </w:tcPr>
          <w:p w14:paraId="17ECF6E4" w14:textId="77DBD9B3" w:rsidR="00C418F3" w:rsidRDefault="00C418F3" w:rsidP="00C418F3">
            <w:pPr>
              <w:pStyle w:val="TableStyle"/>
              <w:jc w:val="center"/>
            </w:pPr>
            <w:r>
              <w:rPr>
                <w:color w:val="000000"/>
                <w:szCs w:val="20"/>
              </w:rPr>
              <w:t>Пеллеты</w:t>
            </w:r>
          </w:p>
        </w:tc>
        <w:tc>
          <w:tcPr>
            <w:tcW w:w="3011" w:type="dxa"/>
            <w:vAlign w:val="center"/>
          </w:tcPr>
          <w:p w14:paraId="78C83C87" w14:textId="30D79208" w:rsidR="00C418F3" w:rsidRDefault="00C418F3" w:rsidP="00C418F3">
            <w:pPr>
              <w:pStyle w:val="TableStyle"/>
              <w:jc w:val="center"/>
            </w:pPr>
            <w:r>
              <w:rPr>
                <w:color w:val="000000"/>
                <w:szCs w:val="20"/>
              </w:rPr>
              <w:t>0,00</w:t>
            </w:r>
          </w:p>
        </w:tc>
      </w:tr>
      <w:tr w:rsidR="00C418F3" w14:paraId="1CC563B3" w14:textId="77777777" w:rsidTr="00CB79A0">
        <w:trPr>
          <w:trHeight w:val="57"/>
        </w:trPr>
        <w:tc>
          <w:tcPr>
            <w:tcW w:w="1167" w:type="dxa"/>
            <w:vMerge/>
            <w:vAlign w:val="center"/>
          </w:tcPr>
          <w:p w14:paraId="4E96B9DD" w14:textId="77777777" w:rsidR="00C418F3" w:rsidRDefault="00C418F3" w:rsidP="00C418F3">
            <w:pPr>
              <w:jc w:val="center"/>
            </w:pPr>
          </w:p>
        </w:tc>
        <w:tc>
          <w:tcPr>
            <w:tcW w:w="3011" w:type="dxa"/>
            <w:vMerge/>
            <w:vAlign w:val="center"/>
          </w:tcPr>
          <w:p w14:paraId="0765299B" w14:textId="77777777" w:rsidR="00C418F3" w:rsidRDefault="00C418F3" w:rsidP="00C418F3">
            <w:pPr>
              <w:jc w:val="center"/>
            </w:pPr>
          </w:p>
        </w:tc>
        <w:tc>
          <w:tcPr>
            <w:tcW w:w="3011" w:type="dxa"/>
            <w:vAlign w:val="center"/>
          </w:tcPr>
          <w:p w14:paraId="4EF9DC60" w14:textId="6FF57323" w:rsidR="00C418F3" w:rsidRDefault="00C418F3" w:rsidP="00C418F3">
            <w:pPr>
              <w:pStyle w:val="TableStyle"/>
              <w:jc w:val="center"/>
            </w:pPr>
            <w:r>
              <w:rPr>
                <w:color w:val="000000"/>
                <w:szCs w:val="20"/>
              </w:rPr>
              <w:t>Нефть</w:t>
            </w:r>
          </w:p>
        </w:tc>
        <w:tc>
          <w:tcPr>
            <w:tcW w:w="3011" w:type="dxa"/>
            <w:vAlign w:val="center"/>
          </w:tcPr>
          <w:p w14:paraId="62882A23" w14:textId="10667CE9" w:rsidR="00C418F3" w:rsidRDefault="00C418F3" w:rsidP="00C418F3">
            <w:pPr>
              <w:pStyle w:val="TableStyle"/>
              <w:jc w:val="center"/>
            </w:pPr>
            <w:r>
              <w:rPr>
                <w:color w:val="000000"/>
                <w:szCs w:val="20"/>
              </w:rPr>
              <w:t>0,00</w:t>
            </w:r>
          </w:p>
        </w:tc>
      </w:tr>
      <w:tr w:rsidR="00C418F3" w14:paraId="09D0F521" w14:textId="77777777" w:rsidTr="00CB79A0">
        <w:trPr>
          <w:trHeight w:val="57"/>
        </w:trPr>
        <w:tc>
          <w:tcPr>
            <w:tcW w:w="1167" w:type="dxa"/>
            <w:vMerge/>
            <w:vAlign w:val="center"/>
          </w:tcPr>
          <w:p w14:paraId="5B8E7B7B" w14:textId="77777777" w:rsidR="00C418F3" w:rsidRDefault="00C418F3" w:rsidP="00C418F3">
            <w:pPr>
              <w:jc w:val="center"/>
            </w:pPr>
          </w:p>
        </w:tc>
        <w:tc>
          <w:tcPr>
            <w:tcW w:w="3011" w:type="dxa"/>
            <w:vMerge/>
            <w:vAlign w:val="center"/>
          </w:tcPr>
          <w:p w14:paraId="0423F308" w14:textId="77777777" w:rsidR="00C418F3" w:rsidRDefault="00C418F3" w:rsidP="00C418F3">
            <w:pPr>
              <w:jc w:val="center"/>
            </w:pPr>
          </w:p>
        </w:tc>
        <w:tc>
          <w:tcPr>
            <w:tcW w:w="3011" w:type="dxa"/>
            <w:vAlign w:val="center"/>
          </w:tcPr>
          <w:p w14:paraId="722F291C" w14:textId="1E5330B7" w:rsidR="00C418F3" w:rsidRDefault="00C418F3" w:rsidP="00C418F3">
            <w:pPr>
              <w:pStyle w:val="TableStyle"/>
              <w:jc w:val="center"/>
            </w:pPr>
            <w:r>
              <w:rPr>
                <w:color w:val="000000"/>
                <w:szCs w:val="20"/>
              </w:rPr>
              <w:t>Электроэнергия</w:t>
            </w:r>
          </w:p>
        </w:tc>
        <w:tc>
          <w:tcPr>
            <w:tcW w:w="3011" w:type="dxa"/>
            <w:vAlign w:val="center"/>
          </w:tcPr>
          <w:p w14:paraId="164901A6" w14:textId="7A753543" w:rsidR="00C418F3" w:rsidRDefault="00C418F3" w:rsidP="00C418F3">
            <w:pPr>
              <w:pStyle w:val="TableStyle"/>
              <w:jc w:val="center"/>
            </w:pPr>
            <w:r>
              <w:rPr>
                <w:color w:val="000000"/>
                <w:szCs w:val="20"/>
              </w:rPr>
              <w:t>0,00</w:t>
            </w:r>
          </w:p>
        </w:tc>
      </w:tr>
      <w:tr w:rsidR="00C418F3" w14:paraId="3BB8E6BC" w14:textId="77777777" w:rsidTr="00CB79A0">
        <w:trPr>
          <w:trHeight w:val="57"/>
        </w:trPr>
        <w:tc>
          <w:tcPr>
            <w:tcW w:w="1167" w:type="dxa"/>
            <w:vMerge/>
            <w:vAlign w:val="center"/>
          </w:tcPr>
          <w:p w14:paraId="3058B2D4" w14:textId="77777777" w:rsidR="00C418F3" w:rsidRDefault="00C418F3" w:rsidP="00C418F3">
            <w:pPr>
              <w:jc w:val="center"/>
            </w:pPr>
          </w:p>
        </w:tc>
        <w:tc>
          <w:tcPr>
            <w:tcW w:w="3011" w:type="dxa"/>
            <w:vMerge/>
            <w:vAlign w:val="center"/>
          </w:tcPr>
          <w:p w14:paraId="55D13F90" w14:textId="77777777" w:rsidR="00C418F3" w:rsidRDefault="00C418F3" w:rsidP="00C418F3">
            <w:pPr>
              <w:jc w:val="center"/>
            </w:pPr>
          </w:p>
        </w:tc>
        <w:tc>
          <w:tcPr>
            <w:tcW w:w="3011" w:type="dxa"/>
            <w:vAlign w:val="center"/>
          </w:tcPr>
          <w:p w14:paraId="57805B44" w14:textId="17A25F8E" w:rsidR="00C418F3" w:rsidRDefault="00C418F3" w:rsidP="00C418F3">
            <w:pPr>
              <w:pStyle w:val="TableStyle"/>
              <w:jc w:val="center"/>
            </w:pPr>
            <w:r>
              <w:rPr>
                <w:color w:val="000000"/>
                <w:szCs w:val="20"/>
              </w:rPr>
              <w:t>Торф</w:t>
            </w:r>
          </w:p>
        </w:tc>
        <w:tc>
          <w:tcPr>
            <w:tcW w:w="3011" w:type="dxa"/>
            <w:vAlign w:val="center"/>
          </w:tcPr>
          <w:p w14:paraId="723A2561" w14:textId="53D85FFF" w:rsidR="00C418F3" w:rsidRDefault="00C418F3" w:rsidP="00C418F3">
            <w:pPr>
              <w:pStyle w:val="TableStyle"/>
              <w:jc w:val="center"/>
            </w:pPr>
            <w:r>
              <w:rPr>
                <w:color w:val="000000"/>
                <w:szCs w:val="20"/>
              </w:rPr>
              <w:t>0,00</w:t>
            </w:r>
          </w:p>
        </w:tc>
      </w:tr>
      <w:tr w:rsidR="00C418F3" w14:paraId="08460F3A" w14:textId="77777777" w:rsidTr="00CB79A0">
        <w:trPr>
          <w:trHeight w:val="57"/>
        </w:trPr>
        <w:tc>
          <w:tcPr>
            <w:tcW w:w="1167" w:type="dxa"/>
            <w:vMerge/>
            <w:vAlign w:val="center"/>
          </w:tcPr>
          <w:p w14:paraId="3F7894BC" w14:textId="77777777" w:rsidR="00C418F3" w:rsidRDefault="00C418F3" w:rsidP="00C418F3">
            <w:pPr>
              <w:jc w:val="center"/>
            </w:pPr>
          </w:p>
        </w:tc>
        <w:tc>
          <w:tcPr>
            <w:tcW w:w="3011" w:type="dxa"/>
            <w:vMerge/>
            <w:vAlign w:val="center"/>
          </w:tcPr>
          <w:p w14:paraId="0FEED35B" w14:textId="77777777" w:rsidR="00C418F3" w:rsidRDefault="00C418F3" w:rsidP="00C418F3">
            <w:pPr>
              <w:jc w:val="center"/>
            </w:pPr>
          </w:p>
        </w:tc>
        <w:tc>
          <w:tcPr>
            <w:tcW w:w="3011" w:type="dxa"/>
            <w:vAlign w:val="center"/>
          </w:tcPr>
          <w:p w14:paraId="582F027A" w14:textId="07EBA026" w:rsidR="00C418F3" w:rsidRDefault="00C418F3" w:rsidP="00C418F3">
            <w:pPr>
              <w:pStyle w:val="TableStyle"/>
              <w:jc w:val="center"/>
            </w:pPr>
            <w:r>
              <w:rPr>
                <w:color w:val="000000"/>
                <w:szCs w:val="20"/>
              </w:rPr>
              <w:t>Другое</w:t>
            </w:r>
          </w:p>
        </w:tc>
        <w:tc>
          <w:tcPr>
            <w:tcW w:w="3011" w:type="dxa"/>
            <w:vAlign w:val="center"/>
          </w:tcPr>
          <w:p w14:paraId="1E7EF9E9" w14:textId="3730007D" w:rsidR="00C418F3" w:rsidRDefault="00C418F3" w:rsidP="00C418F3">
            <w:pPr>
              <w:pStyle w:val="TableStyle"/>
              <w:jc w:val="center"/>
            </w:pPr>
            <w:r>
              <w:rPr>
                <w:color w:val="000000"/>
                <w:szCs w:val="20"/>
              </w:rPr>
              <w:t>0,00</w:t>
            </w:r>
          </w:p>
        </w:tc>
      </w:tr>
    </w:tbl>
    <w:p w14:paraId="02C2E4AA" w14:textId="77777777" w:rsidR="00575233" w:rsidRDefault="00575233" w:rsidP="003374D2">
      <w:pPr>
        <w:pStyle w:val="Afff9"/>
        <w:jc w:val="right"/>
        <w:rPr>
          <w:i/>
          <w:iCs/>
        </w:rPr>
      </w:pPr>
    </w:p>
    <w:p w14:paraId="09CAF0E7" w14:textId="77777777" w:rsidR="006D5530" w:rsidRPr="00D82268" w:rsidRDefault="007F112A" w:rsidP="00DB48DB">
      <w:pPr>
        <w:pStyle w:val="37"/>
        <w:numPr>
          <w:ilvl w:val="2"/>
          <w:numId w:val="18"/>
        </w:numPr>
      </w:pPr>
      <w:r w:rsidRPr="001A772D">
        <w:lastRenderedPageBreak/>
        <w:t>Описание приоритетного направления развития топливного баланса</w:t>
      </w:r>
      <w:r w:rsidR="006D5530" w:rsidRPr="001A772D">
        <w:t xml:space="preserve"> </w:t>
      </w:r>
      <w:r w:rsidR="0063383B">
        <w:t>Муниципального образования</w:t>
      </w:r>
    </w:p>
    <w:p w14:paraId="498888AA" w14:textId="77777777" w:rsidR="003D328A" w:rsidRPr="001A772D" w:rsidRDefault="00575233" w:rsidP="006B7F55">
      <w:pPr>
        <w:pStyle w:val="Afff9"/>
      </w:pPr>
      <w:bookmarkStart w:id="270" w:name="_Hlk39410315"/>
      <w:r>
        <w:t>В</w:t>
      </w:r>
      <w:r w:rsidRPr="00575233">
        <w:t xml:space="preserve"> случае наличия </w:t>
      </w:r>
      <w:r>
        <w:t xml:space="preserve">перспективной </w:t>
      </w:r>
      <w:r w:rsidRPr="00575233">
        <w:t>возможности</w:t>
      </w:r>
      <w:r>
        <w:t xml:space="preserve"> газификации на территории муниципального образования</w:t>
      </w:r>
      <w:r w:rsidRPr="00CB6E7E">
        <w:t xml:space="preserve"> </w:t>
      </w:r>
      <w:r w:rsidR="00A72A0C" w:rsidRPr="00CB6E7E">
        <w:t>приоритетн</w:t>
      </w:r>
      <w:r>
        <w:t>ым</w:t>
      </w:r>
      <w:r w:rsidR="00DA198D" w:rsidRPr="00CB6E7E">
        <w:t xml:space="preserve"> </w:t>
      </w:r>
      <w:r>
        <w:t>н</w:t>
      </w:r>
      <w:r w:rsidRPr="00CB6E7E">
        <w:t xml:space="preserve">аправлением </w:t>
      </w:r>
      <w:r w:rsidR="00DA198D" w:rsidRPr="00CB6E7E">
        <w:t xml:space="preserve">развития топливного баланса </w:t>
      </w:r>
      <w:bookmarkStart w:id="271" w:name="_Toc407638498"/>
      <w:bookmarkStart w:id="272" w:name="_Toc407703142"/>
      <w:bookmarkStart w:id="273" w:name="_Toc407703962"/>
      <w:bookmarkStart w:id="274" w:name="_Toc414274874"/>
      <w:bookmarkStart w:id="275" w:name="_Toc416708244"/>
      <w:bookmarkStart w:id="276" w:name="_Toc422928602"/>
      <w:bookmarkStart w:id="277" w:name="_Toc423525721"/>
      <w:bookmarkStart w:id="278" w:name="_Toc424042107"/>
      <w:bookmarkStart w:id="279" w:name="_Toc430345869"/>
      <w:bookmarkStart w:id="280" w:name="_Toc431569640"/>
      <w:bookmarkStart w:id="281" w:name="_Toc437278324"/>
      <w:r>
        <w:t xml:space="preserve">для обеспечения подключенной или перспективной нагрузки </w:t>
      </w:r>
      <w:r w:rsidR="002F79D6" w:rsidRPr="00575233">
        <w:t xml:space="preserve">является </w:t>
      </w:r>
      <w:r>
        <w:t xml:space="preserve">использование </w:t>
      </w:r>
      <w:r w:rsidRPr="00575233">
        <w:t>высокоэффективн</w:t>
      </w:r>
      <w:r>
        <w:t>ых</w:t>
      </w:r>
      <w:r w:rsidRPr="00575233">
        <w:t xml:space="preserve"> газовых</w:t>
      </w:r>
      <w:r>
        <w:t xml:space="preserve"> </w:t>
      </w:r>
      <w:r w:rsidRPr="00575233">
        <w:t>блочн</w:t>
      </w:r>
      <w:r>
        <w:t>о-модульных</w:t>
      </w:r>
      <w:r w:rsidRPr="00575233">
        <w:t xml:space="preserve"> котельных, </w:t>
      </w:r>
      <w:r>
        <w:t xml:space="preserve">в случае отсутствия – </w:t>
      </w:r>
      <w:r w:rsidR="00E643C0" w:rsidRPr="00575233">
        <w:t>использование</w:t>
      </w:r>
      <w:r>
        <w:t xml:space="preserve"> современных твердотопливных котельных на базе </w:t>
      </w:r>
      <w:r w:rsidRPr="00575233">
        <w:t>местных</w:t>
      </w:r>
      <w:r w:rsidR="00E643C0" w:rsidRPr="00575233">
        <w:t xml:space="preserve"> видов топлива</w:t>
      </w:r>
      <w:r>
        <w:t xml:space="preserve"> до момента осуществления газификации.</w:t>
      </w:r>
    </w:p>
    <w:p w14:paraId="15EFBBD1" w14:textId="77777777" w:rsidR="00653380" w:rsidRPr="001A772D" w:rsidRDefault="00653380" w:rsidP="00DB48DB">
      <w:pPr>
        <w:pStyle w:val="37"/>
        <w:numPr>
          <w:ilvl w:val="2"/>
          <w:numId w:val="18"/>
        </w:numPr>
      </w:pPr>
      <w:r w:rsidRPr="001A772D">
        <w:t>Изменения, произошедшие в топливных балансах источников тепловой энергии и системах обеспечения топливом за период, предшествующий актуализации схемы теплоснабжения</w:t>
      </w:r>
    </w:p>
    <w:p w14:paraId="2904F1DB" w14:textId="77777777" w:rsidR="00B21D3B" w:rsidRPr="001A772D" w:rsidRDefault="00B21D3B" w:rsidP="00B21D3B">
      <w:pPr>
        <w:pStyle w:val="Afff9"/>
      </w:pPr>
      <w:r w:rsidRPr="001A772D">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14:paraId="3DBF297D" w14:textId="77777777" w:rsidR="00381B80" w:rsidRPr="001A772D" w:rsidRDefault="00D00DA4" w:rsidP="00C563DD">
      <w:pPr>
        <w:pStyle w:val="2f0"/>
      </w:pPr>
      <w:bookmarkStart w:id="282" w:name="_Toc164349890"/>
      <w:bookmarkEnd w:id="270"/>
      <w:r w:rsidRPr="001A772D">
        <w:t>Ч</w:t>
      </w:r>
      <w:r w:rsidR="008E656F" w:rsidRPr="001A772D">
        <w:t>асть</w:t>
      </w:r>
      <w:r w:rsidR="00E245B6" w:rsidRPr="001A772D">
        <w:t xml:space="preserve"> </w:t>
      </w:r>
      <w:r w:rsidRPr="001A772D">
        <w:t xml:space="preserve">9 – </w:t>
      </w:r>
      <w:r w:rsidR="008E656F" w:rsidRPr="001A772D">
        <w:t>Надежность</w:t>
      </w:r>
      <w:r w:rsidRPr="001A772D">
        <w:t xml:space="preserve"> </w:t>
      </w:r>
      <w:r w:rsidR="008E656F" w:rsidRPr="001A772D">
        <w:t>теплоснабжения</w:t>
      </w:r>
      <w:bookmarkEnd w:id="271"/>
      <w:bookmarkEnd w:id="272"/>
      <w:bookmarkEnd w:id="273"/>
      <w:bookmarkEnd w:id="274"/>
      <w:bookmarkEnd w:id="275"/>
      <w:bookmarkEnd w:id="276"/>
      <w:bookmarkEnd w:id="277"/>
      <w:bookmarkEnd w:id="278"/>
      <w:bookmarkEnd w:id="279"/>
      <w:bookmarkEnd w:id="280"/>
      <w:bookmarkEnd w:id="281"/>
      <w:bookmarkEnd w:id="282"/>
    </w:p>
    <w:p w14:paraId="69A76C76" w14:textId="77777777" w:rsidR="00A40D22" w:rsidRPr="001A772D" w:rsidRDefault="00A40D22" w:rsidP="00DB48DB">
      <w:pPr>
        <w:pStyle w:val="af4"/>
        <w:keepNext/>
        <w:keepLines/>
        <w:numPr>
          <w:ilvl w:val="1"/>
          <w:numId w:val="18"/>
        </w:numPr>
        <w:tabs>
          <w:tab w:val="left" w:pos="1276"/>
        </w:tabs>
        <w:spacing w:before="120" w:after="240"/>
        <w:contextualSpacing w:val="0"/>
        <w:jc w:val="both"/>
        <w:outlineLvl w:val="2"/>
        <w:rPr>
          <w:rFonts w:eastAsia="Times New Roman"/>
          <w:b/>
          <w:bCs/>
          <w:i/>
          <w:vanish/>
          <w:sz w:val="28"/>
          <w:szCs w:val="28"/>
          <w:lang w:eastAsia="ru-RU"/>
        </w:rPr>
      </w:pPr>
      <w:bookmarkStart w:id="283" w:name="_Toc437275024"/>
      <w:bookmarkStart w:id="284" w:name="_Ref407358238"/>
      <w:bookmarkStart w:id="285" w:name="_Toc407638499"/>
      <w:bookmarkStart w:id="286" w:name="_Toc407703143"/>
      <w:bookmarkStart w:id="287" w:name="_Toc407703963"/>
      <w:bookmarkEnd w:id="283"/>
    </w:p>
    <w:p w14:paraId="56F8D2B7" w14:textId="77777777" w:rsidR="005406D8" w:rsidRDefault="005406D8" w:rsidP="005406D8">
      <w:pPr>
        <w:pStyle w:val="Afff9"/>
      </w:pPr>
      <w:bookmarkStart w:id="288" w:name="_Toc532199753"/>
      <w:bookmarkStart w:id="289" w:name="_Toc414274875"/>
      <w:bookmarkStart w:id="290" w:name="_Toc416708245"/>
      <w:bookmarkStart w:id="291" w:name="_Toc422928603"/>
      <w:bookmarkStart w:id="292" w:name="_Toc423525722"/>
      <w:bookmarkStart w:id="293" w:name="_Toc424042108"/>
      <w:bookmarkStart w:id="294" w:name="_Toc430345870"/>
      <w:bookmarkStart w:id="295" w:name="_Toc431569641"/>
      <w:bookmarkStart w:id="296" w:name="_Toc437278325"/>
      <w:bookmarkEnd w:id="284"/>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w:t>
      </w:r>
      <w:r w:rsidRPr="002011DA">
        <w:t xml:space="preserve"> </w:t>
      </w:r>
      <w:r>
        <w:t>основными показателями надежности теплоснабжения являются: ф</w:t>
      </w:r>
      <w:r w:rsidRPr="005406D8">
        <w:t>актические показатели частоты повреждаемости системы теплоснабжения</w:t>
      </w:r>
      <w:r>
        <w:t>, с</w:t>
      </w:r>
      <w:r w:rsidRPr="005406D8">
        <w:t>редний недоотпуск тепловой энергии на отопление потребителей в системах теплоснабжения</w:t>
      </w:r>
      <w:r>
        <w:t>, п</w:t>
      </w:r>
      <w:r w:rsidRPr="005406D8">
        <w:t>оказатели восстановления в системе теплоснабжения</w:t>
      </w:r>
      <w:r>
        <w:t>. Фактические данные о надежности систем теплоснабжения на территории муниципального образования приведены в таблицах 4</w:t>
      </w:r>
      <w:r w:rsidR="00247F77">
        <w:t>3</w:t>
      </w:r>
      <w:r>
        <w:t>-4</w:t>
      </w:r>
      <w:r w:rsidR="00247F77">
        <w:t>6</w:t>
      </w:r>
      <w:r>
        <w:t>.</w:t>
      </w:r>
    </w:p>
    <w:p w14:paraId="21DAF98B" w14:textId="5E8CA0CB" w:rsidR="0016040B" w:rsidRDefault="005406D8" w:rsidP="00F73BE0">
      <w:pPr>
        <w:pStyle w:val="afffb"/>
      </w:pPr>
      <w:r w:rsidRPr="003374D2">
        <w:rPr>
          <w:iCs/>
        </w:rPr>
        <w:t xml:space="preserve">Таблица </w:t>
      </w:r>
      <w:r>
        <w:rPr>
          <w:iCs/>
        </w:rPr>
        <w:t>4</w:t>
      </w:r>
      <w:r w:rsidR="00247F77">
        <w:rPr>
          <w:iCs/>
        </w:rPr>
        <w:t>3</w:t>
      </w:r>
      <w:r w:rsidRPr="003374D2">
        <w:rPr>
          <w:iCs/>
        </w:rPr>
        <w:t xml:space="preserve">. </w:t>
      </w:r>
      <w:r>
        <w:t>П</w:t>
      </w:r>
      <w:r w:rsidRPr="005406D8">
        <w:t>оказатели повреждаемости системы теплоснабжения</w:t>
      </w:r>
    </w:p>
    <w:tbl>
      <w:tblPr>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
        <w:gridCol w:w="1538"/>
        <w:gridCol w:w="3827"/>
        <w:gridCol w:w="1064"/>
        <w:gridCol w:w="663"/>
        <w:gridCol w:w="663"/>
        <w:gridCol w:w="663"/>
        <w:gridCol w:w="717"/>
        <w:gridCol w:w="717"/>
      </w:tblGrid>
      <w:tr w:rsidR="00F73BE0" w:rsidRPr="00B20966" w14:paraId="6D4CA137" w14:textId="77777777" w:rsidTr="00852E11">
        <w:trPr>
          <w:trHeight w:val="113"/>
          <w:tblHeader/>
        </w:trPr>
        <w:tc>
          <w:tcPr>
            <w:tcW w:w="442" w:type="dxa"/>
            <w:shd w:val="clear" w:color="auto" w:fill="auto"/>
            <w:noWrap/>
            <w:vAlign w:val="center"/>
            <w:hideMark/>
          </w:tcPr>
          <w:p w14:paraId="6E929C72" w14:textId="77777777" w:rsidR="00F73BE0" w:rsidRPr="00B20966" w:rsidRDefault="00F73BE0" w:rsidP="00A127B9">
            <w:pPr>
              <w:jc w:val="center"/>
              <w:rPr>
                <w:color w:val="000000"/>
                <w:sz w:val="20"/>
                <w:szCs w:val="20"/>
              </w:rPr>
            </w:pPr>
            <w:r w:rsidRPr="00B20966">
              <w:rPr>
                <w:color w:val="000000"/>
                <w:sz w:val="20"/>
                <w:szCs w:val="20"/>
              </w:rPr>
              <w:t>№</w:t>
            </w:r>
          </w:p>
        </w:tc>
        <w:tc>
          <w:tcPr>
            <w:tcW w:w="1538" w:type="dxa"/>
            <w:shd w:val="clear" w:color="auto" w:fill="auto"/>
            <w:noWrap/>
            <w:vAlign w:val="center"/>
            <w:hideMark/>
          </w:tcPr>
          <w:p w14:paraId="0988B70E" w14:textId="77777777" w:rsidR="00F73BE0" w:rsidRPr="00B20966" w:rsidRDefault="00F73BE0" w:rsidP="00A127B9">
            <w:pPr>
              <w:jc w:val="center"/>
              <w:rPr>
                <w:color w:val="000000"/>
                <w:sz w:val="20"/>
                <w:szCs w:val="20"/>
              </w:rPr>
            </w:pPr>
            <w:r w:rsidRPr="00B20966">
              <w:rPr>
                <w:color w:val="000000"/>
                <w:sz w:val="20"/>
                <w:szCs w:val="20"/>
              </w:rPr>
              <w:t>Наименование котельной</w:t>
            </w:r>
          </w:p>
        </w:tc>
        <w:tc>
          <w:tcPr>
            <w:tcW w:w="3827" w:type="dxa"/>
            <w:shd w:val="clear" w:color="auto" w:fill="auto"/>
            <w:noWrap/>
            <w:vAlign w:val="center"/>
            <w:hideMark/>
          </w:tcPr>
          <w:p w14:paraId="5CE34E74" w14:textId="77777777" w:rsidR="00F73BE0" w:rsidRPr="00B20966" w:rsidRDefault="00F73BE0" w:rsidP="00A127B9">
            <w:pPr>
              <w:jc w:val="center"/>
              <w:rPr>
                <w:color w:val="000000"/>
                <w:sz w:val="20"/>
                <w:szCs w:val="20"/>
              </w:rPr>
            </w:pPr>
            <w:r w:rsidRPr="00B20966">
              <w:rPr>
                <w:color w:val="000000"/>
                <w:sz w:val="20"/>
                <w:szCs w:val="20"/>
              </w:rPr>
              <w:t>Наименование показателя</w:t>
            </w:r>
          </w:p>
        </w:tc>
        <w:tc>
          <w:tcPr>
            <w:tcW w:w="1064" w:type="dxa"/>
            <w:shd w:val="clear" w:color="auto" w:fill="auto"/>
            <w:noWrap/>
            <w:vAlign w:val="center"/>
            <w:hideMark/>
          </w:tcPr>
          <w:p w14:paraId="1745A517" w14:textId="75F812D5" w:rsidR="00F73BE0" w:rsidRPr="00B20966" w:rsidRDefault="00F73BE0" w:rsidP="00A127B9">
            <w:pPr>
              <w:jc w:val="center"/>
              <w:rPr>
                <w:color w:val="000000"/>
                <w:sz w:val="20"/>
                <w:szCs w:val="20"/>
              </w:rPr>
            </w:pPr>
            <w:r w:rsidRPr="00B20966">
              <w:rPr>
                <w:color w:val="000000"/>
                <w:sz w:val="20"/>
                <w:szCs w:val="20"/>
              </w:rPr>
              <w:t>Ед.</w:t>
            </w:r>
            <w:r w:rsidR="00A95EF2" w:rsidRPr="00B20966">
              <w:rPr>
                <w:color w:val="000000"/>
                <w:sz w:val="20"/>
                <w:szCs w:val="20"/>
              </w:rPr>
              <w:t xml:space="preserve"> </w:t>
            </w:r>
            <w:r w:rsidRPr="00B20966">
              <w:rPr>
                <w:color w:val="000000"/>
                <w:sz w:val="20"/>
                <w:szCs w:val="20"/>
              </w:rPr>
              <w:t>изм.</w:t>
            </w:r>
          </w:p>
        </w:tc>
        <w:tc>
          <w:tcPr>
            <w:tcW w:w="663" w:type="dxa"/>
            <w:shd w:val="clear" w:color="auto" w:fill="auto"/>
            <w:noWrap/>
            <w:vAlign w:val="center"/>
            <w:hideMark/>
          </w:tcPr>
          <w:p w14:paraId="65DB1AE0" w14:textId="77777777" w:rsidR="00F73BE0" w:rsidRPr="00B20966" w:rsidRDefault="00F73BE0" w:rsidP="00A127B9">
            <w:pPr>
              <w:jc w:val="center"/>
              <w:rPr>
                <w:color w:val="000000"/>
                <w:sz w:val="20"/>
                <w:szCs w:val="20"/>
              </w:rPr>
            </w:pPr>
            <w:r w:rsidRPr="00B20966">
              <w:rPr>
                <w:color w:val="000000"/>
                <w:sz w:val="20"/>
                <w:szCs w:val="20"/>
              </w:rPr>
              <w:t>2019</w:t>
            </w:r>
          </w:p>
        </w:tc>
        <w:tc>
          <w:tcPr>
            <w:tcW w:w="663" w:type="dxa"/>
            <w:shd w:val="clear" w:color="auto" w:fill="auto"/>
            <w:noWrap/>
            <w:vAlign w:val="center"/>
            <w:hideMark/>
          </w:tcPr>
          <w:p w14:paraId="21A2F412" w14:textId="77777777" w:rsidR="00F73BE0" w:rsidRPr="00B20966" w:rsidRDefault="00F73BE0" w:rsidP="00A127B9">
            <w:pPr>
              <w:jc w:val="center"/>
              <w:rPr>
                <w:color w:val="000000"/>
                <w:sz w:val="20"/>
                <w:szCs w:val="20"/>
              </w:rPr>
            </w:pPr>
            <w:r w:rsidRPr="00B20966">
              <w:rPr>
                <w:color w:val="000000"/>
                <w:sz w:val="20"/>
                <w:szCs w:val="20"/>
              </w:rPr>
              <w:t>2020</w:t>
            </w:r>
          </w:p>
        </w:tc>
        <w:tc>
          <w:tcPr>
            <w:tcW w:w="663" w:type="dxa"/>
            <w:shd w:val="clear" w:color="auto" w:fill="auto"/>
            <w:noWrap/>
            <w:vAlign w:val="center"/>
            <w:hideMark/>
          </w:tcPr>
          <w:p w14:paraId="037A1136" w14:textId="77777777" w:rsidR="00F73BE0" w:rsidRPr="00B20966" w:rsidRDefault="00F73BE0" w:rsidP="00A127B9">
            <w:pPr>
              <w:jc w:val="center"/>
              <w:rPr>
                <w:color w:val="000000"/>
                <w:sz w:val="20"/>
                <w:szCs w:val="20"/>
              </w:rPr>
            </w:pPr>
            <w:r w:rsidRPr="00B20966">
              <w:rPr>
                <w:color w:val="000000"/>
                <w:sz w:val="20"/>
                <w:szCs w:val="20"/>
              </w:rPr>
              <w:t>2021</w:t>
            </w:r>
          </w:p>
        </w:tc>
        <w:tc>
          <w:tcPr>
            <w:tcW w:w="717" w:type="dxa"/>
            <w:shd w:val="clear" w:color="auto" w:fill="auto"/>
            <w:noWrap/>
            <w:vAlign w:val="center"/>
            <w:hideMark/>
          </w:tcPr>
          <w:p w14:paraId="7CF300B5" w14:textId="77777777" w:rsidR="00F73BE0" w:rsidRPr="00B20966" w:rsidRDefault="00F73BE0" w:rsidP="00A127B9">
            <w:pPr>
              <w:jc w:val="center"/>
              <w:rPr>
                <w:color w:val="000000"/>
                <w:sz w:val="20"/>
                <w:szCs w:val="20"/>
              </w:rPr>
            </w:pPr>
            <w:r w:rsidRPr="00B20966">
              <w:rPr>
                <w:color w:val="000000"/>
                <w:sz w:val="20"/>
                <w:szCs w:val="20"/>
              </w:rPr>
              <w:t>2022</w:t>
            </w:r>
          </w:p>
        </w:tc>
        <w:tc>
          <w:tcPr>
            <w:tcW w:w="717" w:type="dxa"/>
            <w:shd w:val="clear" w:color="auto" w:fill="auto"/>
            <w:noWrap/>
            <w:vAlign w:val="center"/>
            <w:hideMark/>
          </w:tcPr>
          <w:p w14:paraId="116F1385" w14:textId="77777777" w:rsidR="00F73BE0" w:rsidRPr="00B20966" w:rsidRDefault="00F73BE0" w:rsidP="00A127B9">
            <w:pPr>
              <w:jc w:val="center"/>
              <w:rPr>
                <w:color w:val="000000"/>
                <w:sz w:val="20"/>
                <w:szCs w:val="20"/>
              </w:rPr>
            </w:pPr>
            <w:r w:rsidRPr="00B20966">
              <w:rPr>
                <w:color w:val="000000"/>
                <w:sz w:val="20"/>
                <w:szCs w:val="20"/>
              </w:rPr>
              <w:t>2023</w:t>
            </w:r>
          </w:p>
        </w:tc>
      </w:tr>
      <w:tr w:rsidR="006427C5" w:rsidRPr="00B20966" w14:paraId="1B1D7F0C" w14:textId="77777777" w:rsidTr="00A127B9">
        <w:trPr>
          <w:trHeight w:val="113"/>
        </w:trPr>
        <w:tc>
          <w:tcPr>
            <w:tcW w:w="442" w:type="dxa"/>
            <w:vMerge w:val="restart"/>
            <w:shd w:val="clear" w:color="auto" w:fill="auto"/>
            <w:noWrap/>
            <w:vAlign w:val="center"/>
            <w:hideMark/>
          </w:tcPr>
          <w:p w14:paraId="2FD1BB42" w14:textId="77777777" w:rsidR="006427C5" w:rsidRPr="00B20966" w:rsidRDefault="006427C5" w:rsidP="006427C5">
            <w:pPr>
              <w:jc w:val="center"/>
              <w:rPr>
                <w:color w:val="000000"/>
                <w:sz w:val="20"/>
                <w:szCs w:val="20"/>
              </w:rPr>
            </w:pPr>
            <w:r w:rsidRPr="00B20966">
              <w:rPr>
                <w:color w:val="000000"/>
                <w:sz w:val="20"/>
                <w:szCs w:val="20"/>
              </w:rPr>
              <w:t>1</w:t>
            </w:r>
          </w:p>
        </w:tc>
        <w:tc>
          <w:tcPr>
            <w:tcW w:w="1538" w:type="dxa"/>
            <w:vMerge w:val="restart"/>
            <w:shd w:val="clear" w:color="auto" w:fill="auto"/>
            <w:noWrap/>
            <w:vAlign w:val="center"/>
          </w:tcPr>
          <w:p w14:paraId="07E59536" w14:textId="77777777" w:rsidR="006427C5" w:rsidRDefault="006427C5" w:rsidP="006427C5">
            <w:pPr>
              <w:jc w:val="center"/>
              <w:rPr>
                <w:color w:val="000000"/>
                <w:sz w:val="20"/>
                <w:szCs w:val="20"/>
              </w:rPr>
            </w:pPr>
            <w:r>
              <w:rPr>
                <w:color w:val="000000"/>
                <w:sz w:val="20"/>
                <w:szCs w:val="20"/>
              </w:rPr>
              <w:t xml:space="preserve">Новая блочная котельная </w:t>
            </w:r>
          </w:p>
          <w:p w14:paraId="1C09AB9F" w14:textId="08B7A29A" w:rsidR="006427C5" w:rsidRPr="00B20966" w:rsidRDefault="006427C5" w:rsidP="006427C5">
            <w:pPr>
              <w:jc w:val="center"/>
              <w:rPr>
                <w:color w:val="000000"/>
                <w:sz w:val="20"/>
                <w:szCs w:val="20"/>
              </w:rPr>
            </w:pPr>
            <w:r>
              <w:rPr>
                <w:color w:val="000000"/>
                <w:sz w:val="20"/>
                <w:szCs w:val="20"/>
              </w:rPr>
              <w:t>п. Береговой</w:t>
            </w:r>
          </w:p>
        </w:tc>
        <w:tc>
          <w:tcPr>
            <w:tcW w:w="3827" w:type="dxa"/>
            <w:shd w:val="clear" w:color="auto" w:fill="auto"/>
            <w:noWrap/>
            <w:vAlign w:val="center"/>
            <w:hideMark/>
          </w:tcPr>
          <w:p w14:paraId="3A09A1AB" w14:textId="4A52C0A7" w:rsidR="006427C5" w:rsidRPr="00B20966" w:rsidRDefault="006427C5" w:rsidP="006427C5">
            <w:pPr>
              <w:jc w:val="center"/>
              <w:rPr>
                <w:color w:val="000000"/>
                <w:sz w:val="20"/>
                <w:szCs w:val="20"/>
              </w:rPr>
            </w:pPr>
            <w:r>
              <w:rPr>
                <w:color w:val="000000"/>
                <w:sz w:val="20"/>
                <w:szCs w:val="20"/>
              </w:rPr>
              <w:t>Повреждения тепловых сетях, в том числе:</w:t>
            </w:r>
          </w:p>
        </w:tc>
        <w:tc>
          <w:tcPr>
            <w:tcW w:w="1064" w:type="dxa"/>
            <w:shd w:val="clear" w:color="auto" w:fill="auto"/>
            <w:noWrap/>
            <w:vAlign w:val="center"/>
            <w:hideMark/>
          </w:tcPr>
          <w:p w14:paraId="1E8BEBB9" w14:textId="0F809EE9" w:rsidR="006427C5" w:rsidRPr="00B20966" w:rsidRDefault="006427C5" w:rsidP="006427C5">
            <w:pPr>
              <w:jc w:val="center"/>
              <w:rPr>
                <w:color w:val="000000"/>
                <w:sz w:val="20"/>
                <w:szCs w:val="20"/>
              </w:rPr>
            </w:pPr>
            <w:r w:rsidRPr="00B20966">
              <w:rPr>
                <w:color w:val="000000"/>
                <w:sz w:val="20"/>
                <w:szCs w:val="20"/>
              </w:rPr>
              <w:t xml:space="preserve">1/км/год </w:t>
            </w:r>
          </w:p>
        </w:tc>
        <w:tc>
          <w:tcPr>
            <w:tcW w:w="663" w:type="dxa"/>
            <w:shd w:val="clear" w:color="auto" w:fill="auto"/>
            <w:noWrap/>
            <w:vAlign w:val="center"/>
          </w:tcPr>
          <w:p w14:paraId="78DEE06F" w14:textId="0DE73CC9"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1955066D" w14:textId="39A04C39"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6DE44010" w14:textId="6B77385B" w:rsidR="006427C5" w:rsidRPr="00B20966" w:rsidRDefault="006427C5" w:rsidP="006427C5">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687A960E" w14:textId="107C7E0B" w:rsidR="006427C5" w:rsidRPr="00B20966" w:rsidRDefault="006427C5" w:rsidP="006427C5">
            <w:pPr>
              <w:jc w:val="center"/>
              <w:rPr>
                <w:color w:val="000000"/>
                <w:sz w:val="20"/>
                <w:szCs w:val="20"/>
              </w:rPr>
            </w:pPr>
            <w:r w:rsidRPr="00B20966">
              <w:rPr>
                <w:color w:val="000000"/>
                <w:sz w:val="20"/>
                <w:szCs w:val="20"/>
              </w:rPr>
              <w:t>0,00</w:t>
            </w:r>
          </w:p>
        </w:tc>
        <w:tc>
          <w:tcPr>
            <w:tcW w:w="717" w:type="dxa"/>
            <w:shd w:val="clear" w:color="auto" w:fill="auto"/>
            <w:noWrap/>
            <w:vAlign w:val="center"/>
          </w:tcPr>
          <w:p w14:paraId="41DB74D2" w14:textId="702775E8" w:rsidR="006427C5" w:rsidRPr="00B20966" w:rsidRDefault="006427C5" w:rsidP="006427C5">
            <w:pPr>
              <w:jc w:val="center"/>
              <w:rPr>
                <w:color w:val="000000"/>
                <w:sz w:val="20"/>
                <w:szCs w:val="20"/>
              </w:rPr>
            </w:pPr>
            <w:r w:rsidRPr="00B20966">
              <w:rPr>
                <w:color w:val="000000"/>
                <w:sz w:val="20"/>
                <w:szCs w:val="20"/>
              </w:rPr>
              <w:t>0,00</w:t>
            </w:r>
          </w:p>
        </w:tc>
      </w:tr>
      <w:tr w:rsidR="006427C5" w:rsidRPr="00B20966" w14:paraId="6650711A" w14:textId="77777777" w:rsidTr="00A127B9">
        <w:trPr>
          <w:trHeight w:val="113"/>
        </w:trPr>
        <w:tc>
          <w:tcPr>
            <w:tcW w:w="442" w:type="dxa"/>
            <w:vMerge/>
            <w:vAlign w:val="center"/>
            <w:hideMark/>
          </w:tcPr>
          <w:p w14:paraId="559FB245" w14:textId="77777777" w:rsidR="006427C5" w:rsidRPr="00B20966" w:rsidRDefault="006427C5" w:rsidP="006427C5">
            <w:pPr>
              <w:jc w:val="center"/>
              <w:rPr>
                <w:color w:val="000000"/>
                <w:sz w:val="20"/>
                <w:szCs w:val="20"/>
              </w:rPr>
            </w:pPr>
          </w:p>
        </w:tc>
        <w:tc>
          <w:tcPr>
            <w:tcW w:w="1538" w:type="dxa"/>
            <w:vMerge/>
            <w:vAlign w:val="center"/>
          </w:tcPr>
          <w:p w14:paraId="6A86E2C5" w14:textId="77777777" w:rsidR="006427C5" w:rsidRPr="00B20966" w:rsidRDefault="006427C5" w:rsidP="006427C5">
            <w:pPr>
              <w:jc w:val="center"/>
              <w:rPr>
                <w:color w:val="000000"/>
                <w:sz w:val="20"/>
                <w:szCs w:val="20"/>
              </w:rPr>
            </w:pPr>
          </w:p>
        </w:tc>
        <w:tc>
          <w:tcPr>
            <w:tcW w:w="3827" w:type="dxa"/>
            <w:shd w:val="clear" w:color="auto" w:fill="auto"/>
            <w:noWrap/>
            <w:vAlign w:val="center"/>
            <w:hideMark/>
          </w:tcPr>
          <w:p w14:paraId="53B69A5F" w14:textId="4BAD17F2" w:rsidR="006427C5" w:rsidRPr="00B20966" w:rsidRDefault="006427C5" w:rsidP="006427C5">
            <w:pPr>
              <w:jc w:val="center"/>
              <w:rPr>
                <w:color w:val="000000"/>
                <w:sz w:val="20"/>
                <w:szCs w:val="20"/>
              </w:rPr>
            </w:pPr>
            <w:r>
              <w:rPr>
                <w:color w:val="000000"/>
                <w:sz w:val="20"/>
                <w:szCs w:val="20"/>
              </w:rPr>
              <w:t>в отопительный период</w:t>
            </w:r>
          </w:p>
        </w:tc>
        <w:tc>
          <w:tcPr>
            <w:tcW w:w="1064" w:type="dxa"/>
            <w:shd w:val="clear" w:color="auto" w:fill="auto"/>
            <w:noWrap/>
            <w:vAlign w:val="center"/>
            <w:hideMark/>
          </w:tcPr>
          <w:p w14:paraId="1F4D238D" w14:textId="1EBCE723" w:rsidR="006427C5" w:rsidRPr="00B20966" w:rsidRDefault="006427C5" w:rsidP="006427C5">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6D59A76B" w14:textId="0F94AD9E"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2378B3DA" w14:textId="723F1F58"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68986EF6" w14:textId="421E33B4" w:rsidR="006427C5" w:rsidRPr="00B20966" w:rsidRDefault="006427C5" w:rsidP="006427C5">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3AE5B91F" w14:textId="24D1D462" w:rsidR="006427C5" w:rsidRPr="00B20966" w:rsidRDefault="006427C5" w:rsidP="006427C5">
            <w:pPr>
              <w:jc w:val="center"/>
              <w:rPr>
                <w:color w:val="000000"/>
                <w:sz w:val="20"/>
                <w:szCs w:val="20"/>
              </w:rPr>
            </w:pPr>
            <w:r w:rsidRPr="00B20966">
              <w:rPr>
                <w:color w:val="000000"/>
                <w:sz w:val="20"/>
                <w:szCs w:val="20"/>
              </w:rPr>
              <w:t>0,00</w:t>
            </w:r>
          </w:p>
        </w:tc>
        <w:tc>
          <w:tcPr>
            <w:tcW w:w="717" w:type="dxa"/>
            <w:shd w:val="clear" w:color="auto" w:fill="auto"/>
            <w:noWrap/>
            <w:vAlign w:val="center"/>
          </w:tcPr>
          <w:p w14:paraId="19FBA75E" w14:textId="0548614D" w:rsidR="006427C5" w:rsidRPr="00B20966" w:rsidRDefault="006427C5" w:rsidP="006427C5">
            <w:pPr>
              <w:jc w:val="center"/>
              <w:rPr>
                <w:color w:val="000000"/>
                <w:sz w:val="20"/>
                <w:szCs w:val="20"/>
              </w:rPr>
            </w:pPr>
            <w:r w:rsidRPr="00B20966">
              <w:rPr>
                <w:color w:val="000000"/>
                <w:sz w:val="20"/>
                <w:szCs w:val="20"/>
              </w:rPr>
              <w:t>0,00</w:t>
            </w:r>
          </w:p>
        </w:tc>
      </w:tr>
      <w:tr w:rsidR="006427C5" w:rsidRPr="00B20966" w14:paraId="768B3D1B" w14:textId="77777777" w:rsidTr="00A127B9">
        <w:trPr>
          <w:trHeight w:val="113"/>
        </w:trPr>
        <w:tc>
          <w:tcPr>
            <w:tcW w:w="442" w:type="dxa"/>
            <w:vMerge/>
            <w:vAlign w:val="center"/>
            <w:hideMark/>
          </w:tcPr>
          <w:p w14:paraId="370FD5E0" w14:textId="77777777" w:rsidR="006427C5" w:rsidRPr="00B20966" w:rsidRDefault="006427C5" w:rsidP="006427C5">
            <w:pPr>
              <w:jc w:val="center"/>
              <w:rPr>
                <w:color w:val="000000"/>
                <w:sz w:val="20"/>
                <w:szCs w:val="20"/>
              </w:rPr>
            </w:pPr>
          </w:p>
        </w:tc>
        <w:tc>
          <w:tcPr>
            <w:tcW w:w="1538" w:type="dxa"/>
            <w:vMerge/>
            <w:vAlign w:val="center"/>
          </w:tcPr>
          <w:p w14:paraId="758CCDA2" w14:textId="77777777" w:rsidR="006427C5" w:rsidRPr="00B20966" w:rsidRDefault="006427C5" w:rsidP="006427C5">
            <w:pPr>
              <w:jc w:val="center"/>
              <w:rPr>
                <w:color w:val="000000"/>
                <w:sz w:val="20"/>
                <w:szCs w:val="20"/>
              </w:rPr>
            </w:pPr>
          </w:p>
        </w:tc>
        <w:tc>
          <w:tcPr>
            <w:tcW w:w="3827" w:type="dxa"/>
            <w:shd w:val="clear" w:color="auto" w:fill="auto"/>
            <w:noWrap/>
            <w:vAlign w:val="center"/>
            <w:hideMark/>
          </w:tcPr>
          <w:p w14:paraId="35B9C932" w14:textId="278FAEFD" w:rsidR="006427C5" w:rsidRPr="00B20966" w:rsidRDefault="006427C5" w:rsidP="006427C5">
            <w:pPr>
              <w:jc w:val="center"/>
              <w:rPr>
                <w:color w:val="000000"/>
                <w:sz w:val="20"/>
                <w:szCs w:val="20"/>
              </w:rPr>
            </w:pPr>
            <w:r>
              <w:rPr>
                <w:color w:val="000000"/>
                <w:sz w:val="20"/>
                <w:szCs w:val="20"/>
              </w:rPr>
              <w:t>в период испытаний на плотность и прочность</w:t>
            </w:r>
          </w:p>
        </w:tc>
        <w:tc>
          <w:tcPr>
            <w:tcW w:w="1064" w:type="dxa"/>
            <w:shd w:val="clear" w:color="auto" w:fill="auto"/>
            <w:noWrap/>
            <w:vAlign w:val="center"/>
            <w:hideMark/>
          </w:tcPr>
          <w:p w14:paraId="33685B0E" w14:textId="7918E952" w:rsidR="006427C5" w:rsidRPr="00B20966" w:rsidRDefault="006427C5" w:rsidP="006427C5">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457A0466" w14:textId="007C5E1A"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75078E80" w14:textId="39F8EABF"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3DF2AF59" w14:textId="005F70F8" w:rsidR="006427C5" w:rsidRPr="00B20966" w:rsidRDefault="006427C5" w:rsidP="006427C5">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223DC413" w14:textId="35A6D4F4" w:rsidR="006427C5" w:rsidRPr="00B20966" w:rsidRDefault="006427C5" w:rsidP="006427C5">
            <w:pPr>
              <w:jc w:val="center"/>
              <w:rPr>
                <w:color w:val="000000"/>
                <w:sz w:val="20"/>
                <w:szCs w:val="20"/>
              </w:rPr>
            </w:pPr>
            <w:r w:rsidRPr="00B20966">
              <w:rPr>
                <w:color w:val="000000"/>
                <w:sz w:val="20"/>
                <w:szCs w:val="20"/>
              </w:rPr>
              <w:t>0,00</w:t>
            </w:r>
          </w:p>
        </w:tc>
        <w:tc>
          <w:tcPr>
            <w:tcW w:w="717" w:type="dxa"/>
            <w:shd w:val="clear" w:color="auto" w:fill="auto"/>
            <w:noWrap/>
            <w:vAlign w:val="center"/>
          </w:tcPr>
          <w:p w14:paraId="3697BF1B" w14:textId="45301A4F" w:rsidR="006427C5" w:rsidRPr="00B20966" w:rsidRDefault="006427C5" w:rsidP="006427C5">
            <w:pPr>
              <w:jc w:val="center"/>
              <w:rPr>
                <w:color w:val="000000"/>
                <w:sz w:val="20"/>
                <w:szCs w:val="20"/>
              </w:rPr>
            </w:pPr>
            <w:r w:rsidRPr="00B20966">
              <w:rPr>
                <w:color w:val="000000"/>
                <w:sz w:val="20"/>
                <w:szCs w:val="20"/>
              </w:rPr>
              <w:t>0,00</w:t>
            </w:r>
          </w:p>
        </w:tc>
      </w:tr>
      <w:tr w:rsidR="00653001" w:rsidRPr="00B20966" w14:paraId="69661DF9" w14:textId="77777777" w:rsidTr="00A127B9">
        <w:trPr>
          <w:trHeight w:val="113"/>
        </w:trPr>
        <w:tc>
          <w:tcPr>
            <w:tcW w:w="442" w:type="dxa"/>
            <w:vMerge/>
            <w:vAlign w:val="center"/>
            <w:hideMark/>
          </w:tcPr>
          <w:p w14:paraId="56B42DE4" w14:textId="77777777" w:rsidR="00653001" w:rsidRPr="00B20966" w:rsidRDefault="00653001" w:rsidP="00653001">
            <w:pPr>
              <w:jc w:val="center"/>
              <w:rPr>
                <w:color w:val="000000"/>
                <w:sz w:val="20"/>
                <w:szCs w:val="20"/>
              </w:rPr>
            </w:pPr>
          </w:p>
        </w:tc>
        <w:tc>
          <w:tcPr>
            <w:tcW w:w="1538" w:type="dxa"/>
            <w:vMerge/>
            <w:vAlign w:val="center"/>
          </w:tcPr>
          <w:p w14:paraId="5951720C" w14:textId="77777777" w:rsidR="00653001" w:rsidRPr="00B20966" w:rsidRDefault="00653001" w:rsidP="00653001">
            <w:pPr>
              <w:jc w:val="center"/>
              <w:rPr>
                <w:color w:val="000000"/>
                <w:sz w:val="20"/>
                <w:szCs w:val="20"/>
              </w:rPr>
            </w:pPr>
          </w:p>
        </w:tc>
        <w:tc>
          <w:tcPr>
            <w:tcW w:w="3827" w:type="dxa"/>
            <w:shd w:val="clear" w:color="auto" w:fill="auto"/>
            <w:noWrap/>
            <w:vAlign w:val="center"/>
            <w:hideMark/>
          </w:tcPr>
          <w:p w14:paraId="2491179E" w14:textId="79735C32" w:rsidR="00653001" w:rsidRPr="00B20966" w:rsidRDefault="00653001" w:rsidP="00653001">
            <w:pPr>
              <w:jc w:val="center"/>
              <w:rPr>
                <w:color w:val="000000"/>
                <w:sz w:val="20"/>
                <w:szCs w:val="20"/>
              </w:rPr>
            </w:pPr>
            <w:r>
              <w:rPr>
                <w:color w:val="000000"/>
                <w:sz w:val="20"/>
                <w:szCs w:val="20"/>
              </w:rPr>
              <w:t>Повреждения в сетях горячего водоснабжения (в случае их наличия)</w:t>
            </w:r>
          </w:p>
        </w:tc>
        <w:tc>
          <w:tcPr>
            <w:tcW w:w="1064" w:type="dxa"/>
            <w:shd w:val="clear" w:color="auto" w:fill="auto"/>
            <w:noWrap/>
            <w:vAlign w:val="center"/>
            <w:hideMark/>
          </w:tcPr>
          <w:p w14:paraId="6D43D965" w14:textId="3D65E8E3" w:rsidR="00653001" w:rsidRPr="00B20966" w:rsidRDefault="00653001" w:rsidP="00653001">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5EF7DF17" w14:textId="6B82898C" w:rsidR="00653001" w:rsidRPr="00B20966" w:rsidRDefault="00653001" w:rsidP="00653001">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663668AB" w14:textId="7EF8F240" w:rsidR="00653001" w:rsidRPr="00B20966" w:rsidRDefault="00653001" w:rsidP="00653001">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505A56DD" w14:textId="5827A217" w:rsidR="00653001" w:rsidRPr="00B20966" w:rsidRDefault="00653001" w:rsidP="00653001">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34C347F5" w14:textId="539B228D" w:rsidR="00653001" w:rsidRPr="00B20966" w:rsidRDefault="00653001" w:rsidP="00653001">
            <w:pPr>
              <w:jc w:val="center"/>
              <w:rPr>
                <w:color w:val="000000"/>
                <w:sz w:val="20"/>
                <w:szCs w:val="20"/>
              </w:rPr>
            </w:pPr>
            <w:r w:rsidRPr="00B20966">
              <w:rPr>
                <w:color w:val="000000"/>
                <w:sz w:val="20"/>
                <w:szCs w:val="20"/>
              </w:rPr>
              <w:t>0,00</w:t>
            </w:r>
          </w:p>
        </w:tc>
        <w:tc>
          <w:tcPr>
            <w:tcW w:w="717" w:type="dxa"/>
            <w:shd w:val="clear" w:color="auto" w:fill="auto"/>
            <w:noWrap/>
            <w:vAlign w:val="center"/>
          </w:tcPr>
          <w:p w14:paraId="42AC5C84" w14:textId="0F3A59D6" w:rsidR="00653001" w:rsidRPr="00B20966" w:rsidRDefault="00653001" w:rsidP="00653001">
            <w:pPr>
              <w:jc w:val="center"/>
              <w:rPr>
                <w:color w:val="000000"/>
                <w:sz w:val="20"/>
                <w:szCs w:val="20"/>
              </w:rPr>
            </w:pPr>
            <w:r w:rsidRPr="00B20966">
              <w:rPr>
                <w:color w:val="000000"/>
                <w:sz w:val="20"/>
                <w:szCs w:val="20"/>
              </w:rPr>
              <w:t>0,00</w:t>
            </w:r>
          </w:p>
        </w:tc>
      </w:tr>
      <w:tr w:rsidR="006427C5" w:rsidRPr="00B20966" w14:paraId="64B36C29" w14:textId="77777777" w:rsidTr="00A127B9">
        <w:trPr>
          <w:trHeight w:val="113"/>
        </w:trPr>
        <w:tc>
          <w:tcPr>
            <w:tcW w:w="442" w:type="dxa"/>
            <w:vMerge/>
            <w:vAlign w:val="center"/>
            <w:hideMark/>
          </w:tcPr>
          <w:p w14:paraId="0D98DA7D" w14:textId="77777777" w:rsidR="006427C5" w:rsidRPr="00B20966" w:rsidRDefault="006427C5" w:rsidP="006427C5">
            <w:pPr>
              <w:jc w:val="center"/>
              <w:rPr>
                <w:color w:val="000000"/>
                <w:sz w:val="20"/>
                <w:szCs w:val="20"/>
              </w:rPr>
            </w:pPr>
          </w:p>
        </w:tc>
        <w:tc>
          <w:tcPr>
            <w:tcW w:w="1538" w:type="dxa"/>
            <w:vMerge/>
            <w:vAlign w:val="center"/>
          </w:tcPr>
          <w:p w14:paraId="3C0298A5" w14:textId="77777777" w:rsidR="006427C5" w:rsidRPr="00B20966" w:rsidRDefault="006427C5" w:rsidP="006427C5">
            <w:pPr>
              <w:jc w:val="center"/>
              <w:rPr>
                <w:color w:val="000000"/>
                <w:sz w:val="20"/>
                <w:szCs w:val="20"/>
              </w:rPr>
            </w:pPr>
          </w:p>
        </w:tc>
        <w:tc>
          <w:tcPr>
            <w:tcW w:w="3827" w:type="dxa"/>
            <w:shd w:val="clear" w:color="auto" w:fill="auto"/>
            <w:noWrap/>
            <w:vAlign w:val="center"/>
            <w:hideMark/>
          </w:tcPr>
          <w:p w14:paraId="4AA6C45D" w14:textId="2749E3B0" w:rsidR="006427C5" w:rsidRPr="00B20966" w:rsidRDefault="006427C5" w:rsidP="006427C5">
            <w:pPr>
              <w:jc w:val="center"/>
              <w:rPr>
                <w:color w:val="000000"/>
                <w:sz w:val="20"/>
                <w:szCs w:val="20"/>
              </w:rPr>
            </w:pPr>
            <w:r>
              <w:rPr>
                <w:color w:val="000000"/>
                <w:sz w:val="20"/>
                <w:szCs w:val="20"/>
              </w:rPr>
              <w:t>Всего повреждения в тепловых сетях</w:t>
            </w:r>
          </w:p>
        </w:tc>
        <w:tc>
          <w:tcPr>
            <w:tcW w:w="1064" w:type="dxa"/>
            <w:shd w:val="clear" w:color="auto" w:fill="auto"/>
            <w:noWrap/>
            <w:vAlign w:val="center"/>
            <w:hideMark/>
          </w:tcPr>
          <w:p w14:paraId="7AC7F621" w14:textId="2ABD53CC" w:rsidR="006427C5" w:rsidRPr="00B20966" w:rsidRDefault="006427C5" w:rsidP="006427C5">
            <w:pPr>
              <w:jc w:val="center"/>
              <w:rPr>
                <w:color w:val="000000"/>
                <w:sz w:val="20"/>
                <w:szCs w:val="20"/>
              </w:rPr>
            </w:pPr>
            <w:r w:rsidRPr="00B20966">
              <w:rPr>
                <w:color w:val="000000"/>
                <w:sz w:val="20"/>
                <w:szCs w:val="20"/>
              </w:rPr>
              <w:t xml:space="preserve"> 1/км/оп</w:t>
            </w:r>
          </w:p>
        </w:tc>
        <w:tc>
          <w:tcPr>
            <w:tcW w:w="663" w:type="dxa"/>
            <w:shd w:val="clear" w:color="auto" w:fill="auto"/>
            <w:noWrap/>
            <w:vAlign w:val="center"/>
          </w:tcPr>
          <w:p w14:paraId="643A41BA" w14:textId="2C11599C"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29F87296" w14:textId="234B5387" w:rsidR="006427C5" w:rsidRPr="00B20966" w:rsidRDefault="006427C5" w:rsidP="006427C5">
            <w:pPr>
              <w:jc w:val="center"/>
              <w:rPr>
                <w:color w:val="000000"/>
                <w:sz w:val="20"/>
                <w:szCs w:val="20"/>
              </w:rPr>
            </w:pPr>
            <w:r w:rsidRPr="00B20966">
              <w:rPr>
                <w:color w:val="000000"/>
                <w:sz w:val="20"/>
                <w:szCs w:val="20"/>
              </w:rPr>
              <w:t>н/д</w:t>
            </w:r>
          </w:p>
        </w:tc>
        <w:tc>
          <w:tcPr>
            <w:tcW w:w="663" w:type="dxa"/>
            <w:shd w:val="clear" w:color="auto" w:fill="auto"/>
            <w:noWrap/>
            <w:vAlign w:val="center"/>
          </w:tcPr>
          <w:p w14:paraId="3B509B31" w14:textId="1C34BA31" w:rsidR="006427C5" w:rsidRPr="00B20966" w:rsidRDefault="006427C5" w:rsidP="006427C5">
            <w:pPr>
              <w:jc w:val="center"/>
              <w:rPr>
                <w:color w:val="000000"/>
                <w:sz w:val="20"/>
                <w:szCs w:val="20"/>
              </w:rPr>
            </w:pPr>
            <w:r w:rsidRPr="00B20966">
              <w:rPr>
                <w:color w:val="000000"/>
                <w:sz w:val="20"/>
                <w:szCs w:val="20"/>
              </w:rPr>
              <w:t>н/д</w:t>
            </w:r>
          </w:p>
        </w:tc>
        <w:tc>
          <w:tcPr>
            <w:tcW w:w="717" w:type="dxa"/>
            <w:shd w:val="clear" w:color="auto" w:fill="auto"/>
            <w:noWrap/>
            <w:vAlign w:val="center"/>
          </w:tcPr>
          <w:p w14:paraId="1E5E7135" w14:textId="481A8C07" w:rsidR="006427C5" w:rsidRPr="00B20966" w:rsidRDefault="006427C5" w:rsidP="006427C5">
            <w:pPr>
              <w:jc w:val="center"/>
              <w:rPr>
                <w:color w:val="000000"/>
                <w:sz w:val="20"/>
                <w:szCs w:val="20"/>
              </w:rPr>
            </w:pPr>
            <w:r w:rsidRPr="00B20966">
              <w:rPr>
                <w:color w:val="000000"/>
                <w:sz w:val="20"/>
                <w:szCs w:val="20"/>
              </w:rPr>
              <w:t>0,00</w:t>
            </w:r>
          </w:p>
        </w:tc>
        <w:tc>
          <w:tcPr>
            <w:tcW w:w="717" w:type="dxa"/>
            <w:shd w:val="clear" w:color="auto" w:fill="auto"/>
            <w:noWrap/>
            <w:vAlign w:val="center"/>
          </w:tcPr>
          <w:p w14:paraId="2829BFE5" w14:textId="2A09F511" w:rsidR="006427C5" w:rsidRPr="00B20966" w:rsidRDefault="006427C5" w:rsidP="006427C5">
            <w:pPr>
              <w:jc w:val="center"/>
              <w:rPr>
                <w:color w:val="000000"/>
                <w:sz w:val="20"/>
                <w:szCs w:val="20"/>
              </w:rPr>
            </w:pPr>
            <w:r w:rsidRPr="00B20966">
              <w:rPr>
                <w:color w:val="000000"/>
                <w:sz w:val="20"/>
                <w:szCs w:val="20"/>
              </w:rPr>
              <w:t>0,00</w:t>
            </w:r>
          </w:p>
        </w:tc>
      </w:tr>
    </w:tbl>
    <w:p w14:paraId="0E867858" w14:textId="71C8E388" w:rsidR="0016040B" w:rsidRDefault="005406D8" w:rsidP="007615F2">
      <w:pPr>
        <w:pStyle w:val="afffb"/>
      </w:pPr>
      <w:r w:rsidRPr="003374D2">
        <w:rPr>
          <w:iCs/>
        </w:rPr>
        <w:t xml:space="preserve">Таблица </w:t>
      </w:r>
      <w:r>
        <w:rPr>
          <w:iCs/>
        </w:rPr>
        <w:t>4</w:t>
      </w:r>
      <w:r w:rsidR="00247F77">
        <w:rPr>
          <w:iCs/>
        </w:rPr>
        <w:t>4</w:t>
      </w:r>
      <w:r w:rsidRPr="003374D2">
        <w:rPr>
          <w:iCs/>
        </w:rPr>
        <w:t xml:space="preserve">. </w:t>
      </w:r>
      <w:r>
        <w:t>П</w:t>
      </w:r>
      <w:r w:rsidRPr="005406D8">
        <w:t>оказатели восстановления в системах теплоснабжения</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0"/>
        <w:gridCol w:w="1706"/>
        <w:gridCol w:w="3709"/>
        <w:gridCol w:w="885"/>
        <w:gridCol w:w="693"/>
        <w:gridCol w:w="693"/>
        <w:gridCol w:w="693"/>
        <w:gridCol w:w="693"/>
        <w:gridCol w:w="693"/>
      </w:tblGrid>
      <w:tr w:rsidR="00837AE2" w:rsidRPr="00653001" w14:paraId="603BF541" w14:textId="77777777" w:rsidTr="00852E11">
        <w:trPr>
          <w:trHeight w:val="288"/>
          <w:tblHeader/>
        </w:trPr>
        <w:tc>
          <w:tcPr>
            <w:tcW w:w="430" w:type="dxa"/>
            <w:shd w:val="clear" w:color="auto" w:fill="auto"/>
            <w:noWrap/>
            <w:vAlign w:val="center"/>
            <w:hideMark/>
          </w:tcPr>
          <w:p w14:paraId="596BA197" w14:textId="77777777" w:rsidR="00BB3627" w:rsidRPr="00653001" w:rsidRDefault="00BB3627" w:rsidP="007F3683">
            <w:pPr>
              <w:jc w:val="center"/>
              <w:rPr>
                <w:color w:val="000000"/>
                <w:sz w:val="20"/>
                <w:szCs w:val="20"/>
              </w:rPr>
            </w:pPr>
            <w:r w:rsidRPr="00653001">
              <w:rPr>
                <w:color w:val="000000"/>
                <w:sz w:val="20"/>
                <w:szCs w:val="20"/>
              </w:rPr>
              <w:t>№</w:t>
            </w:r>
          </w:p>
        </w:tc>
        <w:tc>
          <w:tcPr>
            <w:tcW w:w="1706" w:type="dxa"/>
            <w:shd w:val="clear" w:color="auto" w:fill="auto"/>
            <w:noWrap/>
            <w:vAlign w:val="center"/>
            <w:hideMark/>
          </w:tcPr>
          <w:p w14:paraId="1122FCDE" w14:textId="77777777" w:rsidR="00BB3627" w:rsidRPr="00653001" w:rsidRDefault="00BB3627" w:rsidP="007F3683">
            <w:pPr>
              <w:jc w:val="center"/>
              <w:rPr>
                <w:color w:val="000000"/>
                <w:sz w:val="20"/>
                <w:szCs w:val="20"/>
              </w:rPr>
            </w:pPr>
            <w:r w:rsidRPr="00653001">
              <w:rPr>
                <w:color w:val="000000"/>
                <w:sz w:val="20"/>
                <w:szCs w:val="20"/>
              </w:rPr>
              <w:t>Наименование котельной</w:t>
            </w:r>
          </w:p>
        </w:tc>
        <w:tc>
          <w:tcPr>
            <w:tcW w:w="3709" w:type="dxa"/>
            <w:shd w:val="clear" w:color="auto" w:fill="auto"/>
            <w:noWrap/>
            <w:vAlign w:val="center"/>
            <w:hideMark/>
          </w:tcPr>
          <w:p w14:paraId="064B906B" w14:textId="77777777" w:rsidR="00BB3627" w:rsidRPr="00653001" w:rsidRDefault="00BB3627" w:rsidP="007F3683">
            <w:pPr>
              <w:jc w:val="center"/>
              <w:rPr>
                <w:color w:val="000000"/>
                <w:sz w:val="20"/>
                <w:szCs w:val="20"/>
              </w:rPr>
            </w:pPr>
            <w:r w:rsidRPr="00653001">
              <w:rPr>
                <w:color w:val="000000"/>
                <w:sz w:val="20"/>
                <w:szCs w:val="20"/>
              </w:rPr>
              <w:t>Наименование показателя</w:t>
            </w:r>
          </w:p>
        </w:tc>
        <w:tc>
          <w:tcPr>
            <w:tcW w:w="885" w:type="dxa"/>
            <w:shd w:val="clear" w:color="auto" w:fill="auto"/>
            <w:noWrap/>
            <w:vAlign w:val="center"/>
            <w:hideMark/>
          </w:tcPr>
          <w:p w14:paraId="1BEFFC17" w14:textId="7D3332DE" w:rsidR="00BB3627" w:rsidRPr="00653001" w:rsidRDefault="00BB3627" w:rsidP="007F3683">
            <w:pPr>
              <w:jc w:val="center"/>
              <w:rPr>
                <w:color w:val="000000"/>
                <w:sz w:val="20"/>
                <w:szCs w:val="20"/>
              </w:rPr>
            </w:pPr>
            <w:r w:rsidRPr="00653001">
              <w:rPr>
                <w:color w:val="000000"/>
                <w:sz w:val="20"/>
                <w:szCs w:val="20"/>
              </w:rPr>
              <w:t>Ед.</w:t>
            </w:r>
            <w:r w:rsidR="00852E11" w:rsidRPr="00653001">
              <w:rPr>
                <w:color w:val="000000"/>
                <w:sz w:val="20"/>
                <w:szCs w:val="20"/>
              </w:rPr>
              <w:t xml:space="preserve"> </w:t>
            </w:r>
            <w:r w:rsidRPr="00653001">
              <w:rPr>
                <w:color w:val="000000"/>
                <w:sz w:val="20"/>
                <w:szCs w:val="20"/>
              </w:rPr>
              <w:t>изм.</w:t>
            </w:r>
          </w:p>
        </w:tc>
        <w:tc>
          <w:tcPr>
            <w:tcW w:w="693" w:type="dxa"/>
            <w:shd w:val="clear" w:color="auto" w:fill="auto"/>
            <w:noWrap/>
            <w:vAlign w:val="center"/>
            <w:hideMark/>
          </w:tcPr>
          <w:p w14:paraId="60A6C011" w14:textId="77777777" w:rsidR="00BB3627" w:rsidRPr="00653001" w:rsidRDefault="00BB3627" w:rsidP="007F3683">
            <w:pPr>
              <w:jc w:val="center"/>
              <w:rPr>
                <w:color w:val="000000"/>
                <w:sz w:val="20"/>
                <w:szCs w:val="20"/>
              </w:rPr>
            </w:pPr>
            <w:r w:rsidRPr="00653001">
              <w:rPr>
                <w:color w:val="000000"/>
                <w:sz w:val="20"/>
                <w:szCs w:val="20"/>
              </w:rPr>
              <w:t>2019</w:t>
            </w:r>
          </w:p>
        </w:tc>
        <w:tc>
          <w:tcPr>
            <w:tcW w:w="693" w:type="dxa"/>
            <w:shd w:val="clear" w:color="auto" w:fill="auto"/>
            <w:noWrap/>
            <w:vAlign w:val="center"/>
            <w:hideMark/>
          </w:tcPr>
          <w:p w14:paraId="7823317A" w14:textId="77777777" w:rsidR="00BB3627" w:rsidRPr="00653001" w:rsidRDefault="00BB3627" w:rsidP="007F3683">
            <w:pPr>
              <w:jc w:val="center"/>
              <w:rPr>
                <w:color w:val="000000"/>
                <w:sz w:val="20"/>
                <w:szCs w:val="20"/>
              </w:rPr>
            </w:pPr>
            <w:r w:rsidRPr="00653001">
              <w:rPr>
                <w:color w:val="000000"/>
                <w:sz w:val="20"/>
                <w:szCs w:val="20"/>
              </w:rPr>
              <w:t>2020</w:t>
            </w:r>
          </w:p>
        </w:tc>
        <w:tc>
          <w:tcPr>
            <w:tcW w:w="693" w:type="dxa"/>
            <w:shd w:val="clear" w:color="auto" w:fill="auto"/>
            <w:noWrap/>
            <w:vAlign w:val="center"/>
            <w:hideMark/>
          </w:tcPr>
          <w:p w14:paraId="792E0556" w14:textId="77777777" w:rsidR="00BB3627" w:rsidRPr="00653001" w:rsidRDefault="00BB3627" w:rsidP="007F3683">
            <w:pPr>
              <w:jc w:val="center"/>
              <w:rPr>
                <w:color w:val="000000"/>
                <w:sz w:val="20"/>
                <w:szCs w:val="20"/>
              </w:rPr>
            </w:pPr>
            <w:r w:rsidRPr="00653001">
              <w:rPr>
                <w:color w:val="000000"/>
                <w:sz w:val="20"/>
                <w:szCs w:val="20"/>
              </w:rPr>
              <w:t>2021</w:t>
            </w:r>
          </w:p>
        </w:tc>
        <w:tc>
          <w:tcPr>
            <w:tcW w:w="693" w:type="dxa"/>
            <w:shd w:val="clear" w:color="auto" w:fill="auto"/>
            <w:noWrap/>
            <w:vAlign w:val="center"/>
            <w:hideMark/>
          </w:tcPr>
          <w:p w14:paraId="758FA35C" w14:textId="77777777" w:rsidR="00BB3627" w:rsidRPr="00653001" w:rsidRDefault="00BB3627" w:rsidP="007F3683">
            <w:pPr>
              <w:jc w:val="center"/>
              <w:rPr>
                <w:color w:val="000000"/>
                <w:sz w:val="20"/>
                <w:szCs w:val="20"/>
              </w:rPr>
            </w:pPr>
            <w:r w:rsidRPr="00653001">
              <w:rPr>
                <w:color w:val="000000"/>
                <w:sz w:val="20"/>
                <w:szCs w:val="20"/>
              </w:rPr>
              <w:t>2022</w:t>
            </w:r>
          </w:p>
        </w:tc>
        <w:tc>
          <w:tcPr>
            <w:tcW w:w="693" w:type="dxa"/>
            <w:shd w:val="clear" w:color="auto" w:fill="auto"/>
            <w:noWrap/>
            <w:vAlign w:val="center"/>
            <w:hideMark/>
          </w:tcPr>
          <w:p w14:paraId="227AE8A6" w14:textId="77777777" w:rsidR="00BB3627" w:rsidRPr="00653001" w:rsidRDefault="00BB3627" w:rsidP="007F3683">
            <w:pPr>
              <w:jc w:val="center"/>
              <w:rPr>
                <w:color w:val="000000"/>
                <w:sz w:val="20"/>
                <w:szCs w:val="20"/>
              </w:rPr>
            </w:pPr>
            <w:r w:rsidRPr="00653001">
              <w:rPr>
                <w:color w:val="000000"/>
                <w:sz w:val="20"/>
                <w:szCs w:val="20"/>
              </w:rPr>
              <w:t>2023</w:t>
            </w:r>
          </w:p>
        </w:tc>
      </w:tr>
      <w:tr w:rsidR="00653001" w:rsidRPr="00653001" w14:paraId="73E5EB08" w14:textId="77777777" w:rsidTr="00716F96">
        <w:trPr>
          <w:trHeight w:val="288"/>
        </w:trPr>
        <w:tc>
          <w:tcPr>
            <w:tcW w:w="430" w:type="dxa"/>
            <w:vMerge w:val="restart"/>
            <w:shd w:val="clear" w:color="auto" w:fill="auto"/>
            <w:noWrap/>
            <w:vAlign w:val="center"/>
            <w:hideMark/>
          </w:tcPr>
          <w:p w14:paraId="773CAD5B" w14:textId="3F327CAB" w:rsidR="00653001" w:rsidRPr="00653001" w:rsidRDefault="00653001" w:rsidP="00653001">
            <w:pPr>
              <w:jc w:val="center"/>
              <w:rPr>
                <w:color w:val="000000"/>
                <w:sz w:val="20"/>
                <w:szCs w:val="20"/>
              </w:rPr>
            </w:pPr>
            <w:r w:rsidRPr="00653001">
              <w:rPr>
                <w:color w:val="000000"/>
                <w:sz w:val="20"/>
                <w:szCs w:val="20"/>
              </w:rPr>
              <w:t>1</w:t>
            </w:r>
          </w:p>
        </w:tc>
        <w:tc>
          <w:tcPr>
            <w:tcW w:w="1706" w:type="dxa"/>
            <w:vMerge w:val="restart"/>
            <w:shd w:val="clear" w:color="auto" w:fill="auto"/>
            <w:noWrap/>
            <w:vAlign w:val="center"/>
          </w:tcPr>
          <w:p w14:paraId="58EB7BAC" w14:textId="77777777" w:rsidR="00653001" w:rsidRPr="00653001" w:rsidRDefault="00653001" w:rsidP="00653001">
            <w:pPr>
              <w:jc w:val="center"/>
              <w:rPr>
                <w:color w:val="000000"/>
                <w:sz w:val="20"/>
                <w:szCs w:val="20"/>
              </w:rPr>
            </w:pPr>
            <w:r w:rsidRPr="00653001">
              <w:rPr>
                <w:color w:val="000000"/>
                <w:sz w:val="20"/>
                <w:szCs w:val="20"/>
              </w:rPr>
              <w:t xml:space="preserve">Новая блочная котельная </w:t>
            </w:r>
          </w:p>
          <w:p w14:paraId="6DD367BA" w14:textId="2D19FC29" w:rsidR="00653001" w:rsidRPr="00653001" w:rsidRDefault="00653001" w:rsidP="00653001">
            <w:pPr>
              <w:jc w:val="center"/>
              <w:rPr>
                <w:color w:val="000000"/>
                <w:sz w:val="20"/>
                <w:szCs w:val="20"/>
              </w:rPr>
            </w:pPr>
            <w:r w:rsidRPr="00653001">
              <w:rPr>
                <w:color w:val="000000"/>
                <w:sz w:val="20"/>
                <w:szCs w:val="20"/>
              </w:rPr>
              <w:t>п. Береговой</w:t>
            </w:r>
          </w:p>
        </w:tc>
        <w:tc>
          <w:tcPr>
            <w:tcW w:w="3709" w:type="dxa"/>
            <w:shd w:val="clear" w:color="auto" w:fill="auto"/>
            <w:noWrap/>
            <w:vAlign w:val="center"/>
            <w:hideMark/>
          </w:tcPr>
          <w:p w14:paraId="623F4B85" w14:textId="041C0BD3" w:rsidR="00653001" w:rsidRPr="00653001" w:rsidRDefault="00653001" w:rsidP="00653001">
            <w:pPr>
              <w:jc w:val="center"/>
              <w:rPr>
                <w:color w:val="000000"/>
                <w:sz w:val="20"/>
                <w:szCs w:val="20"/>
              </w:rPr>
            </w:pPr>
            <w:r w:rsidRPr="00653001">
              <w:rPr>
                <w:color w:val="000000"/>
                <w:sz w:val="20"/>
                <w:szCs w:val="20"/>
              </w:rPr>
              <w:t>Среднее время восстановления теплоснабжения после повреждения в тепловых сетях в отопительный период</w:t>
            </w:r>
          </w:p>
        </w:tc>
        <w:tc>
          <w:tcPr>
            <w:tcW w:w="885" w:type="dxa"/>
            <w:shd w:val="clear" w:color="auto" w:fill="auto"/>
            <w:noWrap/>
            <w:vAlign w:val="center"/>
            <w:hideMark/>
          </w:tcPr>
          <w:p w14:paraId="31411E62" w14:textId="0C3C78AB" w:rsidR="00653001" w:rsidRPr="00653001" w:rsidRDefault="00653001" w:rsidP="00653001">
            <w:pPr>
              <w:jc w:val="center"/>
              <w:rPr>
                <w:color w:val="000000"/>
                <w:sz w:val="20"/>
                <w:szCs w:val="20"/>
              </w:rPr>
            </w:pPr>
            <w:r w:rsidRPr="00653001">
              <w:rPr>
                <w:color w:val="000000"/>
                <w:sz w:val="20"/>
                <w:szCs w:val="20"/>
              </w:rPr>
              <w:t xml:space="preserve"> час</w:t>
            </w:r>
          </w:p>
        </w:tc>
        <w:tc>
          <w:tcPr>
            <w:tcW w:w="693" w:type="dxa"/>
            <w:shd w:val="clear" w:color="auto" w:fill="auto"/>
            <w:noWrap/>
            <w:vAlign w:val="center"/>
          </w:tcPr>
          <w:p w14:paraId="2A37731D" w14:textId="7129361B"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2C47ED63" w14:textId="03C51A5E"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5E6ABE3D" w14:textId="4CCBE4C1"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40110ABE" w14:textId="5C017460" w:rsidR="00653001" w:rsidRPr="00653001" w:rsidRDefault="00653001" w:rsidP="00653001">
            <w:pPr>
              <w:jc w:val="center"/>
              <w:rPr>
                <w:color w:val="000000"/>
                <w:sz w:val="20"/>
                <w:szCs w:val="20"/>
              </w:rPr>
            </w:pPr>
            <w:r w:rsidRPr="00653001">
              <w:rPr>
                <w:color w:val="000000"/>
                <w:sz w:val="20"/>
                <w:szCs w:val="20"/>
              </w:rPr>
              <w:t>0,0</w:t>
            </w:r>
          </w:p>
        </w:tc>
        <w:tc>
          <w:tcPr>
            <w:tcW w:w="693" w:type="dxa"/>
            <w:shd w:val="clear" w:color="auto" w:fill="auto"/>
            <w:noWrap/>
            <w:vAlign w:val="center"/>
          </w:tcPr>
          <w:p w14:paraId="68D5FA08" w14:textId="3B777386" w:rsidR="00653001" w:rsidRPr="00653001" w:rsidRDefault="00653001" w:rsidP="00653001">
            <w:pPr>
              <w:jc w:val="center"/>
              <w:rPr>
                <w:color w:val="000000"/>
                <w:sz w:val="20"/>
                <w:szCs w:val="20"/>
              </w:rPr>
            </w:pPr>
            <w:r w:rsidRPr="00653001">
              <w:rPr>
                <w:color w:val="000000"/>
                <w:sz w:val="20"/>
                <w:szCs w:val="20"/>
              </w:rPr>
              <w:t>0,0</w:t>
            </w:r>
          </w:p>
        </w:tc>
      </w:tr>
      <w:tr w:rsidR="00653001" w:rsidRPr="00653001" w14:paraId="3061C4C8" w14:textId="77777777" w:rsidTr="00716F96">
        <w:trPr>
          <w:trHeight w:val="288"/>
        </w:trPr>
        <w:tc>
          <w:tcPr>
            <w:tcW w:w="430" w:type="dxa"/>
            <w:vMerge/>
            <w:vAlign w:val="center"/>
            <w:hideMark/>
          </w:tcPr>
          <w:p w14:paraId="567681D9" w14:textId="77777777" w:rsidR="00653001" w:rsidRPr="00653001" w:rsidRDefault="00653001" w:rsidP="00653001">
            <w:pPr>
              <w:jc w:val="center"/>
              <w:rPr>
                <w:color w:val="000000"/>
                <w:sz w:val="20"/>
                <w:szCs w:val="20"/>
              </w:rPr>
            </w:pPr>
          </w:p>
        </w:tc>
        <w:tc>
          <w:tcPr>
            <w:tcW w:w="1706" w:type="dxa"/>
            <w:vMerge/>
            <w:vAlign w:val="center"/>
          </w:tcPr>
          <w:p w14:paraId="1B604A0F" w14:textId="77777777" w:rsidR="00653001" w:rsidRPr="00653001" w:rsidRDefault="00653001" w:rsidP="00653001">
            <w:pPr>
              <w:jc w:val="center"/>
              <w:rPr>
                <w:color w:val="000000"/>
                <w:sz w:val="20"/>
                <w:szCs w:val="20"/>
              </w:rPr>
            </w:pPr>
          </w:p>
        </w:tc>
        <w:tc>
          <w:tcPr>
            <w:tcW w:w="3709" w:type="dxa"/>
            <w:shd w:val="clear" w:color="auto" w:fill="auto"/>
            <w:noWrap/>
            <w:vAlign w:val="center"/>
            <w:hideMark/>
          </w:tcPr>
          <w:p w14:paraId="5805EE53" w14:textId="32896481" w:rsidR="00653001" w:rsidRPr="00653001" w:rsidRDefault="00653001" w:rsidP="00653001">
            <w:pPr>
              <w:jc w:val="center"/>
              <w:rPr>
                <w:color w:val="000000"/>
                <w:sz w:val="20"/>
                <w:szCs w:val="20"/>
              </w:rPr>
            </w:pPr>
            <w:r w:rsidRPr="00653001">
              <w:rPr>
                <w:color w:val="000000"/>
                <w:sz w:val="20"/>
                <w:szCs w:val="20"/>
              </w:rPr>
              <w:t>Среднее время восстановления горячего водоснабжения после повреждения в сетях горячего водоснабжения (в случае их наличия)</w:t>
            </w:r>
          </w:p>
        </w:tc>
        <w:tc>
          <w:tcPr>
            <w:tcW w:w="885" w:type="dxa"/>
            <w:shd w:val="clear" w:color="auto" w:fill="auto"/>
            <w:noWrap/>
            <w:vAlign w:val="center"/>
            <w:hideMark/>
          </w:tcPr>
          <w:p w14:paraId="7694CDED" w14:textId="217F4166" w:rsidR="00653001" w:rsidRPr="00653001" w:rsidRDefault="00653001" w:rsidP="00653001">
            <w:pPr>
              <w:jc w:val="center"/>
              <w:rPr>
                <w:color w:val="000000"/>
                <w:sz w:val="20"/>
                <w:szCs w:val="20"/>
              </w:rPr>
            </w:pPr>
            <w:r w:rsidRPr="00653001">
              <w:rPr>
                <w:color w:val="000000"/>
                <w:sz w:val="20"/>
                <w:szCs w:val="20"/>
              </w:rPr>
              <w:t xml:space="preserve"> час</w:t>
            </w:r>
          </w:p>
        </w:tc>
        <w:tc>
          <w:tcPr>
            <w:tcW w:w="693" w:type="dxa"/>
            <w:shd w:val="clear" w:color="auto" w:fill="auto"/>
            <w:noWrap/>
            <w:vAlign w:val="center"/>
          </w:tcPr>
          <w:p w14:paraId="45ACECE4" w14:textId="5E2CDEF3"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1608C0F8" w14:textId="03F21BBD"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68DFB146" w14:textId="0E72D3E7" w:rsidR="00653001" w:rsidRPr="00653001" w:rsidRDefault="00653001" w:rsidP="00653001">
            <w:pPr>
              <w:jc w:val="center"/>
              <w:rPr>
                <w:color w:val="000000"/>
                <w:sz w:val="20"/>
                <w:szCs w:val="20"/>
              </w:rPr>
            </w:pPr>
            <w:r w:rsidRPr="00653001">
              <w:rPr>
                <w:color w:val="000000"/>
                <w:sz w:val="20"/>
                <w:szCs w:val="20"/>
              </w:rPr>
              <w:t>н/д</w:t>
            </w:r>
          </w:p>
        </w:tc>
        <w:tc>
          <w:tcPr>
            <w:tcW w:w="693" w:type="dxa"/>
            <w:shd w:val="clear" w:color="auto" w:fill="auto"/>
            <w:noWrap/>
            <w:vAlign w:val="center"/>
          </w:tcPr>
          <w:p w14:paraId="68A0B9B2" w14:textId="5A89607B" w:rsidR="00653001" w:rsidRPr="00653001" w:rsidRDefault="00653001" w:rsidP="00653001">
            <w:pPr>
              <w:jc w:val="center"/>
              <w:rPr>
                <w:color w:val="000000"/>
                <w:sz w:val="20"/>
                <w:szCs w:val="20"/>
              </w:rPr>
            </w:pPr>
            <w:r w:rsidRPr="00653001">
              <w:rPr>
                <w:color w:val="000000"/>
                <w:sz w:val="20"/>
                <w:szCs w:val="20"/>
              </w:rPr>
              <w:t>0,0</w:t>
            </w:r>
          </w:p>
        </w:tc>
        <w:tc>
          <w:tcPr>
            <w:tcW w:w="693" w:type="dxa"/>
            <w:shd w:val="clear" w:color="auto" w:fill="auto"/>
            <w:noWrap/>
            <w:vAlign w:val="center"/>
          </w:tcPr>
          <w:p w14:paraId="7900D7BF" w14:textId="08BF2E1C" w:rsidR="00653001" w:rsidRPr="00653001" w:rsidRDefault="00653001" w:rsidP="00653001">
            <w:pPr>
              <w:jc w:val="center"/>
              <w:rPr>
                <w:color w:val="000000"/>
                <w:sz w:val="20"/>
                <w:szCs w:val="20"/>
              </w:rPr>
            </w:pPr>
            <w:r w:rsidRPr="00653001">
              <w:rPr>
                <w:color w:val="000000"/>
                <w:sz w:val="20"/>
                <w:szCs w:val="20"/>
              </w:rPr>
              <w:t>0,0</w:t>
            </w:r>
          </w:p>
        </w:tc>
      </w:tr>
    </w:tbl>
    <w:p w14:paraId="4485BDFE" w14:textId="77777777" w:rsidR="00B20966" w:rsidRDefault="00B20966" w:rsidP="00894AAA">
      <w:pPr>
        <w:pStyle w:val="afffb"/>
        <w:rPr>
          <w:iCs/>
        </w:rPr>
      </w:pPr>
    </w:p>
    <w:p w14:paraId="15330F9A" w14:textId="77777777" w:rsidR="00B20966" w:rsidRDefault="00B20966">
      <w:pPr>
        <w:spacing w:after="200" w:line="276" w:lineRule="auto"/>
        <w:rPr>
          <w:rFonts w:eastAsia="Microsoft YaHei"/>
          <w:bCs/>
          <w:i/>
          <w:iCs/>
          <w:spacing w:val="-5"/>
          <w:lang w:eastAsia="en-US"/>
        </w:rPr>
      </w:pPr>
      <w:r>
        <w:rPr>
          <w:iCs/>
        </w:rPr>
        <w:br w:type="page"/>
      </w:r>
    </w:p>
    <w:p w14:paraId="74D43317" w14:textId="59D68181" w:rsidR="0016040B" w:rsidRDefault="005406D8" w:rsidP="00894AAA">
      <w:pPr>
        <w:pStyle w:val="afffb"/>
      </w:pPr>
      <w:r w:rsidRPr="003374D2">
        <w:rPr>
          <w:iCs/>
        </w:rPr>
        <w:lastRenderedPageBreak/>
        <w:t xml:space="preserve">Таблица </w:t>
      </w:r>
      <w:r>
        <w:rPr>
          <w:iCs/>
        </w:rPr>
        <w:t>4</w:t>
      </w:r>
      <w:r w:rsidR="00247F77">
        <w:rPr>
          <w:iCs/>
        </w:rPr>
        <w:t>5</w:t>
      </w:r>
      <w:r w:rsidRPr="003374D2">
        <w:rPr>
          <w:iCs/>
        </w:rPr>
        <w:t xml:space="preserve">. </w:t>
      </w:r>
      <w:r w:rsidRPr="005406D8">
        <w:t>Средний недоотпуск тепловой энергии на отопление потребителей в системах теплоснабжения</w:t>
      </w:r>
    </w:p>
    <w:tbl>
      <w:tblPr>
        <w:tblStyle w:val="af"/>
        <w:tblW w:w="10154" w:type="dxa"/>
        <w:tblCellMar>
          <w:left w:w="0" w:type="dxa"/>
          <w:right w:w="0" w:type="dxa"/>
        </w:tblCellMar>
        <w:tblLook w:val="04A0" w:firstRow="1" w:lastRow="0" w:firstColumn="1" w:lastColumn="0" w:noHBand="0" w:noVBand="1"/>
      </w:tblPr>
      <w:tblGrid>
        <w:gridCol w:w="421"/>
        <w:gridCol w:w="1842"/>
        <w:gridCol w:w="3496"/>
        <w:gridCol w:w="1217"/>
        <w:gridCol w:w="626"/>
        <w:gridCol w:w="631"/>
        <w:gridCol w:w="626"/>
        <w:gridCol w:w="652"/>
        <w:gridCol w:w="643"/>
      </w:tblGrid>
      <w:tr w:rsidR="0016040B" w:rsidRPr="00A03E6B" w14:paraId="19B198DA" w14:textId="77777777" w:rsidTr="00AE297F">
        <w:trPr>
          <w:tblHeader/>
        </w:trPr>
        <w:tc>
          <w:tcPr>
            <w:tcW w:w="421" w:type="dxa"/>
            <w:vAlign w:val="center"/>
          </w:tcPr>
          <w:p w14:paraId="0BB8FEE2" w14:textId="77777777" w:rsidR="0016040B" w:rsidRPr="00A03E6B" w:rsidRDefault="00E16CDC" w:rsidP="003A2591">
            <w:pPr>
              <w:pStyle w:val="TableStyle"/>
              <w:jc w:val="center"/>
              <w:rPr>
                <w:rFonts w:cs="Times New Roman"/>
                <w:szCs w:val="20"/>
              </w:rPr>
            </w:pPr>
            <w:r w:rsidRPr="00A03E6B">
              <w:rPr>
                <w:rFonts w:cs="Times New Roman"/>
                <w:szCs w:val="20"/>
              </w:rPr>
              <w:t>№</w:t>
            </w:r>
          </w:p>
        </w:tc>
        <w:tc>
          <w:tcPr>
            <w:tcW w:w="1842" w:type="dxa"/>
            <w:vAlign w:val="center"/>
          </w:tcPr>
          <w:p w14:paraId="5316CB97" w14:textId="77777777" w:rsidR="0016040B" w:rsidRPr="00A03E6B" w:rsidRDefault="00E16CDC" w:rsidP="003A2591">
            <w:pPr>
              <w:pStyle w:val="TableStyle"/>
              <w:jc w:val="center"/>
              <w:rPr>
                <w:rFonts w:cs="Times New Roman"/>
                <w:color w:val="000000"/>
                <w:szCs w:val="20"/>
              </w:rPr>
            </w:pPr>
            <w:r w:rsidRPr="00A03E6B">
              <w:rPr>
                <w:rFonts w:cs="Times New Roman"/>
                <w:color w:val="000000"/>
                <w:szCs w:val="20"/>
              </w:rPr>
              <w:t>Наименование котельной</w:t>
            </w:r>
          </w:p>
        </w:tc>
        <w:tc>
          <w:tcPr>
            <w:tcW w:w="3496" w:type="dxa"/>
            <w:vAlign w:val="center"/>
          </w:tcPr>
          <w:p w14:paraId="2C8D2F22" w14:textId="77777777" w:rsidR="0016040B" w:rsidRPr="00A03E6B" w:rsidRDefault="00E16CDC" w:rsidP="003A2591">
            <w:pPr>
              <w:pStyle w:val="TableStyle"/>
              <w:jc w:val="center"/>
              <w:rPr>
                <w:rFonts w:cs="Times New Roman"/>
                <w:color w:val="000000"/>
                <w:szCs w:val="20"/>
              </w:rPr>
            </w:pPr>
            <w:r w:rsidRPr="00A03E6B">
              <w:rPr>
                <w:rFonts w:cs="Times New Roman"/>
                <w:color w:val="000000"/>
                <w:szCs w:val="20"/>
              </w:rPr>
              <w:t>Наименование показателя</w:t>
            </w:r>
          </w:p>
        </w:tc>
        <w:tc>
          <w:tcPr>
            <w:tcW w:w="1217" w:type="dxa"/>
            <w:vAlign w:val="center"/>
          </w:tcPr>
          <w:p w14:paraId="3F55E592" w14:textId="0379A50C" w:rsidR="0016040B" w:rsidRPr="00A03E6B" w:rsidRDefault="00E16CDC" w:rsidP="003A2591">
            <w:pPr>
              <w:pStyle w:val="TableStyle"/>
              <w:jc w:val="center"/>
              <w:rPr>
                <w:rFonts w:cs="Times New Roman"/>
                <w:szCs w:val="20"/>
              </w:rPr>
            </w:pPr>
            <w:r w:rsidRPr="00A03E6B">
              <w:rPr>
                <w:rFonts w:cs="Times New Roman"/>
                <w:szCs w:val="20"/>
              </w:rPr>
              <w:t>Ед.</w:t>
            </w:r>
            <w:r w:rsidR="00C262EE" w:rsidRPr="00A03E6B">
              <w:rPr>
                <w:rFonts w:cs="Times New Roman"/>
                <w:szCs w:val="20"/>
              </w:rPr>
              <w:t xml:space="preserve"> </w:t>
            </w:r>
            <w:r w:rsidRPr="00A03E6B">
              <w:rPr>
                <w:rFonts w:cs="Times New Roman"/>
                <w:szCs w:val="20"/>
              </w:rPr>
              <w:t>изм.</w:t>
            </w:r>
          </w:p>
        </w:tc>
        <w:tc>
          <w:tcPr>
            <w:tcW w:w="626" w:type="dxa"/>
            <w:vAlign w:val="center"/>
          </w:tcPr>
          <w:p w14:paraId="5D54F10C" w14:textId="77777777" w:rsidR="0016040B" w:rsidRPr="00A03E6B" w:rsidRDefault="00E16CDC" w:rsidP="003A2591">
            <w:pPr>
              <w:pStyle w:val="TableStyle"/>
              <w:jc w:val="center"/>
              <w:rPr>
                <w:rFonts w:cs="Times New Roman"/>
                <w:szCs w:val="20"/>
              </w:rPr>
            </w:pPr>
            <w:r w:rsidRPr="00A03E6B">
              <w:rPr>
                <w:rFonts w:cs="Times New Roman"/>
                <w:szCs w:val="20"/>
              </w:rPr>
              <w:t>2019</w:t>
            </w:r>
          </w:p>
        </w:tc>
        <w:tc>
          <w:tcPr>
            <w:tcW w:w="631" w:type="dxa"/>
            <w:vAlign w:val="center"/>
          </w:tcPr>
          <w:p w14:paraId="1EB03F7D" w14:textId="77777777" w:rsidR="0016040B" w:rsidRPr="00A03E6B" w:rsidRDefault="00E16CDC" w:rsidP="003A2591">
            <w:pPr>
              <w:pStyle w:val="TableStyle"/>
              <w:jc w:val="center"/>
              <w:rPr>
                <w:rFonts w:cs="Times New Roman"/>
                <w:szCs w:val="20"/>
              </w:rPr>
            </w:pPr>
            <w:r w:rsidRPr="00A03E6B">
              <w:rPr>
                <w:rFonts w:cs="Times New Roman"/>
                <w:szCs w:val="20"/>
              </w:rPr>
              <w:t>2020</w:t>
            </w:r>
          </w:p>
        </w:tc>
        <w:tc>
          <w:tcPr>
            <w:tcW w:w="626" w:type="dxa"/>
            <w:vAlign w:val="center"/>
          </w:tcPr>
          <w:p w14:paraId="6A8067FD" w14:textId="77777777" w:rsidR="0016040B" w:rsidRPr="00A03E6B" w:rsidRDefault="00E16CDC" w:rsidP="003A2591">
            <w:pPr>
              <w:pStyle w:val="TableStyle"/>
              <w:jc w:val="center"/>
              <w:rPr>
                <w:rFonts w:cs="Times New Roman"/>
                <w:szCs w:val="20"/>
              </w:rPr>
            </w:pPr>
            <w:r w:rsidRPr="00A03E6B">
              <w:rPr>
                <w:rFonts w:cs="Times New Roman"/>
                <w:szCs w:val="20"/>
              </w:rPr>
              <w:t>2021</w:t>
            </w:r>
          </w:p>
        </w:tc>
        <w:tc>
          <w:tcPr>
            <w:tcW w:w="652" w:type="dxa"/>
            <w:vAlign w:val="center"/>
          </w:tcPr>
          <w:p w14:paraId="5B223CFC" w14:textId="77777777" w:rsidR="0016040B" w:rsidRPr="00A03E6B" w:rsidRDefault="00E16CDC" w:rsidP="003A2591">
            <w:pPr>
              <w:pStyle w:val="TableStyle"/>
              <w:jc w:val="center"/>
              <w:rPr>
                <w:rFonts w:cs="Times New Roman"/>
                <w:szCs w:val="20"/>
              </w:rPr>
            </w:pPr>
            <w:r w:rsidRPr="00A03E6B">
              <w:rPr>
                <w:rFonts w:cs="Times New Roman"/>
                <w:szCs w:val="20"/>
              </w:rPr>
              <w:t>2022</w:t>
            </w:r>
          </w:p>
        </w:tc>
        <w:tc>
          <w:tcPr>
            <w:tcW w:w="643" w:type="dxa"/>
            <w:vAlign w:val="center"/>
          </w:tcPr>
          <w:p w14:paraId="4B8A74D9" w14:textId="77777777" w:rsidR="0016040B" w:rsidRPr="00A03E6B" w:rsidRDefault="00E16CDC" w:rsidP="003A2591">
            <w:pPr>
              <w:pStyle w:val="TableStyle"/>
              <w:jc w:val="center"/>
              <w:rPr>
                <w:rFonts w:cs="Times New Roman"/>
                <w:szCs w:val="20"/>
              </w:rPr>
            </w:pPr>
            <w:r w:rsidRPr="00A03E6B">
              <w:rPr>
                <w:rFonts w:cs="Times New Roman"/>
                <w:szCs w:val="20"/>
              </w:rPr>
              <w:t>2023</w:t>
            </w:r>
          </w:p>
        </w:tc>
      </w:tr>
      <w:tr w:rsidR="00254921" w:rsidRPr="00A03E6B" w14:paraId="503BBFF0" w14:textId="77777777" w:rsidTr="00AE297F">
        <w:tc>
          <w:tcPr>
            <w:tcW w:w="421" w:type="dxa"/>
            <w:vAlign w:val="center"/>
          </w:tcPr>
          <w:p w14:paraId="4D41ABE0" w14:textId="77777777" w:rsidR="00254921" w:rsidRPr="00A03E6B" w:rsidRDefault="00254921" w:rsidP="00254921">
            <w:pPr>
              <w:pStyle w:val="TableStyle"/>
              <w:jc w:val="center"/>
              <w:rPr>
                <w:rFonts w:cs="Times New Roman"/>
                <w:szCs w:val="20"/>
              </w:rPr>
            </w:pPr>
            <w:r w:rsidRPr="00A03E6B">
              <w:rPr>
                <w:rFonts w:cs="Times New Roman"/>
                <w:szCs w:val="20"/>
              </w:rPr>
              <w:t>1</w:t>
            </w:r>
          </w:p>
        </w:tc>
        <w:tc>
          <w:tcPr>
            <w:tcW w:w="1842" w:type="dxa"/>
            <w:vAlign w:val="center"/>
          </w:tcPr>
          <w:p w14:paraId="6103F251" w14:textId="77777777" w:rsidR="00254921" w:rsidRDefault="00254921" w:rsidP="00254921">
            <w:pPr>
              <w:pStyle w:val="TableStyle"/>
              <w:jc w:val="center"/>
              <w:rPr>
                <w:color w:val="000000"/>
                <w:szCs w:val="20"/>
              </w:rPr>
            </w:pPr>
            <w:r>
              <w:rPr>
                <w:color w:val="000000"/>
                <w:szCs w:val="20"/>
              </w:rPr>
              <w:t xml:space="preserve">Новая блочная котельная </w:t>
            </w:r>
          </w:p>
          <w:p w14:paraId="6B6B918E" w14:textId="441E7F3C" w:rsidR="00254921" w:rsidRPr="00A03E6B" w:rsidRDefault="00254921" w:rsidP="00254921">
            <w:pPr>
              <w:pStyle w:val="TableStyle"/>
              <w:jc w:val="center"/>
              <w:rPr>
                <w:rFonts w:cs="Times New Roman"/>
                <w:color w:val="000000"/>
                <w:szCs w:val="20"/>
              </w:rPr>
            </w:pPr>
            <w:r>
              <w:rPr>
                <w:color w:val="000000"/>
                <w:szCs w:val="20"/>
              </w:rPr>
              <w:t>п. Береговой</w:t>
            </w:r>
          </w:p>
        </w:tc>
        <w:tc>
          <w:tcPr>
            <w:tcW w:w="3496" w:type="dxa"/>
            <w:vAlign w:val="center"/>
          </w:tcPr>
          <w:p w14:paraId="18BBE4FB" w14:textId="31B0974A" w:rsidR="00254921" w:rsidRPr="00A03E6B" w:rsidRDefault="00254921" w:rsidP="00254921">
            <w:pPr>
              <w:pStyle w:val="TableStyle"/>
              <w:jc w:val="center"/>
              <w:rPr>
                <w:rFonts w:cs="Times New Roman"/>
                <w:color w:val="000000"/>
                <w:szCs w:val="20"/>
              </w:rPr>
            </w:pPr>
            <w:r>
              <w:rPr>
                <w:color w:val="000000"/>
                <w:szCs w:val="20"/>
              </w:rPr>
              <w:t>Средний недоотпуск тепловой энергии на отопление в системе теплоснабжения</w:t>
            </w:r>
          </w:p>
        </w:tc>
        <w:tc>
          <w:tcPr>
            <w:tcW w:w="1217" w:type="dxa"/>
            <w:vAlign w:val="center"/>
          </w:tcPr>
          <w:p w14:paraId="7B4C3657" w14:textId="3DA1B8BE" w:rsidR="00254921" w:rsidRPr="00A03E6B" w:rsidRDefault="00254921" w:rsidP="00254921">
            <w:pPr>
              <w:pStyle w:val="TableStyle"/>
              <w:jc w:val="center"/>
              <w:rPr>
                <w:rFonts w:cs="Times New Roman"/>
                <w:szCs w:val="20"/>
              </w:rPr>
            </w:pPr>
            <w:r w:rsidRPr="00A03E6B">
              <w:rPr>
                <w:color w:val="000000"/>
                <w:szCs w:val="20"/>
              </w:rPr>
              <w:t>Гкал/отказ</w:t>
            </w:r>
          </w:p>
        </w:tc>
        <w:tc>
          <w:tcPr>
            <w:tcW w:w="626" w:type="dxa"/>
            <w:vAlign w:val="center"/>
          </w:tcPr>
          <w:p w14:paraId="35CD9A8C" w14:textId="29D56CFD" w:rsidR="00254921" w:rsidRPr="00A03E6B" w:rsidRDefault="00254921" w:rsidP="00254921">
            <w:pPr>
              <w:pStyle w:val="TableStyle"/>
              <w:jc w:val="center"/>
              <w:rPr>
                <w:rFonts w:cs="Times New Roman"/>
                <w:szCs w:val="20"/>
              </w:rPr>
            </w:pPr>
            <w:r w:rsidRPr="00A03E6B">
              <w:rPr>
                <w:color w:val="000000"/>
                <w:szCs w:val="20"/>
              </w:rPr>
              <w:t>н/д</w:t>
            </w:r>
          </w:p>
        </w:tc>
        <w:tc>
          <w:tcPr>
            <w:tcW w:w="631" w:type="dxa"/>
            <w:vAlign w:val="center"/>
          </w:tcPr>
          <w:p w14:paraId="2BAEB8EA" w14:textId="7FA14DEC" w:rsidR="00254921" w:rsidRPr="00A03E6B" w:rsidRDefault="00254921" w:rsidP="00254921">
            <w:pPr>
              <w:pStyle w:val="TableStyle"/>
              <w:jc w:val="center"/>
              <w:rPr>
                <w:rFonts w:cs="Times New Roman"/>
                <w:szCs w:val="20"/>
              </w:rPr>
            </w:pPr>
            <w:r w:rsidRPr="00A03E6B">
              <w:rPr>
                <w:color w:val="000000"/>
                <w:szCs w:val="20"/>
              </w:rPr>
              <w:t>н/д</w:t>
            </w:r>
          </w:p>
        </w:tc>
        <w:tc>
          <w:tcPr>
            <w:tcW w:w="626" w:type="dxa"/>
            <w:vAlign w:val="center"/>
          </w:tcPr>
          <w:p w14:paraId="68F8AA7E" w14:textId="664E9B1B" w:rsidR="00254921" w:rsidRPr="00A03E6B" w:rsidRDefault="00254921" w:rsidP="00254921">
            <w:pPr>
              <w:pStyle w:val="TableStyle"/>
              <w:jc w:val="center"/>
              <w:rPr>
                <w:rFonts w:cs="Times New Roman"/>
                <w:szCs w:val="20"/>
              </w:rPr>
            </w:pPr>
            <w:r w:rsidRPr="00A03E6B">
              <w:rPr>
                <w:color w:val="000000"/>
                <w:szCs w:val="20"/>
              </w:rPr>
              <w:t>н/д</w:t>
            </w:r>
          </w:p>
        </w:tc>
        <w:tc>
          <w:tcPr>
            <w:tcW w:w="652" w:type="dxa"/>
            <w:vAlign w:val="center"/>
          </w:tcPr>
          <w:p w14:paraId="26B19A89" w14:textId="3ED12B3E" w:rsidR="00254921" w:rsidRPr="00A03E6B" w:rsidRDefault="00254921" w:rsidP="00254921">
            <w:pPr>
              <w:pStyle w:val="TableStyle"/>
              <w:jc w:val="center"/>
              <w:rPr>
                <w:rFonts w:cs="Times New Roman"/>
                <w:szCs w:val="20"/>
              </w:rPr>
            </w:pPr>
            <w:r w:rsidRPr="00A03E6B">
              <w:rPr>
                <w:color w:val="000000"/>
                <w:szCs w:val="20"/>
              </w:rPr>
              <w:t>0,00</w:t>
            </w:r>
          </w:p>
        </w:tc>
        <w:tc>
          <w:tcPr>
            <w:tcW w:w="643" w:type="dxa"/>
            <w:vAlign w:val="center"/>
          </w:tcPr>
          <w:p w14:paraId="06824FCB" w14:textId="5AF7AA3B" w:rsidR="00254921" w:rsidRPr="00A03E6B" w:rsidRDefault="00254921" w:rsidP="00254921">
            <w:pPr>
              <w:pStyle w:val="TableStyle"/>
              <w:jc w:val="center"/>
              <w:rPr>
                <w:rFonts w:cs="Times New Roman"/>
                <w:szCs w:val="20"/>
              </w:rPr>
            </w:pPr>
            <w:r w:rsidRPr="00A03E6B">
              <w:rPr>
                <w:color w:val="000000"/>
                <w:szCs w:val="20"/>
              </w:rPr>
              <w:t>0,00</w:t>
            </w:r>
          </w:p>
        </w:tc>
      </w:tr>
    </w:tbl>
    <w:p w14:paraId="527CD29A" w14:textId="77777777" w:rsidR="00AE297F" w:rsidRDefault="00AE297F" w:rsidP="005406D8">
      <w:pPr>
        <w:pStyle w:val="Afff9"/>
        <w:jc w:val="right"/>
        <w:rPr>
          <w:i/>
          <w:iCs/>
        </w:rPr>
      </w:pPr>
    </w:p>
    <w:p w14:paraId="25E09AC2" w14:textId="558F0481" w:rsidR="0016040B" w:rsidRPr="00AE297F" w:rsidRDefault="005406D8" w:rsidP="00AE297F">
      <w:pPr>
        <w:pStyle w:val="Afff9"/>
        <w:jc w:val="right"/>
        <w:rPr>
          <w:rFonts w:eastAsia="Microsoft YaHei"/>
          <w:bCs/>
          <w:i/>
          <w:spacing w:val="-5"/>
        </w:rPr>
      </w:pPr>
      <w:r w:rsidRPr="00AE297F">
        <w:rPr>
          <w:rFonts w:eastAsia="Microsoft YaHei"/>
          <w:bCs/>
          <w:i/>
          <w:spacing w:val="-5"/>
        </w:rPr>
        <w:t>Таблица 4</w:t>
      </w:r>
      <w:r w:rsidR="00247F77" w:rsidRPr="00AE297F">
        <w:rPr>
          <w:rFonts w:eastAsia="Microsoft YaHei"/>
          <w:bCs/>
          <w:i/>
          <w:spacing w:val="-5"/>
        </w:rPr>
        <w:t>6</w:t>
      </w:r>
      <w:r w:rsidRPr="00AE297F">
        <w:rPr>
          <w:rFonts w:eastAsia="Microsoft YaHei"/>
          <w:bCs/>
          <w:i/>
          <w:spacing w:val="-5"/>
        </w:rPr>
        <w:t>. Средний недоотпуск тепловой энергии на отопление потребителей в зонах 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1"/>
        <w:gridCol w:w="1563"/>
        <w:gridCol w:w="3660"/>
        <w:gridCol w:w="1131"/>
        <w:gridCol w:w="674"/>
        <w:gridCol w:w="674"/>
        <w:gridCol w:w="674"/>
        <w:gridCol w:w="674"/>
        <w:gridCol w:w="674"/>
      </w:tblGrid>
      <w:tr w:rsidR="00DB419B" w:rsidRPr="00A03E6B" w14:paraId="146C7572" w14:textId="77777777" w:rsidTr="00A21DE2">
        <w:trPr>
          <w:trHeight w:val="227"/>
        </w:trPr>
        <w:tc>
          <w:tcPr>
            <w:tcW w:w="471" w:type="dxa"/>
            <w:shd w:val="clear" w:color="auto" w:fill="auto"/>
            <w:noWrap/>
            <w:vAlign w:val="center"/>
            <w:hideMark/>
          </w:tcPr>
          <w:p w14:paraId="3BCF01D8" w14:textId="77777777" w:rsidR="00DB419B" w:rsidRPr="00A03E6B" w:rsidRDefault="00DB419B" w:rsidP="00A21DE2">
            <w:pPr>
              <w:jc w:val="center"/>
              <w:rPr>
                <w:color w:val="000000"/>
                <w:sz w:val="20"/>
                <w:szCs w:val="20"/>
              </w:rPr>
            </w:pPr>
            <w:r w:rsidRPr="00A03E6B">
              <w:rPr>
                <w:color w:val="000000"/>
                <w:sz w:val="20"/>
                <w:szCs w:val="20"/>
              </w:rPr>
              <w:t>№</w:t>
            </w:r>
          </w:p>
        </w:tc>
        <w:tc>
          <w:tcPr>
            <w:tcW w:w="1563" w:type="dxa"/>
            <w:shd w:val="clear" w:color="auto" w:fill="auto"/>
            <w:noWrap/>
            <w:vAlign w:val="center"/>
            <w:hideMark/>
          </w:tcPr>
          <w:p w14:paraId="0F8697EF" w14:textId="77777777" w:rsidR="00DB419B" w:rsidRPr="00A03E6B" w:rsidRDefault="00DB419B" w:rsidP="00A21DE2">
            <w:pPr>
              <w:jc w:val="center"/>
              <w:rPr>
                <w:color w:val="000000"/>
                <w:sz w:val="20"/>
                <w:szCs w:val="20"/>
              </w:rPr>
            </w:pPr>
            <w:r w:rsidRPr="00A03E6B">
              <w:rPr>
                <w:color w:val="000000"/>
                <w:sz w:val="20"/>
                <w:szCs w:val="20"/>
              </w:rPr>
              <w:t>Организация</w:t>
            </w:r>
          </w:p>
        </w:tc>
        <w:tc>
          <w:tcPr>
            <w:tcW w:w="3660" w:type="dxa"/>
            <w:shd w:val="clear" w:color="auto" w:fill="auto"/>
            <w:noWrap/>
            <w:vAlign w:val="center"/>
            <w:hideMark/>
          </w:tcPr>
          <w:p w14:paraId="397F64D8" w14:textId="77777777" w:rsidR="00DB419B" w:rsidRPr="00A03E6B" w:rsidRDefault="00DB419B" w:rsidP="00A21DE2">
            <w:pPr>
              <w:jc w:val="center"/>
              <w:rPr>
                <w:color w:val="000000"/>
                <w:sz w:val="20"/>
                <w:szCs w:val="20"/>
              </w:rPr>
            </w:pPr>
            <w:r w:rsidRPr="00A03E6B">
              <w:rPr>
                <w:color w:val="000000"/>
                <w:sz w:val="20"/>
                <w:szCs w:val="20"/>
              </w:rPr>
              <w:t>Наименование показателя</w:t>
            </w:r>
          </w:p>
        </w:tc>
        <w:tc>
          <w:tcPr>
            <w:tcW w:w="1131" w:type="dxa"/>
            <w:shd w:val="clear" w:color="auto" w:fill="auto"/>
            <w:noWrap/>
            <w:vAlign w:val="center"/>
            <w:hideMark/>
          </w:tcPr>
          <w:p w14:paraId="674C9513" w14:textId="42AA7037" w:rsidR="00DB419B" w:rsidRPr="00A03E6B" w:rsidRDefault="00DB419B" w:rsidP="00CD36C4">
            <w:pPr>
              <w:jc w:val="center"/>
              <w:rPr>
                <w:color w:val="000000"/>
                <w:sz w:val="20"/>
                <w:szCs w:val="20"/>
              </w:rPr>
            </w:pPr>
            <w:r w:rsidRPr="00A03E6B">
              <w:rPr>
                <w:color w:val="000000"/>
                <w:sz w:val="20"/>
                <w:szCs w:val="20"/>
              </w:rPr>
              <w:t>Ед.</w:t>
            </w:r>
            <w:r w:rsidR="00AE297F" w:rsidRPr="00A03E6B">
              <w:rPr>
                <w:color w:val="000000"/>
                <w:sz w:val="20"/>
                <w:szCs w:val="20"/>
              </w:rPr>
              <w:t xml:space="preserve"> </w:t>
            </w:r>
            <w:r w:rsidRPr="00A03E6B">
              <w:rPr>
                <w:color w:val="000000"/>
                <w:sz w:val="20"/>
                <w:szCs w:val="20"/>
              </w:rPr>
              <w:t>изм.</w:t>
            </w:r>
          </w:p>
        </w:tc>
        <w:tc>
          <w:tcPr>
            <w:tcW w:w="674" w:type="dxa"/>
            <w:shd w:val="clear" w:color="auto" w:fill="auto"/>
            <w:noWrap/>
            <w:vAlign w:val="center"/>
            <w:hideMark/>
          </w:tcPr>
          <w:p w14:paraId="7FFFD53D" w14:textId="77777777" w:rsidR="00DB419B" w:rsidRPr="00A03E6B" w:rsidRDefault="00DB419B" w:rsidP="00CD36C4">
            <w:pPr>
              <w:jc w:val="center"/>
              <w:rPr>
                <w:color w:val="000000"/>
                <w:sz w:val="20"/>
                <w:szCs w:val="20"/>
              </w:rPr>
            </w:pPr>
            <w:r w:rsidRPr="00A03E6B">
              <w:rPr>
                <w:color w:val="000000"/>
                <w:sz w:val="20"/>
                <w:szCs w:val="20"/>
              </w:rPr>
              <w:t>2019</w:t>
            </w:r>
          </w:p>
        </w:tc>
        <w:tc>
          <w:tcPr>
            <w:tcW w:w="674" w:type="dxa"/>
            <w:shd w:val="clear" w:color="auto" w:fill="auto"/>
            <w:noWrap/>
            <w:vAlign w:val="center"/>
            <w:hideMark/>
          </w:tcPr>
          <w:p w14:paraId="14A46F1D" w14:textId="77777777" w:rsidR="00DB419B" w:rsidRPr="00A03E6B" w:rsidRDefault="00DB419B" w:rsidP="00CD36C4">
            <w:pPr>
              <w:jc w:val="center"/>
              <w:rPr>
                <w:color w:val="000000"/>
                <w:sz w:val="20"/>
                <w:szCs w:val="20"/>
              </w:rPr>
            </w:pPr>
            <w:r w:rsidRPr="00A03E6B">
              <w:rPr>
                <w:color w:val="000000"/>
                <w:sz w:val="20"/>
                <w:szCs w:val="20"/>
              </w:rPr>
              <w:t>2020</w:t>
            </w:r>
          </w:p>
        </w:tc>
        <w:tc>
          <w:tcPr>
            <w:tcW w:w="674" w:type="dxa"/>
            <w:shd w:val="clear" w:color="auto" w:fill="auto"/>
            <w:noWrap/>
            <w:vAlign w:val="center"/>
            <w:hideMark/>
          </w:tcPr>
          <w:p w14:paraId="03475905" w14:textId="77777777" w:rsidR="00DB419B" w:rsidRPr="00A03E6B" w:rsidRDefault="00DB419B" w:rsidP="00CD36C4">
            <w:pPr>
              <w:jc w:val="center"/>
              <w:rPr>
                <w:color w:val="000000"/>
                <w:sz w:val="20"/>
                <w:szCs w:val="20"/>
              </w:rPr>
            </w:pPr>
            <w:r w:rsidRPr="00A03E6B">
              <w:rPr>
                <w:color w:val="000000"/>
                <w:sz w:val="20"/>
                <w:szCs w:val="20"/>
              </w:rPr>
              <w:t>2021</w:t>
            </w:r>
          </w:p>
        </w:tc>
        <w:tc>
          <w:tcPr>
            <w:tcW w:w="674" w:type="dxa"/>
            <w:shd w:val="clear" w:color="auto" w:fill="auto"/>
            <w:noWrap/>
            <w:vAlign w:val="center"/>
            <w:hideMark/>
          </w:tcPr>
          <w:p w14:paraId="632ED21B" w14:textId="77777777" w:rsidR="00DB419B" w:rsidRPr="00A03E6B" w:rsidRDefault="00DB419B" w:rsidP="00CD36C4">
            <w:pPr>
              <w:jc w:val="center"/>
              <w:rPr>
                <w:color w:val="000000"/>
                <w:sz w:val="20"/>
                <w:szCs w:val="20"/>
              </w:rPr>
            </w:pPr>
            <w:r w:rsidRPr="00A03E6B">
              <w:rPr>
                <w:color w:val="000000"/>
                <w:sz w:val="20"/>
                <w:szCs w:val="20"/>
              </w:rPr>
              <w:t>2022</w:t>
            </w:r>
          </w:p>
        </w:tc>
        <w:tc>
          <w:tcPr>
            <w:tcW w:w="674" w:type="dxa"/>
            <w:shd w:val="clear" w:color="auto" w:fill="auto"/>
            <w:noWrap/>
            <w:vAlign w:val="center"/>
            <w:hideMark/>
          </w:tcPr>
          <w:p w14:paraId="163F45FB" w14:textId="77777777" w:rsidR="00DB419B" w:rsidRPr="00A03E6B" w:rsidRDefault="00DB419B" w:rsidP="00CD36C4">
            <w:pPr>
              <w:jc w:val="center"/>
              <w:rPr>
                <w:color w:val="000000"/>
                <w:sz w:val="20"/>
                <w:szCs w:val="20"/>
              </w:rPr>
            </w:pPr>
            <w:r w:rsidRPr="00A03E6B">
              <w:rPr>
                <w:color w:val="000000"/>
                <w:sz w:val="20"/>
                <w:szCs w:val="20"/>
              </w:rPr>
              <w:t>2023</w:t>
            </w:r>
          </w:p>
        </w:tc>
      </w:tr>
      <w:tr w:rsidR="007A1769" w:rsidRPr="00A03E6B" w14:paraId="56168DC6" w14:textId="77777777" w:rsidTr="00A21DE2">
        <w:trPr>
          <w:trHeight w:val="227"/>
        </w:trPr>
        <w:tc>
          <w:tcPr>
            <w:tcW w:w="471" w:type="dxa"/>
            <w:shd w:val="clear" w:color="auto" w:fill="auto"/>
            <w:noWrap/>
            <w:vAlign w:val="center"/>
            <w:hideMark/>
          </w:tcPr>
          <w:p w14:paraId="1FE23FED" w14:textId="21DAAB61" w:rsidR="007A1769" w:rsidRPr="00A03E6B" w:rsidRDefault="007A1769" w:rsidP="007A1769">
            <w:pPr>
              <w:jc w:val="center"/>
              <w:rPr>
                <w:color w:val="000000"/>
                <w:sz w:val="20"/>
                <w:szCs w:val="20"/>
              </w:rPr>
            </w:pPr>
            <w:r w:rsidRPr="00A03E6B">
              <w:rPr>
                <w:color w:val="000000"/>
                <w:sz w:val="20"/>
                <w:szCs w:val="20"/>
              </w:rPr>
              <w:t>1</w:t>
            </w:r>
          </w:p>
        </w:tc>
        <w:tc>
          <w:tcPr>
            <w:tcW w:w="1563" w:type="dxa"/>
            <w:shd w:val="clear" w:color="auto" w:fill="auto"/>
            <w:noWrap/>
            <w:vAlign w:val="center"/>
          </w:tcPr>
          <w:p w14:paraId="45BB32B3" w14:textId="5B49B469" w:rsidR="007A1769" w:rsidRPr="00A03E6B" w:rsidRDefault="007A1769" w:rsidP="007A1769">
            <w:pPr>
              <w:jc w:val="center"/>
              <w:rPr>
                <w:color w:val="000000"/>
                <w:sz w:val="20"/>
                <w:szCs w:val="20"/>
              </w:rPr>
            </w:pPr>
            <w:r>
              <w:rPr>
                <w:color w:val="000000"/>
                <w:sz w:val="20"/>
                <w:szCs w:val="20"/>
              </w:rPr>
              <w:t>МУП «РСО КР»</w:t>
            </w:r>
          </w:p>
        </w:tc>
        <w:tc>
          <w:tcPr>
            <w:tcW w:w="3660" w:type="dxa"/>
            <w:shd w:val="clear" w:color="auto" w:fill="auto"/>
            <w:noWrap/>
            <w:vAlign w:val="center"/>
          </w:tcPr>
          <w:p w14:paraId="3994E16F" w14:textId="5AAFACE9" w:rsidR="007A1769" w:rsidRPr="00A03E6B" w:rsidRDefault="007A1769" w:rsidP="007A1769">
            <w:pPr>
              <w:jc w:val="center"/>
              <w:rPr>
                <w:color w:val="000000"/>
                <w:sz w:val="20"/>
                <w:szCs w:val="20"/>
              </w:rPr>
            </w:pPr>
            <w:r w:rsidRPr="00A03E6B">
              <w:rPr>
                <w:color w:val="000000"/>
                <w:sz w:val="20"/>
                <w:szCs w:val="20"/>
              </w:rPr>
              <w:t>Средний недоотпуск тепловой энергии на отопление в системах теплоснабжения ЕТО</w:t>
            </w:r>
          </w:p>
        </w:tc>
        <w:tc>
          <w:tcPr>
            <w:tcW w:w="1131" w:type="dxa"/>
            <w:shd w:val="clear" w:color="auto" w:fill="auto"/>
            <w:noWrap/>
            <w:vAlign w:val="center"/>
          </w:tcPr>
          <w:p w14:paraId="1F992216" w14:textId="4D19BF9B" w:rsidR="007A1769" w:rsidRPr="00A03E6B" w:rsidRDefault="007A1769" w:rsidP="007A1769">
            <w:pPr>
              <w:jc w:val="center"/>
              <w:rPr>
                <w:color w:val="000000"/>
                <w:sz w:val="20"/>
                <w:szCs w:val="20"/>
              </w:rPr>
            </w:pPr>
            <w:r w:rsidRPr="00A03E6B">
              <w:rPr>
                <w:color w:val="000000"/>
                <w:sz w:val="20"/>
                <w:szCs w:val="20"/>
              </w:rPr>
              <w:t>Гкал/отказ</w:t>
            </w:r>
          </w:p>
        </w:tc>
        <w:tc>
          <w:tcPr>
            <w:tcW w:w="674" w:type="dxa"/>
            <w:shd w:val="clear" w:color="auto" w:fill="auto"/>
            <w:noWrap/>
            <w:vAlign w:val="center"/>
          </w:tcPr>
          <w:p w14:paraId="50BD79C3" w14:textId="5ED5992C"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0FF50A88" w14:textId="260AF787"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46A1AAF8" w14:textId="1DC3328E" w:rsidR="007A1769" w:rsidRPr="00A03E6B" w:rsidRDefault="007A1769" w:rsidP="007A1769">
            <w:pPr>
              <w:jc w:val="center"/>
              <w:rPr>
                <w:color w:val="000000"/>
                <w:sz w:val="20"/>
                <w:szCs w:val="20"/>
              </w:rPr>
            </w:pPr>
            <w:r w:rsidRPr="00A03E6B">
              <w:rPr>
                <w:color w:val="000000"/>
                <w:sz w:val="20"/>
                <w:szCs w:val="20"/>
              </w:rPr>
              <w:t>н/д</w:t>
            </w:r>
          </w:p>
        </w:tc>
        <w:tc>
          <w:tcPr>
            <w:tcW w:w="674" w:type="dxa"/>
            <w:shd w:val="clear" w:color="auto" w:fill="auto"/>
            <w:noWrap/>
            <w:vAlign w:val="center"/>
          </w:tcPr>
          <w:p w14:paraId="4328C256" w14:textId="5CB1A082" w:rsidR="007A1769" w:rsidRPr="00A03E6B" w:rsidRDefault="007A1769" w:rsidP="007A1769">
            <w:pPr>
              <w:jc w:val="center"/>
              <w:rPr>
                <w:color w:val="000000"/>
                <w:sz w:val="20"/>
                <w:szCs w:val="20"/>
              </w:rPr>
            </w:pPr>
            <w:r w:rsidRPr="00A03E6B">
              <w:rPr>
                <w:color w:val="000000"/>
                <w:sz w:val="20"/>
                <w:szCs w:val="20"/>
              </w:rPr>
              <w:t>0,00</w:t>
            </w:r>
          </w:p>
        </w:tc>
        <w:tc>
          <w:tcPr>
            <w:tcW w:w="674" w:type="dxa"/>
            <w:shd w:val="clear" w:color="auto" w:fill="auto"/>
            <w:noWrap/>
            <w:vAlign w:val="center"/>
          </w:tcPr>
          <w:p w14:paraId="0DB439B5" w14:textId="0FB79FAF" w:rsidR="007A1769" w:rsidRPr="00A03E6B" w:rsidRDefault="007A1769" w:rsidP="007A1769">
            <w:pPr>
              <w:jc w:val="center"/>
              <w:rPr>
                <w:color w:val="000000"/>
                <w:sz w:val="20"/>
                <w:szCs w:val="20"/>
              </w:rPr>
            </w:pPr>
            <w:r w:rsidRPr="00A03E6B">
              <w:rPr>
                <w:color w:val="000000"/>
                <w:sz w:val="20"/>
                <w:szCs w:val="20"/>
              </w:rPr>
              <w:t>0,00</w:t>
            </w:r>
          </w:p>
        </w:tc>
      </w:tr>
    </w:tbl>
    <w:p w14:paraId="05A66B12" w14:textId="77777777" w:rsidR="005406D8" w:rsidRDefault="005406D8" w:rsidP="005406D8">
      <w:pPr>
        <w:pStyle w:val="Afff9"/>
      </w:pPr>
    </w:p>
    <w:p w14:paraId="5C6636A1" w14:textId="77777777" w:rsidR="004756AD" w:rsidRPr="001A772D" w:rsidRDefault="004756AD" w:rsidP="004756AD">
      <w:pPr>
        <w:pStyle w:val="37"/>
      </w:pPr>
      <w:r w:rsidRPr="001A772D">
        <w:t xml:space="preserve">1.9.1 </w:t>
      </w:r>
      <w:bookmarkEnd w:id="288"/>
      <w:r w:rsidRPr="001A772D">
        <w:t>Поток отказов (частота отказов) участков тепловых сетей</w:t>
      </w:r>
    </w:p>
    <w:p w14:paraId="584A94F4" w14:textId="77777777" w:rsidR="005B6B08" w:rsidRDefault="00E32498" w:rsidP="00E32498">
      <w:pPr>
        <w:pStyle w:val="Afff9"/>
      </w:pPr>
      <w:r w:rsidRPr="00E32498">
        <w:t>Определение показателей надежности теплоснабжения потребителя, присоединенного к тепловой сети системы теплоснабжения</w:t>
      </w:r>
      <w:r>
        <w:t xml:space="preserve"> в соответствии с </w:t>
      </w:r>
      <w:r w:rsidRPr="002011DA">
        <w:t>Методически</w:t>
      </w:r>
      <w:r>
        <w:t>ми</w:t>
      </w:r>
      <w:r w:rsidRPr="002011DA">
        <w:t xml:space="preserve"> указани</w:t>
      </w:r>
      <w:r>
        <w:t>ями</w:t>
      </w:r>
      <w:r w:rsidR="005B6B08">
        <w:t xml:space="preserve"> возмож</w:t>
      </w:r>
      <w:r>
        <w:t>но</w:t>
      </w:r>
      <w:r w:rsidR="005B6B08">
        <w:t xml:space="preserve"> только в случае наличия у теплоснабжающей организации полных данных о </w:t>
      </w:r>
      <w:r>
        <w:t xml:space="preserve">самом потребителе, а также </w:t>
      </w:r>
      <w:r w:rsidR="005B6B08">
        <w:t>протяженности, диаметре, годе прокладке, виде прокладки каждого участка тепловых сете</w:t>
      </w:r>
      <w:r>
        <w:t>й</w:t>
      </w:r>
      <w:r w:rsidR="005B6B08">
        <w:t>.</w:t>
      </w:r>
    </w:p>
    <w:p w14:paraId="40414602" w14:textId="77777777" w:rsidR="005406D8" w:rsidRDefault="00E32498" w:rsidP="005406D8">
      <w:pPr>
        <w:pStyle w:val="Afff9"/>
      </w:pPr>
      <w:r>
        <w:t xml:space="preserve">В соответствии с </w:t>
      </w:r>
      <w:r w:rsidRPr="002011DA">
        <w:t>Методически</w:t>
      </w:r>
      <w:r>
        <w:t>ми</w:t>
      </w:r>
      <w:r w:rsidRPr="002011DA">
        <w:t xml:space="preserve"> указани</w:t>
      </w:r>
      <w:r>
        <w:t>ями</w:t>
      </w:r>
      <w:r w:rsidRPr="002011DA">
        <w:t xml:space="preserve"> </w:t>
      </w:r>
      <w:r w:rsidR="005406D8">
        <w:t>п</w:t>
      </w:r>
      <w:r w:rsidR="005406D8" w:rsidRPr="00731063">
        <w:t>араметр</w:t>
      </w:r>
      <w:r w:rsidR="005406D8">
        <w:t xml:space="preserve"> </w:t>
      </w:r>
      <w:r w:rsidR="005406D8" w:rsidRPr="00731063">
        <w:t>потока отказов участка тепловой сети должен определяться по формуле</w:t>
      </w:r>
      <w:r w:rsidR="005406D8">
        <w:t>:</w:t>
      </w:r>
    </w:p>
    <w:p w14:paraId="23278DC0" w14:textId="77777777"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p>
    <w:p w14:paraId="3F75BC1E" w14:textId="77777777" w:rsidR="00E643C0" w:rsidRPr="00731063" w:rsidRDefault="00E643C0" w:rsidP="00E643C0">
      <w:pPr>
        <w:pStyle w:val="formattext"/>
        <w:shd w:val="clear" w:color="auto" w:fill="FFFFFF"/>
        <w:spacing w:before="0" w:beforeAutospacing="0" w:after="0" w:afterAutospacing="0"/>
        <w:ind w:firstLine="480"/>
        <w:textAlignment w:val="baseline"/>
        <w:rPr>
          <w:rFonts w:eastAsia="Calibri"/>
          <w:lang w:eastAsia="en-US"/>
        </w:rPr>
      </w:pPr>
      <w:r w:rsidRPr="00731063">
        <w:rPr>
          <w:rFonts w:eastAsia="Calibri"/>
          <w:noProof/>
          <w:lang w:eastAsia="en-US"/>
        </w:rPr>
        <w:drawing>
          <wp:inline distT="0" distB="0" distL="0" distR="0" wp14:anchorId="2EC527EB" wp14:editId="5C9939A9">
            <wp:extent cx="601980" cy="220980"/>
            <wp:effectExtent l="0" t="0" r="762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1980" cy="220980"/>
                    </a:xfrm>
                    <a:prstGeom prst="rect">
                      <a:avLst/>
                    </a:prstGeom>
                    <a:noFill/>
                    <a:ln>
                      <a:noFill/>
                    </a:ln>
                  </pic:spPr>
                </pic:pic>
              </a:graphicData>
            </a:graphic>
          </wp:inline>
        </w:drawing>
      </w:r>
      <w:r w:rsidRPr="00731063">
        <w:rPr>
          <w:rFonts w:eastAsia="Calibri"/>
          <w:lang w:eastAsia="en-US"/>
        </w:rPr>
        <w:t>, 1/год</w:t>
      </w:r>
    </w:p>
    <w:p w14:paraId="22BE9BAC" w14:textId="77777777" w:rsidR="00E643C0" w:rsidRPr="0050580D" w:rsidRDefault="00E643C0" w:rsidP="00E643C0">
      <w:pPr>
        <w:pStyle w:val="Afff9"/>
        <w:rPr>
          <w:highlight w:val="yellow"/>
        </w:rPr>
      </w:pPr>
      <w:r w:rsidRPr="00731063">
        <w:t xml:space="preserve">где: </w:t>
      </w:r>
      <w:r w:rsidRPr="00731063">
        <w:br/>
      </w:r>
      <w:r w:rsidRPr="00232F5D">
        <w:t xml:space="preserve">Li - </w:t>
      </w:r>
      <w:r w:rsidR="005B6B08" w:rsidRPr="00232F5D">
        <w:t>протяженность участка</w:t>
      </w:r>
      <w:r w:rsidRPr="00232F5D">
        <w:t xml:space="preserve"> тепловой сети, км.</w:t>
      </w:r>
    </w:p>
    <w:p w14:paraId="0566E7FC" w14:textId="77777777" w:rsidR="00E643C0" w:rsidRDefault="00232F5D" w:rsidP="00E643C0">
      <w:pPr>
        <w:pStyle w:val="Afff9"/>
        <w:ind w:firstLine="0"/>
      </w:pPr>
      <w:r w:rsidRPr="00232F5D">
        <w:rPr>
          <w:sz w:val="28"/>
          <w:szCs w:val="28"/>
        </w:rPr>
        <w:t>λ</w:t>
      </w:r>
      <w:r w:rsidR="00E643C0" w:rsidRPr="00232F5D">
        <w:t xml:space="preserve"> </w:t>
      </w:r>
      <w:proofErr w:type="spellStart"/>
      <w:r w:rsidR="00E643C0" w:rsidRPr="00232F5D">
        <w:rPr>
          <w:vertAlign w:val="subscript"/>
          <w:lang w:val="en-US"/>
        </w:rPr>
        <w:t>i</w:t>
      </w:r>
      <w:proofErr w:type="spellEnd"/>
      <w:r w:rsidR="00E643C0" w:rsidRPr="00232F5D">
        <w:t>-</w:t>
      </w:r>
      <w:r w:rsidR="00E643C0" w:rsidRPr="00731063">
        <w:t xml:space="preserve"> интенсивность отказов </w:t>
      </w:r>
      <w:proofErr w:type="spellStart"/>
      <w:r w:rsidR="005B6B08">
        <w:rPr>
          <w:lang w:val="en-US"/>
        </w:rPr>
        <w:t>i</w:t>
      </w:r>
      <w:proofErr w:type="spellEnd"/>
      <w:r w:rsidR="00E643C0" w:rsidRPr="00731063">
        <w:t>-того участка тепловой сети, 1/км/год;</w:t>
      </w:r>
    </w:p>
    <w:p w14:paraId="57DE617F" w14:textId="315F5099" w:rsidR="004756AD" w:rsidRPr="001A772D" w:rsidRDefault="00E32498" w:rsidP="00E643C0">
      <w:pPr>
        <w:pStyle w:val="Afff9"/>
      </w:pPr>
      <w:r>
        <w:t>Значения п</w:t>
      </w:r>
      <w:r w:rsidR="00E643C0">
        <w:t>оток</w:t>
      </w:r>
      <w:r>
        <w:t>а</w:t>
      </w:r>
      <w:r w:rsidR="00E643C0">
        <w:t xml:space="preserve"> отказов </w:t>
      </w:r>
      <w:r w:rsidR="00E643C0" w:rsidRPr="001A772D">
        <w:t>(частот</w:t>
      </w:r>
      <w:r>
        <w:t>ы</w:t>
      </w:r>
      <w:r w:rsidR="00E643C0" w:rsidRPr="001A772D">
        <w:t xml:space="preserve"> отказов) участков тепловых сетей</w:t>
      </w:r>
      <w:r w:rsidR="00E643C0">
        <w:t xml:space="preserve"> </w:t>
      </w:r>
      <w:r>
        <w:t>до</w:t>
      </w:r>
      <w:r w:rsidR="00E643C0">
        <w:t xml:space="preserve"> </w:t>
      </w:r>
      <w:r w:rsidRPr="00E32498">
        <w:t xml:space="preserve">потребителя, присоединенного к тепловой сети </w:t>
      </w:r>
      <w:r>
        <w:t xml:space="preserve">любой из </w:t>
      </w:r>
      <w:r w:rsidRPr="00E32498">
        <w:t>систем теплоснабжения</w:t>
      </w:r>
      <w:r>
        <w:t>, расположенных на территории муниципального образования,</w:t>
      </w:r>
      <w:r w:rsidR="00E643C0">
        <w:t xml:space="preserve"> приведен</w:t>
      </w:r>
      <w:r>
        <w:t xml:space="preserve">ы в расчетном макете в </w:t>
      </w:r>
      <w:r w:rsidRPr="00D63826">
        <w:t xml:space="preserve">Приложении </w:t>
      </w:r>
      <w:r w:rsidR="001206B6">
        <w:t>3</w:t>
      </w:r>
      <w:r w:rsidRPr="00D63826">
        <w:t>.</w:t>
      </w:r>
    </w:p>
    <w:p w14:paraId="094F32C3" w14:textId="77777777" w:rsidR="004756AD" w:rsidRPr="001A772D" w:rsidRDefault="004756AD" w:rsidP="004756AD">
      <w:pPr>
        <w:pStyle w:val="37"/>
      </w:pPr>
      <w:bookmarkStart w:id="297" w:name="_Toc532199754"/>
      <w:r w:rsidRPr="001A772D">
        <w:t xml:space="preserve">1.9.2. </w:t>
      </w:r>
      <w:bookmarkEnd w:id="297"/>
      <w:r w:rsidRPr="001A772D">
        <w:t>Частота отключений потребителей</w:t>
      </w:r>
    </w:p>
    <w:p w14:paraId="3E5B0C5A" w14:textId="77777777" w:rsidR="00E643C0" w:rsidRPr="00731063" w:rsidRDefault="00E643C0" w:rsidP="005B6B08">
      <w:pPr>
        <w:pStyle w:val="Afff9"/>
      </w:pPr>
      <w:bookmarkStart w:id="298" w:name="_Toc532199755"/>
      <w:r>
        <w:t xml:space="preserve">Интенсивность отказов связана с частотой отключений вероятностью безотказной работы. 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и</w:t>
      </w:r>
      <w:r w:rsidRPr="00731063">
        <w:t>нтенсивности отказов участка тепловых сетей должны определяться в соответствии с формулой</w:t>
      </w:r>
      <w:r>
        <w:t>:</w:t>
      </w:r>
    </w:p>
    <w:p w14:paraId="45F5A44C" w14:textId="77777777" w:rsidR="00E643C0" w:rsidRPr="0050580D" w:rsidRDefault="00E643C0" w:rsidP="00E643C0">
      <w:pPr>
        <w:pStyle w:val="Afff9"/>
      </w:pPr>
      <w:r>
        <w:rPr>
          <w:noProof/>
        </w:rPr>
        <w:drawing>
          <wp:inline distT="0" distB="0" distL="0" distR="0" wp14:anchorId="7D45F9AF" wp14:editId="0088A0FE">
            <wp:extent cx="137922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9220" cy="304800"/>
                    </a:xfrm>
                    <a:prstGeom prst="rect">
                      <a:avLst/>
                    </a:prstGeom>
                    <a:noFill/>
                    <a:ln>
                      <a:noFill/>
                    </a:ln>
                  </pic:spPr>
                </pic:pic>
              </a:graphicData>
            </a:graphic>
          </wp:inline>
        </w:drawing>
      </w:r>
      <w:r>
        <w:t>,</w:t>
      </w:r>
      <w:r w:rsidRPr="0050580D">
        <w:t xml:space="preserve"> </w:t>
      </w:r>
      <w:r>
        <w:t>1/км/год (1/км/ч)</w:t>
      </w:r>
    </w:p>
    <w:p w14:paraId="7BACDC03" w14:textId="77777777" w:rsidR="00E643C0" w:rsidRDefault="005B6B08" w:rsidP="00E643C0">
      <w:pPr>
        <w:pStyle w:val="Afff9"/>
      </w:pPr>
      <w:r>
        <w:t>г</w:t>
      </w:r>
      <w:r w:rsidR="00E643C0">
        <w:t>де:</w:t>
      </w:r>
    </w:p>
    <w:p w14:paraId="31814837" w14:textId="77777777" w:rsidR="00E643C0" w:rsidRPr="0050580D" w:rsidRDefault="00232F5D" w:rsidP="00E643C0">
      <w:pPr>
        <w:pStyle w:val="Afff9"/>
      </w:pPr>
      <w:proofErr w:type="spellStart"/>
      <w:r w:rsidRPr="00232F5D">
        <w:rPr>
          <w:sz w:val="32"/>
          <w:szCs w:val="32"/>
        </w:rPr>
        <w:t>τ</w:t>
      </w:r>
      <w:r w:rsidRPr="00232F5D">
        <w:rPr>
          <w:sz w:val="32"/>
          <w:szCs w:val="32"/>
          <w:vertAlign w:val="superscript"/>
        </w:rPr>
        <w:t>эксп</w:t>
      </w:r>
      <w:proofErr w:type="spellEnd"/>
      <w:r>
        <w:t xml:space="preserve"> - </w:t>
      </w:r>
      <w:r w:rsidR="00E643C0" w:rsidRPr="0050580D">
        <w:t>продолжительность эксплуатации участка, лет;</w:t>
      </w:r>
    </w:p>
    <w:p w14:paraId="47BC39D3" w14:textId="77777777" w:rsidR="00E643C0" w:rsidRDefault="00E643C0" w:rsidP="00E643C0">
      <w:pPr>
        <w:pStyle w:val="Afff9"/>
      </w:pPr>
      <w:r w:rsidRPr="0050580D">
        <w:t>Значение начальной интенсивности отказов теплопровода </w:t>
      </w:r>
      <w:r w:rsidR="00232F5D" w:rsidRPr="00232F5D">
        <w:rPr>
          <w:sz w:val="28"/>
          <w:szCs w:val="28"/>
        </w:rPr>
        <w:t>λ</w:t>
      </w:r>
      <w:r w:rsidR="00232F5D" w:rsidRPr="00232F5D">
        <w:t xml:space="preserve"> </w:t>
      </w:r>
      <w:proofErr w:type="spellStart"/>
      <w:r w:rsidR="00232F5D" w:rsidRPr="00232F5D">
        <w:rPr>
          <w:sz w:val="28"/>
          <w:szCs w:val="28"/>
          <w:vertAlign w:val="subscript"/>
        </w:rPr>
        <w:t>нач</w:t>
      </w:r>
      <w:proofErr w:type="spellEnd"/>
      <w:r w:rsidR="00232F5D" w:rsidRPr="00232F5D">
        <w:rPr>
          <w:sz w:val="28"/>
          <w:szCs w:val="28"/>
        </w:rPr>
        <w:t xml:space="preserve"> </w:t>
      </w:r>
      <w:r w:rsidRPr="0050580D">
        <w:t>должно приниматься равным 0,05 1/км/год.</w:t>
      </w:r>
    </w:p>
    <w:p w14:paraId="1B03374F" w14:textId="169DB227" w:rsidR="004756AD" w:rsidRPr="001A772D" w:rsidRDefault="00E643C0" w:rsidP="00E643C0">
      <w:pPr>
        <w:pStyle w:val="Afff9"/>
      </w:pPr>
      <w:r>
        <w:lastRenderedPageBreak/>
        <w:t>Интенсивность отказов</w:t>
      </w:r>
      <w:r w:rsidRPr="001A772D">
        <w:t xml:space="preserve"> тепловых сетей</w:t>
      </w:r>
      <w:r>
        <w:t xml:space="preserve"> </w:t>
      </w:r>
      <w:r w:rsidR="00E32498">
        <w:t xml:space="preserve">до </w:t>
      </w:r>
      <w:r w:rsidR="00E32498" w:rsidRPr="00E32498">
        <w:t xml:space="preserve">потребителя, присоединенного к тепловой сети </w:t>
      </w:r>
      <w:r w:rsidR="00E32498">
        <w:t xml:space="preserve">любой из </w:t>
      </w:r>
      <w:r w:rsidR="00E32498" w:rsidRPr="00E32498">
        <w:t>систем теплоснабжения</w:t>
      </w:r>
      <w:r w:rsidR="00E32498">
        <w:t xml:space="preserve">, расположенных на территории муниципального образования, приведены в расчетном макете в </w:t>
      </w:r>
      <w:r w:rsidR="00E32498" w:rsidRPr="00D63826">
        <w:t xml:space="preserve">Приложении </w:t>
      </w:r>
      <w:r w:rsidR="001206B6">
        <w:t>3</w:t>
      </w:r>
      <w:r w:rsidR="00F70D43" w:rsidRPr="00D63826">
        <w:t>.</w:t>
      </w:r>
    </w:p>
    <w:p w14:paraId="656D9B80" w14:textId="77777777" w:rsidR="004756AD" w:rsidRPr="001A772D" w:rsidRDefault="004756AD" w:rsidP="004756AD">
      <w:pPr>
        <w:pStyle w:val="37"/>
        <w:tabs>
          <w:tab w:val="left" w:pos="8789"/>
        </w:tabs>
      </w:pPr>
      <w:r w:rsidRPr="001A772D">
        <w:t xml:space="preserve">1.9.3. </w:t>
      </w:r>
      <w:bookmarkEnd w:id="298"/>
      <w:r w:rsidRPr="001A772D">
        <w:t>Поток (частота) и время восстановления теплоснабжения потребителей после отключений</w:t>
      </w:r>
    </w:p>
    <w:p w14:paraId="38F37A7B" w14:textId="77777777" w:rsidR="00E643C0" w:rsidRDefault="00E643C0" w:rsidP="00E643C0">
      <w:pPr>
        <w:pStyle w:val="Afff9"/>
      </w:pPr>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 xml:space="preserve"> среднее время до восстановления участка теплопровода, содержащего ЗРА должно вычисляться по формуле:</w:t>
      </w:r>
    </w:p>
    <w:p w14:paraId="6FAE999F" w14:textId="77777777" w:rsidR="00E643C0" w:rsidRDefault="00E643C0" w:rsidP="00E643C0">
      <w:pPr>
        <w:pStyle w:val="Afff9"/>
      </w:pPr>
      <w:r>
        <w:rPr>
          <w:noProof/>
        </w:rPr>
        <w:drawing>
          <wp:inline distT="0" distB="0" distL="0" distR="0" wp14:anchorId="1494F1D7" wp14:editId="310E761C">
            <wp:extent cx="164592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5920" cy="266700"/>
                    </a:xfrm>
                    <a:prstGeom prst="rect">
                      <a:avLst/>
                    </a:prstGeom>
                    <a:noFill/>
                    <a:ln>
                      <a:noFill/>
                    </a:ln>
                  </pic:spPr>
                </pic:pic>
              </a:graphicData>
            </a:graphic>
          </wp:inline>
        </w:drawing>
      </w:r>
      <w:r>
        <w:rPr>
          <w:rFonts w:ascii="Arial" w:hAnsi="Arial" w:cs="Arial"/>
          <w:color w:val="444444"/>
          <w:shd w:val="clear" w:color="auto" w:fill="FFFFFF"/>
        </w:rPr>
        <w:t>, ч</w:t>
      </w:r>
    </w:p>
    <w:p w14:paraId="184859E8" w14:textId="77777777" w:rsidR="00E643C0" w:rsidRDefault="00E643C0" w:rsidP="00E643C0">
      <w:pPr>
        <w:pStyle w:val="Afff9"/>
      </w:pPr>
    </w:p>
    <w:p w14:paraId="2AADD78C" w14:textId="77777777" w:rsidR="00E643C0" w:rsidRDefault="00E643C0" w:rsidP="00E643C0">
      <w:pPr>
        <w:pStyle w:val="Afff9"/>
      </w:pPr>
      <w:r>
        <w:t>где:</w:t>
      </w:r>
    </w:p>
    <w:p w14:paraId="6A32ED86" w14:textId="77777777" w:rsidR="00E643C0" w:rsidRDefault="00232F5D" w:rsidP="00E643C0">
      <w:pPr>
        <w:pStyle w:val="Afff9"/>
      </w:pPr>
      <w:r>
        <w:rPr>
          <w:lang w:val="en-US"/>
        </w:rPr>
        <w:t>L</w:t>
      </w:r>
      <w:proofErr w:type="spellStart"/>
      <w:r w:rsidR="00E643C0" w:rsidRPr="00232F5D">
        <w:rPr>
          <w:sz w:val="32"/>
          <w:szCs w:val="32"/>
          <w:vertAlign w:val="subscript"/>
        </w:rPr>
        <w:t>сз</w:t>
      </w:r>
      <w:proofErr w:type="spellEnd"/>
      <w:r w:rsidR="00E643C0">
        <w:t xml:space="preserve"> - расстояние между секционирующими задвижками, км;</w:t>
      </w:r>
    </w:p>
    <w:p w14:paraId="3ECF1B73" w14:textId="77777777" w:rsidR="00E643C0" w:rsidRDefault="00232F5D" w:rsidP="00E643C0">
      <w:pPr>
        <w:pStyle w:val="Afff9"/>
      </w:pPr>
      <w:r>
        <w:rPr>
          <w:lang w:val="en-US"/>
        </w:rPr>
        <w:t>d</w:t>
      </w:r>
      <w:r w:rsidRPr="00232F5D">
        <w:rPr>
          <w:vertAlign w:val="subscript"/>
          <w:lang w:val="en-US"/>
        </w:rPr>
        <w:t>i</w:t>
      </w:r>
      <w:r w:rsidR="00E643C0">
        <w:t xml:space="preserve"> - диаметр -того участка тепловой сети, м.</w:t>
      </w:r>
    </w:p>
    <w:p w14:paraId="2A5CE897" w14:textId="306AEDD6" w:rsidR="004756AD" w:rsidRPr="001A772D" w:rsidRDefault="00E32498" w:rsidP="00E643C0">
      <w:pPr>
        <w:pStyle w:val="Afff9"/>
      </w:pPr>
      <w:r>
        <w:t>Значения с</w:t>
      </w:r>
      <w:r w:rsidR="00E643C0">
        <w:t>редне</w:t>
      </w:r>
      <w:r>
        <w:t>го</w:t>
      </w:r>
      <w:r w:rsidR="00E643C0">
        <w:t xml:space="preserve"> врем</w:t>
      </w:r>
      <w:r>
        <w:t>ени</w:t>
      </w:r>
      <w:r w:rsidR="00E643C0">
        <w:t xml:space="preserve"> до восстановления участка теплопровода </w:t>
      </w:r>
      <w:r>
        <w:t xml:space="preserve">до </w:t>
      </w:r>
      <w:r w:rsidRPr="00E32498">
        <w:t xml:space="preserve">потребителя, присоединенного к тепловой сети </w:t>
      </w:r>
      <w:r>
        <w:t xml:space="preserve">любой из </w:t>
      </w:r>
      <w:r w:rsidRPr="00E32498">
        <w:t>систем теплоснабжения</w:t>
      </w:r>
      <w:r>
        <w:t xml:space="preserve">, расположенных на территории муниципального образования, приведены в расчетном макете </w:t>
      </w:r>
      <w:r w:rsidRPr="00D63826">
        <w:t xml:space="preserve">в Приложении </w:t>
      </w:r>
      <w:r w:rsidR="001206B6">
        <w:t>3</w:t>
      </w:r>
      <w:r w:rsidR="00F70D43" w:rsidRPr="00D63826">
        <w:t>.</w:t>
      </w:r>
    </w:p>
    <w:p w14:paraId="4953AC37" w14:textId="77777777" w:rsidR="00275854" w:rsidRPr="001A772D" w:rsidRDefault="00275854">
      <w:pPr>
        <w:pStyle w:val="37"/>
        <w:numPr>
          <w:ilvl w:val="2"/>
          <w:numId w:val="11"/>
        </w:numPr>
      </w:pPr>
      <w:r w:rsidRPr="001A772D">
        <w:t>Графические материалы (карты-схемы тепловых сетей и зон ненормативной надежности и безопасности теплоснабжения)</w:t>
      </w:r>
    </w:p>
    <w:p w14:paraId="2A029F23" w14:textId="69F0C014" w:rsidR="00772E6D" w:rsidRPr="001A772D" w:rsidRDefault="00E643C0" w:rsidP="00275854">
      <w:pPr>
        <w:pStyle w:val="Afff9"/>
      </w:pPr>
      <w:bookmarkStart w:id="299" w:name="Par89"/>
      <w:bookmarkStart w:id="300" w:name="Par169"/>
      <w:bookmarkEnd w:id="299"/>
      <w:bookmarkEnd w:id="300"/>
      <w:r w:rsidRPr="001A772D">
        <w:t xml:space="preserve">Зоны теплоснабжения определены для каждого источника тепловой энергии </w:t>
      </w:r>
      <w:r>
        <w:t>муниципального образования</w:t>
      </w:r>
      <w:r w:rsidRPr="001A772D">
        <w:t xml:space="preserve"> по численным значениям показателей надежности теплоснабжения в </w:t>
      </w:r>
      <w:r>
        <w:t xml:space="preserve">соответствии с расчетами, приведенными в </w:t>
      </w:r>
      <w:r w:rsidRPr="002011DA">
        <w:t>Методически</w:t>
      </w:r>
      <w:r>
        <w:t>х</w:t>
      </w:r>
      <w:r w:rsidRPr="002011DA">
        <w:t xml:space="preserve"> указани</w:t>
      </w:r>
      <w:r>
        <w:t>ях</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w:t>
      </w:r>
      <w:r w:rsidR="00E32498">
        <w:t>,</w:t>
      </w:r>
      <w:r w:rsidR="00E32498" w:rsidRPr="00E32498">
        <w:t xml:space="preserve"> </w:t>
      </w:r>
      <w:r w:rsidR="00E32498">
        <w:t>приведены в виде числовых значений в</w:t>
      </w:r>
      <w:r w:rsidR="00E32498" w:rsidRPr="00E32498">
        <w:t>ероятност</w:t>
      </w:r>
      <w:r w:rsidR="00E32498">
        <w:t>и</w:t>
      </w:r>
      <w:r w:rsidR="00E32498" w:rsidRPr="00E32498">
        <w:t xml:space="preserve"> безотказного теплоснабжения </w:t>
      </w:r>
      <w:r w:rsidR="00E32498">
        <w:t xml:space="preserve">в расчетном макете в </w:t>
      </w:r>
      <w:r w:rsidR="00E32498" w:rsidRPr="00D63826">
        <w:t xml:space="preserve">Приложении </w:t>
      </w:r>
      <w:r w:rsidR="001206B6">
        <w:t>3</w:t>
      </w:r>
      <w:r w:rsidR="00F70D43" w:rsidRPr="00D63826">
        <w:t xml:space="preserve">. </w:t>
      </w:r>
      <w:r w:rsidRPr="00D63826">
        <w:t>Карты-</w:t>
      </w:r>
      <w:r w:rsidRPr="001A772D">
        <w:t xml:space="preserve">схемы тепловых сетей источников тепловой энергии </w:t>
      </w:r>
      <w:r w:rsidR="00F70D43">
        <w:t xml:space="preserve">на территории муниципального образования </w:t>
      </w:r>
      <w:r w:rsidRPr="00D63826">
        <w:t xml:space="preserve">приведены в Приложении </w:t>
      </w:r>
      <w:r w:rsidR="00D63826" w:rsidRPr="00D63826">
        <w:t>2</w:t>
      </w:r>
      <w:r w:rsidR="00F70D43" w:rsidRPr="00D63826">
        <w:t>.</w:t>
      </w:r>
    </w:p>
    <w:p w14:paraId="419FBD6F" w14:textId="77777777" w:rsidR="00E643C0" w:rsidRPr="001A772D" w:rsidRDefault="00E643C0" w:rsidP="00E643C0">
      <w:pPr>
        <w:pStyle w:val="37"/>
        <w:numPr>
          <w:ilvl w:val="2"/>
          <w:numId w:val="11"/>
        </w:numPr>
        <w:tabs>
          <w:tab w:val="num" w:pos="360"/>
          <w:tab w:val="num" w:pos="1507"/>
        </w:tabs>
        <w:ind w:left="0" w:firstLine="567"/>
      </w:pPr>
      <w:r w:rsidRPr="001A772D">
        <w:t>Анализ времени восстановления теплоснабжения потребителей после аварийных отключений</w:t>
      </w:r>
    </w:p>
    <w:p w14:paraId="28331C40" w14:textId="77777777" w:rsidR="00E643C0" w:rsidRPr="001A772D" w:rsidRDefault="00E643C0" w:rsidP="00E643C0">
      <w:pPr>
        <w:pStyle w:val="Afff9"/>
      </w:pPr>
      <w:r w:rsidRPr="001A772D">
        <w:t>Данные по повреждениям</w:t>
      </w:r>
      <w:r>
        <w:t xml:space="preserve"> и восстановлениям</w:t>
      </w:r>
      <w:r w:rsidRPr="001A772D">
        <w:t xml:space="preserve"> тепловых сетей во время работы </w:t>
      </w:r>
      <w:r>
        <w:t>систем централизованного теплоснабжения</w:t>
      </w:r>
      <w:r w:rsidRPr="001A772D">
        <w:t xml:space="preserve"> записываются в оперативном журнале дежурного персонала на котельных. Статистика отказов и восстановлений </w:t>
      </w:r>
      <w:r w:rsidR="00A570B4">
        <w:t xml:space="preserve">по источникам тепловой энергии на территории муниципального образования </w:t>
      </w:r>
      <w:r w:rsidRPr="001A772D">
        <w:t xml:space="preserve">приведена в </w:t>
      </w:r>
      <w:r w:rsidR="00A570B4">
        <w:t>таблицах 4</w:t>
      </w:r>
      <w:r w:rsidR="00247F77">
        <w:t>3</w:t>
      </w:r>
      <w:r w:rsidR="00A570B4">
        <w:t xml:space="preserve"> и 4</w:t>
      </w:r>
      <w:r w:rsidR="00247F77">
        <w:t>4</w:t>
      </w:r>
      <w:r w:rsidRPr="001A772D">
        <w:t>.</w:t>
      </w:r>
      <w:r w:rsidR="00A570B4">
        <w:t xml:space="preserve"> </w:t>
      </w:r>
    </w:p>
    <w:p w14:paraId="4BCF7D52" w14:textId="77777777" w:rsidR="00E643C0" w:rsidRPr="001A772D" w:rsidRDefault="00E643C0" w:rsidP="00E643C0">
      <w:pPr>
        <w:pStyle w:val="37"/>
        <w:numPr>
          <w:ilvl w:val="2"/>
          <w:numId w:val="11"/>
        </w:numPr>
        <w:tabs>
          <w:tab w:val="num" w:pos="360"/>
          <w:tab w:val="num" w:pos="1507"/>
        </w:tabs>
        <w:ind w:left="0" w:firstLine="567"/>
      </w:pPr>
      <w:r w:rsidRPr="001A772D">
        <w:t>Результаты анализа аварийных ситуаций при теплоснабжении, расследование причин которых осуществляется федеральным органом исполнительной власти</w:t>
      </w:r>
    </w:p>
    <w:p w14:paraId="720783DC" w14:textId="77777777" w:rsidR="00E643C0" w:rsidRPr="001A772D" w:rsidRDefault="00E643C0" w:rsidP="00E643C0">
      <w:pPr>
        <w:pStyle w:val="Afff9"/>
      </w:pPr>
      <w:r w:rsidRPr="001A772D">
        <w:t xml:space="preserve">По данным ресурсоснабжающих организаций аварийные ситуации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w:t>
      </w:r>
      <w:r w:rsidRPr="001A772D">
        <w:lastRenderedPageBreak/>
        <w:t xml:space="preserve">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w:t>
      </w:r>
      <w:r w:rsidR="00A570B4">
        <w:t>№</w:t>
      </w:r>
      <w:r w:rsidRPr="001A772D">
        <w:t xml:space="preserve">1114 </w:t>
      </w:r>
      <w:r w:rsidR="00232F5D">
        <w:t>«</w:t>
      </w:r>
      <w:r w:rsidRPr="001A772D">
        <w:t>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232F5D">
        <w:t>»</w:t>
      </w:r>
      <w:r w:rsidRPr="001A772D">
        <w:t xml:space="preserve"> на территории </w:t>
      </w:r>
      <w:r w:rsidR="00A570B4">
        <w:t>муниципального образования отсутствуют.</w:t>
      </w:r>
    </w:p>
    <w:p w14:paraId="255A7D4B" w14:textId="77777777" w:rsidR="00E643C0" w:rsidRPr="001A772D" w:rsidRDefault="00E643C0" w:rsidP="00E643C0">
      <w:pPr>
        <w:pStyle w:val="37"/>
        <w:numPr>
          <w:ilvl w:val="2"/>
          <w:numId w:val="11"/>
        </w:numPr>
        <w:tabs>
          <w:tab w:val="num" w:pos="360"/>
          <w:tab w:val="num" w:pos="1507"/>
        </w:tabs>
        <w:ind w:left="0" w:firstLine="567"/>
      </w:pPr>
      <w:r w:rsidRPr="001A772D">
        <w:t>Результаты анализа времени восстановления теплоснабжения потребителей, отключенных в результате аварийных ситуаций при теплоснабжении</w:t>
      </w:r>
      <w:r w:rsidRPr="00A570B4">
        <w:t>, указанных в подпункте 1.9.</w:t>
      </w:r>
      <w:r w:rsidR="00A710B8" w:rsidRPr="00A570B4">
        <w:t>6</w:t>
      </w:r>
    </w:p>
    <w:p w14:paraId="1B856F27" w14:textId="77777777" w:rsidR="00E643C0" w:rsidRPr="001A772D" w:rsidRDefault="00A570B4" w:rsidP="00E643C0">
      <w:pPr>
        <w:pStyle w:val="Afff9"/>
      </w:pPr>
      <w:r>
        <w:t xml:space="preserve">Анализ времени восстановления </w:t>
      </w:r>
      <w:r w:rsidRPr="00A570B4">
        <w:t>теплоснабжения потребителей, отключенных в результате аварийных ситуаций при теплоснабжении, указанных в подпункте 1.9.6</w:t>
      </w:r>
      <w:r w:rsidR="00E643C0" w:rsidRPr="001A772D">
        <w:t>.</w:t>
      </w:r>
      <w:r>
        <w:t xml:space="preserve"> не производился, так как подобные ситуации отсутствуют.</w:t>
      </w:r>
    </w:p>
    <w:p w14:paraId="6905FAE4" w14:textId="77777777" w:rsidR="00E643C0" w:rsidRPr="001A772D" w:rsidRDefault="00E643C0" w:rsidP="00DB48DB">
      <w:pPr>
        <w:pStyle w:val="37"/>
        <w:numPr>
          <w:ilvl w:val="2"/>
          <w:numId w:val="19"/>
        </w:numPr>
        <w:tabs>
          <w:tab w:val="num" w:pos="284"/>
          <w:tab w:val="num" w:pos="360"/>
        </w:tabs>
        <w:ind w:left="0" w:firstLine="567"/>
      </w:pPr>
      <w:r w:rsidRPr="001A772D">
        <w:t>Изменения, произошедшие в надежности теплоснабжения за период, предшествующий актуализации схемы теплоснабжения</w:t>
      </w:r>
    </w:p>
    <w:p w14:paraId="2576E0DC" w14:textId="77777777" w:rsidR="004756AD" w:rsidRPr="001A772D" w:rsidRDefault="00E643C0" w:rsidP="00E643C0">
      <w:pPr>
        <w:pStyle w:val="Afff9"/>
      </w:pPr>
      <w:r w:rsidRPr="001A772D">
        <w:t>Добавлена новая методология расчета надежности систем теплоснабжения, актуализированы значения аварийности, безотказности, потока и частоты отказов</w:t>
      </w:r>
      <w:r w:rsidR="00567AA1" w:rsidRPr="001A772D">
        <w:t>.</w:t>
      </w:r>
    </w:p>
    <w:p w14:paraId="5C9D1E34" w14:textId="77777777" w:rsidR="00BD6633" w:rsidRPr="001A772D" w:rsidRDefault="00D00DA4" w:rsidP="00C563DD">
      <w:pPr>
        <w:pStyle w:val="2f0"/>
      </w:pPr>
      <w:bookmarkStart w:id="301" w:name="_Toc164349891"/>
      <w:r w:rsidRPr="001A772D">
        <w:t>Ч</w:t>
      </w:r>
      <w:r w:rsidR="008E656F" w:rsidRPr="001A772D">
        <w:t xml:space="preserve">асть 10 </w:t>
      </w:r>
      <w:r w:rsidRPr="001A772D">
        <w:t xml:space="preserve">– </w:t>
      </w:r>
      <w:r w:rsidR="008E656F" w:rsidRPr="001A772D">
        <w:t>Технико-экономические показатели теплоснабжающих и теплосетевых орга</w:t>
      </w:r>
      <w:r w:rsidRPr="001A772D">
        <w:t>низаций</w:t>
      </w:r>
      <w:bookmarkEnd w:id="285"/>
      <w:bookmarkEnd w:id="286"/>
      <w:bookmarkEnd w:id="287"/>
      <w:bookmarkEnd w:id="289"/>
      <w:bookmarkEnd w:id="290"/>
      <w:bookmarkEnd w:id="291"/>
      <w:bookmarkEnd w:id="292"/>
      <w:bookmarkEnd w:id="293"/>
      <w:bookmarkEnd w:id="294"/>
      <w:bookmarkEnd w:id="295"/>
      <w:bookmarkEnd w:id="296"/>
      <w:bookmarkEnd w:id="301"/>
    </w:p>
    <w:p w14:paraId="129C9945" w14:textId="77777777" w:rsidR="00E61ADC" w:rsidRPr="001A772D" w:rsidRDefault="00E61ADC" w:rsidP="00B21D3B">
      <w:pPr>
        <w:pStyle w:val="37"/>
      </w:pPr>
      <w:r w:rsidRPr="001A772D">
        <w:t xml:space="preserve">1.10.1 </w:t>
      </w:r>
      <w:r w:rsidR="00B21D3B" w:rsidRPr="001A772D">
        <w:t>Общие положения</w:t>
      </w:r>
    </w:p>
    <w:p w14:paraId="1CB0A085" w14:textId="1F9FCE1E" w:rsidR="00E9569C" w:rsidRPr="001A772D" w:rsidRDefault="00567AA1" w:rsidP="000E2068">
      <w:pPr>
        <w:pStyle w:val="Afff9"/>
      </w:pPr>
      <w:bookmarkStart w:id="302" w:name="_Toc407638500"/>
      <w:bookmarkStart w:id="303" w:name="_Toc407703144"/>
      <w:bookmarkStart w:id="304" w:name="_Toc407703964"/>
      <w:bookmarkStart w:id="305" w:name="_Toc414274876"/>
      <w:bookmarkStart w:id="306" w:name="_Toc416708246"/>
      <w:bookmarkStart w:id="307" w:name="_Toc422928604"/>
      <w:bookmarkStart w:id="308" w:name="_Toc423525723"/>
      <w:bookmarkStart w:id="309" w:name="_Toc424042109"/>
      <w:bookmarkStart w:id="310" w:name="_Toc430345871"/>
      <w:bookmarkStart w:id="311" w:name="_Toc431569642"/>
      <w:bookmarkStart w:id="312" w:name="_Toc437278326"/>
      <w:r w:rsidRPr="001A772D">
        <w:t xml:space="preserve">Технико-экономические показатели теплоснабжающих </w:t>
      </w:r>
      <w:r w:rsidR="00FC4BF5">
        <w:t xml:space="preserve">(теплосетевых) </w:t>
      </w:r>
      <w:r w:rsidRPr="001A772D">
        <w:t>организаций</w:t>
      </w:r>
      <w:r w:rsidR="00FC4BF5">
        <w:t>, осуществляющих деятельность на территории муниципального образования,</w:t>
      </w:r>
      <w:r w:rsidRPr="001A772D">
        <w:t xml:space="preserve"> приведены в </w:t>
      </w:r>
      <w:r w:rsidR="00AE297F">
        <w:br/>
      </w:r>
      <w:r w:rsidRPr="001A772D">
        <w:t>таблице</w:t>
      </w:r>
      <w:r w:rsidR="00772E6D" w:rsidRPr="001A772D">
        <w:t xml:space="preserve"> </w:t>
      </w:r>
      <w:r w:rsidR="00FC4BF5">
        <w:t>4</w:t>
      </w:r>
      <w:r w:rsidR="00247F77">
        <w:t>7</w:t>
      </w:r>
      <w:r w:rsidRPr="001A772D">
        <w:t>.</w:t>
      </w:r>
    </w:p>
    <w:p w14:paraId="1B93D097" w14:textId="3ADB7BE7" w:rsidR="0016040B" w:rsidRDefault="00FC4BF5" w:rsidP="0017163D">
      <w:pPr>
        <w:pStyle w:val="afffb"/>
      </w:pPr>
      <w:bookmarkStart w:id="313" w:name="_Ref105505708"/>
      <w:r w:rsidRPr="00371794">
        <w:t xml:space="preserve">Таблица </w:t>
      </w:r>
      <w:bookmarkEnd w:id="313"/>
      <w:r w:rsidRPr="00371794">
        <w:t>4</w:t>
      </w:r>
      <w:r w:rsidR="00247F77" w:rsidRPr="00371794">
        <w:t>7</w:t>
      </w:r>
      <w:r w:rsidRPr="00371794">
        <w:t>. Технико-экономические показатели в зоне деятельности ЕТО</w:t>
      </w: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
        <w:gridCol w:w="1730"/>
        <w:gridCol w:w="3756"/>
        <w:gridCol w:w="876"/>
        <w:gridCol w:w="555"/>
        <w:gridCol w:w="517"/>
        <w:gridCol w:w="481"/>
        <w:gridCol w:w="860"/>
        <w:gridCol w:w="860"/>
      </w:tblGrid>
      <w:tr w:rsidR="0017163D" w:rsidRPr="009E6285" w14:paraId="47EEF76D" w14:textId="77777777" w:rsidTr="00AE297F">
        <w:trPr>
          <w:trHeight w:val="20"/>
          <w:tblHeader/>
        </w:trPr>
        <w:tc>
          <w:tcPr>
            <w:tcW w:w="533" w:type="dxa"/>
            <w:shd w:val="clear" w:color="auto" w:fill="auto"/>
            <w:noWrap/>
            <w:vAlign w:val="center"/>
            <w:hideMark/>
          </w:tcPr>
          <w:p w14:paraId="6E48CC87" w14:textId="77777777" w:rsidR="0017163D" w:rsidRPr="009E6285" w:rsidRDefault="0017163D" w:rsidP="00EB099A">
            <w:pPr>
              <w:jc w:val="center"/>
              <w:rPr>
                <w:color w:val="000000"/>
                <w:sz w:val="18"/>
                <w:szCs w:val="18"/>
              </w:rPr>
            </w:pPr>
            <w:r w:rsidRPr="009E6285">
              <w:rPr>
                <w:color w:val="000000"/>
                <w:sz w:val="18"/>
                <w:szCs w:val="18"/>
              </w:rPr>
              <w:t>№ ЕТО</w:t>
            </w:r>
          </w:p>
        </w:tc>
        <w:tc>
          <w:tcPr>
            <w:tcW w:w="1730" w:type="dxa"/>
            <w:shd w:val="clear" w:color="auto" w:fill="auto"/>
            <w:noWrap/>
            <w:vAlign w:val="center"/>
            <w:hideMark/>
          </w:tcPr>
          <w:p w14:paraId="79DB4F73" w14:textId="77777777" w:rsidR="0017163D" w:rsidRPr="009E6285" w:rsidRDefault="0017163D" w:rsidP="00EB099A">
            <w:pPr>
              <w:jc w:val="center"/>
              <w:rPr>
                <w:color w:val="000000"/>
                <w:sz w:val="18"/>
                <w:szCs w:val="18"/>
              </w:rPr>
            </w:pPr>
            <w:r w:rsidRPr="009E6285">
              <w:rPr>
                <w:color w:val="000000"/>
                <w:sz w:val="18"/>
                <w:szCs w:val="18"/>
              </w:rPr>
              <w:t>Организация</w:t>
            </w:r>
          </w:p>
        </w:tc>
        <w:tc>
          <w:tcPr>
            <w:tcW w:w="3756" w:type="dxa"/>
            <w:shd w:val="clear" w:color="auto" w:fill="auto"/>
            <w:noWrap/>
            <w:vAlign w:val="center"/>
            <w:hideMark/>
          </w:tcPr>
          <w:p w14:paraId="6D83EB15" w14:textId="77777777" w:rsidR="0017163D" w:rsidRPr="009E6285" w:rsidRDefault="0017163D" w:rsidP="00EB099A">
            <w:pPr>
              <w:jc w:val="center"/>
              <w:rPr>
                <w:color w:val="000000"/>
                <w:sz w:val="18"/>
                <w:szCs w:val="18"/>
              </w:rPr>
            </w:pPr>
            <w:r w:rsidRPr="009E6285">
              <w:rPr>
                <w:color w:val="000000"/>
                <w:sz w:val="18"/>
                <w:szCs w:val="18"/>
              </w:rPr>
              <w:t>Наименование показателя</w:t>
            </w:r>
          </w:p>
        </w:tc>
        <w:tc>
          <w:tcPr>
            <w:tcW w:w="876" w:type="dxa"/>
            <w:shd w:val="clear" w:color="auto" w:fill="auto"/>
            <w:noWrap/>
            <w:vAlign w:val="center"/>
            <w:hideMark/>
          </w:tcPr>
          <w:p w14:paraId="78DE6BA7" w14:textId="77777777" w:rsidR="0017163D" w:rsidRPr="009E6285" w:rsidRDefault="0017163D" w:rsidP="00EB099A">
            <w:pPr>
              <w:jc w:val="center"/>
              <w:rPr>
                <w:color w:val="000000"/>
                <w:sz w:val="18"/>
                <w:szCs w:val="18"/>
              </w:rPr>
            </w:pPr>
            <w:r w:rsidRPr="009E6285">
              <w:rPr>
                <w:color w:val="000000"/>
                <w:sz w:val="18"/>
                <w:szCs w:val="18"/>
              </w:rPr>
              <w:t>Ед. изм.</w:t>
            </w:r>
          </w:p>
        </w:tc>
        <w:tc>
          <w:tcPr>
            <w:tcW w:w="555" w:type="dxa"/>
            <w:shd w:val="clear" w:color="auto" w:fill="auto"/>
            <w:noWrap/>
            <w:vAlign w:val="center"/>
            <w:hideMark/>
          </w:tcPr>
          <w:p w14:paraId="07D4DC95" w14:textId="77777777" w:rsidR="0017163D" w:rsidRPr="009E6285" w:rsidRDefault="0017163D" w:rsidP="00EB099A">
            <w:pPr>
              <w:jc w:val="center"/>
              <w:rPr>
                <w:color w:val="000000"/>
                <w:sz w:val="18"/>
                <w:szCs w:val="18"/>
              </w:rPr>
            </w:pPr>
            <w:r w:rsidRPr="009E6285">
              <w:rPr>
                <w:color w:val="000000"/>
                <w:sz w:val="18"/>
                <w:szCs w:val="18"/>
              </w:rPr>
              <w:t>2019</w:t>
            </w:r>
          </w:p>
        </w:tc>
        <w:tc>
          <w:tcPr>
            <w:tcW w:w="517" w:type="dxa"/>
            <w:shd w:val="clear" w:color="auto" w:fill="auto"/>
            <w:noWrap/>
            <w:vAlign w:val="center"/>
            <w:hideMark/>
          </w:tcPr>
          <w:p w14:paraId="0C1EFDCC" w14:textId="77777777" w:rsidR="0017163D" w:rsidRPr="009E6285" w:rsidRDefault="0017163D" w:rsidP="00EB099A">
            <w:pPr>
              <w:jc w:val="center"/>
              <w:rPr>
                <w:color w:val="000000"/>
                <w:sz w:val="18"/>
                <w:szCs w:val="18"/>
              </w:rPr>
            </w:pPr>
            <w:r w:rsidRPr="009E6285">
              <w:rPr>
                <w:color w:val="000000"/>
                <w:sz w:val="18"/>
                <w:szCs w:val="18"/>
              </w:rPr>
              <w:t>2020</w:t>
            </w:r>
          </w:p>
        </w:tc>
        <w:tc>
          <w:tcPr>
            <w:tcW w:w="481" w:type="dxa"/>
            <w:shd w:val="clear" w:color="auto" w:fill="auto"/>
            <w:noWrap/>
            <w:vAlign w:val="center"/>
            <w:hideMark/>
          </w:tcPr>
          <w:p w14:paraId="1BFB4165" w14:textId="77777777" w:rsidR="0017163D" w:rsidRPr="009E6285" w:rsidRDefault="0017163D" w:rsidP="00EB099A">
            <w:pPr>
              <w:jc w:val="center"/>
              <w:rPr>
                <w:color w:val="000000"/>
                <w:sz w:val="18"/>
                <w:szCs w:val="18"/>
              </w:rPr>
            </w:pPr>
            <w:r w:rsidRPr="009E6285">
              <w:rPr>
                <w:color w:val="000000"/>
                <w:sz w:val="18"/>
                <w:szCs w:val="18"/>
              </w:rPr>
              <w:t>2021</w:t>
            </w:r>
          </w:p>
        </w:tc>
        <w:tc>
          <w:tcPr>
            <w:tcW w:w="860" w:type="dxa"/>
            <w:shd w:val="clear" w:color="auto" w:fill="auto"/>
            <w:noWrap/>
            <w:vAlign w:val="center"/>
            <w:hideMark/>
          </w:tcPr>
          <w:p w14:paraId="110881B5" w14:textId="77777777" w:rsidR="0017163D" w:rsidRPr="009E6285" w:rsidRDefault="0017163D" w:rsidP="00EB099A">
            <w:pPr>
              <w:jc w:val="center"/>
              <w:rPr>
                <w:color w:val="000000"/>
                <w:sz w:val="18"/>
                <w:szCs w:val="18"/>
              </w:rPr>
            </w:pPr>
            <w:r w:rsidRPr="009E6285">
              <w:rPr>
                <w:color w:val="000000"/>
                <w:sz w:val="18"/>
                <w:szCs w:val="18"/>
              </w:rPr>
              <w:t>2022</w:t>
            </w:r>
          </w:p>
        </w:tc>
        <w:tc>
          <w:tcPr>
            <w:tcW w:w="860" w:type="dxa"/>
            <w:shd w:val="clear" w:color="auto" w:fill="auto"/>
            <w:noWrap/>
            <w:vAlign w:val="center"/>
            <w:hideMark/>
          </w:tcPr>
          <w:p w14:paraId="0E64B135" w14:textId="77777777" w:rsidR="0017163D" w:rsidRPr="009E6285" w:rsidRDefault="0017163D" w:rsidP="00EB099A">
            <w:pPr>
              <w:jc w:val="center"/>
              <w:rPr>
                <w:color w:val="000000"/>
                <w:sz w:val="18"/>
                <w:szCs w:val="18"/>
              </w:rPr>
            </w:pPr>
            <w:r w:rsidRPr="009E6285">
              <w:rPr>
                <w:color w:val="000000"/>
                <w:sz w:val="18"/>
                <w:szCs w:val="18"/>
              </w:rPr>
              <w:t>2023</w:t>
            </w:r>
          </w:p>
        </w:tc>
      </w:tr>
      <w:tr w:rsidR="00371794" w:rsidRPr="009E6285" w14:paraId="045F5E02" w14:textId="77777777" w:rsidTr="00AE297F">
        <w:trPr>
          <w:trHeight w:val="20"/>
        </w:trPr>
        <w:tc>
          <w:tcPr>
            <w:tcW w:w="533" w:type="dxa"/>
            <w:vMerge w:val="restart"/>
            <w:shd w:val="clear" w:color="auto" w:fill="auto"/>
            <w:noWrap/>
            <w:vAlign w:val="center"/>
            <w:hideMark/>
          </w:tcPr>
          <w:p w14:paraId="3596DAC7" w14:textId="77777777" w:rsidR="00371794" w:rsidRPr="009E6285" w:rsidRDefault="00371794" w:rsidP="00371794">
            <w:pPr>
              <w:jc w:val="center"/>
              <w:rPr>
                <w:color w:val="000000"/>
                <w:sz w:val="18"/>
                <w:szCs w:val="18"/>
              </w:rPr>
            </w:pPr>
            <w:r w:rsidRPr="009E6285">
              <w:rPr>
                <w:color w:val="000000"/>
                <w:sz w:val="18"/>
                <w:szCs w:val="18"/>
              </w:rPr>
              <w:t>1</w:t>
            </w:r>
          </w:p>
        </w:tc>
        <w:tc>
          <w:tcPr>
            <w:tcW w:w="1730" w:type="dxa"/>
            <w:vMerge w:val="restart"/>
            <w:shd w:val="clear" w:color="auto" w:fill="auto"/>
            <w:noWrap/>
            <w:vAlign w:val="center"/>
          </w:tcPr>
          <w:p w14:paraId="7753D763" w14:textId="24EF5870" w:rsidR="00371794" w:rsidRPr="009E6285" w:rsidRDefault="00371794" w:rsidP="00371794">
            <w:pPr>
              <w:jc w:val="center"/>
              <w:rPr>
                <w:color w:val="000000"/>
                <w:sz w:val="18"/>
                <w:szCs w:val="18"/>
              </w:rPr>
            </w:pPr>
            <w:r w:rsidRPr="009E6285">
              <w:rPr>
                <w:color w:val="000000"/>
                <w:sz w:val="18"/>
                <w:szCs w:val="18"/>
              </w:rPr>
              <w:t>МУП «РСО КР»</w:t>
            </w:r>
          </w:p>
        </w:tc>
        <w:tc>
          <w:tcPr>
            <w:tcW w:w="3756" w:type="dxa"/>
            <w:shd w:val="clear" w:color="auto" w:fill="auto"/>
            <w:noWrap/>
            <w:vAlign w:val="center"/>
            <w:hideMark/>
          </w:tcPr>
          <w:p w14:paraId="667ADBA9" w14:textId="35BE4243" w:rsidR="00371794" w:rsidRPr="009E6285" w:rsidRDefault="00371794" w:rsidP="00371794">
            <w:pPr>
              <w:jc w:val="center"/>
              <w:rPr>
                <w:color w:val="000000"/>
                <w:sz w:val="18"/>
                <w:szCs w:val="18"/>
              </w:rPr>
            </w:pPr>
            <w:r w:rsidRPr="009E6285">
              <w:rPr>
                <w:color w:val="000000"/>
                <w:sz w:val="18"/>
                <w:szCs w:val="18"/>
              </w:rPr>
              <w:t>Отпуск тепловой энергии, поставляемой с коллекторов источников тепловой энергии</w:t>
            </w:r>
          </w:p>
        </w:tc>
        <w:tc>
          <w:tcPr>
            <w:tcW w:w="876" w:type="dxa"/>
            <w:shd w:val="clear" w:color="auto" w:fill="auto"/>
            <w:noWrap/>
            <w:vAlign w:val="center"/>
            <w:hideMark/>
          </w:tcPr>
          <w:p w14:paraId="1249D56A" w14:textId="40555101" w:rsidR="00371794" w:rsidRPr="009E6285" w:rsidRDefault="00371794" w:rsidP="00371794">
            <w:pPr>
              <w:jc w:val="center"/>
              <w:rPr>
                <w:color w:val="000000"/>
                <w:sz w:val="18"/>
                <w:szCs w:val="18"/>
              </w:rPr>
            </w:pPr>
            <w:r w:rsidRPr="009E6285">
              <w:rPr>
                <w:color w:val="000000"/>
                <w:sz w:val="18"/>
                <w:szCs w:val="18"/>
              </w:rPr>
              <w:t>тыс. Гкал</w:t>
            </w:r>
          </w:p>
        </w:tc>
        <w:tc>
          <w:tcPr>
            <w:tcW w:w="555" w:type="dxa"/>
            <w:shd w:val="clear" w:color="auto" w:fill="auto"/>
            <w:noWrap/>
            <w:vAlign w:val="center"/>
          </w:tcPr>
          <w:p w14:paraId="358CF004" w14:textId="48EB1458"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7AE09F3E" w14:textId="08BE6D5C"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164A0CE8" w14:textId="2BFBCA28"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31DDCBAA" w14:textId="26E28AEE"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24DB191E" w14:textId="3212B873" w:rsidR="00371794" w:rsidRPr="009E6285" w:rsidRDefault="00371794" w:rsidP="00371794">
            <w:pPr>
              <w:jc w:val="center"/>
              <w:rPr>
                <w:color w:val="000000"/>
                <w:sz w:val="18"/>
                <w:szCs w:val="18"/>
              </w:rPr>
            </w:pPr>
            <w:r w:rsidRPr="009E6285">
              <w:rPr>
                <w:color w:val="000000"/>
                <w:sz w:val="18"/>
                <w:szCs w:val="18"/>
              </w:rPr>
              <w:t>11,610</w:t>
            </w:r>
          </w:p>
        </w:tc>
      </w:tr>
      <w:tr w:rsidR="00371794" w:rsidRPr="009E6285" w14:paraId="580AB111" w14:textId="77777777" w:rsidTr="00AE297F">
        <w:trPr>
          <w:trHeight w:val="20"/>
        </w:trPr>
        <w:tc>
          <w:tcPr>
            <w:tcW w:w="533" w:type="dxa"/>
            <w:vMerge/>
            <w:vAlign w:val="center"/>
            <w:hideMark/>
          </w:tcPr>
          <w:p w14:paraId="59A6187D" w14:textId="77777777" w:rsidR="00371794" w:rsidRPr="009E6285" w:rsidRDefault="00371794" w:rsidP="00371794">
            <w:pPr>
              <w:jc w:val="center"/>
              <w:rPr>
                <w:color w:val="000000"/>
                <w:sz w:val="18"/>
                <w:szCs w:val="18"/>
              </w:rPr>
            </w:pPr>
          </w:p>
        </w:tc>
        <w:tc>
          <w:tcPr>
            <w:tcW w:w="1730" w:type="dxa"/>
            <w:vMerge/>
            <w:vAlign w:val="center"/>
          </w:tcPr>
          <w:p w14:paraId="5406623A"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13F33DB7" w14:textId="509737F1" w:rsidR="00371794" w:rsidRPr="009E6285" w:rsidRDefault="00371794" w:rsidP="00371794">
            <w:pPr>
              <w:jc w:val="center"/>
              <w:rPr>
                <w:color w:val="000000"/>
                <w:sz w:val="18"/>
                <w:szCs w:val="18"/>
              </w:rPr>
            </w:pPr>
            <w:r w:rsidRPr="009E6285">
              <w:rPr>
                <w:color w:val="000000"/>
                <w:sz w:val="18"/>
                <w:szCs w:val="18"/>
              </w:rPr>
              <w:t>Покупка тепловой энергии</w:t>
            </w:r>
          </w:p>
        </w:tc>
        <w:tc>
          <w:tcPr>
            <w:tcW w:w="876" w:type="dxa"/>
            <w:shd w:val="clear" w:color="auto" w:fill="auto"/>
            <w:noWrap/>
            <w:vAlign w:val="center"/>
            <w:hideMark/>
          </w:tcPr>
          <w:p w14:paraId="75934582" w14:textId="37B04C4A" w:rsidR="00371794" w:rsidRPr="009E6285" w:rsidRDefault="00371794" w:rsidP="00371794">
            <w:pPr>
              <w:jc w:val="center"/>
              <w:rPr>
                <w:color w:val="000000"/>
                <w:sz w:val="18"/>
                <w:szCs w:val="18"/>
              </w:rPr>
            </w:pPr>
            <w:r w:rsidRPr="009E6285">
              <w:rPr>
                <w:color w:val="000000"/>
                <w:sz w:val="18"/>
                <w:szCs w:val="18"/>
              </w:rPr>
              <w:t>тыс. Гкал</w:t>
            </w:r>
          </w:p>
        </w:tc>
        <w:tc>
          <w:tcPr>
            <w:tcW w:w="555" w:type="dxa"/>
            <w:shd w:val="clear" w:color="auto" w:fill="auto"/>
            <w:noWrap/>
            <w:vAlign w:val="center"/>
          </w:tcPr>
          <w:p w14:paraId="2DDE76A0" w14:textId="142AFC17"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4A79AF44" w14:textId="6ECF2D75"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3945A70F" w14:textId="05B74A0E"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4026BEBE" w14:textId="6CEE2B32"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29706620" w14:textId="57950E3E" w:rsidR="00371794" w:rsidRPr="009E6285" w:rsidRDefault="00371794" w:rsidP="00371794">
            <w:pPr>
              <w:jc w:val="center"/>
              <w:rPr>
                <w:color w:val="000000"/>
                <w:sz w:val="18"/>
                <w:szCs w:val="18"/>
              </w:rPr>
            </w:pPr>
            <w:r w:rsidRPr="009E6285">
              <w:rPr>
                <w:color w:val="000000"/>
                <w:sz w:val="18"/>
                <w:szCs w:val="18"/>
              </w:rPr>
              <w:t>0,000</w:t>
            </w:r>
          </w:p>
        </w:tc>
      </w:tr>
      <w:tr w:rsidR="00371794" w:rsidRPr="009E6285" w14:paraId="533F424B" w14:textId="77777777" w:rsidTr="00AE297F">
        <w:trPr>
          <w:trHeight w:val="20"/>
        </w:trPr>
        <w:tc>
          <w:tcPr>
            <w:tcW w:w="533" w:type="dxa"/>
            <w:vMerge/>
            <w:vAlign w:val="center"/>
            <w:hideMark/>
          </w:tcPr>
          <w:p w14:paraId="2D37B20B" w14:textId="77777777" w:rsidR="00371794" w:rsidRPr="009E6285" w:rsidRDefault="00371794" w:rsidP="00371794">
            <w:pPr>
              <w:jc w:val="center"/>
              <w:rPr>
                <w:color w:val="000000"/>
                <w:sz w:val="18"/>
                <w:szCs w:val="18"/>
              </w:rPr>
            </w:pPr>
          </w:p>
        </w:tc>
        <w:tc>
          <w:tcPr>
            <w:tcW w:w="1730" w:type="dxa"/>
            <w:vMerge/>
            <w:vAlign w:val="center"/>
          </w:tcPr>
          <w:p w14:paraId="4CB613CE"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0022AE71" w14:textId="33B2B0DF" w:rsidR="00371794" w:rsidRPr="009E6285" w:rsidRDefault="00371794" w:rsidP="00371794">
            <w:pPr>
              <w:jc w:val="center"/>
              <w:rPr>
                <w:color w:val="000000"/>
                <w:sz w:val="18"/>
                <w:szCs w:val="18"/>
              </w:rPr>
            </w:pPr>
            <w:r w:rsidRPr="009E6285">
              <w:rPr>
                <w:color w:val="000000"/>
                <w:sz w:val="18"/>
                <w:szCs w:val="18"/>
              </w:rPr>
              <w:t>Покупка теплоносителя</w:t>
            </w:r>
          </w:p>
        </w:tc>
        <w:tc>
          <w:tcPr>
            <w:tcW w:w="876" w:type="dxa"/>
            <w:shd w:val="clear" w:color="auto" w:fill="auto"/>
            <w:noWrap/>
            <w:vAlign w:val="center"/>
            <w:hideMark/>
          </w:tcPr>
          <w:p w14:paraId="4D8AC80B" w14:textId="2C30C24B" w:rsidR="00371794" w:rsidRPr="009E6285" w:rsidRDefault="00371794" w:rsidP="00371794">
            <w:pPr>
              <w:jc w:val="center"/>
              <w:rPr>
                <w:color w:val="000000"/>
                <w:sz w:val="18"/>
                <w:szCs w:val="18"/>
              </w:rPr>
            </w:pPr>
            <w:r w:rsidRPr="009E6285">
              <w:rPr>
                <w:color w:val="000000"/>
                <w:sz w:val="18"/>
                <w:szCs w:val="18"/>
              </w:rPr>
              <w:t>тыс. тонн</w:t>
            </w:r>
          </w:p>
        </w:tc>
        <w:tc>
          <w:tcPr>
            <w:tcW w:w="555" w:type="dxa"/>
            <w:shd w:val="clear" w:color="auto" w:fill="auto"/>
            <w:noWrap/>
            <w:vAlign w:val="center"/>
          </w:tcPr>
          <w:p w14:paraId="6029212B" w14:textId="70F721A0"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24EA4850" w14:textId="36FC1ADB"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4AE4E8CC" w14:textId="712F5B22"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4AC3BBBE" w14:textId="69D7E0BE"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52063580" w14:textId="7BD91F18" w:rsidR="00371794" w:rsidRPr="009E6285" w:rsidRDefault="00371794" w:rsidP="00371794">
            <w:pPr>
              <w:jc w:val="center"/>
              <w:rPr>
                <w:color w:val="000000"/>
                <w:sz w:val="18"/>
                <w:szCs w:val="18"/>
              </w:rPr>
            </w:pPr>
            <w:r w:rsidRPr="009E6285">
              <w:rPr>
                <w:color w:val="000000"/>
                <w:sz w:val="18"/>
                <w:szCs w:val="18"/>
              </w:rPr>
              <w:t>14,200</w:t>
            </w:r>
          </w:p>
        </w:tc>
      </w:tr>
      <w:tr w:rsidR="00371794" w:rsidRPr="009E6285" w14:paraId="489019B9" w14:textId="77777777" w:rsidTr="00AE297F">
        <w:trPr>
          <w:trHeight w:val="20"/>
        </w:trPr>
        <w:tc>
          <w:tcPr>
            <w:tcW w:w="533" w:type="dxa"/>
            <w:vMerge/>
            <w:vAlign w:val="center"/>
            <w:hideMark/>
          </w:tcPr>
          <w:p w14:paraId="3CDF2C6F" w14:textId="77777777" w:rsidR="00371794" w:rsidRPr="009E6285" w:rsidRDefault="00371794" w:rsidP="00371794">
            <w:pPr>
              <w:jc w:val="center"/>
              <w:rPr>
                <w:color w:val="000000"/>
                <w:sz w:val="18"/>
                <w:szCs w:val="18"/>
              </w:rPr>
            </w:pPr>
          </w:p>
        </w:tc>
        <w:tc>
          <w:tcPr>
            <w:tcW w:w="1730" w:type="dxa"/>
            <w:vMerge/>
            <w:vAlign w:val="center"/>
          </w:tcPr>
          <w:p w14:paraId="58B87B75"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38652F3D" w14:textId="74BC5C84" w:rsidR="00371794" w:rsidRPr="009E6285" w:rsidRDefault="00371794" w:rsidP="00371794">
            <w:pPr>
              <w:jc w:val="center"/>
              <w:rPr>
                <w:color w:val="000000"/>
                <w:sz w:val="18"/>
                <w:szCs w:val="18"/>
              </w:rPr>
            </w:pPr>
            <w:r w:rsidRPr="009E6285">
              <w:rPr>
                <w:color w:val="000000"/>
                <w:sz w:val="18"/>
                <w:szCs w:val="18"/>
              </w:rPr>
              <w:t>Расход тепловой энергии на собственные и хозяйственные нужды</w:t>
            </w:r>
          </w:p>
        </w:tc>
        <w:tc>
          <w:tcPr>
            <w:tcW w:w="876" w:type="dxa"/>
            <w:shd w:val="clear" w:color="auto" w:fill="auto"/>
            <w:noWrap/>
            <w:vAlign w:val="center"/>
            <w:hideMark/>
          </w:tcPr>
          <w:p w14:paraId="1CD21B0B" w14:textId="2B3A4538" w:rsidR="00371794" w:rsidRPr="009E6285" w:rsidRDefault="00371794" w:rsidP="00371794">
            <w:pPr>
              <w:jc w:val="center"/>
              <w:rPr>
                <w:color w:val="000000"/>
                <w:sz w:val="18"/>
                <w:szCs w:val="18"/>
              </w:rPr>
            </w:pPr>
            <w:r w:rsidRPr="009E6285">
              <w:rPr>
                <w:color w:val="000000"/>
                <w:sz w:val="18"/>
                <w:szCs w:val="18"/>
              </w:rPr>
              <w:t>тыс. Гкал</w:t>
            </w:r>
          </w:p>
        </w:tc>
        <w:tc>
          <w:tcPr>
            <w:tcW w:w="555" w:type="dxa"/>
            <w:shd w:val="clear" w:color="auto" w:fill="auto"/>
            <w:noWrap/>
            <w:vAlign w:val="center"/>
          </w:tcPr>
          <w:p w14:paraId="43642D58" w14:textId="07FBA368"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752C5338" w14:textId="51F4A070"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40818BC5" w14:textId="3044AE25"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44DBEB4B" w14:textId="3B7FBD4E"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43DE7736" w14:textId="0F29D53F" w:rsidR="00371794" w:rsidRPr="009E6285" w:rsidRDefault="00371794" w:rsidP="00371794">
            <w:pPr>
              <w:jc w:val="center"/>
              <w:rPr>
                <w:color w:val="000000"/>
                <w:sz w:val="18"/>
                <w:szCs w:val="18"/>
              </w:rPr>
            </w:pPr>
            <w:r w:rsidRPr="009E6285">
              <w:rPr>
                <w:color w:val="000000"/>
                <w:sz w:val="18"/>
                <w:szCs w:val="18"/>
              </w:rPr>
              <w:t>0,398</w:t>
            </w:r>
          </w:p>
        </w:tc>
      </w:tr>
      <w:tr w:rsidR="00371794" w:rsidRPr="009E6285" w14:paraId="3A4E8A29" w14:textId="77777777" w:rsidTr="00AE297F">
        <w:trPr>
          <w:trHeight w:val="20"/>
        </w:trPr>
        <w:tc>
          <w:tcPr>
            <w:tcW w:w="533" w:type="dxa"/>
            <w:vMerge/>
            <w:vAlign w:val="center"/>
            <w:hideMark/>
          </w:tcPr>
          <w:p w14:paraId="5B37B682" w14:textId="77777777" w:rsidR="00371794" w:rsidRPr="009E6285" w:rsidRDefault="00371794" w:rsidP="00371794">
            <w:pPr>
              <w:jc w:val="center"/>
              <w:rPr>
                <w:color w:val="000000"/>
                <w:sz w:val="18"/>
                <w:szCs w:val="18"/>
              </w:rPr>
            </w:pPr>
          </w:p>
        </w:tc>
        <w:tc>
          <w:tcPr>
            <w:tcW w:w="1730" w:type="dxa"/>
            <w:vMerge/>
            <w:vAlign w:val="center"/>
          </w:tcPr>
          <w:p w14:paraId="03616D13"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4BA22F31" w14:textId="628122DE" w:rsidR="00371794" w:rsidRPr="009E6285" w:rsidRDefault="00371794" w:rsidP="00371794">
            <w:pPr>
              <w:jc w:val="center"/>
              <w:rPr>
                <w:color w:val="000000"/>
                <w:sz w:val="18"/>
                <w:szCs w:val="18"/>
              </w:rPr>
            </w:pPr>
            <w:r w:rsidRPr="009E6285">
              <w:rPr>
                <w:color w:val="000000"/>
                <w:sz w:val="18"/>
                <w:szCs w:val="18"/>
              </w:rPr>
              <w:t>Отпуск тепловой энергии в сети смежных систем теплоснабжения</w:t>
            </w:r>
          </w:p>
        </w:tc>
        <w:tc>
          <w:tcPr>
            <w:tcW w:w="876" w:type="dxa"/>
            <w:shd w:val="clear" w:color="auto" w:fill="auto"/>
            <w:noWrap/>
            <w:vAlign w:val="center"/>
            <w:hideMark/>
          </w:tcPr>
          <w:p w14:paraId="27F95AF8" w14:textId="6280FAA9" w:rsidR="00371794" w:rsidRPr="009E6285" w:rsidRDefault="00371794" w:rsidP="00371794">
            <w:pPr>
              <w:jc w:val="center"/>
              <w:rPr>
                <w:color w:val="000000"/>
                <w:sz w:val="18"/>
                <w:szCs w:val="18"/>
              </w:rPr>
            </w:pPr>
            <w:r w:rsidRPr="009E6285">
              <w:rPr>
                <w:color w:val="000000"/>
                <w:sz w:val="18"/>
                <w:szCs w:val="18"/>
              </w:rPr>
              <w:t>тыс. Гкал</w:t>
            </w:r>
          </w:p>
        </w:tc>
        <w:tc>
          <w:tcPr>
            <w:tcW w:w="555" w:type="dxa"/>
            <w:shd w:val="clear" w:color="auto" w:fill="auto"/>
            <w:noWrap/>
            <w:vAlign w:val="center"/>
          </w:tcPr>
          <w:p w14:paraId="2423B2B6" w14:textId="3CCE008D"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088BC910" w14:textId="52AA060A"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75AD0F3A" w14:textId="799D316F"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0B2E088D" w14:textId="1E0C5104"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000AD308" w14:textId="71072D69" w:rsidR="00371794" w:rsidRPr="009E6285" w:rsidRDefault="00371794" w:rsidP="00371794">
            <w:pPr>
              <w:jc w:val="center"/>
              <w:rPr>
                <w:color w:val="000000"/>
                <w:sz w:val="18"/>
                <w:szCs w:val="18"/>
              </w:rPr>
            </w:pPr>
            <w:r w:rsidRPr="009E6285">
              <w:rPr>
                <w:color w:val="000000"/>
                <w:sz w:val="18"/>
                <w:szCs w:val="18"/>
              </w:rPr>
              <w:t>0,000</w:t>
            </w:r>
          </w:p>
        </w:tc>
      </w:tr>
      <w:tr w:rsidR="00371794" w:rsidRPr="009E6285" w14:paraId="5725BD08" w14:textId="77777777" w:rsidTr="00AE297F">
        <w:trPr>
          <w:trHeight w:val="20"/>
        </w:trPr>
        <w:tc>
          <w:tcPr>
            <w:tcW w:w="533" w:type="dxa"/>
            <w:vMerge/>
            <w:vAlign w:val="center"/>
            <w:hideMark/>
          </w:tcPr>
          <w:p w14:paraId="72171FD5" w14:textId="77777777" w:rsidR="00371794" w:rsidRPr="009E6285" w:rsidRDefault="00371794" w:rsidP="00371794">
            <w:pPr>
              <w:jc w:val="center"/>
              <w:rPr>
                <w:color w:val="000000"/>
                <w:sz w:val="18"/>
                <w:szCs w:val="18"/>
              </w:rPr>
            </w:pPr>
          </w:p>
        </w:tc>
        <w:tc>
          <w:tcPr>
            <w:tcW w:w="1730" w:type="dxa"/>
            <w:vMerge/>
            <w:vAlign w:val="center"/>
          </w:tcPr>
          <w:p w14:paraId="7C2D2D27"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6C2A3E41" w14:textId="70A432A3" w:rsidR="00371794" w:rsidRPr="009E6285" w:rsidRDefault="00371794" w:rsidP="00371794">
            <w:pPr>
              <w:jc w:val="center"/>
              <w:rPr>
                <w:color w:val="000000"/>
                <w:sz w:val="18"/>
                <w:szCs w:val="18"/>
              </w:rPr>
            </w:pPr>
            <w:r w:rsidRPr="009E6285">
              <w:rPr>
                <w:color w:val="000000"/>
                <w:sz w:val="18"/>
                <w:szCs w:val="18"/>
              </w:rPr>
              <w:t>Потери тепловой энергии в тепловой сети (нормативные или принятые в тарифе)</w:t>
            </w:r>
          </w:p>
        </w:tc>
        <w:tc>
          <w:tcPr>
            <w:tcW w:w="876" w:type="dxa"/>
            <w:shd w:val="clear" w:color="auto" w:fill="auto"/>
            <w:noWrap/>
            <w:vAlign w:val="center"/>
            <w:hideMark/>
          </w:tcPr>
          <w:p w14:paraId="2BA34504" w14:textId="7A8B3A24" w:rsidR="00371794" w:rsidRPr="009E6285" w:rsidRDefault="00371794" w:rsidP="00371794">
            <w:pPr>
              <w:jc w:val="center"/>
              <w:rPr>
                <w:color w:val="000000"/>
                <w:sz w:val="18"/>
                <w:szCs w:val="18"/>
              </w:rPr>
            </w:pPr>
            <w:r w:rsidRPr="009E6285">
              <w:rPr>
                <w:color w:val="000000"/>
                <w:sz w:val="18"/>
                <w:szCs w:val="18"/>
              </w:rPr>
              <w:t>тыс. Гкал</w:t>
            </w:r>
          </w:p>
        </w:tc>
        <w:tc>
          <w:tcPr>
            <w:tcW w:w="555" w:type="dxa"/>
            <w:shd w:val="clear" w:color="auto" w:fill="auto"/>
            <w:noWrap/>
            <w:vAlign w:val="center"/>
          </w:tcPr>
          <w:p w14:paraId="319B789B" w14:textId="6F631F74"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346E9718" w14:textId="3B409479"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11A743D2" w14:textId="2C33F777"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58E1896F" w14:textId="0A1B6ABA"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5F623F5D" w14:textId="5525B653" w:rsidR="00371794" w:rsidRPr="009E6285" w:rsidRDefault="00371794" w:rsidP="00371794">
            <w:pPr>
              <w:jc w:val="center"/>
              <w:rPr>
                <w:color w:val="000000"/>
                <w:sz w:val="18"/>
                <w:szCs w:val="18"/>
              </w:rPr>
            </w:pPr>
            <w:r w:rsidRPr="009E6285">
              <w:rPr>
                <w:color w:val="000000"/>
                <w:sz w:val="18"/>
                <w:szCs w:val="18"/>
              </w:rPr>
              <w:t>3,214</w:t>
            </w:r>
          </w:p>
        </w:tc>
      </w:tr>
      <w:tr w:rsidR="00371794" w:rsidRPr="009E6285" w14:paraId="4C80F42D" w14:textId="77777777" w:rsidTr="00AE297F">
        <w:trPr>
          <w:trHeight w:val="20"/>
        </w:trPr>
        <w:tc>
          <w:tcPr>
            <w:tcW w:w="533" w:type="dxa"/>
            <w:vMerge/>
            <w:vAlign w:val="center"/>
            <w:hideMark/>
          </w:tcPr>
          <w:p w14:paraId="5DD1CB79" w14:textId="77777777" w:rsidR="00371794" w:rsidRPr="009E6285" w:rsidRDefault="00371794" w:rsidP="00371794">
            <w:pPr>
              <w:jc w:val="center"/>
              <w:rPr>
                <w:color w:val="000000"/>
                <w:sz w:val="18"/>
                <w:szCs w:val="18"/>
              </w:rPr>
            </w:pPr>
          </w:p>
        </w:tc>
        <w:tc>
          <w:tcPr>
            <w:tcW w:w="1730" w:type="dxa"/>
            <w:vMerge/>
            <w:vAlign w:val="center"/>
          </w:tcPr>
          <w:p w14:paraId="5477CC8E"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12EF3722" w14:textId="16C5BA10" w:rsidR="00371794" w:rsidRPr="009E6285" w:rsidRDefault="00371794" w:rsidP="00371794">
            <w:pPr>
              <w:jc w:val="center"/>
              <w:rPr>
                <w:color w:val="000000"/>
                <w:sz w:val="18"/>
                <w:szCs w:val="18"/>
              </w:rPr>
            </w:pPr>
            <w:r w:rsidRPr="009E6285">
              <w:rPr>
                <w:color w:val="000000"/>
                <w:sz w:val="18"/>
                <w:szCs w:val="18"/>
              </w:rPr>
              <w:t>Потери теплоносителя в тепловой сети (нормативные или принятые в тарифе)</w:t>
            </w:r>
          </w:p>
        </w:tc>
        <w:tc>
          <w:tcPr>
            <w:tcW w:w="876" w:type="dxa"/>
            <w:shd w:val="clear" w:color="auto" w:fill="auto"/>
            <w:noWrap/>
            <w:vAlign w:val="center"/>
            <w:hideMark/>
          </w:tcPr>
          <w:p w14:paraId="7E22DB21" w14:textId="50BB11F5" w:rsidR="00371794" w:rsidRPr="009E6285" w:rsidRDefault="00371794" w:rsidP="00371794">
            <w:pPr>
              <w:jc w:val="center"/>
              <w:rPr>
                <w:color w:val="000000"/>
                <w:sz w:val="18"/>
                <w:szCs w:val="18"/>
              </w:rPr>
            </w:pPr>
            <w:r w:rsidRPr="009E6285">
              <w:rPr>
                <w:color w:val="000000"/>
                <w:sz w:val="18"/>
                <w:szCs w:val="18"/>
              </w:rPr>
              <w:t>тыс. тонн</w:t>
            </w:r>
          </w:p>
        </w:tc>
        <w:tc>
          <w:tcPr>
            <w:tcW w:w="555" w:type="dxa"/>
            <w:shd w:val="clear" w:color="auto" w:fill="auto"/>
            <w:noWrap/>
            <w:vAlign w:val="center"/>
          </w:tcPr>
          <w:p w14:paraId="1A3D81A5" w14:textId="0543B5E9"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44A345C6" w14:textId="385985E4"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46B88490" w14:textId="027EDEA3"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2FC254AA" w14:textId="41E1D978"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4D36DB1E" w14:textId="307FE974" w:rsidR="00371794" w:rsidRPr="009E6285" w:rsidRDefault="00371794" w:rsidP="00371794">
            <w:pPr>
              <w:jc w:val="center"/>
              <w:rPr>
                <w:color w:val="000000"/>
                <w:sz w:val="18"/>
                <w:szCs w:val="18"/>
              </w:rPr>
            </w:pPr>
            <w:r w:rsidRPr="009E6285">
              <w:rPr>
                <w:color w:val="000000"/>
                <w:sz w:val="18"/>
                <w:szCs w:val="18"/>
              </w:rPr>
              <w:t>н/д</w:t>
            </w:r>
          </w:p>
        </w:tc>
      </w:tr>
      <w:tr w:rsidR="00371794" w:rsidRPr="009E6285" w14:paraId="37FE7560" w14:textId="77777777" w:rsidTr="00AE297F">
        <w:trPr>
          <w:trHeight w:val="20"/>
        </w:trPr>
        <w:tc>
          <w:tcPr>
            <w:tcW w:w="533" w:type="dxa"/>
            <w:vMerge/>
            <w:vAlign w:val="center"/>
            <w:hideMark/>
          </w:tcPr>
          <w:p w14:paraId="0A2439DE" w14:textId="77777777" w:rsidR="00371794" w:rsidRPr="009E6285" w:rsidRDefault="00371794" w:rsidP="00371794">
            <w:pPr>
              <w:jc w:val="center"/>
              <w:rPr>
                <w:color w:val="000000"/>
                <w:sz w:val="18"/>
                <w:szCs w:val="18"/>
              </w:rPr>
            </w:pPr>
          </w:p>
        </w:tc>
        <w:tc>
          <w:tcPr>
            <w:tcW w:w="1730" w:type="dxa"/>
            <w:vMerge/>
            <w:vAlign w:val="center"/>
          </w:tcPr>
          <w:p w14:paraId="2ACCB31F"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0A006BF4" w14:textId="14032AC1" w:rsidR="00371794" w:rsidRPr="009E6285" w:rsidRDefault="00371794" w:rsidP="00371794">
            <w:pPr>
              <w:jc w:val="center"/>
              <w:rPr>
                <w:color w:val="000000"/>
                <w:sz w:val="18"/>
                <w:szCs w:val="18"/>
              </w:rPr>
            </w:pPr>
            <w:r w:rsidRPr="009E6285">
              <w:rPr>
                <w:color w:val="000000"/>
                <w:sz w:val="18"/>
                <w:szCs w:val="18"/>
              </w:rPr>
              <w:t>Отпуск (полезный отпуск) тепловой энергии из тепловой сети</w:t>
            </w:r>
          </w:p>
        </w:tc>
        <w:tc>
          <w:tcPr>
            <w:tcW w:w="876" w:type="dxa"/>
            <w:shd w:val="clear" w:color="auto" w:fill="auto"/>
            <w:noWrap/>
            <w:vAlign w:val="center"/>
            <w:hideMark/>
          </w:tcPr>
          <w:p w14:paraId="4D3A3240" w14:textId="09FB284A" w:rsidR="00371794" w:rsidRPr="009E6285" w:rsidRDefault="00371794" w:rsidP="00371794">
            <w:pPr>
              <w:jc w:val="center"/>
              <w:rPr>
                <w:color w:val="000000"/>
                <w:sz w:val="18"/>
                <w:szCs w:val="18"/>
              </w:rPr>
            </w:pPr>
            <w:r w:rsidRPr="009E6285">
              <w:rPr>
                <w:color w:val="000000"/>
                <w:sz w:val="18"/>
                <w:szCs w:val="18"/>
              </w:rPr>
              <w:t>тыс. Гкал</w:t>
            </w:r>
          </w:p>
        </w:tc>
        <w:tc>
          <w:tcPr>
            <w:tcW w:w="555" w:type="dxa"/>
            <w:shd w:val="clear" w:color="auto" w:fill="auto"/>
            <w:noWrap/>
            <w:vAlign w:val="center"/>
          </w:tcPr>
          <w:p w14:paraId="4CA6AD72" w14:textId="154D26E8"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3158D358" w14:textId="12876B90"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37B0A425" w14:textId="6C6617EB"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0E95FCBB" w14:textId="69967D8D"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2B0D4AE1" w14:textId="4CE42909" w:rsidR="00371794" w:rsidRPr="009E6285" w:rsidRDefault="00371794" w:rsidP="00371794">
            <w:pPr>
              <w:jc w:val="center"/>
              <w:rPr>
                <w:color w:val="000000"/>
                <w:sz w:val="18"/>
                <w:szCs w:val="18"/>
              </w:rPr>
            </w:pPr>
            <w:r w:rsidRPr="009E6285">
              <w:rPr>
                <w:color w:val="000000"/>
                <w:sz w:val="18"/>
                <w:szCs w:val="18"/>
              </w:rPr>
              <w:t>9,033</w:t>
            </w:r>
          </w:p>
        </w:tc>
      </w:tr>
      <w:tr w:rsidR="00371794" w:rsidRPr="009E6285" w14:paraId="04FA4560" w14:textId="77777777" w:rsidTr="00AE297F">
        <w:trPr>
          <w:trHeight w:val="20"/>
        </w:trPr>
        <w:tc>
          <w:tcPr>
            <w:tcW w:w="533" w:type="dxa"/>
            <w:vMerge/>
            <w:vAlign w:val="center"/>
            <w:hideMark/>
          </w:tcPr>
          <w:p w14:paraId="37E9C356" w14:textId="77777777" w:rsidR="00371794" w:rsidRPr="009E6285" w:rsidRDefault="00371794" w:rsidP="00371794">
            <w:pPr>
              <w:jc w:val="center"/>
              <w:rPr>
                <w:color w:val="000000"/>
                <w:sz w:val="18"/>
                <w:szCs w:val="18"/>
              </w:rPr>
            </w:pPr>
          </w:p>
        </w:tc>
        <w:tc>
          <w:tcPr>
            <w:tcW w:w="1730" w:type="dxa"/>
            <w:vMerge/>
            <w:vAlign w:val="center"/>
          </w:tcPr>
          <w:p w14:paraId="1DF77D75"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3A94A25C" w14:textId="26BF8A6B" w:rsidR="00371794" w:rsidRPr="009E6285" w:rsidRDefault="00371794" w:rsidP="00371794">
            <w:pPr>
              <w:jc w:val="center"/>
              <w:rPr>
                <w:color w:val="000000"/>
                <w:sz w:val="18"/>
                <w:szCs w:val="18"/>
              </w:rPr>
            </w:pPr>
            <w:r w:rsidRPr="009E6285">
              <w:rPr>
                <w:color w:val="000000"/>
                <w:sz w:val="18"/>
                <w:szCs w:val="18"/>
              </w:rPr>
              <w:t>Отпуск теплоносителя из тепловой сети</w:t>
            </w:r>
          </w:p>
        </w:tc>
        <w:tc>
          <w:tcPr>
            <w:tcW w:w="876" w:type="dxa"/>
            <w:shd w:val="clear" w:color="auto" w:fill="auto"/>
            <w:noWrap/>
            <w:vAlign w:val="center"/>
            <w:hideMark/>
          </w:tcPr>
          <w:p w14:paraId="73256761" w14:textId="048F644F" w:rsidR="00371794" w:rsidRPr="009E6285" w:rsidRDefault="00371794" w:rsidP="00371794">
            <w:pPr>
              <w:jc w:val="center"/>
              <w:rPr>
                <w:color w:val="000000"/>
                <w:sz w:val="18"/>
                <w:szCs w:val="18"/>
              </w:rPr>
            </w:pPr>
            <w:r w:rsidRPr="009E6285">
              <w:rPr>
                <w:color w:val="000000"/>
                <w:sz w:val="18"/>
                <w:szCs w:val="18"/>
              </w:rPr>
              <w:t>тыс. тонн</w:t>
            </w:r>
          </w:p>
        </w:tc>
        <w:tc>
          <w:tcPr>
            <w:tcW w:w="555" w:type="dxa"/>
            <w:shd w:val="clear" w:color="auto" w:fill="auto"/>
            <w:noWrap/>
            <w:vAlign w:val="center"/>
          </w:tcPr>
          <w:p w14:paraId="7CFBEAC5" w14:textId="247E9A8C"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676A958E" w14:textId="7F8FC361"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7EF84A84" w14:textId="51688AF0"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164F934E" w14:textId="4A0B7E17"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05D2D9CD" w14:textId="7417D1A0" w:rsidR="00371794" w:rsidRPr="009E6285" w:rsidRDefault="00371794" w:rsidP="00371794">
            <w:pPr>
              <w:jc w:val="center"/>
              <w:rPr>
                <w:color w:val="000000"/>
                <w:sz w:val="18"/>
                <w:szCs w:val="18"/>
              </w:rPr>
            </w:pPr>
            <w:r w:rsidRPr="009E6285">
              <w:rPr>
                <w:color w:val="000000"/>
                <w:sz w:val="18"/>
                <w:szCs w:val="18"/>
              </w:rPr>
              <w:t>0,000</w:t>
            </w:r>
          </w:p>
        </w:tc>
      </w:tr>
      <w:tr w:rsidR="00371794" w:rsidRPr="009E6285" w14:paraId="410C1ADE" w14:textId="77777777" w:rsidTr="00AE297F">
        <w:trPr>
          <w:trHeight w:val="20"/>
        </w:trPr>
        <w:tc>
          <w:tcPr>
            <w:tcW w:w="533" w:type="dxa"/>
            <w:vMerge/>
            <w:vAlign w:val="center"/>
            <w:hideMark/>
          </w:tcPr>
          <w:p w14:paraId="10441452" w14:textId="77777777" w:rsidR="00371794" w:rsidRPr="009E6285" w:rsidRDefault="00371794" w:rsidP="00371794">
            <w:pPr>
              <w:jc w:val="center"/>
              <w:rPr>
                <w:color w:val="000000"/>
                <w:sz w:val="18"/>
                <w:szCs w:val="18"/>
              </w:rPr>
            </w:pPr>
          </w:p>
        </w:tc>
        <w:tc>
          <w:tcPr>
            <w:tcW w:w="1730" w:type="dxa"/>
            <w:vMerge/>
            <w:vAlign w:val="center"/>
          </w:tcPr>
          <w:p w14:paraId="1ECC5A38"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20ADD450" w14:textId="0B3A78A0" w:rsidR="00371794" w:rsidRPr="009E6285" w:rsidRDefault="00371794" w:rsidP="00371794">
            <w:pPr>
              <w:jc w:val="center"/>
              <w:rPr>
                <w:color w:val="000000"/>
                <w:sz w:val="18"/>
                <w:szCs w:val="18"/>
              </w:rPr>
            </w:pPr>
            <w:r w:rsidRPr="009E6285">
              <w:rPr>
                <w:color w:val="000000"/>
                <w:sz w:val="18"/>
                <w:szCs w:val="18"/>
              </w:rPr>
              <w:t>Операционные (подконтрольные) расходы</w:t>
            </w:r>
          </w:p>
        </w:tc>
        <w:tc>
          <w:tcPr>
            <w:tcW w:w="876" w:type="dxa"/>
            <w:shd w:val="clear" w:color="auto" w:fill="auto"/>
            <w:noWrap/>
            <w:vAlign w:val="center"/>
            <w:hideMark/>
          </w:tcPr>
          <w:p w14:paraId="47B6BCDB" w14:textId="14320A44" w:rsidR="00371794" w:rsidRPr="009E6285" w:rsidRDefault="00371794" w:rsidP="00371794">
            <w:pPr>
              <w:jc w:val="center"/>
              <w:rPr>
                <w:color w:val="000000"/>
                <w:sz w:val="18"/>
                <w:szCs w:val="18"/>
              </w:rPr>
            </w:pPr>
            <w:r w:rsidRPr="009E6285">
              <w:rPr>
                <w:color w:val="000000"/>
                <w:sz w:val="18"/>
                <w:szCs w:val="18"/>
              </w:rPr>
              <w:t>тыс. руб.</w:t>
            </w:r>
          </w:p>
        </w:tc>
        <w:tc>
          <w:tcPr>
            <w:tcW w:w="555" w:type="dxa"/>
            <w:shd w:val="clear" w:color="auto" w:fill="auto"/>
            <w:noWrap/>
            <w:vAlign w:val="center"/>
          </w:tcPr>
          <w:p w14:paraId="4877F573" w14:textId="281E2202"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3D101917" w14:textId="7BC974F4"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2D9F58CE" w14:textId="4DC0A6D7"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551E9B52" w14:textId="7DF4A715"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12397361" w14:textId="1CC7542B" w:rsidR="00371794" w:rsidRPr="009E6285" w:rsidRDefault="00371794" w:rsidP="00371794">
            <w:pPr>
              <w:jc w:val="center"/>
              <w:rPr>
                <w:color w:val="000000"/>
                <w:sz w:val="18"/>
                <w:szCs w:val="18"/>
              </w:rPr>
            </w:pPr>
            <w:r w:rsidRPr="009E6285">
              <w:rPr>
                <w:color w:val="000000"/>
                <w:sz w:val="18"/>
                <w:szCs w:val="18"/>
              </w:rPr>
              <w:t>8541,1</w:t>
            </w:r>
          </w:p>
        </w:tc>
      </w:tr>
      <w:tr w:rsidR="00371794" w:rsidRPr="009E6285" w14:paraId="48B9F4CB" w14:textId="77777777" w:rsidTr="00AE297F">
        <w:trPr>
          <w:trHeight w:val="20"/>
        </w:trPr>
        <w:tc>
          <w:tcPr>
            <w:tcW w:w="533" w:type="dxa"/>
            <w:vMerge/>
            <w:vAlign w:val="center"/>
            <w:hideMark/>
          </w:tcPr>
          <w:p w14:paraId="086F8D32" w14:textId="77777777" w:rsidR="00371794" w:rsidRPr="009E6285" w:rsidRDefault="00371794" w:rsidP="00371794">
            <w:pPr>
              <w:jc w:val="center"/>
              <w:rPr>
                <w:color w:val="000000"/>
                <w:sz w:val="18"/>
                <w:szCs w:val="18"/>
              </w:rPr>
            </w:pPr>
          </w:p>
        </w:tc>
        <w:tc>
          <w:tcPr>
            <w:tcW w:w="1730" w:type="dxa"/>
            <w:vMerge/>
            <w:vAlign w:val="center"/>
          </w:tcPr>
          <w:p w14:paraId="3A8862C6"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1D4214D5" w14:textId="1D8809AB" w:rsidR="00371794" w:rsidRPr="009E6285" w:rsidRDefault="00371794" w:rsidP="00371794">
            <w:pPr>
              <w:jc w:val="center"/>
              <w:rPr>
                <w:color w:val="000000"/>
                <w:sz w:val="18"/>
                <w:szCs w:val="18"/>
              </w:rPr>
            </w:pPr>
            <w:r w:rsidRPr="009E6285">
              <w:rPr>
                <w:color w:val="000000"/>
                <w:sz w:val="18"/>
                <w:szCs w:val="18"/>
              </w:rPr>
              <w:t>Неподконтрольные расходы</w:t>
            </w:r>
          </w:p>
        </w:tc>
        <w:tc>
          <w:tcPr>
            <w:tcW w:w="876" w:type="dxa"/>
            <w:shd w:val="clear" w:color="auto" w:fill="auto"/>
            <w:noWrap/>
            <w:vAlign w:val="center"/>
            <w:hideMark/>
          </w:tcPr>
          <w:p w14:paraId="0B25ED20" w14:textId="3CB8BB8E" w:rsidR="00371794" w:rsidRPr="009E6285" w:rsidRDefault="00371794" w:rsidP="00371794">
            <w:pPr>
              <w:jc w:val="center"/>
              <w:rPr>
                <w:color w:val="000000"/>
                <w:sz w:val="18"/>
                <w:szCs w:val="18"/>
              </w:rPr>
            </w:pPr>
            <w:r w:rsidRPr="009E6285">
              <w:rPr>
                <w:color w:val="000000"/>
                <w:sz w:val="18"/>
                <w:szCs w:val="18"/>
              </w:rPr>
              <w:t>тыс. руб.</w:t>
            </w:r>
          </w:p>
        </w:tc>
        <w:tc>
          <w:tcPr>
            <w:tcW w:w="555" w:type="dxa"/>
            <w:shd w:val="clear" w:color="auto" w:fill="auto"/>
            <w:noWrap/>
            <w:vAlign w:val="center"/>
          </w:tcPr>
          <w:p w14:paraId="49068B83" w14:textId="74684048"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1B2304D9" w14:textId="184B17CB"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297DADA8" w14:textId="0FA527B7"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557BE20B" w14:textId="6F891420"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0C9B9BF0" w14:textId="38387C89" w:rsidR="00371794" w:rsidRPr="009E6285" w:rsidRDefault="00371794" w:rsidP="00371794">
            <w:pPr>
              <w:jc w:val="center"/>
              <w:rPr>
                <w:color w:val="000000"/>
                <w:sz w:val="18"/>
                <w:szCs w:val="18"/>
              </w:rPr>
            </w:pPr>
            <w:r w:rsidRPr="009E6285">
              <w:rPr>
                <w:color w:val="000000"/>
                <w:sz w:val="18"/>
                <w:szCs w:val="18"/>
              </w:rPr>
              <w:t>6707,9</w:t>
            </w:r>
          </w:p>
        </w:tc>
      </w:tr>
      <w:tr w:rsidR="00371794" w:rsidRPr="009E6285" w14:paraId="1899FBFB" w14:textId="77777777" w:rsidTr="00AE297F">
        <w:trPr>
          <w:trHeight w:val="20"/>
        </w:trPr>
        <w:tc>
          <w:tcPr>
            <w:tcW w:w="533" w:type="dxa"/>
            <w:vMerge/>
            <w:vAlign w:val="center"/>
            <w:hideMark/>
          </w:tcPr>
          <w:p w14:paraId="20F0E8D7" w14:textId="77777777" w:rsidR="00371794" w:rsidRPr="009E6285" w:rsidRDefault="00371794" w:rsidP="00371794">
            <w:pPr>
              <w:jc w:val="center"/>
              <w:rPr>
                <w:color w:val="000000"/>
                <w:sz w:val="18"/>
                <w:szCs w:val="18"/>
              </w:rPr>
            </w:pPr>
          </w:p>
        </w:tc>
        <w:tc>
          <w:tcPr>
            <w:tcW w:w="1730" w:type="dxa"/>
            <w:vMerge/>
            <w:vAlign w:val="center"/>
          </w:tcPr>
          <w:p w14:paraId="55213275"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75998EBD" w14:textId="6D8CC316" w:rsidR="00371794" w:rsidRPr="009E6285" w:rsidRDefault="00371794" w:rsidP="00371794">
            <w:pPr>
              <w:jc w:val="center"/>
              <w:rPr>
                <w:color w:val="000000"/>
                <w:sz w:val="18"/>
                <w:szCs w:val="18"/>
              </w:rPr>
            </w:pPr>
            <w:r w:rsidRPr="009E6285">
              <w:rPr>
                <w:color w:val="000000"/>
                <w:sz w:val="18"/>
                <w:szCs w:val="18"/>
              </w:rPr>
              <w:t>Расходы на приобретение (производство) энергетических ресурсов, топлива, холодной воды и теплоносителя</w:t>
            </w:r>
          </w:p>
        </w:tc>
        <w:tc>
          <w:tcPr>
            <w:tcW w:w="876" w:type="dxa"/>
            <w:shd w:val="clear" w:color="auto" w:fill="auto"/>
            <w:noWrap/>
            <w:vAlign w:val="center"/>
            <w:hideMark/>
          </w:tcPr>
          <w:p w14:paraId="1F05D981" w14:textId="1CE7673C" w:rsidR="00371794" w:rsidRPr="009E6285" w:rsidRDefault="00371794" w:rsidP="00371794">
            <w:pPr>
              <w:jc w:val="center"/>
              <w:rPr>
                <w:color w:val="000000"/>
                <w:sz w:val="18"/>
                <w:szCs w:val="18"/>
              </w:rPr>
            </w:pPr>
            <w:r w:rsidRPr="009E6285">
              <w:rPr>
                <w:color w:val="000000"/>
                <w:sz w:val="18"/>
                <w:szCs w:val="18"/>
              </w:rPr>
              <w:t>тыс. руб.</w:t>
            </w:r>
          </w:p>
        </w:tc>
        <w:tc>
          <w:tcPr>
            <w:tcW w:w="555" w:type="dxa"/>
            <w:shd w:val="clear" w:color="auto" w:fill="auto"/>
            <w:noWrap/>
            <w:vAlign w:val="center"/>
          </w:tcPr>
          <w:p w14:paraId="3E75F29E" w14:textId="0DC49C8D"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4DE97F8C" w14:textId="549F99C7"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11CF0A22" w14:textId="3E3B860C"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4EC47FE2" w14:textId="455B3EA9"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636AF085" w14:textId="46CC28A1" w:rsidR="00371794" w:rsidRPr="009E6285" w:rsidRDefault="00371794" w:rsidP="00371794">
            <w:pPr>
              <w:jc w:val="center"/>
              <w:rPr>
                <w:color w:val="000000"/>
                <w:sz w:val="18"/>
                <w:szCs w:val="18"/>
              </w:rPr>
            </w:pPr>
            <w:r w:rsidRPr="009E6285">
              <w:rPr>
                <w:color w:val="000000"/>
                <w:sz w:val="18"/>
                <w:szCs w:val="18"/>
              </w:rPr>
              <w:t>19411,6</w:t>
            </w:r>
          </w:p>
        </w:tc>
      </w:tr>
      <w:tr w:rsidR="00371794" w:rsidRPr="009E6285" w14:paraId="47993072" w14:textId="77777777" w:rsidTr="00AE297F">
        <w:trPr>
          <w:trHeight w:val="20"/>
        </w:trPr>
        <w:tc>
          <w:tcPr>
            <w:tcW w:w="533" w:type="dxa"/>
            <w:vMerge/>
            <w:vAlign w:val="center"/>
            <w:hideMark/>
          </w:tcPr>
          <w:p w14:paraId="6664819B" w14:textId="77777777" w:rsidR="00371794" w:rsidRPr="009E6285" w:rsidRDefault="00371794" w:rsidP="00371794">
            <w:pPr>
              <w:jc w:val="center"/>
              <w:rPr>
                <w:color w:val="000000"/>
                <w:sz w:val="18"/>
                <w:szCs w:val="18"/>
              </w:rPr>
            </w:pPr>
          </w:p>
        </w:tc>
        <w:tc>
          <w:tcPr>
            <w:tcW w:w="1730" w:type="dxa"/>
            <w:vMerge/>
            <w:vAlign w:val="center"/>
          </w:tcPr>
          <w:p w14:paraId="38CD04B4"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2C3A4EB9" w14:textId="19A34297" w:rsidR="00371794" w:rsidRPr="009E6285" w:rsidRDefault="00371794" w:rsidP="00371794">
            <w:pPr>
              <w:jc w:val="center"/>
              <w:rPr>
                <w:color w:val="000000"/>
                <w:sz w:val="18"/>
                <w:szCs w:val="18"/>
              </w:rPr>
            </w:pPr>
            <w:r w:rsidRPr="009E6285">
              <w:rPr>
                <w:color w:val="000000"/>
                <w:sz w:val="18"/>
                <w:szCs w:val="18"/>
              </w:rPr>
              <w:t>Прибыль</w:t>
            </w:r>
          </w:p>
        </w:tc>
        <w:tc>
          <w:tcPr>
            <w:tcW w:w="876" w:type="dxa"/>
            <w:shd w:val="clear" w:color="auto" w:fill="auto"/>
            <w:noWrap/>
            <w:vAlign w:val="center"/>
            <w:hideMark/>
          </w:tcPr>
          <w:p w14:paraId="53EAE72C" w14:textId="0FD08EE0" w:rsidR="00371794" w:rsidRPr="009E6285" w:rsidRDefault="00371794" w:rsidP="00371794">
            <w:pPr>
              <w:jc w:val="center"/>
              <w:rPr>
                <w:color w:val="000000"/>
                <w:sz w:val="18"/>
                <w:szCs w:val="18"/>
              </w:rPr>
            </w:pPr>
            <w:r w:rsidRPr="009E6285">
              <w:rPr>
                <w:color w:val="000000"/>
                <w:sz w:val="18"/>
                <w:szCs w:val="18"/>
              </w:rPr>
              <w:t>тыс. руб.</w:t>
            </w:r>
          </w:p>
        </w:tc>
        <w:tc>
          <w:tcPr>
            <w:tcW w:w="555" w:type="dxa"/>
            <w:shd w:val="clear" w:color="auto" w:fill="auto"/>
            <w:noWrap/>
            <w:vAlign w:val="center"/>
          </w:tcPr>
          <w:p w14:paraId="75B36643" w14:textId="5446632B"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7E670C07" w14:textId="4DEB170C"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524553C4" w14:textId="031C2D62"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48AB5D58" w14:textId="34066DC0"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7128DC52" w14:textId="1AEDD3E8" w:rsidR="00371794" w:rsidRPr="009E6285" w:rsidRDefault="00371794" w:rsidP="00371794">
            <w:pPr>
              <w:jc w:val="center"/>
              <w:rPr>
                <w:color w:val="000000"/>
                <w:sz w:val="18"/>
                <w:szCs w:val="18"/>
              </w:rPr>
            </w:pPr>
            <w:r w:rsidRPr="009E6285">
              <w:rPr>
                <w:color w:val="000000"/>
                <w:sz w:val="18"/>
                <w:szCs w:val="18"/>
              </w:rPr>
              <w:t>0,0</w:t>
            </w:r>
          </w:p>
        </w:tc>
      </w:tr>
      <w:tr w:rsidR="00371794" w:rsidRPr="009E6285" w14:paraId="18945BC9" w14:textId="77777777" w:rsidTr="00AE297F">
        <w:trPr>
          <w:trHeight w:val="20"/>
        </w:trPr>
        <w:tc>
          <w:tcPr>
            <w:tcW w:w="533" w:type="dxa"/>
            <w:vMerge/>
            <w:vAlign w:val="center"/>
            <w:hideMark/>
          </w:tcPr>
          <w:p w14:paraId="5AE46C97" w14:textId="77777777" w:rsidR="00371794" w:rsidRPr="009E6285" w:rsidRDefault="00371794" w:rsidP="00371794">
            <w:pPr>
              <w:jc w:val="center"/>
              <w:rPr>
                <w:color w:val="000000"/>
                <w:sz w:val="18"/>
                <w:szCs w:val="18"/>
              </w:rPr>
            </w:pPr>
          </w:p>
        </w:tc>
        <w:tc>
          <w:tcPr>
            <w:tcW w:w="1730" w:type="dxa"/>
            <w:vMerge/>
            <w:vAlign w:val="center"/>
          </w:tcPr>
          <w:p w14:paraId="0826BB45" w14:textId="77777777" w:rsidR="00371794" w:rsidRPr="009E6285" w:rsidRDefault="00371794" w:rsidP="00371794">
            <w:pPr>
              <w:jc w:val="center"/>
              <w:rPr>
                <w:color w:val="000000"/>
                <w:sz w:val="18"/>
                <w:szCs w:val="18"/>
              </w:rPr>
            </w:pPr>
          </w:p>
        </w:tc>
        <w:tc>
          <w:tcPr>
            <w:tcW w:w="3756" w:type="dxa"/>
            <w:shd w:val="clear" w:color="auto" w:fill="auto"/>
            <w:noWrap/>
            <w:vAlign w:val="center"/>
            <w:hideMark/>
          </w:tcPr>
          <w:p w14:paraId="50EAF472" w14:textId="5D749760" w:rsidR="00371794" w:rsidRPr="009E6285" w:rsidRDefault="00371794" w:rsidP="00371794">
            <w:pPr>
              <w:jc w:val="center"/>
              <w:rPr>
                <w:color w:val="000000"/>
                <w:sz w:val="18"/>
                <w:szCs w:val="18"/>
              </w:rPr>
            </w:pPr>
            <w:r w:rsidRPr="009E6285">
              <w:rPr>
                <w:color w:val="000000"/>
                <w:sz w:val="18"/>
                <w:szCs w:val="18"/>
              </w:rPr>
              <w:t>ИТОГО необходимая валовая выручка (НВВ)</w:t>
            </w:r>
          </w:p>
        </w:tc>
        <w:tc>
          <w:tcPr>
            <w:tcW w:w="876" w:type="dxa"/>
            <w:shd w:val="clear" w:color="auto" w:fill="auto"/>
            <w:noWrap/>
            <w:vAlign w:val="center"/>
            <w:hideMark/>
          </w:tcPr>
          <w:p w14:paraId="60B0A3F6" w14:textId="30199E51" w:rsidR="00371794" w:rsidRPr="009E6285" w:rsidRDefault="00371794" w:rsidP="00371794">
            <w:pPr>
              <w:jc w:val="center"/>
              <w:rPr>
                <w:color w:val="000000"/>
                <w:sz w:val="18"/>
                <w:szCs w:val="18"/>
              </w:rPr>
            </w:pPr>
            <w:r w:rsidRPr="009E6285">
              <w:rPr>
                <w:color w:val="000000"/>
                <w:sz w:val="18"/>
                <w:szCs w:val="18"/>
              </w:rPr>
              <w:t>тыс. руб.</w:t>
            </w:r>
          </w:p>
        </w:tc>
        <w:tc>
          <w:tcPr>
            <w:tcW w:w="555" w:type="dxa"/>
            <w:shd w:val="clear" w:color="auto" w:fill="auto"/>
            <w:noWrap/>
            <w:vAlign w:val="center"/>
          </w:tcPr>
          <w:p w14:paraId="738EF971" w14:textId="04138365" w:rsidR="00371794" w:rsidRPr="009E6285" w:rsidRDefault="00371794" w:rsidP="00371794">
            <w:pPr>
              <w:jc w:val="center"/>
              <w:rPr>
                <w:color w:val="000000"/>
                <w:sz w:val="18"/>
                <w:szCs w:val="18"/>
              </w:rPr>
            </w:pPr>
            <w:r w:rsidRPr="009E6285">
              <w:rPr>
                <w:color w:val="000000"/>
                <w:sz w:val="18"/>
                <w:szCs w:val="18"/>
              </w:rPr>
              <w:t>н/д</w:t>
            </w:r>
          </w:p>
        </w:tc>
        <w:tc>
          <w:tcPr>
            <w:tcW w:w="517" w:type="dxa"/>
            <w:shd w:val="clear" w:color="auto" w:fill="auto"/>
            <w:noWrap/>
            <w:vAlign w:val="center"/>
          </w:tcPr>
          <w:p w14:paraId="4F046587" w14:textId="6F6157C0" w:rsidR="00371794" w:rsidRPr="009E6285" w:rsidRDefault="00371794" w:rsidP="00371794">
            <w:pPr>
              <w:jc w:val="center"/>
              <w:rPr>
                <w:color w:val="000000"/>
                <w:sz w:val="18"/>
                <w:szCs w:val="18"/>
              </w:rPr>
            </w:pPr>
            <w:r w:rsidRPr="009E6285">
              <w:rPr>
                <w:color w:val="000000"/>
                <w:sz w:val="18"/>
                <w:szCs w:val="18"/>
              </w:rPr>
              <w:t>н/д</w:t>
            </w:r>
          </w:p>
        </w:tc>
        <w:tc>
          <w:tcPr>
            <w:tcW w:w="481" w:type="dxa"/>
            <w:shd w:val="clear" w:color="auto" w:fill="auto"/>
            <w:noWrap/>
            <w:vAlign w:val="center"/>
          </w:tcPr>
          <w:p w14:paraId="76B7C115" w14:textId="6569CC37"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0277490E" w14:textId="0D7E3747" w:rsidR="00371794" w:rsidRPr="009E6285" w:rsidRDefault="00371794" w:rsidP="00371794">
            <w:pPr>
              <w:jc w:val="center"/>
              <w:rPr>
                <w:color w:val="000000"/>
                <w:sz w:val="18"/>
                <w:szCs w:val="18"/>
              </w:rPr>
            </w:pPr>
            <w:r w:rsidRPr="009E6285">
              <w:rPr>
                <w:color w:val="000000"/>
                <w:sz w:val="18"/>
                <w:szCs w:val="18"/>
              </w:rPr>
              <w:t>н/д</w:t>
            </w:r>
          </w:p>
        </w:tc>
        <w:tc>
          <w:tcPr>
            <w:tcW w:w="860" w:type="dxa"/>
            <w:shd w:val="clear" w:color="auto" w:fill="auto"/>
            <w:noWrap/>
            <w:vAlign w:val="center"/>
          </w:tcPr>
          <w:p w14:paraId="353A4C78" w14:textId="31A17B77" w:rsidR="00371794" w:rsidRPr="009E6285" w:rsidRDefault="00371794" w:rsidP="00371794">
            <w:pPr>
              <w:jc w:val="center"/>
              <w:rPr>
                <w:color w:val="000000"/>
                <w:sz w:val="18"/>
                <w:szCs w:val="18"/>
              </w:rPr>
            </w:pPr>
            <w:r w:rsidRPr="009E6285">
              <w:rPr>
                <w:color w:val="000000"/>
                <w:sz w:val="18"/>
                <w:szCs w:val="18"/>
              </w:rPr>
              <w:t>34660,5</w:t>
            </w:r>
          </w:p>
        </w:tc>
      </w:tr>
    </w:tbl>
    <w:p w14:paraId="0AB5227A" w14:textId="5C0B7C2E" w:rsidR="00E61ADC" w:rsidRPr="001A772D" w:rsidRDefault="00FC4BF5" w:rsidP="00BB5045">
      <w:pPr>
        <w:pStyle w:val="37"/>
      </w:pPr>
      <w:r>
        <w:lastRenderedPageBreak/>
        <w:t>1</w:t>
      </w:r>
      <w:r w:rsidR="00E61ADC" w:rsidRPr="001A772D">
        <w:t>.10.2 Изменения, произошедшие технико-экономических показателях теплоснабжающих и теплосетевых организаций за период, предшествующий актуализации схемы теплоснабжения</w:t>
      </w:r>
    </w:p>
    <w:p w14:paraId="61F84ED3" w14:textId="77777777" w:rsidR="00B21D3B" w:rsidRPr="001A772D" w:rsidRDefault="00B21D3B" w:rsidP="00B21D3B">
      <w:pPr>
        <w:pStyle w:val="Afff9"/>
      </w:pPr>
      <w:r w:rsidRPr="001A772D">
        <w:t xml:space="preserve">Актуализированы </w:t>
      </w:r>
      <w:r w:rsidR="007E21EF" w:rsidRPr="001A772D">
        <w:t>данные технико-экономически</w:t>
      </w:r>
      <w:r w:rsidR="007F6322">
        <w:t>х</w:t>
      </w:r>
      <w:r w:rsidR="007E21EF" w:rsidRPr="001A772D">
        <w:t xml:space="preserve"> показател</w:t>
      </w:r>
      <w:r w:rsidR="007F6322">
        <w:t>ей работы систем теплоснабжения на территории муниципального образования</w:t>
      </w:r>
      <w:r w:rsidR="007E21EF" w:rsidRPr="001A772D">
        <w:t>.</w:t>
      </w:r>
    </w:p>
    <w:p w14:paraId="0DF4F0D0" w14:textId="77777777" w:rsidR="00A40D22" w:rsidRPr="001A772D" w:rsidRDefault="00D00DA4" w:rsidP="00C563DD">
      <w:pPr>
        <w:pStyle w:val="2f0"/>
      </w:pPr>
      <w:bookmarkStart w:id="314" w:name="_Toc164349892"/>
      <w:r w:rsidRPr="001A772D">
        <w:t>Ч</w:t>
      </w:r>
      <w:r w:rsidR="008E656F" w:rsidRPr="001A772D">
        <w:t>асть 11</w:t>
      </w:r>
      <w:r w:rsidRPr="001A772D">
        <w:t xml:space="preserve"> – </w:t>
      </w:r>
      <w:r w:rsidR="008E656F" w:rsidRPr="001A772D">
        <w:t>Цены</w:t>
      </w:r>
      <w:r w:rsidRPr="001A772D">
        <w:t xml:space="preserve"> </w:t>
      </w:r>
      <w:r w:rsidR="008E656F" w:rsidRPr="001A772D">
        <w:t>(</w:t>
      </w:r>
      <w:r w:rsidRPr="001A772D">
        <w:t>тарифы) в сфере теплоснабжения</w:t>
      </w:r>
      <w:bookmarkStart w:id="315" w:name="_Toc437275031"/>
      <w:bookmarkStart w:id="316" w:name="_Toc437275032"/>
      <w:bookmarkEnd w:id="302"/>
      <w:bookmarkEnd w:id="303"/>
      <w:bookmarkEnd w:id="304"/>
      <w:bookmarkEnd w:id="305"/>
      <w:bookmarkEnd w:id="306"/>
      <w:bookmarkEnd w:id="307"/>
      <w:bookmarkEnd w:id="308"/>
      <w:bookmarkEnd w:id="309"/>
      <w:bookmarkEnd w:id="310"/>
      <w:bookmarkEnd w:id="311"/>
      <w:bookmarkEnd w:id="312"/>
      <w:bookmarkEnd w:id="314"/>
      <w:bookmarkEnd w:id="315"/>
      <w:bookmarkEnd w:id="316"/>
    </w:p>
    <w:p w14:paraId="08C70E38" w14:textId="77777777" w:rsidR="002E3961" w:rsidRPr="001A772D" w:rsidRDefault="00D16395" w:rsidP="00C563DD">
      <w:pPr>
        <w:pStyle w:val="37"/>
      </w:pPr>
      <w:r w:rsidRPr="001A772D">
        <w:t xml:space="preserve">1.11.1 </w:t>
      </w:r>
      <w:r w:rsidR="002E3961" w:rsidRPr="001A772D">
        <w:t>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p>
    <w:p w14:paraId="577925BA" w14:textId="4B91694F" w:rsidR="00E55FE6" w:rsidRPr="001A772D" w:rsidRDefault="00105D2E" w:rsidP="00511ECA">
      <w:pPr>
        <w:pStyle w:val="Afff9"/>
      </w:pPr>
      <w:r w:rsidRPr="001A772D">
        <w:t>Динамика тарифов</w:t>
      </w:r>
      <w:r w:rsidR="00772F8F" w:rsidRPr="001A772D">
        <w:t>, устанавливаемых</w:t>
      </w:r>
      <w:r w:rsidR="00772F8F">
        <w:t xml:space="preserve"> регулирующими</w:t>
      </w:r>
      <w:r w:rsidR="00772F8F" w:rsidRPr="001A772D">
        <w:t xml:space="preserve"> органами по каждому из регулируемых видов деятельности</w:t>
      </w:r>
      <w:r w:rsidR="00772F8F">
        <w:t>, на территории муниципального образования</w:t>
      </w:r>
      <w:r w:rsidR="00772F8F" w:rsidRPr="001A772D">
        <w:t xml:space="preserve"> </w:t>
      </w:r>
      <w:r w:rsidR="008777CB" w:rsidRPr="001A772D">
        <w:t>отражена в таблиц</w:t>
      </w:r>
      <w:r w:rsidR="00772F8F">
        <w:t xml:space="preserve">е </w:t>
      </w:r>
      <w:r w:rsidR="00247F77">
        <w:t>48</w:t>
      </w:r>
      <w:r w:rsidR="008777CB" w:rsidRPr="001A772D">
        <w:t>.</w:t>
      </w:r>
      <w:r w:rsidR="0069218D">
        <w:t xml:space="preserve"> </w:t>
      </w:r>
    </w:p>
    <w:p w14:paraId="3EC6E491" w14:textId="74112AEC" w:rsidR="0016040B" w:rsidRDefault="00D05641" w:rsidP="007426F4">
      <w:pPr>
        <w:pStyle w:val="afffb"/>
      </w:pPr>
      <w:bookmarkStart w:id="317" w:name="_Ref507661826"/>
      <w:r w:rsidRPr="001A772D">
        <w:t xml:space="preserve">Таблица </w:t>
      </w:r>
      <w:bookmarkEnd w:id="317"/>
      <w:r w:rsidR="00247F77" w:rsidRPr="00F70D43">
        <w:t>48</w:t>
      </w:r>
      <w:r w:rsidRPr="00F70D43">
        <w:t xml:space="preserve">. Средние тарифы </w:t>
      </w:r>
      <w:r w:rsidR="00772F8F" w:rsidRPr="00F70D43">
        <w:t>по регулируемым видам деятельности</w:t>
      </w:r>
      <w:r w:rsidRPr="00F70D43">
        <w:t xml:space="preserve"> в зонах </w:t>
      </w:r>
      <w:r w:rsidR="00772F8F" w:rsidRPr="00F70D43">
        <w:t>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4"/>
        <w:gridCol w:w="1590"/>
        <w:gridCol w:w="1372"/>
        <w:gridCol w:w="2361"/>
        <w:gridCol w:w="838"/>
        <w:gridCol w:w="716"/>
        <w:gridCol w:w="716"/>
        <w:gridCol w:w="716"/>
        <w:gridCol w:w="716"/>
        <w:gridCol w:w="716"/>
      </w:tblGrid>
      <w:tr w:rsidR="00D04A6F" w:rsidRPr="007A1769" w14:paraId="406BB6F6" w14:textId="77777777" w:rsidTr="006B3165">
        <w:trPr>
          <w:trHeight w:val="227"/>
        </w:trPr>
        <w:tc>
          <w:tcPr>
            <w:tcW w:w="454" w:type="dxa"/>
            <w:shd w:val="clear" w:color="auto" w:fill="auto"/>
            <w:noWrap/>
            <w:vAlign w:val="center"/>
            <w:hideMark/>
          </w:tcPr>
          <w:p w14:paraId="2757B308" w14:textId="77777777" w:rsidR="007426F4" w:rsidRPr="007A1769" w:rsidRDefault="007426F4" w:rsidP="004A01E2">
            <w:pPr>
              <w:jc w:val="center"/>
              <w:rPr>
                <w:color w:val="000000"/>
                <w:sz w:val="20"/>
                <w:szCs w:val="20"/>
              </w:rPr>
            </w:pPr>
            <w:r w:rsidRPr="007A1769">
              <w:rPr>
                <w:color w:val="000000"/>
                <w:sz w:val="20"/>
                <w:szCs w:val="20"/>
              </w:rPr>
              <w:t>№ ЕТО</w:t>
            </w:r>
          </w:p>
        </w:tc>
        <w:tc>
          <w:tcPr>
            <w:tcW w:w="1590" w:type="dxa"/>
            <w:shd w:val="clear" w:color="auto" w:fill="auto"/>
            <w:noWrap/>
            <w:vAlign w:val="center"/>
            <w:hideMark/>
          </w:tcPr>
          <w:p w14:paraId="6A7BF4DF" w14:textId="77777777" w:rsidR="007426F4" w:rsidRPr="007A1769" w:rsidRDefault="007426F4" w:rsidP="004A01E2">
            <w:pPr>
              <w:jc w:val="center"/>
              <w:rPr>
                <w:color w:val="000000"/>
                <w:sz w:val="20"/>
                <w:szCs w:val="20"/>
              </w:rPr>
            </w:pPr>
            <w:r w:rsidRPr="007A1769">
              <w:rPr>
                <w:color w:val="000000"/>
                <w:sz w:val="20"/>
                <w:szCs w:val="20"/>
              </w:rPr>
              <w:t>Организация</w:t>
            </w:r>
          </w:p>
        </w:tc>
        <w:tc>
          <w:tcPr>
            <w:tcW w:w="1372" w:type="dxa"/>
            <w:shd w:val="clear" w:color="auto" w:fill="auto"/>
            <w:noWrap/>
            <w:vAlign w:val="center"/>
            <w:hideMark/>
          </w:tcPr>
          <w:p w14:paraId="306E0D58" w14:textId="77777777" w:rsidR="007426F4" w:rsidRPr="007A1769" w:rsidRDefault="007426F4" w:rsidP="004A01E2">
            <w:pPr>
              <w:jc w:val="center"/>
              <w:rPr>
                <w:color w:val="000000"/>
                <w:sz w:val="20"/>
                <w:szCs w:val="20"/>
              </w:rPr>
            </w:pPr>
            <w:r w:rsidRPr="007A1769">
              <w:rPr>
                <w:color w:val="000000"/>
                <w:sz w:val="20"/>
                <w:szCs w:val="20"/>
              </w:rPr>
              <w:t>Описание тарифа</w:t>
            </w:r>
          </w:p>
        </w:tc>
        <w:tc>
          <w:tcPr>
            <w:tcW w:w="2361" w:type="dxa"/>
            <w:shd w:val="clear" w:color="auto" w:fill="auto"/>
            <w:noWrap/>
            <w:vAlign w:val="center"/>
            <w:hideMark/>
          </w:tcPr>
          <w:p w14:paraId="0902A5E4" w14:textId="77777777" w:rsidR="007426F4" w:rsidRPr="007A1769" w:rsidRDefault="007426F4" w:rsidP="004A01E2">
            <w:pPr>
              <w:jc w:val="center"/>
              <w:rPr>
                <w:color w:val="000000"/>
                <w:sz w:val="20"/>
                <w:szCs w:val="20"/>
              </w:rPr>
            </w:pPr>
            <w:r w:rsidRPr="007A1769">
              <w:rPr>
                <w:color w:val="000000"/>
                <w:sz w:val="20"/>
                <w:szCs w:val="20"/>
              </w:rPr>
              <w:t>Тип тарифа</w:t>
            </w:r>
          </w:p>
        </w:tc>
        <w:tc>
          <w:tcPr>
            <w:tcW w:w="838" w:type="dxa"/>
            <w:shd w:val="clear" w:color="auto" w:fill="auto"/>
            <w:noWrap/>
            <w:vAlign w:val="center"/>
            <w:hideMark/>
          </w:tcPr>
          <w:p w14:paraId="45A2C2CA" w14:textId="19F023E9" w:rsidR="007426F4" w:rsidRPr="007A1769" w:rsidRDefault="007426F4" w:rsidP="004A01E2">
            <w:pPr>
              <w:jc w:val="center"/>
              <w:rPr>
                <w:color w:val="000000"/>
                <w:sz w:val="20"/>
                <w:szCs w:val="20"/>
              </w:rPr>
            </w:pPr>
            <w:r w:rsidRPr="007A1769">
              <w:rPr>
                <w:color w:val="000000"/>
                <w:sz w:val="20"/>
                <w:szCs w:val="20"/>
              </w:rPr>
              <w:t>Ед.</w:t>
            </w:r>
            <w:r w:rsidR="000F1801" w:rsidRPr="007A1769">
              <w:rPr>
                <w:color w:val="000000"/>
                <w:sz w:val="20"/>
                <w:szCs w:val="20"/>
              </w:rPr>
              <w:t xml:space="preserve"> </w:t>
            </w:r>
            <w:r w:rsidRPr="007A1769">
              <w:rPr>
                <w:color w:val="000000"/>
                <w:sz w:val="20"/>
                <w:szCs w:val="20"/>
              </w:rPr>
              <w:t>изм.</w:t>
            </w:r>
          </w:p>
        </w:tc>
        <w:tc>
          <w:tcPr>
            <w:tcW w:w="716" w:type="dxa"/>
            <w:shd w:val="clear" w:color="auto" w:fill="auto"/>
            <w:noWrap/>
            <w:vAlign w:val="center"/>
            <w:hideMark/>
          </w:tcPr>
          <w:p w14:paraId="1017AA9C" w14:textId="77777777" w:rsidR="007426F4" w:rsidRPr="007A1769" w:rsidRDefault="007426F4" w:rsidP="00713B8E">
            <w:pPr>
              <w:jc w:val="center"/>
              <w:rPr>
                <w:color w:val="000000"/>
                <w:sz w:val="20"/>
                <w:szCs w:val="20"/>
              </w:rPr>
            </w:pPr>
            <w:r w:rsidRPr="007A1769">
              <w:rPr>
                <w:color w:val="000000"/>
                <w:sz w:val="20"/>
                <w:szCs w:val="20"/>
              </w:rPr>
              <w:t>2020</w:t>
            </w:r>
          </w:p>
        </w:tc>
        <w:tc>
          <w:tcPr>
            <w:tcW w:w="716" w:type="dxa"/>
            <w:shd w:val="clear" w:color="auto" w:fill="auto"/>
            <w:noWrap/>
            <w:vAlign w:val="center"/>
            <w:hideMark/>
          </w:tcPr>
          <w:p w14:paraId="76F8D35F" w14:textId="77777777" w:rsidR="007426F4" w:rsidRPr="007A1769" w:rsidRDefault="007426F4" w:rsidP="00713B8E">
            <w:pPr>
              <w:jc w:val="center"/>
              <w:rPr>
                <w:color w:val="000000"/>
                <w:sz w:val="20"/>
                <w:szCs w:val="20"/>
              </w:rPr>
            </w:pPr>
            <w:r w:rsidRPr="007A1769">
              <w:rPr>
                <w:color w:val="000000"/>
                <w:sz w:val="20"/>
                <w:szCs w:val="20"/>
              </w:rPr>
              <w:t>2021</w:t>
            </w:r>
          </w:p>
        </w:tc>
        <w:tc>
          <w:tcPr>
            <w:tcW w:w="716" w:type="dxa"/>
            <w:shd w:val="clear" w:color="auto" w:fill="auto"/>
            <w:noWrap/>
            <w:vAlign w:val="center"/>
            <w:hideMark/>
          </w:tcPr>
          <w:p w14:paraId="42D1E643" w14:textId="77777777" w:rsidR="007426F4" w:rsidRPr="007A1769" w:rsidRDefault="007426F4" w:rsidP="00713B8E">
            <w:pPr>
              <w:jc w:val="center"/>
              <w:rPr>
                <w:color w:val="000000"/>
                <w:sz w:val="20"/>
                <w:szCs w:val="20"/>
              </w:rPr>
            </w:pPr>
            <w:r w:rsidRPr="007A1769">
              <w:rPr>
                <w:color w:val="000000"/>
                <w:sz w:val="20"/>
                <w:szCs w:val="20"/>
              </w:rPr>
              <w:t>2022</w:t>
            </w:r>
          </w:p>
        </w:tc>
        <w:tc>
          <w:tcPr>
            <w:tcW w:w="716" w:type="dxa"/>
            <w:shd w:val="clear" w:color="auto" w:fill="auto"/>
            <w:noWrap/>
            <w:vAlign w:val="center"/>
            <w:hideMark/>
          </w:tcPr>
          <w:p w14:paraId="097B70D5" w14:textId="77777777" w:rsidR="007426F4" w:rsidRPr="007A1769" w:rsidRDefault="007426F4" w:rsidP="00713B8E">
            <w:pPr>
              <w:jc w:val="center"/>
              <w:rPr>
                <w:color w:val="000000"/>
                <w:sz w:val="20"/>
                <w:szCs w:val="20"/>
              </w:rPr>
            </w:pPr>
            <w:r w:rsidRPr="007A1769">
              <w:rPr>
                <w:color w:val="000000"/>
                <w:sz w:val="20"/>
                <w:szCs w:val="20"/>
              </w:rPr>
              <w:t>2023</w:t>
            </w:r>
          </w:p>
        </w:tc>
        <w:tc>
          <w:tcPr>
            <w:tcW w:w="716" w:type="dxa"/>
            <w:shd w:val="clear" w:color="auto" w:fill="auto"/>
            <w:noWrap/>
            <w:vAlign w:val="center"/>
            <w:hideMark/>
          </w:tcPr>
          <w:p w14:paraId="5FA462B6" w14:textId="77777777" w:rsidR="007426F4" w:rsidRPr="007A1769" w:rsidRDefault="007426F4" w:rsidP="00713B8E">
            <w:pPr>
              <w:jc w:val="center"/>
              <w:rPr>
                <w:color w:val="000000"/>
                <w:sz w:val="20"/>
                <w:szCs w:val="20"/>
              </w:rPr>
            </w:pPr>
            <w:r w:rsidRPr="007A1769">
              <w:rPr>
                <w:color w:val="000000"/>
                <w:sz w:val="20"/>
                <w:szCs w:val="20"/>
              </w:rPr>
              <w:t>2024</w:t>
            </w:r>
          </w:p>
        </w:tc>
      </w:tr>
      <w:tr w:rsidR="00467288" w:rsidRPr="007A1769" w14:paraId="7576A8E5" w14:textId="77777777" w:rsidTr="006B3165">
        <w:trPr>
          <w:trHeight w:val="227"/>
        </w:trPr>
        <w:tc>
          <w:tcPr>
            <w:tcW w:w="454" w:type="dxa"/>
            <w:shd w:val="clear" w:color="auto" w:fill="auto"/>
            <w:noWrap/>
            <w:vAlign w:val="center"/>
          </w:tcPr>
          <w:p w14:paraId="6B13628C" w14:textId="036CE654" w:rsidR="00467288" w:rsidRPr="007A1769" w:rsidRDefault="00467288" w:rsidP="00467288">
            <w:pPr>
              <w:jc w:val="center"/>
              <w:rPr>
                <w:color w:val="000000"/>
                <w:sz w:val="20"/>
                <w:szCs w:val="20"/>
              </w:rPr>
            </w:pPr>
            <w:r w:rsidRPr="007A1769">
              <w:rPr>
                <w:color w:val="000000"/>
                <w:sz w:val="20"/>
                <w:szCs w:val="20"/>
              </w:rPr>
              <w:t>1</w:t>
            </w:r>
          </w:p>
        </w:tc>
        <w:tc>
          <w:tcPr>
            <w:tcW w:w="1590" w:type="dxa"/>
            <w:shd w:val="clear" w:color="auto" w:fill="auto"/>
            <w:noWrap/>
            <w:vAlign w:val="center"/>
          </w:tcPr>
          <w:p w14:paraId="61B87B6F" w14:textId="43B2E9BA" w:rsidR="00467288" w:rsidRPr="007A1769" w:rsidRDefault="00467288" w:rsidP="00467288">
            <w:pPr>
              <w:jc w:val="center"/>
              <w:rPr>
                <w:color w:val="000000"/>
                <w:sz w:val="20"/>
                <w:szCs w:val="20"/>
              </w:rPr>
            </w:pPr>
            <w:r w:rsidRPr="007A1769">
              <w:rPr>
                <w:color w:val="000000"/>
                <w:sz w:val="20"/>
                <w:szCs w:val="20"/>
              </w:rPr>
              <w:t>МУП «РСО КР»</w:t>
            </w:r>
          </w:p>
        </w:tc>
        <w:tc>
          <w:tcPr>
            <w:tcW w:w="1372" w:type="dxa"/>
            <w:shd w:val="clear" w:color="auto" w:fill="auto"/>
            <w:noWrap/>
            <w:vAlign w:val="center"/>
          </w:tcPr>
          <w:p w14:paraId="7D6444C9" w14:textId="1A0AF636" w:rsidR="00467288" w:rsidRPr="007A1769" w:rsidRDefault="00467288" w:rsidP="00467288">
            <w:pPr>
              <w:jc w:val="center"/>
              <w:rPr>
                <w:color w:val="000000"/>
                <w:sz w:val="20"/>
                <w:szCs w:val="20"/>
              </w:rPr>
            </w:pPr>
            <w:r w:rsidRPr="007A1769">
              <w:rPr>
                <w:color w:val="000000"/>
                <w:sz w:val="20"/>
                <w:szCs w:val="20"/>
              </w:rPr>
              <w:t>-</w:t>
            </w:r>
          </w:p>
        </w:tc>
        <w:tc>
          <w:tcPr>
            <w:tcW w:w="2361" w:type="dxa"/>
            <w:shd w:val="clear" w:color="auto" w:fill="auto"/>
            <w:noWrap/>
            <w:vAlign w:val="center"/>
          </w:tcPr>
          <w:p w14:paraId="0AAFCFB4" w14:textId="20435DFE" w:rsidR="00467288" w:rsidRPr="007A1769" w:rsidRDefault="00467288" w:rsidP="00467288">
            <w:pPr>
              <w:jc w:val="center"/>
              <w:rPr>
                <w:color w:val="000000"/>
                <w:sz w:val="20"/>
                <w:szCs w:val="20"/>
              </w:rPr>
            </w:pPr>
            <w:r w:rsidRPr="007A1769">
              <w:rPr>
                <w:color w:val="000000"/>
                <w:sz w:val="20"/>
                <w:szCs w:val="20"/>
              </w:rPr>
              <w:t>Средние тарифы на отпущенную тепловую энергию</w:t>
            </w:r>
          </w:p>
        </w:tc>
        <w:tc>
          <w:tcPr>
            <w:tcW w:w="838" w:type="dxa"/>
            <w:shd w:val="clear" w:color="auto" w:fill="auto"/>
            <w:noWrap/>
            <w:vAlign w:val="center"/>
          </w:tcPr>
          <w:p w14:paraId="15BFE976" w14:textId="78D47686" w:rsidR="00467288" w:rsidRPr="007A1769" w:rsidRDefault="00467288" w:rsidP="00467288">
            <w:pPr>
              <w:jc w:val="center"/>
              <w:rPr>
                <w:color w:val="000000"/>
                <w:sz w:val="20"/>
                <w:szCs w:val="20"/>
              </w:rPr>
            </w:pPr>
            <w:r w:rsidRPr="007A1769">
              <w:rPr>
                <w:color w:val="000000"/>
                <w:sz w:val="20"/>
                <w:szCs w:val="20"/>
              </w:rPr>
              <w:t>руб./Гкал (руб./ед.)</w:t>
            </w:r>
          </w:p>
        </w:tc>
        <w:tc>
          <w:tcPr>
            <w:tcW w:w="716" w:type="dxa"/>
            <w:shd w:val="clear" w:color="auto" w:fill="auto"/>
            <w:noWrap/>
            <w:vAlign w:val="center"/>
          </w:tcPr>
          <w:p w14:paraId="7E6C08C3" w14:textId="4D6BBDAB" w:rsidR="00467288" w:rsidRPr="007A1769" w:rsidRDefault="00467288" w:rsidP="00467288">
            <w:pPr>
              <w:jc w:val="center"/>
              <w:rPr>
                <w:color w:val="000000"/>
                <w:sz w:val="20"/>
                <w:szCs w:val="20"/>
              </w:rPr>
            </w:pPr>
            <w:r w:rsidRPr="000656EA">
              <w:rPr>
                <w:sz w:val="20"/>
                <w:szCs w:val="20"/>
              </w:rPr>
              <w:t>1265,22</w:t>
            </w:r>
          </w:p>
        </w:tc>
        <w:tc>
          <w:tcPr>
            <w:tcW w:w="716" w:type="dxa"/>
            <w:shd w:val="clear" w:color="auto" w:fill="auto"/>
            <w:noWrap/>
            <w:vAlign w:val="center"/>
          </w:tcPr>
          <w:p w14:paraId="11992A30" w14:textId="611ABCAF" w:rsidR="00467288" w:rsidRPr="007A1769" w:rsidRDefault="00552EDB" w:rsidP="00467288">
            <w:pPr>
              <w:jc w:val="center"/>
              <w:rPr>
                <w:color w:val="000000"/>
                <w:sz w:val="20"/>
                <w:szCs w:val="20"/>
              </w:rPr>
            </w:pPr>
            <w:r>
              <w:rPr>
                <w:sz w:val="20"/>
                <w:szCs w:val="20"/>
              </w:rPr>
              <w:t>1528,98</w:t>
            </w:r>
          </w:p>
        </w:tc>
        <w:tc>
          <w:tcPr>
            <w:tcW w:w="716" w:type="dxa"/>
            <w:shd w:val="clear" w:color="auto" w:fill="auto"/>
            <w:noWrap/>
            <w:vAlign w:val="center"/>
          </w:tcPr>
          <w:p w14:paraId="3BF424F7" w14:textId="24A5885D" w:rsidR="00467288" w:rsidRPr="007A1769" w:rsidRDefault="00467288" w:rsidP="00467288">
            <w:pPr>
              <w:jc w:val="center"/>
              <w:rPr>
                <w:color w:val="000000"/>
                <w:sz w:val="20"/>
                <w:szCs w:val="20"/>
              </w:rPr>
            </w:pPr>
            <w:r w:rsidRPr="000656EA">
              <w:rPr>
                <w:sz w:val="20"/>
                <w:szCs w:val="20"/>
              </w:rPr>
              <w:t>1792,73</w:t>
            </w:r>
          </w:p>
        </w:tc>
        <w:tc>
          <w:tcPr>
            <w:tcW w:w="716" w:type="dxa"/>
            <w:shd w:val="clear" w:color="auto" w:fill="auto"/>
            <w:noWrap/>
            <w:vAlign w:val="center"/>
          </w:tcPr>
          <w:p w14:paraId="203AF40B" w14:textId="5E891627" w:rsidR="00467288" w:rsidRPr="007A1769" w:rsidRDefault="00467288" w:rsidP="00467288">
            <w:pPr>
              <w:jc w:val="center"/>
              <w:rPr>
                <w:color w:val="000000"/>
                <w:sz w:val="20"/>
                <w:szCs w:val="20"/>
              </w:rPr>
            </w:pPr>
            <w:r w:rsidRPr="000656EA">
              <w:rPr>
                <w:sz w:val="20"/>
                <w:szCs w:val="20"/>
              </w:rPr>
              <w:t>1818,94</w:t>
            </w:r>
          </w:p>
        </w:tc>
        <w:tc>
          <w:tcPr>
            <w:tcW w:w="716" w:type="dxa"/>
            <w:shd w:val="clear" w:color="auto" w:fill="auto"/>
            <w:noWrap/>
            <w:vAlign w:val="center"/>
          </w:tcPr>
          <w:p w14:paraId="10B11B72" w14:textId="00273B76" w:rsidR="00467288" w:rsidRPr="007A1769" w:rsidRDefault="00467288" w:rsidP="00467288">
            <w:pPr>
              <w:jc w:val="center"/>
              <w:rPr>
                <w:color w:val="000000"/>
                <w:sz w:val="20"/>
                <w:szCs w:val="20"/>
              </w:rPr>
            </w:pPr>
            <w:r>
              <w:rPr>
                <w:color w:val="000000"/>
                <w:sz w:val="20"/>
                <w:szCs w:val="20"/>
              </w:rPr>
              <w:t>1915,76</w:t>
            </w:r>
          </w:p>
        </w:tc>
      </w:tr>
    </w:tbl>
    <w:p w14:paraId="65275A97" w14:textId="77777777" w:rsidR="0069218D" w:rsidRPr="001A772D" w:rsidRDefault="0069218D" w:rsidP="00511ECA">
      <w:pPr>
        <w:pStyle w:val="Afff9"/>
      </w:pPr>
    </w:p>
    <w:p w14:paraId="31CB3F0E" w14:textId="77777777" w:rsidR="00E476AA" w:rsidRPr="001A772D" w:rsidRDefault="00DF2D0D" w:rsidP="00E476AA">
      <w:pPr>
        <w:pStyle w:val="37"/>
      </w:pPr>
      <w:bookmarkStart w:id="318" w:name="_Toc407638501"/>
      <w:bookmarkStart w:id="319" w:name="_Toc407703145"/>
      <w:bookmarkStart w:id="320" w:name="_Toc407703965"/>
      <w:bookmarkStart w:id="321" w:name="_Toc414274877"/>
      <w:bookmarkStart w:id="322" w:name="_Toc416708247"/>
      <w:bookmarkStart w:id="323" w:name="_Toc422928605"/>
      <w:bookmarkStart w:id="324" w:name="_Toc423525724"/>
      <w:bookmarkStart w:id="325" w:name="_Toc424042110"/>
      <w:bookmarkStart w:id="326" w:name="_Toc430345872"/>
      <w:bookmarkStart w:id="327" w:name="_Toc431569643"/>
      <w:bookmarkStart w:id="328" w:name="_Toc437278327"/>
      <w:r w:rsidRPr="001A772D">
        <w:t>1</w:t>
      </w:r>
      <w:r w:rsidR="00E476AA" w:rsidRPr="001A772D">
        <w:t>.11.2 Структура цен (тарифов), установленных на момент разработки схемы теплоснабжения</w:t>
      </w:r>
    </w:p>
    <w:p w14:paraId="5D3EBAA6" w14:textId="77777777" w:rsidR="002B4F81" w:rsidRDefault="00E476AA" w:rsidP="0023539F">
      <w:pPr>
        <w:pStyle w:val="Afff9"/>
      </w:pPr>
      <w:r w:rsidRPr="001A772D">
        <w:t xml:space="preserve">Структура цен тарифов на тепловую энергию, установленных на момент актуализации схемы теплоснабжения, в </w:t>
      </w:r>
      <w:r w:rsidR="006D4C7C" w:rsidRPr="001A772D">
        <w:t>соответствии</w:t>
      </w:r>
      <w:r w:rsidRPr="001A772D">
        <w:t xml:space="preserve"> с </w:t>
      </w:r>
      <w:r w:rsidR="006D4C7C" w:rsidRPr="001A772D">
        <w:t>информационными</w:t>
      </w:r>
      <w:r w:rsidRPr="001A772D">
        <w:t xml:space="preserve"> запрос</w:t>
      </w:r>
      <w:r w:rsidR="006D4C7C" w:rsidRPr="001A772D">
        <w:t>ами</w:t>
      </w:r>
      <w:r w:rsidRPr="001A772D">
        <w:t xml:space="preserve"> в адрес ресурсоснабжающих </w:t>
      </w:r>
      <w:r w:rsidRPr="00D82268">
        <w:t xml:space="preserve">организаций </w:t>
      </w:r>
      <w:r w:rsidR="0023539F">
        <w:t xml:space="preserve">представлена в таблице </w:t>
      </w:r>
      <w:r w:rsidR="006014A5">
        <w:t>5</w:t>
      </w:r>
      <w:r w:rsidR="00247F77">
        <w:t>0</w:t>
      </w:r>
      <w:r w:rsidR="0023539F">
        <w:t>.</w:t>
      </w:r>
    </w:p>
    <w:p w14:paraId="60CEECC1" w14:textId="023C1C8E" w:rsidR="0016040B" w:rsidRDefault="006014A5" w:rsidP="00500E5A">
      <w:pPr>
        <w:pStyle w:val="afffb"/>
      </w:pPr>
      <w:r w:rsidRPr="00C9569A">
        <w:t>Таблица 5</w:t>
      </w:r>
      <w:r w:rsidR="00247F77" w:rsidRPr="00C9569A">
        <w:t>0</w:t>
      </w:r>
      <w:r w:rsidRPr="00C9569A">
        <w:t>. Структура тарифа на отпущенную тепловую энергию по ЕТО</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2"/>
        <w:gridCol w:w="1434"/>
        <w:gridCol w:w="5716"/>
        <w:gridCol w:w="1372"/>
        <w:gridCol w:w="1041"/>
      </w:tblGrid>
      <w:tr w:rsidR="005A4438" w:rsidRPr="003964E4" w14:paraId="2B81715E" w14:textId="77777777" w:rsidTr="00130515">
        <w:trPr>
          <w:trHeight w:val="57"/>
        </w:trPr>
        <w:tc>
          <w:tcPr>
            <w:tcW w:w="632" w:type="dxa"/>
            <w:shd w:val="clear" w:color="auto" w:fill="auto"/>
            <w:noWrap/>
            <w:vAlign w:val="center"/>
            <w:hideMark/>
          </w:tcPr>
          <w:p w14:paraId="08C29CA5" w14:textId="77777777" w:rsidR="005A4438" w:rsidRPr="003964E4" w:rsidRDefault="005A4438" w:rsidP="00C5494A">
            <w:pPr>
              <w:jc w:val="center"/>
              <w:rPr>
                <w:color w:val="000000"/>
                <w:sz w:val="20"/>
                <w:szCs w:val="20"/>
              </w:rPr>
            </w:pPr>
            <w:r w:rsidRPr="003964E4">
              <w:rPr>
                <w:color w:val="000000"/>
                <w:sz w:val="20"/>
                <w:szCs w:val="20"/>
              </w:rPr>
              <w:t>№ ЕТО</w:t>
            </w:r>
          </w:p>
        </w:tc>
        <w:tc>
          <w:tcPr>
            <w:tcW w:w="1434" w:type="dxa"/>
            <w:shd w:val="clear" w:color="auto" w:fill="auto"/>
            <w:noWrap/>
            <w:vAlign w:val="center"/>
            <w:hideMark/>
          </w:tcPr>
          <w:p w14:paraId="2D000A82" w14:textId="77777777" w:rsidR="005A4438" w:rsidRPr="003964E4" w:rsidRDefault="005A4438" w:rsidP="00C5494A">
            <w:pPr>
              <w:jc w:val="center"/>
              <w:rPr>
                <w:color w:val="000000"/>
                <w:sz w:val="20"/>
                <w:szCs w:val="20"/>
              </w:rPr>
            </w:pPr>
            <w:r w:rsidRPr="003964E4">
              <w:rPr>
                <w:color w:val="000000"/>
                <w:sz w:val="20"/>
                <w:szCs w:val="20"/>
              </w:rPr>
              <w:t>Организация</w:t>
            </w:r>
          </w:p>
        </w:tc>
        <w:tc>
          <w:tcPr>
            <w:tcW w:w="5716" w:type="dxa"/>
            <w:shd w:val="clear" w:color="auto" w:fill="auto"/>
            <w:noWrap/>
            <w:vAlign w:val="center"/>
            <w:hideMark/>
          </w:tcPr>
          <w:p w14:paraId="759FE947" w14:textId="77777777" w:rsidR="005A4438" w:rsidRPr="003964E4" w:rsidRDefault="005A4438" w:rsidP="00C5494A">
            <w:pPr>
              <w:jc w:val="center"/>
              <w:rPr>
                <w:color w:val="000000"/>
                <w:sz w:val="20"/>
                <w:szCs w:val="20"/>
              </w:rPr>
            </w:pPr>
            <w:r w:rsidRPr="003964E4">
              <w:rPr>
                <w:color w:val="000000"/>
                <w:sz w:val="20"/>
                <w:szCs w:val="20"/>
              </w:rPr>
              <w:t>Наименование показателя</w:t>
            </w:r>
          </w:p>
        </w:tc>
        <w:tc>
          <w:tcPr>
            <w:tcW w:w="1372" w:type="dxa"/>
            <w:shd w:val="clear" w:color="auto" w:fill="auto"/>
            <w:noWrap/>
            <w:vAlign w:val="center"/>
            <w:hideMark/>
          </w:tcPr>
          <w:p w14:paraId="12C530A6" w14:textId="77777777" w:rsidR="005A4438" w:rsidRPr="003964E4" w:rsidRDefault="005A4438" w:rsidP="00C5494A">
            <w:pPr>
              <w:jc w:val="center"/>
              <w:rPr>
                <w:color w:val="000000"/>
                <w:sz w:val="20"/>
                <w:szCs w:val="20"/>
              </w:rPr>
            </w:pPr>
            <w:r w:rsidRPr="003964E4">
              <w:rPr>
                <w:color w:val="000000"/>
                <w:sz w:val="20"/>
                <w:szCs w:val="20"/>
              </w:rPr>
              <w:t>Значение</w:t>
            </w:r>
          </w:p>
        </w:tc>
        <w:tc>
          <w:tcPr>
            <w:tcW w:w="1041" w:type="dxa"/>
            <w:shd w:val="clear" w:color="auto" w:fill="auto"/>
            <w:noWrap/>
            <w:vAlign w:val="center"/>
            <w:hideMark/>
          </w:tcPr>
          <w:p w14:paraId="31E7FA7E" w14:textId="57201DD8" w:rsidR="005A4438" w:rsidRPr="003964E4" w:rsidRDefault="005A4438" w:rsidP="00C5494A">
            <w:pPr>
              <w:jc w:val="center"/>
              <w:rPr>
                <w:color w:val="000000"/>
                <w:sz w:val="20"/>
                <w:szCs w:val="20"/>
              </w:rPr>
            </w:pPr>
            <w:r w:rsidRPr="003964E4">
              <w:rPr>
                <w:color w:val="000000"/>
                <w:sz w:val="20"/>
                <w:szCs w:val="20"/>
              </w:rPr>
              <w:t>Доля в т</w:t>
            </w:r>
            <w:r w:rsidR="00500E5A" w:rsidRPr="003964E4">
              <w:rPr>
                <w:color w:val="000000"/>
                <w:sz w:val="20"/>
                <w:szCs w:val="20"/>
              </w:rPr>
              <w:t>а</w:t>
            </w:r>
            <w:r w:rsidRPr="003964E4">
              <w:rPr>
                <w:color w:val="000000"/>
                <w:sz w:val="20"/>
                <w:szCs w:val="20"/>
              </w:rPr>
              <w:t>рифе</w:t>
            </w:r>
          </w:p>
        </w:tc>
      </w:tr>
      <w:tr w:rsidR="005A4438" w:rsidRPr="003964E4" w14:paraId="09D1DC3E" w14:textId="77777777" w:rsidTr="00130515">
        <w:trPr>
          <w:trHeight w:val="57"/>
        </w:trPr>
        <w:tc>
          <w:tcPr>
            <w:tcW w:w="632" w:type="dxa"/>
            <w:shd w:val="clear" w:color="auto" w:fill="auto"/>
            <w:noWrap/>
            <w:vAlign w:val="center"/>
            <w:hideMark/>
          </w:tcPr>
          <w:p w14:paraId="1FE6E277" w14:textId="77777777" w:rsidR="005A4438" w:rsidRPr="003964E4" w:rsidRDefault="005A4438" w:rsidP="00C5494A">
            <w:pPr>
              <w:jc w:val="center"/>
              <w:rPr>
                <w:color w:val="000000"/>
                <w:sz w:val="20"/>
                <w:szCs w:val="20"/>
              </w:rPr>
            </w:pPr>
            <w:r w:rsidRPr="003964E4">
              <w:rPr>
                <w:color w:val="000000"/>
                <w:sz w:val="20"/>
                <w:szCs w:val="20"/>
              </w:rPr>
              <w:t>Ед. изм.</w:t>
            </w:r>
          </w:p>
        </w:tc>
        <w:tc>
          <w:tcPr>
            <w:tcW w:w="1434" w:type="dxa"/>
            <w:shd w:val="clear" w:color="auto" w:fill="auto"/>
            <w:noWrap/>
            <w:vAlign w:val="center"/>
            <w:hideMark/>
          </w:tcPr>
          <w:p w14:paraId="778AB55C" w14:textId="77777777" w:rsidR="005A4438" w:rsidRPr="003964E4" w:rsidRDefault="005A4438" w:rsidP="00C5494A">
            <w:pPr>
              <w:jc w:val="center"/>
              <w:rPr>
                <w:color w:val="000000"/>
                <w:sz w:val="20"/>
                <w:szCs w:val="20"/>
              </w:rPr>
            </w:pPr>
            <w:r w:rsidRPr="003964E4">
              <w:rPr>
                <w:color w:val="000000"/>
                <w:sz w:val="20"/>
                <w:szCs w:val="20"/>
              </w:rPr>
              <w:t>-</w:t>
            </w:r>
          </w:p>
        </w:tc>
        <w:tc>
          <w:tcPr>
            <w:tcW w:w="5716" w:type="dxa"/>
            <w:shd w:val="clear" w:color="auto" w:fill="auto"/>
            <w:noWrap/>
            <w:vAlign w:val="center"/>
            <w:hideMark/>
          </w:tcPr>
          <w:p w14:paraId="1F5C8B3A" w14:textId="77777777" w:rsidR="005A4438" w:rsidRPr="003964E4" w:rsidRDefault="005A4438" w:rsidP="00C5494A">
            <w:pPr>
              <w:jc w:val="center"/>
              <w:rPr>
                <w:color w:val="000000"/>
                <w:sz w:val="20"/>
                <w:szCs w:val="20"/>
              </w:rPr>
            </w:pPr>
            <w:r w:rsidRPr="003964E4">
              <w:rPr>
                <w:color w:val="000000"/>
                <w:sz w:val="20"/>
                <w:szCs w:val="20"/>
              </w:rPr>
              <w:t>-</w:t>
            </w:r>
          </w:p>
        </w:tc>
        <w:tc>
          <w:tcPr>
            <w:tcW w:w="1372" w:type="dxa"/>
            <w:shd w:val="clear" w:color="auto" w:fill="auto"/>
            <w:noWrap/>
            <w:vAlign w:val="center"/>
            <w:hideMark/>
          </w:tcPr>
          <w:p w14:paraId="3C55ECD6" w14:textId="77777777" w:rsidR="005A4438" w:rsidRPr="003964E4" w:rsidRDefault="005A4438" w:rsidP="00C5494A">
            <w:pPr>
              <w:jc w:val="center"/>
              <w:rPr>
                <w:color w:val="000000"/>
                <w:sz w:val="20"/>
                <w:szCs w:val="20"/>
              </w:rPr>
            </w:pPr>
            <w:r w:rsidRPr="003964E4">
              <w:rPr>
                <w:color w:val="000000"/>
                <w:sz w:val="20"/>
                <w:szCs w:val="20"/>
              </w:rPr>
              <w:t>руб./Гкал</w:t>
            </w:r>
          </w:p>
        </w:tc>
        <w:tc>
          <w:tcPr>
            <w:tcW w:w="1041" w:type="dxa"/>
            <w:shd w:val="clear" w:color="auto" w:fill="auto"/>
            <w:noWrap/>
            <w:vAlign w:val="center"/>
            <w:hideMark/>
          </w:tcPr>
          <w:p w14:paraId="476BB37F" w14:textId="77777777" w:rsidR="005A4438" w:rsidRPr="003964E4" w:rsidRDefault="005A4438" w:rsidP="00C5494A">
            <w:pPr>
              <w:jc w:val="center"/>
              <w:rPr>
                <w:color w:val="000000"/>
                <w:sz w:val="20"/>
                <w:szCs w:val="20"/>
              </w:rPr>
            </w:pPr>
            <w:r w:rsidRPr="003964E4">
              <w:rPr>
                <w:color w:val="000000"/>
                <w:sz w:val="20"/>
                <w:szCs w:val="20"/>
              </w:rPr>
              <w:t>%</w:t>
            </w:r>
          </w:p>
        </w:tc>
      </w:tr>
      <w:tr w:rsidR="00C9569A" w:rsidRPr="003964E4" w14:paraId="11452230" w14:textId="77777777" w:rsidTr="00130515">
        <w:trPr>
          <w:trHeight w:val="57"/>
        </w:trPr>
        <w:tc>
          <w:tcPr>
            <w:tcW w:w="632" w:type="dxa"/>
            <w:vMerge w:val="restart"/>
            <w:shd w:val="clear" w:color="auto" w:fill="auto"/>
            <w:noWrap/>
            <w:vAlign w:val="center"/>
            <w:hideMark/>
          </w:tcPr>
          <w:p w14:paraId="52FAE67A" w14:textId="5A01B168" w:rsidR="00C9569A" w:rsidRPr="003964E4" w:rsidRDefault="00C9569A" w:rsidP="00C9569A">
            <w:pPr>
              <w:jc w:val="center"/>
              <w:rPr>
                <w:color w:val="000000"/>
                <w:sz w:val="20"/>
                <w:szCs w:val="20"/>
              </w:rPr>
            </w:pPr>
            <w:r w:rsidRPr="003964E4">
              <w:rPr>
                <w:color w:val="000000"/>
                <w:sz w:val="20"/>
                <w:szCs w:val="20"/>
              </w:rPr>
              <w:t>1</w:t>
            </w:r>
          </w:p>
        </w:tc>
        <w:tc>
          <w:tcPr>
            <w:tcW w:w="1434" w:type="dxa"/>
            <w:vMerge w:val="restart"/>
            <w:shd w:val="clear" w:color="auto" w:fill="auto"/>
            <w:noWrap/>
            <w:vAlign w:val="center"/>
          </w:tcPr>
          <w:p w14:paraId="7E68B9BF" w14:textId="3FF88824" w:rsidR="00C9569A" w:rsidRPr="003964E4" w:rsidRDefault="00C9569A" w:rsidP="00C9569A">
            <w:pPr>
              <w:jc w:val="center"/>
              <w:rPr>
                <w:color w:val="000000"/>
                <w:sz w:val="20"/>
                <w:szCs w:val="20"/>
              </w:rPr>
            </w:pPr>
            <w:r w:rsidRPr="003964E4">
              <w:rPr>
                <w:color w:val="000000"/>
                <w:sz w:val="20"/>
                <w:szCs w:val="20"/>
              </w:rPr>
              <w:t>МУП «РСО КР»</w:t>
            </w:r>
          </w:p>
        </w:tc>
        <w:tc>
          <w:tcPr>
            <w:tcW w:w="5716" w:type="dxa"/>
            <w:shd w:val="clear" w:color="auto" w:fill="auto"/>
            <w:noWrap/>
            <w:vAlign w:val="center"/>
            <w:hideMark/>
          </w:tcPr>
          <w:p w14:paraId="12AAD604" w14:textId="5372C3D8" w:rsidR="00C9569A" w:rsidRPr="003964E4" w:rsidRDefault="00C9569A" w:rsidP="00C9569A">
            <w:pPr>
              <w:jc w:val="center"/>
              <w:rPr>
                <w:color w:val="000000"/>
                <w:sz w:val="20"/>
                <w:szCs w:val="20"/>
              </w:rPr>
            </w:pPr>
            <w:r w:rsidRPr="003964E4">
              <w:rPr>
                <w:color w:val="000000"/>
                <w:sz w:val="20"/>
                <w:szCs w:val="20"/>
              </w:rPr>
              <w:t>Средний тариф на отпущенную тепловую энергию</w:t>
            </w:r>
          </w:p>
        </w:tc>
        <w:tc>
          <w:tcPr>
            <w:tcW w:w="1372" w:type="dxa"/>
            <w:shd w:val="clear" w:color="auto" w:fill="auto"/>
            <w:noWrap/>
            <w:vAlign w:val="center"/>
          </w:tcPr>
          <w:p w14:paraId="3EE11438" w14:textId="1F9F2169" w:rsidR="00C9569A" w:rsidRPr="003964E4" w:rsidRDefault="00C9569A" w:rsidP="00C9569A">
            <w:pPr>
              <w:jc w:val="center"/>
              <w:rPr>
                <w:color w:val="000000"/>
                <w:sz w:val="20"/>
                <w:szCs w:val="20"/>
              </w:rPr>
            </w:pPr>
            <w:r>
              <w:rPr>
                <w:color w:val="000000"/>
                <w:sz w:val="20"/>
                <w:szCs w:val="20"/>
              </w:rPr>
              <w:t>1915,8</w:t>
            </w:r>
          </w:p>
        </w:tc>
        <w:tc>
          <w:tcPr>
            <w:tcW w:w="1041" w:type="dxa"/>
            <w:shd w:val="clear" w:color="auto" w:fill="auto"/>
            <w:noWrap/>
            <w:vAlign w:val="center"/>
          </w:tcPr>
          <w:p w14:paraId="5BD18E18" w14:textId="1FE6EBE5" w:rsidR="00C9569A" w:rsidRPr="003964E4" w:rsidRDefault="00C9569A" w:rsidP="00C9569A">
            <w:pPr>
              <w:jc w:val="center"/>
              <w:rPr>
                <w:color w:val="000000"/>
                <w:sz w:val="20"/>
                <w:szCs w:val="20"/>
              </w:rPr>
            </w:pPr>
            <w:r>
              <w:rPr>
                <w:color w:val="000000"/>
                <w:sz w:val="20"/>
                <w:szCs w:val="20"/>
              </w:rPr>
              <w:t>100,0</w:t>
            </w:r>
          </w:p>
        </w:tc>
      </w:tr>
      <w:tr w:rsidR="00C9569A" w:rsidRPr="003964E4" w14:paraId="4688C309" w14:textId="77777777" w:rsidTr="00130515">
        <w:trPr>
          <w:trHeight w:val="57"/>
        </w:trPr>
        <w:tc>
          <w:tcPr>
            <w:tcW w:w="632" w:type="dxa"/>
            <w:vMerge/>
            <w:vAlign w:val="center"/>
            <w:hideMark/>
          </w:tcPr>
          <w:p w14:paraId="243D3B65" w14:textId="77777777" w:rsidR="00C9569A" w:rsidRPr="003964E4" w:rsidRDefault="00C9569A" w:rsidP="00C9569A">
            <w:pPr>
              <w:jc w:val="center"/>
              <w:rPr>
                <w:color w:val="000000"/>
                <w:sz w:val="20"/>
                <w:szCs w:val="20"/>
              </w:rPr>
            </w:pPr>
          </w:p>
        </w:tc>
        <w:tc>
          <w:tcPr>
            <w:tcW w:w="1434" w:type="dxa"/>
            <w:vMerge/>
            <w:vAlign w:val="center"/>
          </w:tcPr>
          <w:p w14:paraId="5C1C4EC2" w14:textId="77777777" w:rsidR="00C9569A" w:rsidRPr="003964E4" w:rsidRDefault="00C9569A" w:rsidP="00C9569A">
            <w:pPr>
              <w:jc w:val="center"/>
              <w:rPr>
                <w:color w:val="000000"/>
                <w:sz w:val="20"/>
                <w:szCs w:val="20"/>
              </w:rPr>
            </w:pPr>
          </w:p>
        </w:tc>
        <w:tc>
          <w:tcPr>
            <w:tcW w:w="5716" w:type="dxa"/>
            <w:shd w:val="clear" w:color="auto" w:fill="auto"/>
            <w:noWrap/>
            <w:vAlign w:val="center"/>
            <w:hideMark/>
          </w:tcPr>
          <w:p w14:paraId="450643BD" w14:textId="6CEA3E63" w:rsidR="00C9569A" w:rsidRPr="003964E4" w:rsidRDefault="00C9569A" w:rsidP="00C9569A">
            <w:pPr>
              <w:jc w:val="center"/>
              <w:rPr>
                <w:color w:val="000000"/>
                <w:sz w:val="20"/>
                <w:szCs w:val="20"/>
              </w:rPr>
            </w:pPr>
            <w:r w:rsidRPr="003964E4">
              <w:rPr>
                <w:color w:val="000000"/>
                <w:sz w:val="20"/>
                <w:szCs w:val="20"/>
              </w:rPr>
              <w:t>Операционные (подконтрольные) расходы</w:t>
            </w:r>
          </w:p>
        </w:tc>
        <w:tc>
          <w:tcPr>
            <w:tcW w:w="1372" w:type="dxa"/>
            <w:shd w:val="clear" w:color="auto" w:fill="auto"/>
            <w:noWrap/>
            <w:vAlign w:val="center"/>
          </w:tcPr>
          <w:p w14:paraId="1C618CA5" w14:textId="559746A6" w:rsidR="00C9569A" w:rsidRPr="003964E4" w:rsidRDefault="00C9569A" w:rsidP="00C9569A">
            <w:pPr>
              <w:jc w:val="center"/>
              <w:rPr>
                <w:color w:val="000000"/>
                <w:sz w:val="20"/>
                <w:szCs w:val="20"/>
              </w:rPr>
            </w:pPr>
            <w:r>
              <w:rPr>
                <w:color w:val="000000"/>
                <w:sz w:val="20"/>
                <w:szCs w:val="20"/>
              </w:rPr>
              <w:t>472,1</w:t>
            </w:r>
          </w:p>
        </w:tc>
        <w:tc>
          <w:tcPr>
            <w:tcW w:w="1041" w:type="dxa"/>
            <w:shd w:val="clear" w:color="auto" w:fill="auto"/>
            <w:noWrap/>
            <w:vAlign w:val="center"/>
          </w:tcPr>
          <w:p w14:paraId="655D4764" w14:textId="317A3B36" w:rsidR="00C9569A" w:rsidRPr="003964E4" w:rsidRDefault="00C9569A" w:rsidP="00C9569A">
            <w:pPr>
              <w:jc w:val="center"/>
              <w:rPr>
                <w:color w:val="000000"/>
                <w:sz w:val="20"/>
                <w:szCs w:val="20"/>
              </w:rPr>
            </w:pPr>
            <w:r>
              <w:rPr>
                <w:color w:val="000000"/>
                <w:sz w:val="20"/>
                <w:szCs w:val="20"/>
              </w:rPr>
              <w:t>24,6</w:t>
            </w:r>
          </w:p>
        </w:tc>
      </w:tr>
      <w:tr w:rsidR="00C9569A" w:rsidRPr="003964E4" w14:paraId="6217FB42" w14:textId="77777777" w:rsidTr="00130515">
        <w:trPr>
          <w:trHeight w:val="57"/>
        </w:trPr>
        <w:tc>
          <w:tcPr>
            <w:tcW w:w="632" w:type="dxa"/>
            <w:vMerge/>
            <w:vAlign w:val="center"/>
            <w:hideMark/>
          </w:tcPr>
          <w:p w14:paraId="07AF05D7" w14:textId="77777777" w:rsidR="00C9569A" w:rsidRPr="003964E4" w:rsidRDefault="00C9569A" w:rsidP="00C9569A">
            <w:pPr>
              <w:jc w:val="center"/>
              <w:rPr>
                <w:color w:val="000000"/>
                <w:sz w:val="20"/>
                <w:szCs w:val="20"/>
              </w:rPr>
            </w:pPr>
          </w:p>
        </w:tc>
        <w:tc>
          <w:tcPr>
            <w:tcW w:w="1434" w:type="dxa"/>
            <w:vMerge/>
            <w:vAlign w:val="center"/>
          </w:tcPr>
          <w:p w14:paraId="607FCD37" w14:textId="77777777" w:rsidR="00C9569A" w:rsidRPr="003964E4" w:rsidRDefault="00C9569A" w:rsidP="00C9569A">
            <w:pPr>
              <w:jc w:val="center"/>
              <w:rPr>
                <w:color w:val="000000"/>
                <w:sz w:val="20"/>
                <w:szCs w:val="20"/>
              </w:rPr>
            </w:pPr>
          </w:p>
        </w:tc>
        <w:tc>
          <w:tcPr>
            <w:tcW w:w="5716" w:type="dxa"/>
            <w:shd w:val="clear" w:color="auto" w:fill="auto"/>
            <w:noWrap/>
            <w:vAlign w:val="center"/>
            <w:hideMark/>
          </w:tcPr>
          <w:p w14:paraId="21F09518" w14:textId="758D7BEE" w:rsidR="00C9569A" w:rsidRPr="003964E4" w:rsidRDefault="00C9569A" w:rsidP="00C9569A">
            <w:pPr>
              <w:jc w:val="center"/>
              <w:rPr>
                <w:color w:val="000000"/>
                <w:sz w:val="20"/>
                <w:szCs w:val="20"/>
              </w:rPr>
            </w:pPr>
            <w:r w:rsidRPr="003964E4">
              <w:rPr>
                <w:color w:val="000000"/>
                <w:sz w:val="20"/>
                <w:szCs w:val="20"/>
              </w:rPr>
              <w:t>Неподконтрольные расходы</w:t>
            </w:r>
          </w:p>
        </w:tc>
        <w:tc>
          <w:tcPr>
            <w:tcW w:w="1372" w:type="dxa"/>
            <w:shd w:val="clear" w:color="auto" w:fill="auto"/>
            <w:noWrap/>
            <w:vAlign w:val="center"/>
          </w:tcPr>
          <w:p w14:paraId="25947297" w14:textId="2A156E05" w:rsidR="00C9569A" w:rsidRPr="003964E4" w:rsidRDefault="00C9569A" w:rsidP="00C9569A">
            <w:pPr>
              <w:jc w:val="center"/>
              <w:rPr>
                <w:color w:val="000000"/>
                <w:sz w:val="20"/>
                <w:szCs w:val="20"/>
              </w:rPr>
            </w:pPr>
            <w:r>
              <w:rPr>
                <w:color w:val="000000"/>
                <w:sz w:val="20"/>
                <w:szCs w:val="20"/>
              </w:rPr>
              <w:t>370,8</w:t>
            </w:r>
          </w:p>
        </w:tc>
        <w:tc>
          <w:tcPr>
            <w:tcW w:w="1041" w:type="dxa"/>
            <w:shd w:val="clear" w:color="auto" w:fill="auto"/>
            <w:noWrap/>
            <w:vAlign w:val="center"/>
          </w:tcPr>
          <w:p w14:paraId="4AFCDF86" w14:textId="6234F8F2" w:rsidR="00C9569A" w:rsidRPr="003964E4" w:rsidRDefault="00C9569A" w:rsidP="00C9569A">
            <w:pPr>
              <w:jc w:val="center"/>
              <w:rPr>
                <w:color w:val="000000"/>
                <w:sz w:val="20"/>
                <w:szCs w:val="20"/>
              </w:rPr>
            </w:pPr>
            <w:r>
              <w:rPr>
                <w:color w:val="000000"/>
                <w:sz w:val="20"/>
                <w:szCs w:val="20"/>
              </w:rPr>
              <w:t>19,4</w:t>
            </w:r>
          </w:p>
        </w:tc>
      </w:tr>
      <w:tr w:rsidR="00C9569A" w:rsidRPr="003964E4" w14:paraId="2B0B222F" w14:textId="77777777" w:rsidTr="00130515">
        <w:trPr>
          <w:trHeight w:val="57"/>
        </w:trPr>
        <w:tc>
          <w:tcPr>
            <w:tcW w:w="632" w:type="dxa"/>
            <w:vMerge/>
            <w:vAlign w:val="center"/>
            <w:hideMark/>
          </w:tcPr>
          <w:p w14:paraId="4D0EFC2D" w14:textId="77777777" w:rsidR="00C9569A" w:rsidRPr="003964E4" w:rsidRDefault="00C9569A" w:rsidP="00C9569A">
            <w:pPr>
              <w:jc w:val="center"/>
              <w:rPr>
                <w:color w:val="000000"/>
                <w:sz w:val="20"/>
                <w:szCs w:val="20"/>
              </w:rPr>
            </w:pPr>
          </w:p>
        </w:tc>
        <w:tc>
          <w:tcPr>
            <w:tcW w:w="1434" w:type="dxa"/>
            <w:vMerge/>
            <w:vAlign w:val="center"/>
          </w:tcPr>
          <w:p w14:paraId="52ED2516" w14:textId="77777777" w:rsidR="00C9569A" w:rsidRPr="003964E4" w:rsidRDefault="00C9569A" w:rsidP="00C9569A">
            <w:pPr>
              <w:jc w:val="center"/>
              <w:rPr>
                <w:color w:val="000000"/>
                <w:sz w:val="20"/>
                <w:szCs w:val="20"/>
              </w:rPr>
            </w:pPr>
          </w:p>
        </w:tc>
        <w:tc>
          <w:tcPr>
            <w:tcW w:w="5716" w:type="dxa"/>
            <w:shd w:val="clear" w:color="auto" w:fill="auto"/>
            <w:noWrap/>
            <w:vAlign w:val="center"/>
            <w:hideMark/>
          </w:tcPr>
          <w:p w14:paraId="6EB4958E" w14:textId="08C18CCB" w:rsidR="00C9569A" w:rsidRPr="003964E4" w:rsidRDefault="00C9569A" w:rsidP="00C9569A">
            <w:pPr>
              <w:jc w:val="center"/>
              <w:rPr>
                <w:color w:val="000000"/>
                <w:sz w:val="20"/>
                <w:szCs w:val="20"/>
              </w:rPr>
            </w:pPr>
            <w:r w:rsidRPr="003964E4">
              <w:rPr>
                <w:color w:val="000000"/>
                <w:sz w:val="20"/>
                <w:szCs w:val="20"/>
              </w:rPr>
              <w:t>Расходы на приобретение (производство) энергетических ресурсов, топлива, холодной воды и теплоносителя</w:t>
            </w:r>
          </w:p>
        </w:tc>
        <w:tc>
          <w:tcPr>
            <w:tcW w:w="1372" w:type="dxa"/>
            <w:shd w:val="clear" w:color="auto" w:fill="auto"/>
            <w:noWrap/>
            <w:vAlign w:val="center"/>
          </w:tcPr>
          <w:p w14:paraId="20DA5D40" w14:textId="0503BE88" w:rsidR="00C9569A" w:rsidRPr="003964E4" w:rsidRDefault="00C9569A" w:rsidP="00C9569A">
            <w:pPr>
              <w:jc w:val="center"/>
              <w:rPr>
                <w:color w:val="000000"/>
                <w:sz w:val="20"/>
                <w:szCs w:val="20"/>
              </w:rPr>
            </w:pPr>
            <w:r>
              <w:rPr>
                <w:color w:val="000000"/>
                <w:sz w:val="20"/>
                <w:szCs w:val="20"/>
              </w:rPr>
              <w:t>1072,9</w:t>
            </w:r>
          </w:p>
        </w:tc>
        <w:tc>
          <w:tcPr>
            <w:tcW w:w="1041" w:type="dxa"/>
            <w:shd w:val="clear" w:color="auto" w:fill="auto"/>
            <w:noWrap/>
            <w:vAlign w:val="center"/>
          </w:tcPr>
          <w:p w14:paraId="7438330B" w14:textId="5313B0C6" w:rsidR="00C9569A" w:rsidRPr="003964E4" w:rsidRDefault="00C9569A" w:rsidP="00C9569A">
            <w:pPr>
              <w:jc w:val="center"/>
              <w:rPr>
                <w:color w:val="000000"/>
                <w:sz w:val="20"/>
                <w:szCs w:val="20"/>
              </w:rPr>
            </w:pPr>
            <w:r>
              <w:rPr>
                <w:color w:val="000000"/>
                <w:sz w:val="20"/>
                <w:szCs w:val="20"/>
              </w:rPr>
              <w:t>56,0</w:t>
            </w:r>
          </w:p>
        </w:tc>
      </w:tr>
      <w:tr w:rsidR="00C9569A" w:rsidRPr="003964E4" w14:paraId="67388B98" w14:textId="77777777" w:rsidTr="00130515">
        <w:trPr>
          <w:trHeight w:val="57"/>
        </w:trPr>
        <w:tc>
          <w:tcPr>
            <w:tcW w:w="632" w:type="dxa"/>
            <w:vMerge/>
            <w:vAlign w:val="center"/>
            <w:hideMark/>
          </w:tcPr>
          <w:p w14:paraId="652B4235" w14:textId="77777777" w:rsidR="00C9569A" w:rsidRPr="003964E4" w:rsidRDefault="00C9569A" w:rsidP="00C9569A">
            <w:pPr>
              <w:jc w:val="center"/>
              <w:rPr>
                <w:color w:val="000000"/>
                <w:sz w:val="20"/>
                <w:szCs w:val="20"/>
              </w:rPr>
            </w:pPr>
          </w:p>
        </w:tc>
        <w:tc>
          <w:tcPr>
            <w:tcW w:w="1434" w:type="dxa"/>
            <w:vMerge/>
            <w:vAlign w:val="center"/>
          </w:tcPr>
          <w:p w14:paraId="4797E2FD" w14:textId="77777777" w:rsidR="00C9569A" w:rsidRPr="003964E4" w:rsidRDefault="00C9569A" w:rsidP="00C9569A">
            <w:pPr>
              <w:jc w:val="center"/>
              <w:rPr>
                <w:color w:val="000000"/>
                <w:sz w:val="20"/>
                <w:szCs w:val="20"/>
              </w:rPr>
            </w:pPr>
          </w:p>
        </w:tc>
        <w:tc>
          <w:tcPr>
            <w:tcW w:w="5716" w:type="dxa"/>
            <w:shd w:val="clear" w:color="auto" w:fill="auto"/>
            <w:noWrap/>
            <w:vAlign w:val="center"/>
            <w:hideMark/>
          </w:tcPr>
          <w:p w14:paraId="28EBE7CB" w14:textId="018C876C" w:rsidR="00C9569A" w:rsidRPr="003964E4" w:rsidRDefault="00C9569A" w:rsidP="00C9569A">
            <w:pPr>
              <w:jc w:val="center"/>
              <w:rPr>
                <w:color w:val="000000"/>
                <w:sz w:val="20"/>
                <w:szCs w:val="20"/>
              </w:rPr>
            </w:pPr>
            <w:r w:rsidRPr="003964E4">
              <w:rPr>
                <w:color w:val="000000"/>
                <w:sz w:val="20"/>
                <w:szCs w:val="20"/>
              </w:rPr>
              <w:t>Прибыль</w:t>
            </w:r>
          </w:p>
        </w:tc>
        <w:tc>
          <w:tcPr>
            <w:tcW w:w="1372" w:type="dxa"/>
            <w:shd w:val="clear" w:color="auto" w:fill="auto"/>
            <w:noWrap/>
            <w:vAlign w:val="center"/>
          </w:tcPr>
          <w:p w14:paraId="7D280F17" w14:textId="5F5ABA3C" w:rsidR="00C9569A" w:rsidRPr="003964E4" w:rsidRDefault="00C9569A" w:rsidP="00C9569A">
            <w:pPr>
              <w:jc w:val="center"/>
              <w:rPr>
                <w:color w:val="000000"/>
                <w:sz w:val="20"/>
                <w:szCs w:val="20"/>
              </w:rPr>
            </w:pPr>
            <w:r>
              <w:rPr>
                <w:color w:val="000000"/>
                <w:sz w:val="20"/>
                <w:szCs w:val="20"/>
              </w:rPr>
              <w:t>0,0</w:t>
            </w:r>
          </w:p>
        </w:tc>
        <w:tc>
          <w:tcPr>
            <w:tcW w:w="1041" w:type="dxa"/>
            <w:shd w:val="clear" w:color="auto" w:fill="auto"/>
            <w:noWrap/>
            <w:vAlign w:val="center"/>
          </w:tcPr>
          <w:p w14:paraId="04D7D5FA" w14:textId="4FEE1F7D" w:rsidR="00C9569A" w:rsidRPr="003964E4" w:rsidRDefault="00C9569A" w:rsidP="00C9569A">
            <w:pPr>
              <w:jc w:val="center"/>
              <w:rPr>
                <w:color w:val="000000"/>
                <w:sz w:val="20"/>
                <w:szCs w:val="20"/>
              </w:rPr>
            </w:pPr>
            <w:r>
              <w:rPr>
                <w:color w:val="000000"/>
                <w:sz w:val="20"/>
                <w:szCs w:val="20"/>
              </w:rPr>
              <w:t>0,0</w:t>
            </w:r>
          </w:p>
        </w:tc>
      </w:tr>
    </w:tbl>
    <w:p w14:paraId="5369240A" w14:textId="77777777" w:rsidR="006014A5" w:rsidRPr="001A772D" w:rsidRDefault="006014A5" w:rsidP="0023539F">
      <w:pPr>
        <w:pStyle w:val="Afff9"/>
      </w:pPr>
    </w:p>
    <w:p w14:paraId="039866E2" w14:textId="77777777" w:rsidR="00E476AA" w:rsidRPr="001A772D" w:rsidRDefault="00E476AA" w:rsidP="00E476AA">
      <w:pPr>
        <w:pStyle w:val="37"/>
      </w:pPr>
      <w:r w:rsidRPr="001A772D">
        <w:t>1.11.3 Плата за подключение к системе теплоснабжения и поступлений денежных средств от осуществления указанной деятельности</w:t>
      </w:r>
    </w:p>
    <w:p w14:paraId="08AF9803" w14:textId="77777777" w:rsidR="00E476AA" w:rsidRPr="001A772D" w:rsidRDefault="00E476AA" w:rsidP="00E476AA">
      <w:pPr>
        <w:pStyle w:val="Afff9"/>
      </w:pPr>
      <w:r w:rsidRPr="001A772D">
        <w:t xml:space="preserve">Плата за подключение (технологическое присоединение) к системам теплоснабжения на территории </w:t>
      </w:r>
      <w:r w:rsidR="006014A5">
        <w:t>м</w:t>
      </w:r>
      <w:r w:rsidR="001E6A3D" w:rsidRPr="001E6A3D">
        <w:t xml:space="preserve">униципального </w:t>
      </w:r>
      <w:r w:rsidR="001E6A3D" w:rsidRPr="006014A5">
        <w:t xml:space="preserve">образования </w:t>
      </w:r>
      <w:r w:rsidRPr="006014A5">
        <w:t>не устанавливаются.</w:t>
      </w:r>
    </w:p>
    <w:p w14:paraId="53676F80" w14:textId="77777777" w:rsidR="00E476AA" w:rsidRPr="001A772D" w:rsidRDefault="00E476AA" w:rsidP="00E476AA">
      <w:pPr>
        <w:pStyle w:val="37"/>
      </w:pPr>
      <w:r w:rsidRPr="001A772D">
        <w:lastRenderedPageBreak/>
        <w:t>1.11.4 Плата за услуги по поддержанию резервной тепловой мощности, в том числе для социально значимых категорий потребителей</w:t>
      </w:r>
    </w:p>
    <w:p w14:paraId="422D551F" w14:textId="77777777" w:rsidR="00E476AA" w:rsidRPr="001A772D" w:rsidRDefault="00E476AA" w:rsidP="00E476AA">
      <w:pPr>
        <w:pStyle w:val="Afff9"/>
      </w:pPr>
      <w:r w:rsidRPr="001A772D">
        <w:t xml:space="preserve">Плата услуги по поддержанию резервной тепловой мощности, в том числе для социально значимых категорий потребителей, </w:t>
      </w:r>
      <w:r w:rsidR="006014A5">
        <w:t>на территории</w:t>
      </w:r>
      <w:r w:rsidRPr="001A772D">
        <w:t xml:space="preserve"> </w:t>
      </w:r>
      <w:r w:rsidR="006014A5">
        <w:t>м</w:t>
      </w:r>
      <w:r w:rsidR="0063383B" w:rsidRPr="001E6A3D">
        <w:t>униципально</w:t>
      </w:r>
      <w:r w:rsidR="006014A5">
        <w:t>го</w:t>
      </w:r>
      <w:r w:rsidR="0063383B" w:rsidRPr="001E6A3D">
        <w:t xml:space="preserve"> </w:t>
      </w:r>
      <w:r w:rsidR="006014A5" w:rsidRPr="001E6A3D">
        <w:t>образования</w:t>
      </w:r>
      <w:r w:rsidRPr="001A772D">
        <w:t xml:space="preserve"> </w:t>
      </w:r>
      <w:r w:rsidR="006014A5">
        <w:t>не устанавливается.</w:t>
      </w:r>
    </w:p>
    <w:p w14:paraId="60275502" w14:textId="77777777" w:rsidR="00E476AA" w:rsidRPr="001A772D" w:rsidRDefault="00E476AA" w:rsidP="00E476AA">
      <w:pPr>
        <w:pStyle w:val="37"/>
      </w:pPr>
      <w:r w:rsidRPr="001A772D">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p>
    <w:p w14:paraId="5FF52A41" w14:textId="77777777" w:rsidR="00E476AA" w:rsidRPr="001A772D" w:rsidRDefault="00E476AA" w:rsidP="00E476AA">
      <w:pPr>
        <w:pStyle w:val="Afff9"/>
      </w:pPr>
      <w:r w:rsidRPr="001A772D">
        <w:t>В соответствии с ч. 1 ст. 23.3 Федерального закона от 27.07.2010 №190-ФЗ «О теплоснабжении»</w:t>
      </w:r>
      <w:r w:rsidR="006014A5">
        <w:t xml:space="preserve"> к</w:t>
      </w:r>
      <w:r w:rsidRPr="001A772D">
        <w:t xml:space="preserve"> ценовым зонам теплоснабжения могут быть отнесены поселение, городской округ, соответствующие следующим критериям: </w:t>
      </w:r>
    </w:p>
    <w:p w14:paraId="5B62FB78" w14:textId="77777777" w:rsidR="00E476AA" w:rsidRPr="001A772D" w:rsidRDefault="00E476AA">
      <w:pPr>
        <w:pStyle w:val="a1"/>
      </w:pPr>
      <w:r w:rsidRPr="001A772D">
        <w:t xml:space="preserve">наличие утвержденной схемы теплоснабжения поселения, городского округа; </w:t>
      </w:r>
    </w:p>
    <w:p w14:paraId="7F560E18" w14:textId="77777777" w:rsidR="00E476AA" w:rsidRPr="001A772D" w:rsidRDefault="00E476AA">
      <w:pPr>
        <w:pStyle w:val="a1"/>
      </w:pPr>
      <w:r w:rsidRPr="001A772D">
        <w:t xml:space="preserve">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 </w:t>
      </w:r>
    </w:p>
    <w:p w14:paraId="2367B751" w14:textId="77777777" w:rsidR="00E476AA" w:rsidRPr="001A772D" w:rsidRDefault="00E476AA">
      <w:pPr>
        <w:pStyle w:val="a1"/>
      </w:pPr>
      <w:r w:rsidRPr="001A772D">
        <w:t xml:space="preserve">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частями 14 - 18 статьи 23.13 настоящего Федерального закона; </w:t>
      </w:r>
    </w:p>
    <w:p w14:paraId="5CF056FF" w14:textId="77777777" w:rsidR="00E476AA" w:rsidRPr="001A772D" w:rsidRDefault="00E476AA">
      <w:pPr>
        <w:pStyle w:val="a1"/>
      </w:pPr>
      <w:r w:rsidRPr="001A772D">
        <w:t xml:space="preserve">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 </w:t>
      </w:r>
    </w:p>
    <w:p w14:paraId="0B4653CD" w14:textId="77777777" w:rsidR="00E476AA" w:rsidRPr="001A772D" w:rsidRDefault="006014A5" w:rsidP="00E476AA">
      <w:pPr>
        <w:pStyle w:val="Afff9"/>
      </w:pPr>
      <w:r>
        <w:t>На момент актуализации схемы теплоснабжения м</w:t>
      </w:r>
      <w:r w:rsidR="0063383B" w:rsidRPr="001E6A3D">
        <w:t>униципальное образование</w:t>
      </w:r>
      <w:r w:rsidR="001E6A3D">
        <w:t xml:space="preserve"> </w:t>
      </w:r>
      <w:r>
        <w:t>не попадает под условия</w:t>
      </w:r>
      <w:r w:rsidR="00E476AA" w:rsidRPr="001A772D">
        <w:t xml:space="preserve"> отнесен</w:t>
      </w:r>
      <w:r>
        <w:t>ия</w:t>
      </w:r>
      <w:r w:rsidR="00E476AA" w:rsidRPr="001A772D">
        <w:t xml:space="preserve"> к ценовой зоне теплоснабжения.</w:t>
      </w:r>
    </w:p>
    <w:p w14:paraId="240986D0" w14:textId="77777777" w:rsidR="00E476AA" w:rsidRPr="001A772D" w:rsidRDefault="00E476AA" w:rsidP="00E476AA">
      <w:pPr>
        <w:pStyle w:val="37"/>
      </w:pPr>
      <w:r w:rsidRPr="001A772D">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p>
    <w:p w14:paraId="1C859AE7" w14:textId="77777777" w:rsidR="006014A5" w:rsidRPr="001A772D" w:rsidRDefault="006014A5" w:rsidP="006014A5">
      <w:pPr>
        <w:pStyle w:val="Afff9"/>
      </w:pPr>
      <w:r>
        <w:t>На момент актуализации схемы теплоснабжения м</w:t>
      </w:r>
      <w:r w:rsidRPr="001E6A3D">
        <w:t>униципальное образование</w:t>
      </w:r>
      <w:r>
        <w:t xml:space="preserve"> не попадает под условия</w:t>
      </w:r>
      <w:r w:rsidRPr="001A772D">
        <w:t xml:space="preserve"> отнесен</w:t>
      </w:r>
      <w:r>
        <w:t>ия</w:t>
      </w:r>
      <w:r w:rsidRPr="001A772D">
        <w:t xml:space="preserve"> к ценовой зоне теплоснабжения.</w:t>
      </w:r>
    </w:p>
    <w:p w14:paraId="4C945261" w14:textId="77777777" w:rsidR="00E476AA" w:rsidRDefault="00E476AA" w:rsidP="00E476AA">
      <w:pPr>
        <w:pStyle w:val="37"/>
      </w:pPr>
      <w:r w:rsidRPr="001A772D">
        <w:lastRenderedPageBreak/>
        <w:t>1.11.6 Изменения, произошедшие ценах (тарифах) в сфере теплоснабжения за период, предшествующий актуализации схемы теплоснабжения</w:t>
      </w:r>
    </w:p>
    <w:p w14:paraId="7129317F" w14:textId="77777777" w:rsidR="007B1C65" w:rsidRPr="001A772D" w:rsidRDefault="00F70D43" w:rsidP="007B1C65">
      <w:pPr>
        <w:pStyle w:val="Afff9"/>
      </w:pPr>
      <w:r>
        <w:t>Актуализированы значения тарифов теплоснабжающих организаций на производство и транспортировку тепловой энергии, обновлена информация о структуре тарифов.</w:t>
      </w:r>
    </w:p>
    <w:p w14:paraId="545CC24E" w14:textId="77777777" w:rsidR="008E656F" w:rsidRPr="001A772D" w:rsidRDefault="00D00DA4" w:rsidP="00C563DD">
      <w:pPr>
        <w:pStyle w:val="2f0"/>
      </w:pPr>
      <w:bookmarkStart w:id="329" w:name="_Toc164349893"/>
      <w:r w:rsidRPr="001A772D">
        <w:t>Ч</w:t>
      </w:r>
      <w:r w:rsidR="008E656F" w:rsidRPr="001A772D">
        <w:t xml:space="preserve">асть 12 </w:t>
      </w:r>
      <w:r w:rsidRPr="001A772D">
        <w:t xml:space="preserve">– </w:t>
      </w:r>
      <w:r w:rsidR="008E656F" w:rsidRPr="001A772D">
        <w:t>Описание</w:t>
      </w:r>
      <w:r w:rsidRPr="001A772D">
        <w:t xml:space="preserve"> </w:t>
      </w:r>
      <w:r w:rsidR="008E656F" w:rsidRPr="001A772D">
        <w:t>существующих технических и технологических проблем в системах теплоснабжени</w:t>
      </w:r>
      <w:r w:rsidRPr="001A772D">
        <w:t>я</w:t>
      </w:r>
      <w:bookmarkEnd w:id="318"/>
      <w:bookmarkEnd w:id="319"/>
      <w:bookmarkEnd w:id="320"/>
      <w:bookmarkEnd w:id="321"/>
      <w:bookmarkEnd w:id="322"/>
      <w:bookmarkEnd w:id="323"/>
      <w:bookmarkEnd w:id="324"/>
      <w:bookmarkEnd w:id="325"/>
      <w:bookmarkEnd w:id="326"/>
      <w:bookmarkEnd w:id="327"/>
      <w:bookmarkEnd w:id="328"/>
      <w:bookmarkEnd w:id="329"/>
    </w:p>
    <w:p w14:paraId="05971D34" w14:textId="77777777" w:rsidR="002E3961" w:rsidRPr="001A772D" w:rsidRDefault="00D16395" w:rsidP="00C563DD">
      <w:pPr>
        <w:pStyle w:val="37"/>
      </w:pPr>
      <w:bookmarkStart w:id="330" w:name="_Toc437275038"/>
      <w:bookmarkEnd w:id="330"/>
      <w:r w:rsidRPr="001A772D">
        <w:t xml:space="preserve">1.12.1 </w:t>
      </w:r>
      <w:r w:rsidR="002E3961" w:rsidRPr="001A772D">
        <w:t xml:space="preserve">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sidR="002E3961" w:rsidRPr="001A772D">
        <w:t>теплопотребляющих</w:t>
      </w:r>
      <w:proofErr w:type="spellEnd"/>
      <w:r w:rsidR="002E3961" w:rsidRPr="001A772D">
        <w:t xml:space="preserve"> установок потребителей)</w:t>
      </w:r>
    </w:p>
    <w:p w14:paraId="114818D4" w14:textId="77777777" w:rsidR="000048AB" w:rsidRPr="001A772D" w:rsidRDefault="000048AB" w:rsidP="000048AB">
      <w:pPr>
        <w:pStyle w:val="Afff9"/>
      </w:pPr>
      <w:r w:rsidRPr="001A772D">
        <w:t xml:space="preserve">К проблемам организации качественного теплоснабжения </w:t>
      </w:r>
      <w:r w:rsidR="00F70D43">
        <w:t>муниципального образования</w:t>
      </w:r>
      <w:r w:rsidRPr="001A772D">
        <w:t xml:space="preserve"> следует отнести следующее:</w:t>
      </w:r>
    </w:p>
    <w:p w14:paraId="15ED34B1" w14:textId="77777777" w:rsidR="000048AB" w:rsidRPr="001A772D" w:rsidRDefault="00523D62" w:rsidP="00523D62">
      <w:pPr>
        <w:pStyle w:val="a1"/>
      </w:pPr>
      <w:r>
        <w:t>м</w:t>
      </w:r>
      <w:r w:rsidR="000048AB" w:rsidRPr="001A772D">
        <w:t>оральный и физический износ оборудования отдельных котельных, которое в ближайшие годы выработает свой парковый ресурс, сложившаяся ситуация требует реконструкции теплоэнергетического оборудования котельных.</w:t>
      </w:r>
    </w:p>
    <w:p w14:paraId="480B1C34" w14:textId="77777777" w:rsidR="000048AB" w:rsidRPr="001A772D" w:rsidRDefault="00523D62" w:rsidP="00523D62">
      <w:pPr>
        <w:pStyle w:val="a1"/>
      </w:pPr>
      <w:r>
        <w:t>э</w:t>
      </w:r>
      <w:r w:rsidR="000048AB" w:rsidRPr="001A772D">
        <w:t>ксплуатация экономически неэффективных котельных влечет за собой принятие ряда мер по разработке проектов локальных источников теплоснабжения и перевода данных источников на природный газ.</w:t>
      </w:r>
    </w:p>
    <w:p w14:paraId="6D45CFAE" w14:textId="77777777" w:rsidR="000048AB" w:rsidRPr="001A772D" w:rsidRDefault="00523D62" w:rsidP="00523D62">
      <w:pPr>
        <w:pStyle w:val="a1"/>
      </w:pPr>
      <w:r>
        <w:t>о</w:t>
      </w:r>
      <w:r w:rsidR="000048AB" w:rsidRPr="001A772D">
        <w:t>тсутствие достаточных инвестиций в модернизацию энергетического оборудования источников тепловой энергии, что приводит к старению существующего оборудования, наличию ограничений тепловой мощности и значений располагаемой тепловой мощности.</w:t>
      </w:r>
    </w:p>
    <w:p w14:paraId="2A3D296B" w14:textId="77777777" w:rsidR="000048AB" w:rsidRPr="001A772D" w:rsidRDefault="00523D62" w:rsidP="00523D62">
      <w:pPr>
        <w:pStyle w:val="a1"/>
      </w:pPr>
      <w:r>
        <w:t>в</w:t>
      </w:r>
      <w:r w:rsidR="000048AB" w:rsidRPr="001A772D">
        <w:t>ысокий износ сетей теплоснабжения, а также ветхость систем теплопотребления домов, последнее не позволяет организациям осуществить в полном объеме программу подготовки к работе в отопительный период;</w:t>
      </w:r>
    </w:p>
    <w:p w14:paraId="076AB43C" w14:textId="77777777" w:rsidR="000048AB" w:rsidRPr="001A772D" w:rsidRDefault="000048AB" w:rsidP="00523D62">
      <w:pPr>
        <w:pStyle w:val="a1"/>
      </w:pPr>
      <w:r w:rsidRPr="001A772D">
        <w:t>отсутствие приборов учета тепловой энергии на границах раздела балансовой принадлежности, что приводит к определенным сложностям при определении объемов отпущенного тепла и величине потерь;</w:t>
      </w:r>
    </w:p>
    <w:p w14:paraId="2391046A" w14:textId="77777777" w:rsidR="000048AB" w:rsidRPr="001A772D" w:rsidRDefault="000048AB" w:rsidP="00523D62">
      <w:pPr>
        <w:pStyle w:val="a1"/>
      </w:pPr>
      <w:r w:rsidRPr="001A772D">
        <w:t>отсутствие приборов учета тепловой энергии у потребителей, что приводит к определению объемов отпущенного тепла по установленным нормативам, без учета фактических температур наружного воздуха, а в итоге значительных переплат потребителями за тепловую энергию;</w:t>
      </w:r>
    </w:p>
    <w:p w14:paraId="0D632D34" w14:textId="77777777" w:rsidR="000048AB" w:rsidRPr="001A772D" w:rsidRDefault="000048AB" w:rsidP="00523D62">
      <w:pPr>
        <w:pStyle w:val="a1"/>
      </w:pPr>
      <w:r w:rsidRPr="001A772D">
        <w:t>превышение сроков межремонтного периода из-за недостаточности финансирования;</w:t>
      </w:r>
    </w:p>
    <w:p w14:paraId="30C9DD70" w14:textId="77777777" w:rsidR="000048AB" w:rsidRPr="001A772D" w:rsidRDefault="000048AB" w:rsidP="00523D62">
      <w:pPr>
        <w:pStyle w:val="a1"/>
      </w:pPr>
      <w:r w:rsidRPr="001A772D">
        <w:t>сложности в обеспечении гидравлических режимов работы тепловых сетей и систем теплопотребления от отдельных теплоисточников, возникающие вследствие большой протяженности тепловых сетей, сверхнормативных потерь давления, ограничений по пропускной способности отдельных участков тепловых сетей, а также разбалансировки системы теплоснабжения;</w:t>
      </w:r>
    </w:p>
    <w:p w14:paraId="4B40D858" w14:textId="77777777" w:rsidR="000048AB" w:rsidRPr="001A772D" w:rsidRDefault="000048AB" w:rsidP="00523D62">
      <w:pPr>
        <w:pStyle w:val="a1"/>
      </w:pPr>
      <w:r w:rsidRPr="001A772D">
        <w:t xml:space="preserve">завышенные расходы теплоносителя по сравнению с </w:t>
      </w:r>
      <w:r w:rsidR="006C540A" w:rsidRPr="001A772D">
        <w:t>расчётными</w:t>
      </w:r>
      <w:r w:rsidRPr="001A772D">
        <w:t xml:space="preserve"> (для обеспечения гидравлических режимов работы системы);</w:t>
      </w:r>
    </w:p>
    <w:p w14:paraId="11B88CD3" w14:textId="77777777" w:rsidR="000048AB" w:rsidRPr="001A772D" w:rsidRDefault="000048AB" w:rsidP="00523D62">
      <w:pPr>
        <w:pStyle w:val="a1"/>
      </w:pPr>
      <w:r w:rsidRPr="001A772D">
        <w:t>завышенные договорные нагрузки потребителей;</w:t>
      </w:r>
    </w:p>
    <w:p w14:paraId="6FFF40DC" w14:textId="77777777" w:rsidR="000048AB" w:rsidRDefault="000048AB" w:rsidP="00523D62">
      <w:pPr>
        <w:pStyle w:val="a1"/>
      </w:pPr>
      <w:r w:rsidRPr="001A772D">
        <w:lastRenderedPageBreak/>
        <w:t>отсутствие регулирующих устройств в системах теплопотребления.</w:t>
      </w:r>
      <w:r w:rsidR="00597C4A">
        <w:t xml:space="preserve"> </w:t>
      </w:r>
    </w:p>
    <w:p w14:paraId="6AA08A73" w14:textId="6461CCA3" w:rsidR="0016040B" w:rsidRPr="00435AB7" w:rsidRDefault="00165AB4" w:rsidP="00E6610D">
      <w:pPr>
        <w:pStyle w:val="afffb"/>
      </w:pPr>
      <w:r w:rsidRPr="00435AB7">
        <w:t>Таблица 5</w:t>
      </w:r>
      <w:r w:rsidR="000E232A" w:rsidRPr="00435AB7">
        <w:t>1</w:t>
      </w:r>
      <w:r w:rsidRPr="00435AB7">
        <w:t xml:space="preserve">. </w:t>
      </w:r>
      <w:r w:rsidR="00523D62" w:rsidRPr="00435AB7">
        <w:t>Проблемы организации теплоснабжения</w:t>
      </w:r>
    </w:p>
    <w:tbl>
      <w:tblPr>
        <w:tblW w:w="10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
        <w:gridCol w:w="2113"/>
        <w:gridCol w:w="3370"/>
        <w:gridCol w:w="4364"/>
      </w:tblGrid>
      <w:tr w:rsidR="00CB29CC" w:rsidRPr="00435AB7" w14:paraId="4C8B178B" w14:textId="77777777" w:rsidTr="00E6610D">
        <w:trPr>
          <w:trHeight w:val="288"/>
        </w:trPr>
        <w:tc>
          <w:tcPr>
            <w:tcW w:w="324" w:type="dxa"/>
            <w:shd w:val="clear" w:color="auto" w:fill="auto"/>
            <w:noWrap/>
            <w:vAlign w:val="center"/>
            <w:hideMark/>
          </w:tcPr>
          <w:p w14:paraId="558CDFB1" w14:textId="77777777" w:rsidR="00CB29CC" w:rsidRPr="00435AB7" w:rsidRDefault="00CB29CC" w:rsidP="00CB29CC">
            <w:pPr>
              <w:jc w:val="center"/>
              <w:rPr>
                <w:color w:val="000000"/>
                <w:sz w:val="20"/>
                <w:szCs w:val="20"/>
              </w:rPr>
            </w:pPr>
            <w:r w:rsidRPr="00435AB7">
              <w:rPr>
                <w:color w:val="000000"/>
                <w:sz w:val="20"/>
                <w:szCs w:val="20"/>
              </w:rPr>
              <w:t>№ п/п</w:t>
            </w:r>
          </w:p>
        </w:tc>
        <w:tc>
          <w:tcPr>
            <w:tcW w:w="2113" w:type="dxa"/>
            <w:shd w:val="clear" w:color="auto" w:fill="auto"/>
            <w:noWrap/>
            <w:vAlign w:val="center"/>
            <w:hideMark/>
          </w:tcPr>
          <w:p w14:paraId="186E7F51" w14:textId="77777777" w:rsidR="00CB29CC" w:rsidRPr="00435AB7" w:rsidRDefault="00CB29CC" w:rsidP="00CB29CC">
            <w:pPr>
              <w:jc w:val="center"/>
              <w:rPr>
                <w:color w:val="000000"/>
                <w:sz w:val="20"/>
                <w:szCs w:val="20"/>
              </w:rPr>
            </w:pPr>
            <w:r w:rsidRPr="00435AB7">
              <w:rPr>
                <w:color w:val="000000"/>
                <w:sz w:val="20"/>
                <w:szCs w:val="20"/>
              </w:rPr>
              <w:t>Тип проблемы</w:t>
            </w:r>
          </w:p>
        </w:tc>
        <w:tc>
          <w:tcPr>
            <w:tcW w:w="3370" w:type="dxa"/>
            <w:shd w:val="clear" w:color="auto" w:fill="auto"/>
            <w:noWrap/>
            <w:vAlign w:val="center"/>
            <w:hideMark/>
          </w:tcPr>
          <w:p w14:paraId="6216FD1F" w14:textId="77777777" w:rsidR="00CB29CC" w:rsidRPr="00435AB7" w:rsidRDefault="00CB29CC" w:rsidP="00CB29CC">
            <w:pPr>
              <w:jc w:val="center"/>
              <w:rPr>
                <w:color w:val="000000"/>
                <w:sz w:val="20"/>
                <w:szCs w:val="20"/>
              </w:rPr>
            </w:pPr>
            <w:r w:rsidRPr="00435AB7">
              <w:rPr>
                <w:color w:val="000000"/>
                <w:sz w:val="20"/>
                <w:szCs w:val="20"/>
              </w:rPr>
              <w:t>Краткое описание</w:t>
            </w:r>
          </w:p>
        </w:tc>
        <w:tc>
          <w:tcPr>
            <w:tcW w:w="4364" w:type="dxa"/>
            <w:shd w:val="clear" w:color="auto" w:fill="auto"/>
            <w:noWrap/>
            <w:vAlign w:val="center"/>
            <w:hideMark/>
          </w:tcPr>
          <w:p w14:paraId="26F97F08" w14:textId="77777777" w:rsidR="00CB29CC" w:rsidRPr="00435AB7" w:rsidRDefault="00CB29CC" w:rsidP="00CB29CC">
            <w:pPr>
              <w:jc w:val="center"/>
              <w:rPr>
                <w:color w:val="000000"/>
                <w:sz w:val="20"/>
                <w:szCs w:val="20"/>
              </w:rPr>
            </w:pPr>
            <w:r w:rsidRPr="00435AB7">
              <w:rPr>
                <w:color w:val="000000"/>
                <w:sz w:val="20"/>
                <w:szCs w:val="20"/>
              </w:rPr>
              <w:t>Возможные причины проблемы</w:t>
            </w:r>
          </w:p>
        </w:tc>
      </w:tr>
      <w:tr w:rsidR="00CB29CC" w:rsidRPr="00435AB7" w14:paraId="40240E98" w14:textId="77777777" w:rsidTr="00E6610D">
        <w:trPr>
          <w:trHeight w:val="288"/>
        </w:trPr>
        <w:tc>
          <w:tcPr>
            <w:tcW w:w="324" w:type="dxa"/>
            <w:shd w:val="clear" w:color="auto" w:fill="auto"/>
            <w:noWrap/>
            <w:vAlign w:val="center"/>
            <w:hideMark/>
          </w:tcPr>
          <w:p w14:paraId="562111FA" w14:textId="789E8707" w:rsidR="00CB29CC" w:rsidRPr="00435AB7" w:rsidRDefault="00E6610D" w:rsidP="00CB29CC">
            <w:pPr>
              <w:jc w:val="center"/>
              <w:rPr>
                <w:color w:val="000000"/>
                <w:sz w:val="20"/>
                <w:szCs w:val="20"/>
              </w:rPr>
            </w:pPr>
            <w:r w:rsidRPr="00435AB7">
              <w:rPr>
                <w:color w:val="000000"/>
                <w:sz w:val="20"/>
                <w:szCs w:val="20"/>
              </w:rPr>
              <w:t>1</w:t>
            </w:r>
          </w:p>
        </w:tc>
        <w:tc>
          <w:tcPr>
            <w:tcW w:w="2113" w:type="dxa"/>
            <w:shd w:val="clear" w:color="auto" w:fill="auto"/>
            <w:noWrap/>
            <w:vAlign w:val="center"/>
            <w:hideMark/>
          </w:tcPr>
          <w:p w14:paraId="4DBB8022" w14:textId="77777777" w:rsidR="00CB29CC" w:rsidRPr="00435AB7" w:rsidRDefault="00CB29CC" w:rsidP="00CB29CC">
            <w:pPr>
              <w:jc w:val="center"/>
              <w:rPr>
                <w:color w:val="000000"/>
                <w:sz w:val="20"/>
                <w:szCs w:val="20"/>
              </w:rPr>
            </w:pPr>
            <w:r w:rsidRPr="00435AB7">
              <w:rPr>
                <w:color w:val="000000"/>
                <w:sz w:val="20"/>
                <w:szCs w:val="20"/>
              </w:rPr>
              <w:t>Проблемы организации качественного теплоснабжения</w:t>
            </w:r>
          </w:p>
        </w:tc>
        <w:tc>
          <w:tcPr>
            <w:tcW w:w="3370" w:type="dxa"/>
            <w:shd w:val="clear" w:color="auto" w:fill="auto"/>
            <w:noWrap/>
            <w:vAlign w:val="center"/>
            <w:hideMark/>
          </w:tcPr>
          <w:p w14:paraId="2D2F69CD" w14:textId="34F51021" w:rsidR="00CB29CC" w:rsidRPr="00435AB7" w:rsidRDefault="00CB29CC" w:rsidP="00CB29CC">
            <w:pPr>
              <w:jc w:val="center"/>
              <w:rPr>
                <w:color w:val="000000"/>
                <w:sz w:val="20"/>
                <w:szCs w:val="20"/>
              </w:rPr>
            </w:pPr>
            <w:r w:rsidRPr="00435AB7">
              <w:rPr>
                <w:color w:val="000000"/>
                <w:sz w:val="20"/>
                <w:szCs w:val="20"/>
              </w:rPr>
              <w:t>Высокие издержки на транспортировку тепловой энергии</w:t>
            </w:r>
          </w:p>
        </w:tc>
        <w:tc>
          <w:tcPr>
            <w:tcW w:w="4364" w:type="dxa"/>
            <w:shd w:val="clear" w:color="auto" w:fill="auto"/>
            <w:noWrap/>
            <w:vAlign w:val="center"/>
            <w:hideMark/>
          </w:tcPr>
          <w:p w14:paraId="0EFAA1F6" w14:textId="77777777" w:rsidR="00CB29CC" w:rsidRPr="00435AB7" w:rsidRDefault="00CB29CC" w:rsidP="00CB29CC">
            <w:pPr>
              <w:jc w:val="center"/>
              <w:rPr>
                <w:color w:val="000000"/>
                <w:sz w:val="20"/>
                <w:szCs w:val="20"/>
              </w:rPr>
            </w:pPr>
            <w:r w:rsidRPr="00435AB7">
              <w:rPr>
                <w:color w:val="000000"/>
                <w:sz w:val="20"/>
                <w:szCs w:val="20"/>
              </w:rPr>
              <w:t>Физический износ тепловых сетей, высокие сверхнормативные потери тепловой энергии</w:t>
            </w:r>
          </w:p>
        </w:tc>
      </w:tr>
      <w:tr w:rsidR="00435AB7" w:rsidRPr="00435AB7" w14:paraId="4DB6031D" w14:textId="77777777" w:rsidTr="00E6610D">
        <w:trPr>
          <w:trHeight w:val="288"/>
        </w:trPr>
        <w:tc>
          <w:tcPr>
            <w:tcW w:w="324" w:type="dxa"/>
            <w:shd w:val="clear" w:color="auto" w:fill="auto"/>
            <w:noWrap/>
            <w:vAlign w:val="center"/>
            <w:hideMark/>
          </w:tcPr>
          <w:p w14:paraId="4250A7D9" w14:textId="7B06B960" w:rsidR="00435AB7" w:rsidRPr="00435AB7" w:rsidRDefault="00435AB7" w:rsidP="00435AB7">
            <w:pPr>
              <w:jc w:val="center"/>
              <w:rPr>
                <w:color w:val="000000"/>
                <w:sz w:val="20"/>
                <w:szCs w:val="20"/>
              </w:rPr>
            </w:pPr>
            <w:r w:rsidRPr="00435AB7">
              <w:rPr>
                <w:color w:val="000000"/>
                <w:sz w:val="20"/>
                <w:szCs w:val="20"/>
              </w:rPr>
              <w:t>2</w:t>
            </w:r>
          </w:p>
        </w:tc>
        <w:tc>
          <w:tcPr>
            <w:tcW w:w="2113" w:type="dxa"/>
            <w:shd w:val="clear" w:color="auto" w:fill="auto"/>
            <w:noWrap/>
            <w:vAlign w:val="center"/>
            <w:hideMark/>
          </w:tcPr>
          <w:p w14:paraId="2B440660" w14:textId="5774053C" w:rsidR="00435AB7" w:rsidRPr="00435AB7" w:rsidRDefault="00435AB7" w:rsidP="00435AB7">
            <w:pPr>
              <w:jc w:val="center"/>
              <w:rPr>
                <w:color w:val="000000"/>
                <w:sz w:val="20"/>
                <w:szCs w:val="20"/>
              </w:rPr>
            </w:pPr>
            <w:r w:rsidRPr="00435AB7">
              <w:rPr>
                <w:color w:val="000000"/>
                <w:sz w:val="20"/>
                <w:szCs w:val="20"/>
              </w:rPr>
              <w:t>Проблемы организации качественного теплоснабжения</w:t>
            </w:r>
          </w:p>
        </w:tc>
        <w:tc>
          <w:tcPr>
            <w:tcW w:w="3370" w:type="dxa"/>
            <w:shd w:val="clear" w:color="auto" w:fill="auto"/>
            <w:noWrap/>
            <w:vAlign w:val="center"/>
            <w:hideMark/>
          </w:tcPr>
          <w:p w14:paraId="6BB562D8" w14:textId="403C9F0E" w:rsidR="00435AB7" w:rsidRPr="00435AB7" w:rsidRDefault="00435AB7" w:rsidP="00435AB7">
            <w:pPr>
              <w:jc w:val="center"/>
              <w:rPr>
                <w:color w:val="000000"/>
                <w:sz w:val="20"/>
                <w:szCs w:val="20"/>
              </w:rPr>
            </w:pPr>
            <w:r w:rsidRPr="00435AB7">
              <w:rPr>
                <w:color w:val="000000"/>
                <w:sz w:val="20"/>
                <w:szCs w:val="20"/>
              </w:rPr>
              <w:t>Невозможность оперативного реагирования на нештатные ситуации</w:t>
            </w:r>
          </w:p>
        </w:tc>
        <w:tc>
          <w:tcPr>
            <w:tcW w:w="4364" w:type="dxa"/>
            <w:shd w:val="clear" w:color="auto" w:fill="auto"/>
            <w:noWrap/>
            <w:vAlign w:val="center"/>
            <w:hideMark/>
          </w:tcPr>
          <w:p w14:paraId="289DEDBC" w14:textId="78F65D3C" w:rsidR="00435AB7" w:rsidRPr="00435AB7" w:rsidRDefault="00435AB7" w:rsidP="00435AB7">
            <w:pPr>
              <w:jc w:val="center"/>
              <w:rPr>
                <w:color w:val="000000"/>
                <w:sz w:val="20"/>
                <w:szCs w:val="20"/>
              </w:rPr>
            </w:pPr>
            <w:r w:rsidRPr="00435AB7">
              <w:rPr>
                <w:color w:val="000000"/>
                <w:sz w:val="20"/>
                <w:szCs w:val="20"/>
              </w:rPr>
              <w:t>Отсутствие систем автоматизации и диспетчеризации</w:t>
            </w:r>
          </w:p>
        </w:tc>
      </w:tr>
      <w:tr w:rsidR="00CB29CC" w:rsidRPr="00435AB7" w14:paraId="0F194576" w14:textId="77777777" w:rsidTr="00E6610D">
        <w:trPr>
          <w:trHeight w:val="288"/>
        </w:trPr>
        <w:tc>
          <w:tcPr>
            <w:tcW w:w="324" w:type="dxa"/>
            <w:shd w:val="clear" w:color="auto" w:fill="auto"/>
            <w:noWrap/>
            <w:vAlign w:val="center"/>
            <w:hideMark/>
          </w:tcPr>
          <w:p w14:paraId="3EB059EB" w14:textId="58C72D63" w:rsidR="00CB29CC" w:rsidRPr="00435AB7" w:rsidRDefault="00E6610D" w:rsidP="00CB29CC">
            <w:pPr>
              <w:jc w:val="center"/>
              <w:rPr>
                <w:color w:val="000000"/>
                <w:sz w:val="20"/>
                <w:szCs w:val="20"/>
              </w:rPr>
            </w:pPr>
            <w:r w:rsidRPr="00435AB7">
              <w:rPr>
                <w:color w:val="000000"/>
                <w:sz w:val="20"/>
                <w:szCs w:val="20"/>
              </w:rPr>
              <w:t>3</w:t>
            </w:r>
          </w:p>
        </w:tc>
        <w:tc>
          <w:tcPr>
            <w:tcW w:w="2113" w:type="dxa"/>
            <w:shd w:val="clear" w:color="auto" w:fill="auto"/>
            <w:noWrap/>
            <w:vAlign w:val="center"/>
            <w:hideMark/>
          </w:tcPr>
          <w:p w14:paraId="0E766444" w14:textId="77777777" w:rsidR="00CB29CC" w:rsidRPr="00435AB7" w:rsidRDefault="00CB29CC" w:rsidP="00CB29CC">
            <w:pPr>
              <w:jc w:val="center"/>
              <w:rPr>
                <w:color w:val="000000"/>
                <w:sz w:val="20"/>
                <w:szCs w:val="20"/>
              </w:rPr>
            </w:pPr>
            <w:r w:rsidRPr="00435AB7">
              <w:rPr>
                <w:color w:val="000000"/>
                <w:sz w:val="20"/>
                <w:szCs w:val="20"/>
              </w:rPr>
              <w:t>Проблемы развития систем теплоснабжения</w:t>
            </w:r>
          </w:p>
        </w:tc>
        <w:tc>
          <w:tcPr>
            <w:tcW w:w="3370" w:type="dxa"/>
            <w:shd w:val="clear" w:color="auto" w:fill="auto"/>
            <w:noWrap/>
            <w:vAlign w:val="center"/>
            <w:hideMark/>
          </w:tcPr>
          <w:p w14:paraId="6EF13AA6" w14:textId="77777777" w:rsidR="00CB29CC" w:rsidRPr="00435AB7" w:rsidRDefault="00CB29CC" w:rsidP="00CB29CC">
            <w:pPr>
              <w:jc w:val="center"/>
              <w:rPr>
                <w:color w:val="000000"/>
                <w:sz w:val="20"/>
                <w:szCs w:val="20"/>
              </w:rPr>
            </w:pPr>
            <w:r w:rsidRPr="00435AB7">
              <w:rPr>
                <w:color w:val="000000"/>
                <w:sz w:val="20"/>
                <w:szCs w:val="20"/>
              </w:rPr>
              <w:t>Отсутствие возможности планировать перспективные нагрузки в системах теплоснабжения</w:t>
            </w:r>
          </w:p>
        </w:tc>
        <w:tc>
          <w:tcPr>
            <w:tcW w:w="4364" w:type="dxa"/>
            <w:shd w:val="clear" w:color="auto" w:fill="auto"/>
            <w:noWrap/>
            <w:vAlign w:val="center"/>
            <w:hideMark/>
          </w:tcPr>
          <w:p w14:paraId="3763EA1E" w14:textId="77777777" w:rsidR="00CB29CC" w:rsidRPr="00435AB7" w:rsidRDefault="00CB29CC" w:rsidP="00CB29CC">
            <w:pPr>
              <w:jc w:val="center"/>
              <w:rPr>
                <w:color w:val="000000"/>
                <w:sz w:val="20"/>
                <w:szCs w:val="20"/>
              </w:rPr>
            </w:pPr>
            <w:r w:rsidRPr="00435AB7">
              <w:rPr>
                <w:color w:val="000000"/>
                <w:sz w:val="20"/>
                <w:szCs w:val="20"/>
              </w:rPr>
              <w:t>Низкий уровень проработки или отсутствие проектов планировки и межевания территорий</w:t>
            </w:r>
          </w:p>
        </w:tc>
      </w:tr>
    </w:tbl>
    <w:p w14:paraId="7FA408A2" w14:textId="77777777" w:rsidR="00165AB4" w:rsidRPr="001A772D" w:rsidRDefault="00165AB4" w:rsidP="00165AB4">
      <w:pPr>
        <w:pStyle w:val="a1"/>
        <w:numPr>
          <w:ilvl w:val="0"/>
          <w:numId w:val="0"/>
        </w:numPr>
        <w:ind w:left="567"/>
      </w:pPr>
    </w:p>
    <w:p w14:paraId="52EC21B7" w14:textId="77777777" w:rsidR="002E3961" w:rsidRPr="001A772D" w:rsidRDefault="00D16395" w:rsidP="00C563DD">
      <w:pPr>
        <w:pStyle w:val="37"/>
      </w:pPr>
      <w:r w:rsidRPr="001A772D">
        <w:t xml:space="preserve">1.12.2 </w:t>
      </w:r>
      <w:r w:rsidR="002E3961" w:rsidRPr="001A772D">
        <w:t xml:space="preserve">Описание существующих проблем организации надежного и безопасного теплоснабжения (перечень причин, приводящих к снижению надежного теплоснабжения, включая проблемы в работе </w:t>
      </w:r>
      <w:proofErr w:type="spellStart"/>
      <w:r w:rsidR="002E3961" w:rsidRPr="001A772D">
        <w:t>теплопотребляющих</w:t>
      </w:r>
      <w:proofErr w:type="spellEnd"/>
      <w:r w:rsidR="002E3961" w:rsidRPr="001A772D">
        <w:t xml:space="preserve"> установок потребителей)</w:t>
      </w:r>
    </w:p>
    <w:p w14:paraId="47D654DA" w14:textId="77777777" w:rsidR="000048AB" w:rsidRPr="001A772D" w:rsidRDefault="000048AB" w:rsidP="000048AB">
      <w:pPr>
        <w:pStyle w:val="Afff9"/>
      </w:pPr>
      <w:r w:rsidRPr="001A772D">
        <w:t xml:space="preserve">1. Нормативный срок службы тепловых сетей достиг и превысил </w:t>
      </w:r>
      <w:r w:rsidR="00F70D43">
        <w:t xml:space="preserve">сроки допустимой </w:t>
      </w:r>
      <w:r w:rsidR="00165AB4">
        <w:t>эксплуатации</w:t>
      </w:r>
      <w:r w:rsidRPr="001A772D">
        <w:t xml:space="preserve">, что приводит к повышенной аварийности и возможности нарушения подачи тепла потребителям. </w:t>
      </w:r>
    </w:p>
    <w:p w14:paraId="04821434" w14:textId="77777777" w:rsidR="000048AB" w:rsidRPr="00D82268" w:rsidRDefault="00165AB4" w:rsidP="000048AB">
      <w:pPr>
        <w:pStyle w:val="Afff9"/>
      </w:pPr>
      <w:r>
        <w:t>2</w:t>
      </w:r>
      <w:r w:rsidR="000048AB" w:rsidRPr="001A772D">
        <w:t xml:space="preserve">. По результатам анализа воздействия энергоисточников на воздушный бассейн </w:t>
      </w:r>
      <w:r w:rsidR="000048AB" w:rsidRPr="00D82268">
        <w:t>(по отчетным данным) установлено</w:t>
      </w:r>
      <w:r>
        <w:t>, что о</w:t>
      </w:r>
      <w:r w:rsidR="000048AB" w:rsidRPr="00D82268">
        <w:t>бъем выбросов загрязняющих веществ в атмосферу от источников не превышает разрешенный</w:t>
      </w:r>
      <w:r>
        <w:t>.</w:t>
      </w:r>
    </w:p>
    <w:p w14:paraId="0D4DBCAD" w14:textId="77777777" w:rsidR="002E3961" w:rsidRPr="001A772D" w:rsidRDefault="00D16395" w:rsidP="00C563DD">
      <w:pPr>
        <w:pStyle w:val="37"/>
      </w:pPr>
      <w:r w:rsidRPr="001A772D">
        <w:t xml:space="preserve">1.12.3 </w:t>
      </w:r>
      <w:r w:rsidR="002E3961" w:rsidRPr="001A772D">
        <w:t>Описание существующих проблем развития систем теплоснабжения</w:t>
      </w:r>
    </w:p>
    <w:p w14:paraId="7A4BEBA5" w14:textId="77777777" w:rsidR="000048AB" w:rsidRPr="001A772D" w:rsidRDefault="00BE1228" w:rsidP="000048AB">
      <w:pPr>
        <w:pStyle w:val="Afff9"/>
      </w:pPr>
      <w:r w:rsidRPr="001A772D">
        <w:t xml:space="preserve">К основным проблемам развития систем теплоснабжения </w:t>
      </w:r>
      <w:r w:rsidR="00165AB4">
        <w:t>муниципального образования</w:t>
      </w:r>
      <w:r w:rsidR="000048AB" w:rsidRPr="001A772D">
        <w:t xml:space="preserve"> необходимо отнести следующие:</w:t>
      </w:r>
    </w:p>
    <w:p w14:paraId="4D9C1EFD" w14:textId="77777777" w:rsidR="000048AB" w:rsidRPr="001A772D" w:rsidRDefault="000048AB" w:rsidP="000048AB">
      <w:pPr>
        <w:pStyle w:val="Afff9"/>
      </w:pPr>
      <w:r w:rsidRPr="001A772D">
        <w:t xml:space="preserve">1. </w:t>
      </w:r>
      <w:r w:rsidR="00BE1228" w:rsidRPr="001A772D">
        <w:t xml:space="preserve">Низкий уровень </w:t>
      </w:r>
      <w:r w:rsidR="00165AB4">
        <w:t xml:space="preserve">проработки или отсутствие </w:t>
      </w:r>
      <w:r w:rsidR="00BE1228" w:rsidRPr="001A772D">
        <w:t>проектов</w:t>
      </w:r>
      <w:r w:rsidR="00165AB4">
        <w:t xml:space="preserve"> планировки и</w:t>
      </w:r>
      <w:r w:rsidR="00BE1228" w:rsidRPr="001A772D">
        <w:t xml:space="preserve"> межевания</w:t>
      </w:r>
      <w:r w:rsidR="00165AB4">
        <w:t xml:space="preserve"> территорий</w:t>
      </w:r>
      <w:r w:rsidR="00BE1228" w:rsidRPr="001A772D">
        <w:t>.</w:t>
      </w:r>
    </w:p>
    <w:p w14:paraId="795DA819" w14:textId="77777777" w:rsidR="000048AB" w:rsidRPr="001A772D" w:rsidRDefault="000048AB" w:rsidP="00BE1228">
      <w:pPr>
        <w:pStyle w:val="Afff9"/>
      </w:pPr>
      <w:r w:rsidRPr="001A772D">
        <w:t xml:space="preserve">2. Отсутствие законодательно определенных обязательств по </w:t>
      </w:r>
      <w:r w:rsidR="006C540A" w:rsidRPr="001A772D">
        <w:t>разработанным</w:t>
      </w:r>
      <w:r w:rsidRPr="001A772D">
        <w:t xml:space="preserve"> в схемах теплоснабжения вариантам развития перспективных зон застройки населенных пунктов.</w:t>
      </w:r>
    </w:p>
    <w:p w14:paraId="1906BF45" w14:textId="77777777" w:rsidR="000048AB" w:rsidRPr="001A772D" w:rsidRDefault="00BE1228" w:rsidP="000048AB">
      <w:pPr>
        <w:pStyle w:val="Afff9"/>
      </w:pPr>
      <w:r w:rsidRPr="001A772D">
        <w:t>3</w:t>
      </w:r>
      <w:r w:rsidR="000048AB" w:rsidRPr="001A772D">
        <w:t>. Превышение сроков межремонтного периода технологического оборудования и тепловых сетей из-за недостаточности финансирования.</w:t>
      </w:r>
    </w:p>
    <w:p w14:paraId="32E47B08" w14:textId="77777777" w:rsidR="002E3961" w:rsidRPr="001A772D" w:rsidRDefault="00D16395" w:rsidP="00C563DD">
      <w:pPr>
        <w:pStyle w:val="37"/>
      </w:pPr>
      <w:r w:rsidRPr="001A772D">
        <w:t xml:space="preserve">1.12.4 </w:t>
      </w:r>
      <w:r w:rsidR="002E3961" w:rsidRPr="001A772D">
        <w:t>Описание существующих проблем надежного и эффективного снабжения топливом действующих систем теплоснабжения</w:t>
      </w:r>
    </w:p>
    <w:p w14:paraId="0250A7E5" w14:textId="77777777" w:rsidR="0070285F" w:rsidRPr="001A772D" w:rsidRDefault="006014A5" w:rsidP="000048AB">
      <w:pPr>
        <w:pStyle w:val="Afff9"/>
      </w:pPr>
      <w:r>
        <w:t xml:space="preserve">На </w:t>
      </w:r>
      <w:r w:rsidRPr="006014A5">
        <w:t>территории м</w:t>
      </w:r>
      <w:r w:rsidR="0023539F" w:rsidRPr="006014A5">
        <w:t>униципально</w:t>
      </w:r>
      <w:r w:rsidRPr="006014A5">
        <w:t>го</w:t>
      </w:r>
      <w:r w:rsidR="0023539F" w:rsidRPr="006014A5">
        <w:t xml:space="preserve"> образовани</w:t>
      </w:r>
      <w:r w:rsidRPr="006014A5">
        <w:t>я</w:t>
      </w:r>
      <w:r w:rsidR="00BF3EB3" w:rsidRPr="006014A5">
        <w:t xml:space="preserve"> </w:t>
      </w:r>
      <w:r w:rsidR="0070285F" w:rsidRPr="006014A5">
        <w:t>проблем</w:t>
      </w:r>
      <w:r w:rsidRPr="006014A5">
        <w:t>ы</w:t>
      </w:r>
      <w:r w:rsidR="0070285F" w:rsidRPr="006014A5">
        <w:t xml:space="preserve"> </w:t>
      </w:r>
      <w:r w:rsidRPr="006014A5">
        <w:t xml:space="preserve">организации </w:t>
      </w:r>
      <w:r w:rsidR="0070285F" w:rsidRPr="006014A5">
        <w:t>надежн</w:t>
      </w:r>
      <w:r w:rsidRPr="006014A5">
        <w:t>ого</w:t>
      </w:r>
      <w:r w:rsidR="0070285F" w:rsidRPr="006014A5">
        <w:t xml:space="preserve"> и эффективн</w:t>
      </w:r>
      <w:r w:rsidRPr="006014A5">
        <w:t>ого</w:t>
      </w:r>
      <w:r w:rsidR="0070285F" w:rsidRPr="006014A5">
        <w:t xml:space="preserve"> снабжением топлива не выявлен</w:t>
      </w:r>
      <w:r w:rsidRPr="006014A5">
        <w:t>ы</w:t>
      </w:r>
      <w:r w:rsidR="0070285F" w:rsidRPr="006014A5">
        <w:t>.</w:t>
      </w:r>
    </w:p>
    <w:p w14:paraId="6B45A254" w14:textId="77777777" w:rsidR="002E3961" w:rsidRPr="001A772D" w:rsidRDefault="00D16395" w:rsidP="00C563DD">
      <w:pPr>
        <w:pStyle w:val="37"/>
      </w:pPr>
      <w:r w:rsidRPr="001A772D">
        <w:t xml:space="preserve">1.12.5 </w:t>
      </w:r>
      <w:r w:rsidR="002E3961" w:rsidRPr="001A772D">
        <w:t>Анализ предписаний надзорных органов об устранении нарушений, влияющих на безопасность и надежность системы теплоснабжения</w:t>
      </w:r>
    </w:p>
    <w:p w14:paraId="69715BD0" w14:textId="77777777" w:rsidR="002D073C" w:rsidRPr="001A772D" w:rsidRDefault="001119FE" w:rsidP="006B7F55">
      <w:pPr>
        <w:pStyle w:val="Afff9"/>
      </w:pPr>
      <w:r w:rsidRPr="001A772D">
        <w:t>Предписани</w:t>
      </w:r>
      <w:r w:rsidR="006014A5">
        <w:t>я</w:t>
      </w:r>
      <w:r w:rsidRPr="001A772D">
        <w:t xml:space="preserve"> надзорных органов об устранении нарушений, влияющих на безопасность и надежность системы теплоснабжения</w:t>
      </w:r>
      <w:r w:rsidR="006014A5">
        <w:t>,</w:t>
      </w:r>
      <w:r w:rsidRPr="001A772D">
        <w:t xml:space="preserve"> </w:t>
      </w:r>
      <w:r w:rsidR="006014A5">
        <w:t>на территории м</w:t>
      </w:r>
      <w:r w:rsidR="0063383B" w:rsidRPr="001E6A3D">
        <w:t>униципально</w:t>
      </w:r>
      <w:r w:rsidR="006014A5">
        <w:t>го</w:t>
      </w:r>
      <w:r w:rsidR="0063383B" w:rsidRPr="001E6A3D">
        <w:t xml:space="preserve"> </w:t>
      </w:r>
      <w:r w:rsidR="0063383B" w:rsidRPr="006014A5">
        <w:t>образовани</w:t>
      </w:r>
      <w:r w:rsidR="006014A5" w:rsidRPr="006014A5">
        <w:t>я</w:t>
      </w:r>
      <w:r w:rsidRPr="006014A5">
        <w:t xml:space="preserve"> не выявлен</w:t>
      </w:r>
      <w:r w:rsidR="006014A5" w:rsidRPr="006014A5">
        <w:t>ы</w:t>
      </w:r>
      <w:r w:rsidR="006454D6" w:rsidRPr="006014A5">
        <w:t>.</w:t>
      </w:r>
    </w:p>
    <w:p w14:paraId="3CDC2FAD" w14:textId="77777777" w:rsidR="00E61ADC" w:rsidRPr="001A772D" w:rsidRDefault="00E61ADC" w:rsidP="00E61ADC">
      <w:pPr>
        <w:pStyle w:val="37"/>
      </w:pPr>
      <w:r w:rsidRPr="001A772D">
        <w:lastRenderedPageBreak/>
        <w:t>1.12.6 Изменения, произошедшие в описании существующих технических и технологических проблем в системах теплоснабжения за период, предшествующий актуализации схемы теплоснабжения</w:t>
      </w:r>
    </w:p>
    <w:p w14:paraId="661DD603" w14:textId="77777777" w:rsidR="00B21D3B" w:rsidRPr="00706B6C" w:rsidRDefault="007F6322" w:rsidP="00706B6C">
      <w:pPr>
        <w:pStyle w:val="Afff9"/>
      </w:pPr>
      <w:bookmarkStart w:id="331" w:name="_Toc407638502"/>
      <w:bookmarkStart w:id="332" w:name="_Toc407703146"/>
      <w:bookmarkStart w:id="333" w:name="_Toc407703966"/>
      <w:bookmarkStart w:id="334" w:name="_Toc430345873"/>
      <w:r>
        <w:t>Актуализировано</w:t>
      </w:r>
      <w:r w:rsidR="00B21D3B" w:rsidRPr="001A772D">
        <w:t xml:space="preserve"> </w:t>
      </w:r>
      <w:r w:rsidRPr="001A772D">
        <w:t>описание</w:t>
      </w:r>
      <w:r w:rsidR="00B21D3B" w:rsidRPr="001A772D">
        <w:t xml:space="preserve"> существующих технических и технологических проблем организации теплоснабжения</w:t>
      </w:r>
      <w:r>
        <w:t>.</w:t>
      </w:r>
    </w:p>
    <w:p w14:paraId="70F198F7" w14:textId="77777777" w:rsidR="00706B6C" w:rsidRPr="00706B6C" w:rsidRDefault="00706B6C" w:rsidP="00706B6C">
      <w:pPr>
        <w:pStyle w:val="Afff9"/>
      </w:pPr>
    </w:p>
    <w:p w14:paraId="21A82CF3" w14:textId="78084951" w:rsidR="00976403" w:rsidRPr="001A772D" w:rsidRDefault="00A70F01" w:rsidP="00706B6C">
      <w:pPr>
        <w:pStyle w:val="Afff9"/>
      </w:pPr>
      <w:r w:rsidRPr="00706B6C">
        <w:br w:type="page"/>
      </w:r>
      <w:bookmarkStart w:id="335" w:name="_Toc414274878"/>
      <w:bookmarkStart w:id="336" w:name="_Toc416708248"/>
      <w:bookmarkStart w:id="337" w:name="_Toc422928606"/>
      <w:bookmarkStart w:id="338" w:name="_Toc423525725"/>
      <w:bookmarkStart w:id="339" w:name="_Toc424042111"/>
      <w:bookmarkStart w:id="340" w:name="_Toc431569644"/>
      <w:bookmarkStart w:id="341" w:name="_Toc437278328"/>
      <w:bookmarkStart w:id="342" w:name="_Toc164349894"/>
      <w:r w:rsidR="00106C71" w:rsidRPr="001A772D">
        <w:rPr>
          <w:rFonts w:eastAsia="Times New Roman"/>
          <w:b/>
          <w:bCs/>
          <w:lang w:eastAsia="ru-RU"/>
        </w:rPr>
        <w:lastRenderedPageBreak/>
        <w:t xml:space="preserve">Книга 2. </w:t>
      </w:r>
      <w:r w:rsidR="007174D3" w:rsidRPr="001A772D">
        <w:rPr>
          <w:rFonts w:eastAsia="Times New Roman"/>
          <w:b/>
          <w:bCs/>
          <w:lang w:eastAsia="ru-RU"/>
        </w:rPr>
        <w:t>Глава</w:t>
      </w:r>
      <w:r w:rsidR="00B67502" w:rsidRPr="001A772D">
        <w:rPr>
          <w:rFonts w:eastAsia="Times New Roman"/>
          <w:b/>
          <w:bCs/>
          <w:lang w:eastAsia="ru-RU"/>
        </w:rPr>
        <w:t xml:space="preserve"> 2 – </w:t>
      </w:r>
      <w:r w:rsidR="00D16395" w:rsidRPr="001A772D">
        <w:rPr>
          <w:rFonts w:eastAsia="Times New Roman"/>
          <w:b/>
          <w:bCs/>
          <w:lang w:eastAsia="ru-RU"/>
        </w:rPr>
        <w:t>Существующее и п</w:t>
      </w:r>
      <w:r w:rsidR="00B67502" w:rsidRPr="001A772D">
        <w:rPr>
          <w:rFonts w:eastAsia="Times New Roman"/>
          <w:b/>
          <w:bCs/>
          <w:lang w:eastAsia="ru-RU"/>
        </w:rPr>
        <w:t>ерспективное</w:t>
      </w:r>
      <w:r w:rsidR="0099367E" w:rsidRPr="001A772D">
        <w:rPr>
          <w:rFonts w:eastAsia="Times New Roman"/>
          <w:b/>
          <w:bCs/>
          <w:lang w:eastAsia="ru-RU"/>
        </w:rPr>
        <w:t xml:space="preserve"> потребление тепловой энергии на цели теплоснабжения</w:t>
      </w:r>
      <w:bookmarkEnd w:id="331"/>
      <w:bookmarkEnd w:id="332"/>
      <w:bookmarkEnd w:id="333"/>
      <w:bookmarkEnd w:id="334"/>
      <w:bookmarkEnd w:id="335"/>
      <w:bookmarkEnd w:id="336"/>
      <w:bookmarkEnd w:id="337"/>
      <w:bookmarkEnd w:id="338"/>
      <w:bookmarkEnd w:id="339"/>
      <w:bookmarkEnd w:id="340"/>
      <w:bookmarkEnd w:id="341"/>
      <w:bookmarkEnd w:id="342"/>
    </w:p>
    <w:p w14:paraId="4BD1236B" w14:textId="77777777" w:rsidR="007B613A" w:rsidRPr="001A772D" w:rsidRDefault="00D16395" w:rsidP="00C563DD">
      <w:pPr>
        <w:pStyle w:val="2f0"/>
      </w:pPr>
      <w:bookmarkStart w:id="343" w:name="_Toc437275045"/>
      <w:bookmarkStart w:id="344" w:name="_Toc437275127"/>
      <w:bookmarkStart w:id="345" w:name="_Toc437275203"/>
      <w:bookmarkStart w:id="346" w:name="_Toc437275279"/>
      <w:bookmarkStart w:id="347" w:name="_Toc437275355"/>
      <w:bookmarkStart w:id="348" w:name="_Toc437275437"/>
      <w:bookmarkStart w:id="349" w:name="_Toc437275519"/>
      <w:bookmarkStart w:id="350" w:name="_Toc437275601"/>
      <w:bookmarkStart w:id="351" w:name="_Toc437276444"/>
      <w:bookmarkStart w:id="352" w:name="_Toc437276590"/>
      <w:bookmarkStart w:id="353" w:name="_Toc437277372"/>
      <w:bookmarkStart w:id="354" w:name="_Toc437277711"/>
      <w:bookmarkStart w:id="355" w:name="_Toc437278119"/>
      <w:bookmarkStart w:id="356" w:name="_Toc437278329"/>
      <w:bookmarkStart w:id="357" w:name="_Toc437278847"/>
      <w:bookmarkStart w:id="358" w:name="_Toc437279122"/>
      <w:bookmarkStart w:id="359" w:name="_Toc449026957"/>
      <w:bookmarkStart w:id="360" w:name="_Toc450649154"/>
      <w:bookmarkStart w:id="361" w:name="_Toc451431620"/>
      <w:bookmarkStart w:id="362" w:name="_Toc451507259"/>
      <w:bookmarkStart w:id="363" w:name="_Toc452478906"/>
      <w:bookmarkStart w:id="364" w:name="_Toc500943487"/>
      <w:bookmarkStart w:id="365" w:name="_Toc500944077"/>
      <w:bookmarkStart w:id="366" w:name="_Toc501009481"/>
      <w:bookmarkStart w:id="367" w:name="_Toc501013810"/>
      <w:bookmarkStart w:id="368" w:name="_Toc503366605"/>
      <w:bookmarkStart w:id="369" w:name="_Toc503370033"/>
      <w:bookmarkStart w:id="370" w:name="_Toc506829275"/>
      <w:bookmarkStart w:id="371" w:name="_Toc507661764"/>
      <w:bookmarkStart w:id="372" w:name="_Toc532225200"/>
      <w:bookmarkStart w:id="373" w:name="_Toc532231107"/>
      <w:bookmarkStart w:id="374" w:name="_Toc437276445"/>
      <w:bookmarkStart w:id="375" w:name="_Toc437276591"/>
      <w:bookmarkStart w:id="376" w:name="_Toc437277373"/>
      <w:bookmarkStart w:id="377" w:name="_Toc437277712"/>
      <w:bookmarkStart w:id="378" w:name="_Toc437278120"/>
      <w:bookmarkStart w:id="379" w:name="_Toc437278330"/>
      <w:bookmarkStart w:id="380" w:name="_Toc437278848"/>
      <w:bookmarkStart w:id="381" w:name="_Toc437279123"/>
      <w:bookmarkStart w:id="382" w:name="_Toc449026958"/>
      <w:bookmarkStart w:id="383" w:name="_Toc450649155"/>
      <w:bookmarkStart w:id="384" w:name="_Toc451431621"/>
      <w:bookmarkStart w:id="385" w:name="_Toc451507260"/>
      <w:bookmarkStart w:id="386" w:name="_Toc452478907"/>
      <w:bookmarkStart w:id="387" w:name="_Toc500943488"/>
      <w:bookmarkStart w:id="388" w:name="_Toc500944078"/>
      <w:bookmarkStart w:id="389" w:name="_Toc501009482"/>
      <w:bookmarkStart w:id="390" w:name="_Toc501013811"/>
      <w:bookmarkStart w:id="391" w:name="_Toc503366606"/>
      <w:bookmarkStart w:id="392" w:name="_Toc503370034"/>
      <w:bookmarkStart w:id="393" w:name="_Toc506829276"/>
      <w:bookmarkStart w:id="394" w:name="_Toc507661765"/>
      <w:bookmarkStart w:id="395" w:name="_Toc532225201"/>
      <w:bookmarkStart w:id="396" w:name="_Toc532231108"/>
      <w:bookmarkStart w:id="397" w:name="_Toc437278331"/>
      <w:bookmarkStart w:id="398" w:name="_Toc164349895"/>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1A772D">
        <w:t xml:space="preserve">2.1 </w:t>
      </w:r>
      <w:r w:rsidR="007B613A" w:rsidRPr="001A772D">
        <w:t>Данные базового уровня потребления тепла на цели теплоснабжения</w:t>
      </w:r>
      <w:bookmarkEnd w:id="397"/>
      <w:bookmarkEnd w:id="398"/>
    </w:p>
    <w:p w14:paraId="3148A21A" w14:textId="77777777" w:rsidR="00E476AA" w:rsidRDefault="00CC0125" w:rsidP="00E476AA">
      <w:pPr>
        <w:pStyle w:val="Afff9"/>
      </w:pPr>
      <w:bookmarkStart w:id="399" w:name="_Toc437278332"/>
      <w:r w:rsidRPr="00CC0125">
        <w:t>Тепловая нагрузка на территории муниципального образования</w:t>
      </w:r>
      <w:r>
        <w:t xml:space="preserve"> по единым теплоснабжающим организациям приведена в таблице </w:t>
      </w:r>
      <w:r w:rsidR="00247F77">
        <w:t>52.</w:t>
      </w:r>
      <w:r>
        <w:t xml:space="preserve"> </w:t>
      </w:r>
      <w:r w:rsidR="00E476AA" w:rsidRPr="001A772D">
        <w:t xml:space="preserve">Информация об уровне базового потребления тепловой энергии на цели теплоснабжения в </w:t>
      </w:r>
      <w:r w:rsidR="00247F77">
        <w:t>м</w:t>
      </w:r>
      <w:r w:rsidR="0063383B" w:rsidRPr="001E6A3D">
        <w:t>униципальном образовании</w:t>
      </w:r>
      <w:r w:rsidR="00E476AA" w:rsidRPr="001A772D">
        <w:t xml:space="preserve"> приведена в таблице</w:t>
      </w:r>
      <w:r w:rsidR="00CB0F74" w:rsidRPr="001A772D">
        <w:t xml:space="preserve"> </w:t>
      </w:r>
      <w:r w:rsidR="00247F77">
        <w:t>53</w:t>
      </w:r>
      <w:r w:rsidR="00E476AA" w:rsidRPr="001A772D">
        <w:t>.</w:t>
      </w:r>
    </w:p>
    <w:p w14:paraId="1CE8EE87" w14:textId="2E6A0123" w:rsidR="0016040B" w:rsidRDefault="00CC0125" w:rsidP="00F94AE8">
      <w:pPr>
        <w:pStyle w:val="afffb"/>
      </w:pPr>
      <w:r w:rsidRPr="001A772D">
        <w:t xml:space="preserve">Таблица </w:t>
      </w:r>
      <w:r w:rsidR="00247F77">
        <w:t>52</w:t>
      </w:r>
      <w:r w:rsidRPr="001A772D">
        <w:t xml:space="preserve">. </w:t>
      </w:r>
      <w:r>
        <w:t xml:space="preserve">Тепловая нагрузка </w:t>
      </w:r>
      <w:r w:rsidR="006514E0">
        <w:t>по организациям</w:t>
      </w:r>
    </w:p>
    <w:tbl>
      <w:tblPr>
        <w:tblStyle w:val="af"/>
        <w:tblW w:w="0" w:type="auto"/>
        <w:tblCellMar>
          <w:left w:w="0" w:type="dxa"/>
          <w:right w:w="0" w:type="dxa"/>
        </w:tblCellMar>
        <w:tblLook w:val="04A0" w:firstRow="1" w:lastRow="0" w:firstColumn="1" w:lastColumn="0" w:noHBand="0" w:noVBand="1"/>
      </w:tblPr>
      <w:tblGrid>
        <w:gridCol w:w="718"/>
        <w:gridCol w:w="1591"/>
        <w:gridCol w:w="1066"/>
        <w:gridCol w:w="1363"/>
        <w:gridCol w:w="1009"/>
        <w:gridCol w:w="1067"/>
        <w:gridCol w:w="1363"/>
        <w:gridCol w:w="1009"/>
        <w:gridCol w:w="1009"/>
      </w:tblGrid>
      <w:tr w:rsidR="0016040B" w:rsidRPr="00706B6C" w14:paraId="7350E7C9" w14:textId="77777777" w:rsidTr="00ED5CA4">
        <w:tc>
          <w:tcPr>
            <w:tcW w:w="718" w:type="dxa"/>
            <w:vMerge w:val="restart"/>
            <w:vAlign w:val="center"/>
          </w:tcPr>
          <w:p w14:paraId="2AE53005" w14:textId="77777777" w:rsidR="0016040B" w:rsidRPr="00706B6C" w:rsidRDefault="00E16CDC" w:rsidP="00F94AE8">
            <w:pPr>
              <w:pStyle w:val="TableStyle"/>
              <w:jc w:val="center"/>
              <w:rPr>
                <w:rFonts w:cs="Times New Roman"/>
                <w:szCs w:val="20"/>
              </w:rPr>
            </w:pPr>
            <w:r w:rsidRPr="00706B6C">
              <w:rPr>
                <w:rFonts w:cs="Times New Roman"/>
                <w:szCs w:val="20"/>
              </w:rPr>
              <w:t>№ ЕТО</w:t>
            </w:r>
          </w:p>
        </w:tc>
        <w:tc>
          <w:tcPr>
            <w:tcW w:w="1591" w:type="dxa"/>
            <w:vMerge w:val="restart"/>
            <w:vAlign w:val="center"/>
          </w:tcPr>
          <w:p w14:paraId="356FFC52" w14:textId="77777777" w:rsidR="0016040B" w:rsidRPr="00706B6C" w:rsidRDefault="00E16CDC" w:rsidP="00F94AE8">
            <w:pPr>
              <w:pStyle w:val="TableStyle"/>
              <w:jc w:val="center"/>
              <w:rPr>
                <w:rFonts w:cs="Times New Roman"/>
                <w:szCs w:val="20"/>
              </w:rPr>
            </w:pPr>
            <w:r w:rsidRPr="00706B6C">
              <w:rPr>
                <w:rFonts w:cs="Times New Roman"/>
                <w:szCs w:val="20"/>
              </w:rPr>
              <w:t>Организация</w:t>
            </w:r>
          </w:p>
        </w:tc>
        <w:tc>
          <w:tcPr>
            <w:tcW w:w="6877" w:type="dxa"/>
            <w:gridSpan w:val="6"/>
            <w:vAlign w:val="center"/>
          </w:tcPr>
          <w:p w14:paraId="242F9ABA" w14:textId="77777777" w:rsidR="0016040B" w:rsidRPr="00706B6C" w:rsidRDefault="00E16CDC" w:rsidP="00F94AE8">
            <w:pPr>
              <w:pStyle w:val="TableStyle"/>
              <w:jc w:val="center"/>
              <w:rPr>
                <w:rFonts w:cs="Times New Roman"/>
                <w:szCs w:val="20"/>
              </w:rPr>
            </w:pPr>
            <w:r w:rsidRPr="00706B6C">
              <w:rPr>
                <w:rFonts w:cs="Times New Roman"/>
                <w:szCs w:val="20"/>
              </w:rPr>
              <w:t>Расчётные тепловые нагрузки</w:t>
            </w:r>
          </w:p>
        </w:tc>
        <w:tc>
          <w:tcPr>
            <w:tcW w:w="1009" w:type="dxa"/>
            <w:vMerge w:val="restart"/>
            <w:vAlign w:val="center"/>
          </w:tcPr>
          <w:p w14:paraId="514F893E" w14:textId="77777777" w:rsidR="0016040B" w:rsidRPr="00706B6C" w:rsidRDefault="00E16CDC" w:rsidP="00F94AE8">
            <w:pPr>
              <w:pStyle w:val="TableStyle"/>
              <w:jc w:val="center"/>
              <w:rPr>
                <w:rFonts w:cs="Times New Roman"/>
                <w:szCs w:val="20"/>
              </w:rPr>
            </w:pPr>
            <w:r w:rsidRPr="00706B6C">
              <w:rPr>
                <w:rFonts w:cs="Times New Roman"/>
                <w:szCs w:val="20"/>
              </w:rPr>
              <w:t>Всего суммарная нагрузка</w:t>
            </w:r>
          </w:p>
        </w:tc>
      </w:tr>
      <w:tr w:rsidR="0016040B" w:rsidRPr="00706B6C" w14:paraId="204ADCC8" w14:textId="77777777" w:rsidTr="00ED5CA4">
        <w:tc>
          <w:tcPr>
            <w:tcW w:w="718" w:type="dxa"/>
            <w:vMerge/>
            <w:vAlign w:val="center"/>
          </w:tcPr>
          <w:p w14:paraId="01D9092D" w14:textId="77777777" w:rsidR="0016040B" w:rsidRPr="00706B6C" w:rsidRDefault="0016040B" w:rsidP="00F94AE8">
            <w:pPr>
              <w:jc w:val="center"/>
              <w:rPr>
                <w:sz w:val="20"/>
                <w:szCs w:val="20"/>
              </w:rPr>
            </w:pPr>
          </w:p>
        </w:tc>
        <w:tc>
          <w:tcPr>
            <w:tcW w:w="1591" w:type="dxa"/>
            <w:vMerge/>
            <w:vAlign w:val="center"/>
          </w:tcPr>
          <w:p w14:paraId="7E41C043" w14:textId="77777777" w:rsidR="0016040B" w:rsidRPr="00706B6C" w:rsidRDefault="0016040B" w:rsidP="00F94AE8">
            <w:pPr>
              <w:jc w:val="center"/>
              <w:rPr>
                <w:sz w:val="20"/>
                <w:szCs w:val="20"/>
              </w:rPr>
            </w:pPr>
          </w:p>
        </w:tc>
        <w:tc>
          <w:tcPr>
            <w:tcW w:w="3438" w:type="dxa"/>
            <w:gridSpan w:val="3"/>
            <w:vAlign w:val="center"/>
          </w:tcPr>
          <w:p w14:paraId="3B79BE08" w14:textId="77777777" w:rsidR="0016040B" w:rsidRPr="00706B6C" w:rsidRDefault="00E16CDC" w:rsidP="00F94AE8">
            <w:pPr>
              <w:pStyle w:val="TableStyle"/>
              <w:jc w:val="center"/>
              <w:rPr>
                <w:rFonts w:cs="Times New Roman"/>
                <w:szCs w:val="20"/>
              </w:rPr>
            </w:pPr>
            <w:r w:rsidRPr="00706B6C">
              <w:rPr>
                <w:rFonts w:cs="Times New Roman"/>
                <w:szCs w:val="20"/>
              </w:rPr>
              <w:t>население</w:t>
            </w:r>
          </w:p>
        </w:tc>
        <w:tc>
          <w:tcPr>
            <w:tcW w:w="3439" w:type="dxa"/>
            <w:gridSpan w:val="3"/>
            <w:vAlign w:val="center"/>
          </w:tcPr>
          <w:p w14:paraId="487C14D8" w14:textId="77777777" w:rsidR="0016040B" w:rsidRPr="00706B6C" w:rsidRDefault="00E16CDC" w:rsidP="00F94AE8">
            <w:pPr>
              <w:pStyle w:val="TableStyle"/>
              <w:jc w:val="center"/>
              <w:rPr>
                <w:rFonts w:cs="Times New Roman"/>
                <w:szCs w:val="20"/>
              </w:rPr>
            </w:pPr>
            <w:r w:rsidRPr="00706B6C">
              <w:rPr>
                <w:rFonts w:cs="Times New Roman"/>
                <w:szCs w:val="20"/>
              </w:rPr>
              <w:t>прочие</w:t>
            </w:r>
          </w:p>
        </w:tc>
        <w:tc>
          <w:tcPr>
            <w:tcW w:w="1009" w:type="dxa"/>
            <w:vMerge/>
            <w:vAlign w:val="center"/>
          </w:tcPr>
          <w:p w14:paraId="5B387770" w14:textId="77777777" w:rsidR="0016040B" w:rsidRPr="00706B6C" w:rsidRDefault="0016040B" w:rsidP="00F94AE8">
            <w:pPr>
              <w:jc w:val="center"/>
              <w:rPr>
                <w:sz w:val="20"/>
                <w:szCs w:val="20"/>
              </w:rPr>
            </w:pPr>
          </w:p>
        </w:tc>
      </w:tr>
      <w:tr w:rsidR="0016040B" w:rsidRPr="00706B6C" w14:paraId="7E76566F" w14:textId="77777777" w:rsidTr="00ED5CA4">
        <w:tc>
          <w:tcPr>
            <w:tcW w:w="718" w:type="dxa"/>
            <w:vMerge/>
            <w:vAlign w:val="center"/>
          </w:tcPr>
          <w:p w14:paraId="73049701" w14:textId="77777777" w:rsidR="0016040B" w:rsidRPr="00706B6C" w:rsidRDefault="0016040B" w:rsidP="00F94AE8">
            <w:pPr>
              <w:jc w:val="center"/>
              <w:rPr>
                <w:sz w:val="20"/>
                <w:szCs w:val="20"/>
              </w:rPr>
            </w:pPr>
          </w:p>
        </w:tc>
        <w:tc>
          <w:tcPr>
            <w:tcW w:w="1591" w:type="dxa"/>
            <w:vMerge/>
            <w:vAlign w:val="center"/>
          </w:tcPr>
          <w:p w14:paraId="122203F7" w14:textId="77777777" w:rsidR="0016040B" w:rsidRPr="00706B6C" w:rsidRDefault="0016040B" w:rsidP="00F94AE8">
            <w:pPr>
              <w:jc w:val="center"/>
              <w:rPr>
                <w:sz w:val="20"/>
                <w:szCs w:val="20"/>
              </w:rPr>
            </w:pPr>
          </w:p>
        </w:tc>
        <w:tc>
          <w:tcPr>
            <w:tcW w:w="1066" w:type="dxa"/>
            <w:vAlign w:val="center"/>
          </w:tcPr>
          <w:p w14:paraId="3DFEE549" w14:textId="77777777" w:rsidR="0016040B" w:rsidRPr="00706B6C" w:rsidRDefault="00E16CDC" w:rsidP="00F94AE8">
            <w:pPr>
              <w:pStyle w:val="TableStyle"/>
              <w:jc w:val="center"/>
              <w:rPr>
                <w:rFonts w:cs="Times New Roman"/>
                <w:szCs w:val="20"/>
              </w:rPr>
            </w:pPr>
            <w:r w:rsidRPr="00706B6C">
              <w:rPr>
                <w:rFonts w:cs="Times New Roman"/>
                <w:szCs w:val="20"/>
              </w:rPr>
              <w:t>отопление и вентиляция</w:t>
            </w:r>
          </w:p>
        </w:tc>
        <w:tc>
          <w:tcPr>
            <w:tcW w:w="1363" w:type="dxa"/>
            <w:vAlign w:val="center"/>
          </w:tcPr>
          <w:p w14:paraId="76AEF117" w14:textId="77777777" w:rsidR="0016040B" w:rsidRPr="00706B6C" w:rsidRDefault="00E16CDC" w:rsidP="00F94AE8">
            <w:pPr>
              <w:pStyle w:val="TableStyle"/>
              <w:jc w:val="center"/>
              <w:rPr>
                <w:rFonts w:cs="Times New Roman"/>
                <w:szCs w:val="20"/>
              </w:rPr>
            </w:pPr>
            <w:r w:rsidRPr="00706B6C">
              <w:rPr>
                <w:rFonts w:cs="Times New Roman"/>
                <w:szCs w:val="20"/>
              </w:rPr>
              <w:t>горячее водоснабжение</w:t>
            </w:r>
          </w:p>
        </w:tc>
        <w:tc>
          <w:tcPr>
            <w:tcW w:w="1009" w:type="dxa"/>
            <w:vAlign w:val="center"/>
          </w:tcPr>
          <w:p w14:paraId="3063FBD0" w14:textId="77777777" w:rsidR="0016040B" w:rsidRPr="00706B6C" w:rsidRDefault="00E16CDC" w:rsidP="00F94AE8">
            <w:pPr>
              <w:pStyle w:val="TableStyle"/>
              <w:jc w:val="center"/>
              <w:rPr>
                <w:rFonts w:cs="Times New Roman"/>
                <w:szCs w:val="20"/>
              </w:rPr>
            </w:pPr>
            <w:r w:rsidRPr="00706B6C">
              <w:rPr>
                <w:rFonts w:cs="Times New Roman"/>
                <w:szCs w:val="20"/>
              </w:rPr>
              <w:t>суммарная нагрузка</w:t>
            </w:r>
          </w:p>
        </w:tc>
        <w:tc>
          <w:tcPr>
            <w:tcW w:w="1067" w:type="dxa"/>
            <w:vAlign w:val="center"/>
          </w:tcPr>
          <w:p w14:paraId="06C0292B" w14:textId="77777777" w:rsidR="0016040B" w:rsidRPr="00706B6C" w:rsidRDefault="00E16CDC" w:rsidP="00F94AE8">
            <w:pPr>
              <w:pStyle w:val="TableStyle"/>
              <w:jc w:val="center"/>
              <w:rPr>
                <w:rFonts w:cs="Times New Roman"/>
                <w:szCs w:val="20"/>
              </w:rPr>
            </w:pPr>
            <w:r w:rsidRPr="00706B6C">
              <w:rPr>
                <w:rFonts w:cs="Times New Roman"/>
                <w:szCs w:val="20"/>
              </w:rPr>
              <w:t>отопление и вентиляция</w:t>
            </w:r>
          </w:p>
        </w:tc>
        <w:tc>
          <w:tcPr>
            <w:tcW w:w="1363" w:type="dxa"/>
            <w:vAlign w:val="center"/>
          </w:tcPr>
          <w:p w14:paraId="14F7F87E" w14:textId="77777777" w:rsidR="0016040B" w:rsidRPr="00706B6C" w:rsidRDefault="00E16CDC" w:rsidP="00F94AE8">
            <w:pPr>
              <w:pStyle w:val="TableStyle"/>
              <w:jc w:val="center"/>
              <w:rPr>
                <w:rFonts w:cs="Times New Roman"/>
                <w:szCs w:val="20"/>
              </w:rPr>
            </w:pPr>
            <w:r w:rsidRPr="00706B6C">
              <w:rPr>
                <w:rFonts w:cs="Times New Roman"/>
                <w:szCs w:val="20"/>
              </w:rPr>
              <w:t>горячее водоснабжение</w:t>
            </w:r>
          </w:p>
        </w:tc>
        <w:tc>
          <w:tcPr>
            <w:tcW w:w="1009" w:type="dxa"/>
            <w:vAlign w:val="center"/>
          </w:tcPr>
          <w:p w14:paraId="0804B126" w14:textId="77777777" w:rsidR="0016040B" w:rsidRPr="00706B6C" w:rsidRDefault="00E16CDC" w:rsidP="00F94AE8">
            <w:pPr>
              <w:pStyle w:val="TableStyle"/>
              <w:jc w:val="center"/>
              <w:rPr>
                <w:rFonts w:cs="Times New Roman"/>
                <w:szCs w:val="20"/>
              </w:rPr>
            </w:pPr>
            <w:r w:rsidRPr="00706B6C">
              <w:rPr>
                <w:rFonts w:cs="Times New Roman"/>
                <w:szCs w:val="20"/>
              </w:rPr>
              <w:t>суммарная нагрузка</w:t>
            </w:r>
          </w:p>
        </w:tc>
        <w:tc>
          <w:tcPr>
            <w:tcW w:w="1009" w:type="dxa"/>
            <w:vMerge/>
            <w:vAlign w:val="center"/>
          </w:tcPr>
          <w:p w14:paraId="370CBB33" w14:textId="77777777" w:rsidR="0016040B" w:rsidRPr="00706B6C" w:rsidRDefault="0016040B" w:rsidP="00F94AE8">
            <w:pPr>
              <w:jc w:val="center"/>
              <w:rPr>
                <w:rFonts w:eastAsiaTheme="minorHAnsi"/>
                <w:sz w:val="20"/>
                <w:szCs w:val="20"/>
                <w:lang w:eastAsia="en-US"/>
              </w:rPr>
            </w:pPr>
          </w:p>
        </w:tc>
      </w:tr>
      <w:tr w:rsidR="0016040B" w:rsidRPr="00706B6C" w14:paraId="33DC3F6B" w14:textId="77777777" w:rsidTr="00ED5CA4">
        <w:tc>
          <w:tcPr>
            <w:tcW w:w="718" w:type="dxa"/>
            <w:vAlign w:val="center"/>
          </w:tcPr>
          <w:p w14:paraId="1CDEE865" w14:textId="3733C7E2" w:rsidR="0016040B" w:rsidRPr="00706B6C" w:rsidRDefault="00E16CDC" w:rsidP="00F94AE8">
            <w:pPr>
              <w:pStyle w:val="TableStyle"/>
              <w:jc w:val="center"/>
              <w:rPr>
                <w:rFonts w:cs="Times New Roman"/>
                <w:szCs w:val="20"/>
              </w:rPr>
            </w:pPr>
            <w:r w:rsidRPr="00706B6C">
              <w:rPr>
                <w:rFonts w:cs="Times New Roman"/>
                <w:szCs w:val="20"/>
              </w:rPr>
              <w:t>Ед.</w:t>
            </w:r>
            <w:r w:rsidR="00F94AE8" w:rsidRPr="00706B6C">
              <w:rPr>
                <w:rFonts w:cs="Times New Roman"/>
                <w:szCs w:val="20"/>
              </w:rPr>
              <w:t xml:space="preserve"> </w:t>
            </w:r>
            <w:r w:rsidRPr="00706B6C">
              <w:rPr>
                <w:rFonts w:cs="Times New Roman"/>
                <w:szCs w:val="20"/>
              </w:rPr>
              <w:t>изм.</w:t>
            </w:r>
          </w:p>
        </w:tc>
        <w:tc>
          <w:tcPr>
            <w:tcW w:w="1591" w:type="dxa"/>
            <w:vAlign w:val="center"/>
          </w:tcPr>
          <w:p w14:paraId="2E863F23" w14:textId="77777777" w:rsidR="0016040B" w:rsidRPr="00706B6C" w:rsidRDefault="00E16CDC" w:rsidP="00F94AE8">
            <w:pPr>
              <w:pStyle w:val="TableStyle"/>
              <w:jc w:val="center"/>
              <w:rPr>
                <w:rFonts w:cs="Times New Roman"/>
                <w:szCs w:val="20"/>
              </w:rPr>
            </w:pPr>
            <w:r w:rsidRPr="00706B6C">
              <w:rPr>
                <w:rFonts w:cs="Times New Roman"/>
                <w:szCs w:val="20"/>
              </w:rPr>
              <w:t>-</w:t>
            </w:r>
          </w:p>
        </w:tc>
        <w:tc>
          <w:tcPr>
            <w:tcW w:w="1066" w:type="dxa"/>
            <w:vAlign w:val="center"/>
          </w:tcPr>
          <w:p w14:paraId="6F30F063"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363" w:type="dxa"/>
            <w:vAlign w:val="center"/>
          </w:tcPr>
          <w:p w14:paraId="4382FB87"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12F843BC"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67" w:type="dxa"/>
            <w:vAlign w:val="center"/>
          </w:tcPr>
          <w:p w14:paraId="594B4708"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363" w:type="dxa"/>
            <w:vAlign w:val="center"/>
          </w:tcPr>
          <w:p w14:paraId="37F0DF8A"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2EBC7E9C"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c>
          <w:tcPr>
            <w:tcW w:w="1009" w:type="dxa"/>
            <w:vAlign w:val="center"/>
          </w:tcPr>
          <w:p w14:paraId="1051F979" w14:textId="77777777" w:rsidR="0016040B" w:rsidRPr="00706B6C" w:rsidRDefault="00E16CDC" w:rsidP="00F94AE8">
            <w:pPr>
              <w:pStyle w:val="TableStyle"/>
              <w:jc w:val="center"/>
              <w:rPr>
                <w:rFonts w:cs="Times New Roman"/>
                <w:szCs w:val="20"/>
              </w:rPr>
            </w:pPr>
            <w:r w:rsidRPr="00706B6C">
              <w:rPr>
                <w:rFonts w:cs="Times New Roman"/>
                <w:szCs w:val="20"/>
              </w:rPr>
              <w:t>Гкал/ч</w:t>
            </w:r>
          </w:p>
        </w:tc>
      </w:tr>
      <w:tr w:rsidR="00C3665E" w:rsidRPr="00706B6C" w14:paraId="45111376" w14:textId="77777777" w:rsidTr="00ED5CA4">
        <w:tc>
          <w:tcPr>
            <w:tcW w:w="718" w:type="dxa"/>
            <w:vAlign w:val="center"/>
          </w:tcPr>
          <w:p w14:paraId="2379C902" w14:textId="77777777" w:rsidR="00C3665E" w:rsidRPr="00706B6C" w:rsidRDefault="00C3665E" w:rsidP="00C3665E">
            <w:pPr>
              <w:pStyle w:val="TableStyle"/>
              <w:jc w:val="center"/>
              <w:rPr>
                <w:rFonts w:cs="Times New Roman"/>
                <w:szCs w:val="20"/>
              </w:rPr>
            </w:pPr>
            <w:r w:rsidRPr="00706B6C">
              <w:rPr>
                <w:rFonts w:cs="Times New Roman"/>
                <w:szCs w:val="20"/>
              </w:rPr>
              <w:t>1</w:t>
            </w:r>
          </w:p>
        </w:tc>
        <w:tc>
          <w:tcPr>
            <w:tcW w:w="1591" w:type="dxa"/>
            <w:vAlign w:val="center"/>
          </w:tcPr>
          <w:p w14:paraId="1221231A" w14:textId="63EC6D7A" w:rsidR="00C3665E" w:rsidRPr="00706B6C" w:rsidRDefault="00C3665E" w:rsidP="00C3665E">
            <w:pPr>
              <w:pStyle w:val="TableStyle"/>
              <w:jc w:val="center"/>
              <w:rPr>
                <w:rFonts w:cs="Times New Roman"/>
                <w:szCs w:val="20"/>
              </w:rPr>
            </w:pPr>
            <w:r w:rsidRPr="00C3665E">
              <w:rPr>
                <w:rFonts w:cs="Times New Roman"/>
                <w:szCs w:val="20"/>
              </w:rPr>
              <w:t>МУП «РСО КР»</w:t>
            </w:r>
          </w:p>
        </w:tc>
        <w:tc>
          <w:tcPr>
            <w:tcW w:w="1066" w:type="dxa"/>
            <w:vAlign w:val="center"/>
          </w:tcPr>
          <w:p w14:paraId="1C4C59F7" w14:textId="6929DE52" w:rsidR="00C3665E" w:rsidRPr="00706B6C" w:rsidRDefault="00C3665E" w:rsidP="00C3665E">
            <w:pPr>
              <w:pStyle w:val="TableStyle"/>
              <w:jc w:val="center"/>
              <w:rPr>
                <w:rFonts w:cs="Times New Roman"/>
                <w:szCs w:val="20"/>
              </w:rPr>
            </w:pPr>
            <w:r w:rsidRPr="00C3665E">
              <w:rPr>
                <w:rFonts w:cs="Times New Roman"/>
                <w:szCs w:val="20"/>
              </w:rPr>
              <w:t>1,739</w:t>
            </w:r>
          </w:p>
        </w:tc>
        <w:tc>
          <w:tcPr>
            <w:tcW w:w="1363" w:type="dxa"/>
            <w:vAlign w:val="center"/>
          </w:tcPr>
          <w:p w14:paraId="38241114" w14:textId="50D58524" w:rsidR="00C3665E" w:rsidRPr="00706B6C" w:rsidRDefault="00C3665E" w:rsidP="00C3665E">
            <w:pPr>
              <w:pStyle w:val="TableStyle"/>
              <w:jc w:val="center"/>
              <w:rPr>
                <w:rFonts w:cs="Times New Roman"/>
                <w:szCs w:val="20"/>
              </w:rPr>
            </w:pPr>
            <w:r w:rsidRPr="00C3665E">
              <w:rPr>
                <w:rFonts w:cs="Times New Roman"/>
                <w:szCs w:val="20"/>
              </w:rPr>
              <w:t>0,000</w:t>
            </w:r>
          </w:p>
        </w:tc>
        <w:tc>
          <w:tcPr>
            <w:tcW w:w="1009" w:type="dxa"/>
            <w:vAlign w:val="center"/>
          </w:tcPr>
          <w:p w14:paraId="5AAFF685" w14:textId="7DF763BA" w:rsidR="00C3665E" w:rsidRPr="00706B6C" w:rsidRDefault="00C3665E" w:rsidP="00C3665E">
            <w:pPr>
              <w:pStyle w:val="TableStyle"/>
              <w:jc w:val="center"/>
              <w:rPr>
                <w:rFonts w:cs="Times New Roman"/>
                <w:szCs w:val="20"/>
              </w:rPr>
            </w:pPr>
            <w:r w:rsidRPr="00C3665E">
              <w:rPr>
                <w:rFonts w:cs="Times New Roman"/>
                <w:szCs w:val="20"/>
              </w:rPr>
              <w:t>1,739</w:t>
            </w:r>
          </w:p>
        </w:tc>
        <w:tc>
          <w:tcPr>
            <w:tcW w:w="1067" w:type="dxa"/>
            <w:vAlign w:val="center"/>
          </w:tcPr>
          <w:p w14:paraId="2B912662" w14:textId="71408962" w:rsidR="00C3665E" w:rsidRPr="00706B6C" w:rsidRDefault="00C3665E" w:rsidP="00C3665E">
            <w:pPr>
              <w:pStyle w:val="TableStyle"/>
              <w:jc w:val="center"/>
              <w:rPr>
                <w:rFonts w:cs="Times New Roman"/>
                <w:szCs w:val="20"/>
              </w:rPr>
            </w:pPr>
            <w:r w:rsidRPr="00C3665E">
              <w:rPr>
                <w:rFonts w:cs="Times New Roman"/>
                <w:szCs w:val="20"/>
              </w:rPr>
              <w:t>0,616</w:t>
            </w:r>
          </w:p>
        </w:tc>
        <w:tc>
          <w:tcPr>
            <w:tcW w:w="1363" w:type="dxa"/>
            <w:vAlign w:val="center"/>
          </w:tcPr>
          <w:p w14:paraId="7A7A3DD0" w14:textId="557851DD" w:rsidR="00C3665E" w:rsidRPr="00706B6C" w:rsidRDefault="00C3665E" w:rsidP="00C3665E">
            <w:pPr>
              <w:pStyle w:val="TableStyle"/>
              <w:jc w:val="center"/>
              <w:rPr>
                <w:rFonts w:cs="Times New Roman"/>
                <w:szCs w:val="20"/>
              </w:rPr>
            </w:pPr>
            <w:r w:rsidRPr="00C3665E">
              <w:rPr>
                <w:rFonts w:cs="Times New Roman"/>
                <w:szCs w:val="20"/>
              </w:rPr>
              <w:t>0,000</w:t>
            </w:r>
          </w:p>
        </w:tc>
        <w:tc>
          <w:tcPr>
            <w:tcW w:w="1009" w:type="dxa"/>
            <w:vAlign w:val="center"/>
          </w:tcPr>
          <w:p w14:paraId="3EA247F4" w14:textId="2DFE5599" w:rsidR="00C3665E" w:rsidRPr="00706B6C" w:rsidRDefault="00C3665E" w:rsidP="00C3665E">
            <w:pPr>
              <w:pStyle w:val="TableStyle"/>
              <w:jc w:val="center"/>
              <w:rPr>
                <w:rFonts w:cs="Times New Roman"/>
                <w:szCs w:val="20"/>
              </w:rPr>
            </w:pPr>
            <w:r w:rsidRPr="00C3665E">
              <w:rPr>
                <w:rFonts w:cs="Times New Roman"/>
                <w:szCs w:val="20"/>
              </w:rPr>
              <w:t>0,616</w:t>
            </w:r>
          </w:p>
        </w:tc>
        <w:tc>
          <w:tcPr>
            <w:tcW w:w="1009" w:type="dxa"/>
            <w:vAlign w:val="center"/>
          </w:tcPr>
          <w:p w14:paraId="72AF2AFD" w14:textId="100D0BF5" w:rsidR="00C3665E" w:rsidRPr="00706B6C" w:rsidRDefault="00C3665E" w:rsidP="00C3665E">
            <w:pPr>
              <w:pStyle w:val="TableStyle"/>
              <w:jc w:val="center"/>
              <w:rPr>
                <w:rFonts w:cs="Times New Roman"/>
                <w:szCs w:val="20"/>
              </w:rPr>
            </w:pPr>
            <w:r w:rsidRPr="00C3665E">
              <w:rPr>
                <w:rFonts w:cs="Times New Roman"/>
                <w:szCs w:val="20"/>
              </w:rPr>
              <w:t>2,355</w:t>
            </w:r>
          </w:p>
        </w:tc>
      </w:tr>
    </w:tbl>
    <w:p w14:paraId="000C425C" w14:textId="0A988819" w:rsidR="0016040B" w:rsidRDefault="001525A9" w:rsidP="00894AAA">
      <w:pPr>
        <w:pStyle w:val="afffb"/>
        <w:ind w:firstLine="0"/>
      </w:pPr>
      <w:r w:rsidRPr="001A772D">
        <w:t xml:space="preserve">Таблица </w:t>
      </w:r>
      <w:r>
        <w:t>53</w:t>
      </w:r>
      <w:r w:rsidRPr="001A772D">
        <w:t xml:space="preserve">. </w:t>
      </w:r>
      <w:r>
        <w:t>Годовое п</w:t>
      </w:r>
      <w:r w:rsidRPr="008333E0">
        <w:t xml:space="preserve">отребление тепловой энергии </w:t>
      </w:r>
      <w:r>
        <w:t xml:space="preserve">по </w:t>
      </w:r>
      <w:r w:rsidR="006514E0">
        <w:t>организациям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1152"/>
        <w:gridCol w:w="1113"/>
        <w:gridCol w:w="1431"/>
        <w:gridCol w:w="1056"/>
        <w:gridCol w:w="1191"/>
        <w:gridCol w:w="1499"/>
        <w:gridCol w:w="1215"/>
        <w:gridCol w:w="1113"/>
      </w:tblGrid>
      <w:tr w:rsidR="00706B6C" w:rsidRPr="00706B6C" w14:paraId="196CA7D9" w14:textId="77777777" w:rsidTr="00C3665E">
        <w:trPr>
          <w:trHeight w:val="19"/>
        </w:trPr>
        <w:tc>
          <w:tcPr>
            <w:tcW w:w="208" w:type="pct"/>
            <w:vMerge w:val="restart"/>
            <w:shd w:val="clear" w:color="auto" w:fill="auto"/>
            <w:vAlign w:val="center"/>
            <w:hideMark/>
          </w:tcPr>
          <w:p w14:paraId="41612B0B" w14:textId="77777777" w:rsidR="00706B6C" w:rsidRPr="00706B6C" w:rsidRDefault="00706B6C" w:rsidP="002C0898">
            <w:pPr>
              <w:jc w:val="center"/>
              <w:rPr>
                <w:color w:val="000000"/>
                <w:sz w:val="20"/>
                <w:szCs w:val="20"/>
              </w:rPr>
            </w:pPr>
            <w:r w:rsidRPr="00706B6C">
              <w:rPr>
                <w:color w:val="000000"/>
                <w:sz w:val="20"/>
                <w:szCs w:val="20"/>
              </w:rPr>
              <w:t>№ ЕТО</w:t>
            </w:r>
          </w:p>
        </w:tc>
        <w:tc>
          <w:tcPr>
            <w:tcW w:w="565" w:type="pct"/>
            <w:vMerge w:val="restart"/>
            <w:shd w:val="clear" w:color="auto" w:fill="auto"/>
            <w:vAlign w:val="center"/>
            <w:hideMark/>
          </w:tcPr>
          <w:p w14:paraId="47BD2B6C" w14:textId="77777777" w:rsidR="00706B6C" w:rsidRPr="00706B6C" w:rsidRDefault="00706B6C" w:rsidP="002C0898">
            <w:pPr>
              <w:jc w:val="center"/>
              <w:rPr>
                <w:color w:val="000000"/>
                <w:sz w:val="20"/>
                <w:szCs w:val="20"/>
              </w:rPr>
            </w:pPr>
            <w:r w:rsidRPr="00706B6C">
              <w:rPr>
                <w:color w:val="000000"/>
                <w:sz w:val="20"/>
                <w:szCs w:val="20"/>
              </w:rPr>
              <w:t>Организация</w:t>
            </w:r>
          </w:p>
        </w:tc>
        <w:tc>
          <w:tcPr>
            <w:tcW w:w="3681" w:type="pct"/>
            <w:gridSpan w:val="6"/>
            <w:shd w:val="clear" w:color="auto" w:fill="auto"/>
            <w:vAlign w:val="center"/>
            <w:hideMark/>
          </w:tcPr>
          <w:p w14:paraId="3F37B3B0" w14:textId="77777777" w:rsidR="00706B6C" w:rsidRPr="00706B6C" w:rsidRDefault="00706B6C" w:rsidP="002C0898">
            <w:pPr>
              <w:jc w:val="center"/>
              <w:rPr>
                <w:color w:val="000000"/>
                <w:sz w:val="20"/>
                <w:szCs w:val="20"/>
              </w:rPr>
            </w:pPr>
            <w:r w:rsidRPr="00706B6C">
              <w:rPr>
                <w:color w:val="000000"/>
                <w:sz w:val="20"/>
                <w:szCs w:val="20"/>
              </w:rPr>
              <w:t>Потребление тепловой энергии</w:t>
            </w:r>
          </w:p>
        </w:tc>
        <w:tc>
          <w:tcPr>
            <w:tcW w:w="546" w:type="pct"/>
            <w:vMerge w:val="restart"/>
            <w:shd w:val="clear" w:color="auto" w:fill="auto"/>
            <w:vAlign w:val="center"/>
            <w:hideMark/>
          </w:tcPr>
          <w:p w14:paraId="56F53E87" w14:textId="77777777" w:rsidR="00706B6C" w:rsidRPr="00706B6C" w:rsidRDefault="00706B6C" w:rsidP="002C0898">
            <w:pPr>
              <w:jc w:val="center"/>
              <w:rPr>
                <w:color w:val="000000"/>
                <w:sz w:val="20"/>
                <w:szCs w:val="20"/>
              </w:rPr>
            </w:pPr>
            <w:r w:rsidRPr="00706B6C">
              <w:rPr>
                <w:color w:val="000000"/>
                <w:sz w:val="20"/>
                <w:szCs w:val="20"/>
              </w:rPr>
              <w:t>Всего суммарное потребление</w:t>
            </w:r>
          </w:p>
        </w:tc>
      </w:tr>
      <w:tr w:rsidR="00706B6C" w:rsidRPr="00706B6C" w14:paraId="1694AD56" w14:textId="77777777" w:rsidTr="00C3665E">
        <w:trPr>
          <w:trHeight w:val="19"/>
        </w:trPr>
        <w:tc>
          <w:tcPr>
            <w:tcW w:w="208" w:type="pct"/>
            <w:vMerge/>
            <w:shd w:val="clear" w:color="auto" w:fill="auto"/>
            <w:vAlign w:val="center"/>
            <w:hideMark/>
          </w:tcPr>
          <w:p w14:paraId="786FEB66" w14:textId="77777777" w:rsidR="00706B6C" w:rsidRPr="00706B6C" w:rsidRDefault="00706B6C" w:rsidP="002C0898">
            <w:pPr>
              <w:jc w:val="center"/>
              <w:rPr>
                <w:color w:val="000000"/>
                <w:sz w:val="20"/>
                <w:szCs w:val="20"/>
              </w:rPr>
            </w:pPr>
          </w:p>
        </w:tc>
        <w:tc>
          <w:tcPr>
            <w:tcW w:w="565" w:type="pct"/>
            <w:vMerge/>
            <w:shd w:val="clear" w:color="auto" w:fill="auto"/>
            <w:vAlign w:val="center"/>
            <w:hideMark/>
          </w:tcPr>
          <w:p w14:paraId="78A69167" w14:textId="77777777" w:rsidR="00706B6C" w:rsidRPr="00706B6C" w:rsidRDefault="00706B6C" w:rsidP="002C0898">
            <w:pPr>
              <w:jc w:val="center"/>
              <w:rPr>
                <w:color w:val="000000"/>
                <w:sz w:val="20"/>
                <w:szCs w:val="20"/>
              </w:rPr>
            </w:pPr>
          </w:p>
        </w:tc>
        <w:tc>
          <w:tcPr>
            <w:tcW w:w="1766" w:type="pct"/>
            <w:gridSpan w:val="3"/>
            <w:shd w:val="clear" w:color="auto" w:fill="auto"/>
            <w:vAlign w:val="center"/>
            <w:hideMark/>
          </w:tcPr>
          <w:p w14:paraId="2925053F" w14:textId="77777777" w:rsidR="00706B6C" w:rsidRPr="00706B6C" w:rsidRDefault="00706B6C" w:rsidP="002C0898">
            <w:pPr>
              <w:jc w:val="center"/>
              <w:rPr>
                <w:color w:val="000000"/>
                <w:sz w:val="20"/>
                <w:szCs w:val="20"/>
              </w:rPr>
            </w:pPr>
            <w:r w:rsidRPr="00706B6C">
              <w:rPr>
                <w:color w:val="000000"/>
                <w:sz w:val="20"/>
                <w:szCs w:val="20"/>
              </w:rPr>
              <w:t>население</w:t>
            </w:r>
          </w:p>
        </w:tc>
        <w:tc>
          <w:tcPr>
            <w:tcW w:w="1915" w:type="pct"/>
            <w:gridSpan w:val="3"/>
            <w:shd w:val="clear" w:color="auto" w:fill="auto"/>
            <w:vAlign w:val="center"/>
            <w:hideMark/>
          </w:tcPr>
          <w:p w14:paraId="0C46F9DD" w14:textId="77777777" w:rsidR="00706B6C" w:rsidRPr="00706B6C" w:rsidRDefault="00706B6C" w:rsidP="002C0898">
            <w:pPr>
              <w:jc w:val="center"/>
              <w:rPr>
                <w:color w:val="000000"/>
                <w:sz w:val="20"/>
                <w:szCs w:val="20"/>
              </w:rPr>
            </w:pPr>
            <w:r w:rsidRPr="00706B6C">
              <w:rPr>
                <w:color w:val="000000"/>
                <w:sz w:val="20"/>
                <w:szCs w:val="20"/>
              </w:rPr>
              <w:t>прочие</w:t>
            </w:r>
          </w:p>
        </w:tc>
        <w:tc>
          <w:tcPr>
            <w:tcW w:w="546" w:type="pct"/>
            <w:vMerge/>
            <w:shd w:val="clear" w:color="auto" w:fill="auto"/>
            <w:vAlign w:val="center"/>
            <w:hideMark/>
          </w:tcPr>
          <w:p w14:paraId="19EC3AB3" w14:textId="77777777" w:rsidR="00706B6C" w:rsidRPr="00706B6C" w:rsidRDefault="00706B6C" w:rsidP="002C0898">
            <w:pPr>
              <w:jc w:val="center"/>
              <w:rPr>
                <w:color w:val="000000"/>
                <w:sz w:val="20"/>
                <w:szCs w:val="20"/>
              </w:rPr>
            </w:pPr>
          </w:p>
        </w:tc>
      </w:tr>
      <w:tr w:rsidR="00706B6C" w:rsidRPr="00706B6C" w14:paraId="05050267" w14:textId="77777777" w:rsidTr="00C3665E">
        <w:trPr>
          <w:trHeight w:val="19"/>
        </w:trPr>
        <w:tc>
          <w:tcPr>
            <w:tcW w:w="208" w:type="pct"/>
            <w:vMerge/>
            <w:shd w:val="clear" w:color="auto" w:fill="auto"/>
            <w:vAlign w:val="center"/>
            <w:hideMark/>
          </w:tcPr>
          <w:p w14:paraId="60CA7A95" w14:textId="77777777" w:rsidR="00706B6C" w:rsidRPr="00706B6C" w:rsidRDefault="00706B6C" w:rsidP="002C0898">
            <w:pPr>
              <w:jc w:val="center"/>
              <w:rPr>
                <w:color w:val="000000"/>
                <w:sz w:val="20"/>
                <w:szCs w:val="20"/>
              </w:rPr>
            </w:pPr>
          </w:p>
        </w:tc>
        <w:tc>
          <w:tcPr>
            <w:tcW w:w="565" w:type="pct"/>
            <w:vMerge/>
            <w:shd w:val="clear" w:color="auto" w:fill="auto"/>
            <w:vAlign w:val="center"/>
            <w:hideMark/>
          </w:tcPr>
          <w:p w14:paraId="52CD84C3" w14:textId="77777777" w:rsidR="00706B6C" w:rsidRPr="00706B6C" w:rsidRDefault="00706B6C" w:rsidP="002C0898">
            <w:pPr>
              <w:jc w:val="center"/>
              <w:rPr>
                <w:color w:val="000000"/>
                <w:sz w:val="20"/>
                <w:szCs w:val="20"/>
              </w:rPr>
            </w:pPr>
          </w:p>
        </w:tc>
        <w:tc>
          <w:tcPr>
            <w:tcW w:w="546" w:type="pct"/>
            <w:shd w:val="clear" w:color="auto" w:fill="auto"/>
            <w:vAlign w:val="center"/>
            <w:hideMark/>
          </w:tcPr>
          <w:p w14:paraId="316B167D" w14:textId="77777777" w:rsidR="00706B6C" w:rsidRPr="00706B6C" w:rsidRDefault="00706B6C" w:rsidP="002C0898">
            <w:pPr>
              <w:jc w:val="center"/>
              <w:rPr>
                <w:color w:val="000000"/>
                <w:sz w:val="20"/>
                <w:szCs w:val="20"/>
              </w:rPr>
            </w:pPr>
            <w:r w:rsidRPr="00706B6C">
              <w:rPr>
                <w:color w:val="000000"/>
                <w:sz w:val="20"/>
                <w:szCs w:val="20"/>
              </w:rPr>
              <w:t>отопление и вентиляция</w:t>
            </w:r>
          </w:p>
        </w:tc>
        <w:tc>
          <w:tcPr>
            <w:tcW w:w="702" w:type="pct"/>
            <w:shd w:val="clear" w:color="auto" w:fill="auto"/>
            <w:vAlign w:val="center"/>
            <w:hideMark/>
          </w:tcPr>
          <w:p w14:paraId="744A9798" w14:textId="77777777" w:rsidR="00706B6C" w:rsidRPr="00706B6C" w:rsidRDefault="00706B6C" w:rsidP="002C0898">
            <w:pPr>
              <w:jc w:val="center"/>
              <w:rPr>
                <w:color w:val="000000"/>
                <w:sz w:val="20"/>
                <w:szCs w:val="20"/>
              </w:rPr>
            </w:pPr>
            <w:r w:rsidRPr="00706B6C">
              <w:rPr>
                <w:color w:val="000000"/>
                <w:sz w:val="20"/>
                <w:szCs w:val="20"/>
              </w:rPr>
              <w:t>горячее водоснабжение</w:t>
            </w:r>
          </w:p>
        </w:tc>
        <w:tc>
          <w:tcPr>
            <w:tcW w:w="518" w:type="pct"/>
            <w:shd w:val="clear" w:color="auto" w:fill="auto"/>
            <w:vAlign w:val="center"/>
            <w:hideMark/>
          </w:tcPr>
          <w:p w14:paraId="6CA6886B" w14:textId="77777777" w:rsidR="00706B6C" w:rsidRPr="00706B6C" w:rsidRDefault="00706B6C" w:rsidP="002C0898">
            <w:pPr>
              <w:jc w:val="center"/>
              <w:rPr>
                <w:color w:val="000000"/>
                <w:sz w:val="20"/>
                <w:szCs w:val="20"/>
              </w:rPr>
            </w:pPr>
            <w:r w:rsidRPr="00706B6C">
              <w:rPr>
                <w:color w:val="000000"/>
                <w:sz w:val="20"/>
                <w:szCs w:val="20"/>
              </w:rPr>
              <w:t>суммарная нагрузка</w:t>
            </w:r>
          </w:p>
        </w:tc>
        <w:tc>
          <w:tcPr>
            <w:tcW w:w="584" w:type="pct"/>
            <w:shd w:val="clear" w:color="auto" w:fill="auto"/>
            <w:vAlign w:val="center"/>
            <w:hideMark/>
          </w:tcPr>
          <w:p w14:paraId="4BCC67C8" w14:textId="77777777" w:rsidR="00706B6C" w:rsidRPr="00706B6C" w:rsidRDefault="00706B6C" w:rsidP="002C0898">
            <w:pPr>
              <w:jc w:val="center"/>
              <w:rPr>
                <w:color w:val="000000"/>
                <w:sz w:val="20"/>
                <w:szCs w:val="20"/>
              </w:rPr>
            </w:pPr>
            <w:r w:rsidRPr="00706B6C">
              <w:rPr>
                <w:color w:val="000000"/>
                <w:sz w:val="20"/>
                <w:szCs w:val="20"/>
              </w:rPr>
              <w:t>отопление и вентиляция</w:t>
            </w:r>
          </w:p>
        </w:tc>
        <w:tc>
          <w:tcPr>
            <w:tcW w:w="735" w:type="pct"/>
            <w:shd w:val="clear" w:color="auto" w:fill="auto"/>
            <w:vAlign w:val="center"/>
            <w:hideMark/>
          </w:tcPr>
          <w:p w14:paraId="7BB647AF" w14:textId="77777777" w:rsidR="00706B6C" w:rsidRPr="00706B6C" w:rsidRDefault="00706B6C" w:rsidP="002C0898">
            <w:pPr>
              <w:jc w:val="center"/>
              <w:rPr>
                <w:color w:val="000000"/>
                <w:sz w:val="20"/>
                <w:szCs w:val="20"/>
              </w:rPr>
            </w:pPr>
            <w:r w:rsidRPr="00706B6C">
              <w:rPr>
                <w:color w:val="000000"/>
                <w:sz w:val="20"/>
                <w:szCs w:val="20"/>
              </w:rPr>
              <w:t>горячее водоснабжение</w:t>
            </w:r>
          </w:p>
        </w:tc>
        <w:tc>
          <w:tcPr>
            <w:tcW w:w="596" w:type="pct"/>
            <w:shd w:val="clear" w:color="auto" w:fill="auto"/>
            <w:vAlign w:val="center"/>
            <w:hideMark/>
          </w:tcPr>
          <w:p w14:paraId="1AE8F139" w14:textId="77777777" w:rsidR="00706B6C" w:rsidRPr="00706B6C" w:rsidRDefault="00706B6C" w:rsidP="002C0898">
            <w:pPr>
              <w:jc w:val="center"/>
              <w:rPr>
                <w:color w:val="000000"/>
                <w:sz w:val="20"/>
                <w:szCs w:val="20"/>
              </w:rPr>
            </w:pPr>
            <w:r w:rsidRPr="00706B6C">
              <w:rPr>
                <w:color w:val="000000"/>
                <w:sz w:val="20"/>
                <w:szCs w:val="20"/>
              </w:rPr>
              <w:t>суммарная нагрузка</w:t>
            </w:r>
          </w:p>
        </w:tc>
        <w:tc>
          <w:tcPr>
            <w:tcW w:w="546" w:type="pct"/>
            <w:vMerge/>
            <w:shd w:val="clear" w:color="auto" w:fill="auto"/>
            <w:vAlign w:val="center"/>
            <w:hideMark/>
          </w:tcPr>
          <w:p w14:paraId="757AD9DE" w14:textId="77777777" w:rsidR="00706B6C" w:rsidRPr="00706B6C" w:rsidRDefault="00706B6C" w:rsidP="002C0898">
            <w:pPr>
              <w:jc w:val="center"/>
              <w:rPr>
                <w:color w:val="000000"/>
                <w:sz w:val="20"/>
                <w:szCs w:val="20"/>
              </w:rPr>
            </w:pPr>
          </w:p>
        </w:tc>
      </w:tr>
      <w:tr w:rsidR="00706B6C" w:rsidRPr="00706B6C" w14:paraId="4CA49947" w14:textId="77777777" w:rsidTr="00C3665E">
        <w:trPr>
          <w:trHeight w:val="19"/>
        </w:trPr>
        <w:tc>
          <w:tcPr>
            <w:tcW w:w="208" w:type="pct"/>
            <w:shd w:val="clear" w:color="auto" w:fill="auto"/>
            <w:noWrap/>
            <w:vAlign w:val="center"/>
            <w:hideMark/>
          </w:tcPr>
          <w:p w14:paraId="2C39DA7F" w14:textId="69BD14DD" w:rsidR="00AC12BD" w:rsidRPr="00706B6C" w:rsidRDefault="00AC12BD" w:rsidP="002C0898">
            <w:pPr>
              <w:jc w:val="center"/>
              <w:rPr>
                <w:color w:val="000000"/>
                <w:sz w:val="20"/>
                <w:szCs w:val="20"/>
              </w:rPr>
            </w:pPr>
            <w:r w:rsidRPr="00706B6C">
              <w:rPr>
                <w:color w:val="000000"/>
                <w:sz w:val="20"/>
                <w:szCs w:val="20"/>
              </w:rPr>
              <w:t>Ед.</w:t>
            </w:r>
            <w:r w:rsidR="00C32A15" w:rsidRPr="00706B6C">
              <w:rPr>
                <w:color w:val="000000"/>
                <w:sz w:val="20"/>
                <w:szCs w:val="20"/>
              </w:rPr>
              <w:t xml:space="preserve"> </w:t>
            </w:r>
            <w:r w:rsidRPr="00706B6C">
              <w:rPr>
                <w:color w:val="000000"/>
                <w:sz w:val="20"/>
                <w:szCs w:val="20"/>
              </w:rPr>
              <w:t>изм.</w:t>
            </w:r>
          </w:p>
        </w:tc>
        <w:tc>
          <w:tcPr>
            <w:tcW w:w="565" w:type="pct"/>
            <w:shd w:val="clear" w:color="auto" w:fill="auto"/>
            <w:vAlign w:val="center"/>
            <w:hideMark/>
          </w:tcPr>
          <w:p w14:paraId="42801300" w14:textId="3371A702" w:rsidR="00AC12BD" w:rsidRPr="00706B6C" w:rsidRDefault="00130515" w:rsidP="002C0898">
            <w:pPr>
              <w:jc w:val="center"/>
              <w:rPr>
                <w:color w:val="000000"/>
                <w:sz w:val="20"/>
                <w:szCs w:val="20"/>
              </w:rPr>
            </w:pPr>
            <w:r w:rsidRPr="00706B6C">
              <w:rPr>
                <w:color w:val="000000"/>
                <w:sz w:val="20"/>
                <w:szCs w:val="20"/>
              </w:rPr>
              <w:t>-</w:t>
            </w:r>
          </w:p>
        </w:tc>
        <w:tc>
          <w:tcPr>
            <w:tcW w:w="546" w:type="pct"/>
            <w:shd w:val="clear" w:color="auto" w:fill="auto"/>
            <w:vAlign w:val="center"/>
            <w:hideMark/>
          </w:tcPr>
          <w:p w14:paraId="4665D12C"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702" w:type="pct"/>
            <w:shd w:val="clear" w:color="auto" w:fill="auto"/>
            <w:vAlign w:val="center"/>
            <w:hideMark/>
          </w:tcPr>
          <w:p w14:paraId="4B166D95"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18" w:type="pct"/>
            <w:shd w:val="clear" w:color="auto" w:fill="auto"/>
            <w:vAlign w:val="center"/>
            <w:hideMark/>
          </w:tcPr>
          <w:p w14:paraId="3676DCD9"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84" w:type="pct"/>
            <w:shd w:val="clear" w:color="auto" w:fill="auto"/>
            <w:vAlign w:val="center"/>
            <w:hideMark/>
          </w:tcPr>
          <w:p w14:paraId="09034402"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735" w:type="pct"/>
            <w:shd w:val="clear" w:color="auto" w:fill="auto"/>
            <w:vAlign w:val="center"/>
            <w:hideMark/>
          </w:tcPr>
          <w:p w14:paraId="5D54A5AA"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96" w:type="pct"/>
            <w:shd w:val="clear" w:color="auto" w:fill="auto"/>
            <w:vAlign w:val="center"/>
            <w:hideMark/>
          </w:tcPr>
          <w:p w14:paraId="136459A8" w14:textId="77777777" w:rsidR="00AC12BD" w:rsidRPr="00706B6C" w:rsidRDefault="00AC12BD" w:rsidP="002C0898">
            <w:pPr>
              <w:jc w:val="center"/>
              <w:rPr>
                <w:color w:val="000000"/>
                <w:sz w:val="20"/>
                <w:szCs w:val="20"/>
              </w:rPr>
            </w:pPr>
            <w:r w:rsidRPr="00706B6C">
              <w:rPr>
                <w:color w:val="000000"/>
                <w:sz w:val="20"/>
                <w:szCs w:val="20"/>
              </w:rPr>
              <w:t>тыс. Гкал</w:t>
            </w:r>
          </w:p>
        </w:tc>
        <w:tc>
          <w:tcPr>
            <w:tcW w:w="546" w:type="pct"/>
            <w:shd w:val="clear" w:color="auto" w:fill="auto"/>
            <w:vAlign w:val="center"/>
            <w:hideMark/>
          </w:tcPr>
          <w:p w14:paraId="0BD02EEB" w14:textId="77777777" w:rsidR="00AC12BD" w:rsidRPr="00706B6C" w:rsidRDefault="00AC12BD" w:rsidP="002C0898">
            <w:pPr>
              <w:jc w:val="center"/>
              <w:rPr>
                <w:color w:val="000000"/>
                <w:sz w:val="20"/>
                <w:szCs w:val="20"/>
              </w:rPr>
            </w:pPr>
            <w:r w:rsidRPr="00706B6C">
              <w:rPr>
                <w:color w:val="000000"/>
                <w:sz w:val="20"/>
                <w:szCs w:val="20"/>
              </w:rPr>
              <w:t>тыс. Гкал</w:t>
            </w:r>
          </w:p>
        </w:tc>
      </w:tr>
      <w:tr w:rsidR="00C3665E" w:rsidRPr="00706B6C" w14:paraId="396D2CB9" w14:textId="77777777" w:rsidTr="00C3665E">
        <w:trPr>
          <w:trHeight w:val="19"/>
        </w:trPr>
        <w:tc>
          <w:tcPr>
            <w:tcW w:w="208" w:type="pct"/>
            <w:shd w:val="clear" w:color="auto" w:fill="auto"/>
            <w:vAlign w:val="center"/>
          </w:tcPr>
          <w:p w14:paraId="61992390" w14:textId="77777777" w:rsidR="00C3665E" w:rsidRPr="00706B6C" w:rsidRDefault="00C3665E" w:rsidP="00C3665E">
            <w:pPr>
              <w:jc w:val="center"/>
              <w:rPr>
                <w:color w:val="000000"/>
                <w:sz w:val="20"/>
                <w:szCs w:val="20"/>
              </w:rPr>
            </w:pPr>
            <w:r w:rsidRPr="00706B6C">
              <w:rPr>
                <w:color w:val="000000"/>
                <w:sz w:val="20"/>
                <w:szCs w:val="20"/>
              </w:rPr>
              <w:t>1</w:t>
            </w:r>
          </w:p>
        </w:tc>
        <w:tc>
          <w:tcPr>
            <w:tcW w:w="565" w:type="pct"/>
            <w:shd w:val="clear" w:color="auto" w:fill="auto"/>
            <w:vAlign w:val="center"/>
          </w:tcPr>
          <w:p w14:paraId="13C0364D" w14:textId="77777777" w:rsidR="00C3665E" w:rsidRDefault="00C3665E" w:rsidP="00C3665E">
            <w:pPr>
              <w:jc w:val="center"/>
              <w:rPr>
                <w:color w:val="000000"/>
                <w:sz w:val="20"/>
                <w:szCs w:val="20"/>
              </w:rPr>
            </w:pPr>
            <w:r w:rsidRPr="00706B6C">
              <w:rPr>
                <w:color w:val="000000"/>
                <w:sz w:val="20"/>
                <w:szCs w:val="20"/>
              </w:rPr>
              <w:t xml:space="preserve">МУП </w:t>
            </w:r>
          </w:p>
          <w:p w14:paraId="4AF6454C" w14:textId="2DD65D26" w:rsidR="00C3665E" w:rsidRPr="00706B6C" w:rsidRDefault="00C3665E" w:rsidP="00C3665E">
            <w:pPr>
              <w:jc w:val="center"/>
              <w:rPr>
                <w:color w:val="000000"/>
                <w:sz w:val="20"/>
                <w:szCs w:val="20"/>
              </w:rPr>
            </w:pPr>
            <w:r w:rsidRPr="00706B6C">
              <w:rPr>
                <w:color w:val="000000"/>
                <w:sz w:val="20"/>
                <w:szCs w:val="20"/>
              </w:rPr>
              <w:t>«РСО КР»</w:t>
            </w:r>
          </w:p>
        </w:tc>
        <w:tc>
          <w:tcPr>
            <w:tcW w:w="546" w:type="pct"/>
            <w:shd w:val="clear" w:color="auto" w:fill="auto"/>
            <w:vAlign w:val="center"/>
          </w:tcPr>
          <w:p w14:paraId="64CD435B" w14:textId="7E277FA4" w:rsidR="00C3665E" w:rsidRPr="00706B6C" w:rsidRDefault="00C3665E" w:rsidP="00C3665E">
            <w:pPr>
              <w:jc w:val="center"/>
              <w:rPr>
                <w:color w:val="000000"/>
                <w:sz w:val="20"/>
                <w:szCs w:val="20"/>
              </w:rPr>
            </w:pPr>
            <w:r w:rsidRPr="00C3665E">
              <w:rPr>
                <w:color w:val="000000"/>
                <w:sz w:val="20"/>
                <w:szCs w:val="20"/>
              </w:rPr>
              <w:t>6,670</w:t>
            </w:r>
          </w:p>
        </w:tc>
        <w:tc>
          <w:tcPr>
            <w:tcW w:w="702" w:type="pct"/>
            <w:shd w:val="clear" w:color="auto" w:fill="auto"/>
            <w:vAlign w:val="center"/>
          </w:tcPr>
          <w:p w14:paraId="319DF697" w14:textId="049C4F0F" w:rsidR="00C3665E" w:rsidRPr="00706B6C" w:rsidRDefault="00C3665E" w:rsidP="00C3665E">
            <w:pPr>
              <w:jc w:val="center"/>
              <w:rPr>
                <w:color w:val="000000"/>
                <w:sz w:val="20"/>
                <w:szCs w:val="20"/>
              </w:rPr>
            </w:pPr>
            <w:r w:rsidRPr="00C3665E">
              <w:rPr>
                <w:color w:val="000000"/>
                <w:sz w:val="20"/>
                <w:szCs w:val="20"/>
              </w:rPr>
              <w:t>0,000</w:t>
            </w:r>
          </w:p>
        </w:tc>
        <w:tc>
          <w:tcPr>
            <w:tcW w:w="518" w:type="pct"/>
            <w:shd w:val="clear" w:color="auto" w:fill="auto"/>
            <w:vAlign w:val="center"/>
          </w:tcPr>
          <w:p w14:paraId="1409D45A" w14:textId="1E40DF24" w:rsidR="00C3665E" w:rsidRPr="00706B6C" w:rsidRDefault="00C3665E" w:rsidP="00C3665E">
            <w:pPr>
              <w:jc w:val="center"/>
              <w:rPr>
                <w:color w:val="000000"/>
                <w:sz w:val="20"/>
                <w:szCs w:val="20"/>
              </w:rPr>
            </w:pPr>
            <w:r w:rsidRPr="00C3665E">
              <w:rPr>
                <w:color w:val="000000"/>
                <w:sz w:val="20"/>
                <w:szCs w:val="20"/>
              </w:rPr>
              <w:t>6,670</w:t>
            </w:r>
          </w:p>
        </w:tc>
        <w:tc>
          <w:tcPr>
            <w:tcW w:w="584" w:type="pct"/>
            <w:shd w:val="clear" w:color="auto" w:fill="auto"/>
            <w:vAlign w:val="center"/>
          </w:tcPr>
          <w:p w14:paraId="58243DD6" w14:textId="2A96FD11" w:rsidR="00C3665E" w:rsidRPr="00706B6C" w:rsidRDefault="00C3665E" w:rsidP="00C3665E">
            <w:pPr>
              <w:jc w:val="center"/>
              <w:rPr>
                <w:color w:val="000000"/>
                <w:sz w:val="20"/>
                <w:szCs w:val="20"/>
              </w:rPr>
            </w:pPr>
            <w:r w:rsidRPr="00C3665E">
              <w:rPr>
                <w:color w:val="000000"/>
                <w:sz w:val="20"/>
                <w:szCs w:val="20"/>
              </w:rPr>
              <w:t>2,363</w:t>
            </w:r>
          </w:p>
        </w:tc>
        <w:tc>
          <w:tcPr>
            <w:tcW w:w="735" w:type="pct"/>
            <w:shd w:val="clear" w:color="auto" w:fill="auto"/>
            <w:vAlign w:val="center"/>
          </w:tcPr>
          <w:p w14:paraId="01651CFA" w14:textId="60005919" w:rsidR="00C3665E" w:rsidRPr="00706B6C" w:rsidRDefault="00C3665E" w:rsidP="00C3665E">
            <w:pPr>
              <w:jc w:val="center"/>
              <w:rPr>
                <w:color w:val="000000"/>
                <w:sz w:val="20"/>
                <w:szCs w:val="20"/>
              </w:rPr>
            </w:pPr>
            <w:r w:rsidRPr="00C3665E">
              <w:rPr>
                <w:color w:val="000000"/>
                <w:sz w:val="20"/>
                <w:szCs w:val="20"/>
              </w:rPr>
              <w:t>0,000</w:t>
            </w:r>
          </w:p>
        </w:tc>
        <w:tc>
          <w:tcPr>
            <w:tcW w:w="596" w:type="pct"/>
            <w:shd w:val="clear" w:color="auto" w:fill="auto"/>
            <w:vAlign w:val="center"/>
          </w:tcPr>
          <w:p w14:paraId="1F155B52" w14:textId="6F9FC9F5" w:rsidR="00C3665E" w:rsidRPr="00706B6C" w:rsidRDefault="00C3665E" w:rsidP="00C3665E">
            <w:pPr>
              <w:jc w:val="center"/>
              <w:rPr>
                <w:color w:val="000000"/>
                <w:sz w:val="20"/>
                <w:szCs w:val="20"/>
              </w:rPr>
            </w:pPr>
            <w:r w:rsidRPr="00C3665E">
              <w:rPr>
                <w:color w:val="000000"/>
                <w:sz w:val="20"/>
                <w:szCs w:val="20"/>
              </w:rPr>
              <w:t>2,363</w:t>
            </w:r>
          </w:p>
        </w:tc>
        <w:tc>
          <w:tcPr>
            <w:tcW w:w="546" w:type="pct"/>
            <w:shd w:val="clear" w:color="auto" w:fill="auto"/>
            <w:vAlign w:val="center"/>
          </w:tcPr>
          <w:p w14:paraId="115D0A9F" w14:textId="6C007ED9" w:rsidR="00C3665E" w:rsidRPr="00706B6C" w:rsidRDefault="00C3665E" w:rsidP="00C3665E">
            <w:pPr>
              <w:jc w:val="center"/>
              <w:rPr>
                <w:color w:val="000000"/>
                <w:sz w:val="20"/>
                <w:szCs w:val="20"/>
              </w:rPr>
            </w:pPr>
            <w:r w:rsidRPr="00C3665E">
              <w:rPr>
                <w:color w:val="000000"/>
                <w:sz w:val="20"/>
                <w:szCs w:val="20"/>
              </w:rPr>
              <w:t>9,033</w:t>
            </w:r>
          </w:p>
        </w:tc>
      </w:tr>
    </w:tbl>
    <w:p w14:paraId="4A9B6247" w14:textId="77777777" w:rsidR="00E476AA" w:rsidRPr="001A772D" w:rsidRDefault="00E476AA" w:rsidP="00E476AA"/>
    <w:p w14:paraId="46161F46" w14:textId="77777777" w:rsidR="007B613A" w:rsidRPr="001A772D" w:rsidRDefault="00247F77" w:rsidP="00247F77">
      <w:pPr>
        <w:pStyle w:val="2f0"/>
      </w:pPr>
      <w:bookmarkStart w:id="400" w:name="_Toc164349896"/>
      <w:r>
        <w:t>2</w:t>
      </w:r>
      <w:r w:rsidR="00D16395" w:rsidRPr="001A772D">
        <w:t xml:space="preserve">.2 </w:t>
      </w:r>
      <w:r w:rsidR="007B613A" w:rsidRPr="001A772D">
        <w:t>Прогнозы приростов на каждом этапе площади строительных фондов</w:t>
      </w:r>
      <w:bookmarkEnd w:id="399"/>
      <w:bookmarkEnd w:id="400"/>
    </w:p>
    <w:p w14:paraId="59BAA655" w14:textId="77777777" w:rsidR="00B97632" w:rsidRPr="001A772D" w:rsidRDefault="00B97632" w:rsidP="00B97632">
      <w:pPr>
        <w:pStyle w:val="Afff9"/>
      </w:pPr>
      <w:r w:rsidRPr="001A772D">
        <w:t xml:space="preserve">Прогноз спроса на тепловую энергию </w:t>
      </w:r>
      <w:r w:rsidR="00247F77">
        <w:t>на территории м</w:t>
      </w:r>
      <w:r w:rsidR="004D1860">
        <w:t>униципального образования</w:t>
      </w:r>
      <w:r w:rsidRPr="001A772D">
        <w:t xml:space="preserve"> определялся по данным Генерального плана, </w:t>
      </w:r>
      <w:r w:rsidR="00247F77">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Pr="001A772D">
        <w:t>,</w:t>
      </w:r>
      <w:r w:rsidR="00247F77">
        <w:t xml:space="preserve"> а также заявок на техническое присоединение к тепловым сетям систем централизованного теплоснабжения</w:t>
      </w:r>
      <w:r w:rsidRPr="001A772D">
        <w:t>.</w:t>
      </w:r>
    </w:p>
    <w:p w14:paraId="48AFB25D" w14:textId="02F4EC16" w:rsidR="00130515" w:rsidRPr="00BF3D34" w:rsidRDefault="00247F77" w:rsidP="00BF3D34">
      <w:pPr>
        <w:pStyle w:val="Afff9"/>
        <w:rPr>
          <w:sz w:val="23"/>
          <w:szCs w:val="23"/>
        </w:rPr>
      </w:pPr>
      <w:r w:rsidRPr="00247F77">
        <w:rPr>
          <w:sz w:val="23"/>
          <w:szCs w:val="23"/>
        </w:rPr>
        <w:t>Сведения о движении строительных фондов</w:t>
      </w:r>
      <w:r>
        <w:rPr>
          <w:sz w:val="23"/>
          <w:szCs w:val="23"/>
        </w:rPr>
        <w:t xml:space="preserve"> в ретроспективном периоде на территории муниципального </w:t>
      </w:r>
      <w:r w:rsidRPr="00247F77">
        <w:rPr>
          <w:sz w:val="23"/>
          <w:szCs w:val="23"/>
        </w:rPr>
        <w:t xml:space="preserve">образования </w:t>
      </w:r>
      <w:r>
        <w:rPr>
          <w:sz w:val="23"/>
          <w:szCs w:val="23"/>
        </w:rPr>
        <w:t>приведены</w:t>
      </w:r>
      <w:r w:rsidR="004D1860" w:rsidRPr="00247F77">
        <w:rPr>
          <w:sz w:val="23"/>
          <w:szCs w:val="23"/>
        </w:rPr>
        <w:t xml:space="preserve"> в таблице </w:t>
      </w:r>
      <w:r>
        <w:rPr>
          <w:sz w:val="23"/>
          <w:szCs w:val="23"/>
        </w:rPr>
        <w:t>54</w:t>
      </w:r>
      <w:r w:rsidR="004D1860" w:rsidRPr="00247F77">
        <w:rPr>
          <w:sz w:val="23"/>
          <w:szCs w:val="23"/>
        </w:rPr>
        <w:t>.</w:t>
      </w:r>
    </w:p>
    <w:p w14:paraId="55359798" w14:textId="31FE2B01" w:rsidR="0016040B" w:rsidRPr="00130515" w:rsidRDefault="001525A9" w:rsidP="00130515">
      <w:pPr>
        <w:pStyle w:val="afffb"/>
        <w:rPr>
          <w:sz w:val="23"/>
          <w:szCs w:val="23"/>
        </w:rPr>
      </w:pPr>
      <w:r w:rsidRPr="00255C2B">
        <w:t xml:space="preserve">Таблица 54. </w:t>
      </w:r>
      <w:r w:rsidR="00DB4D49" w:rsidRPr="00255C2B">
        <w:t>Сведения о движении строительных фондов</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5"/>
        <w:gridCol w:w="3905"/>
        <w:gridCol w:w="941"/>
        <w:gridCol w:w="757"/>
        <w:gridCol w:w="757"/>
        <w:gridCol w:w="757"/>
        <w:gridCol w:w="757"/>
        <w:gridCol w:w="757"/>
      </w:tblGrid>
      <w:tr w:rsidR="00255C2B" w:rsidRPr="00BF3D34" w14:paraId="5F097F72" w14:textId="77777777" w:rsidTr="00255C2B">
        <w:trPr>
          <w:trHeight w:val="29"/>
        </w:trPr>
        <w:tc>
          <w:tcPr>
            <w:tcW w:w="1605" w:type="dxa"/>
            <w:shd w:val="clear" w:color="auto" w:fill="auto"/>
            <w:noWrap/>
            <w:vAlign w:val="center"/>
            <w:hideMark/>
          </w:tcPr>
          <w:p w14:paraId="65FAD48C" w14:textId="77777777" w:rsidR="00255C2B" w:rsidRPr="00BF3D34" w:rsidRDefault="00255C2B" w:rsidP="00255C2B">
            <w:pPr>
              <w:jc w:val="center"/>
              <w:rPr>
                <w:color w:val="000000"/>
                <w:sz w:val="20"/>
                <w:szCs w:val="20"/>
              </w:rPr>
            </w:pPr>
            <w:r w:rsidRPr="00BF3D34">
              <w:rPr>
                <w:color w:val="000000"/>
                <w:sz w:val="20"/>
                <w:szCs w:val="20"/>
              </w:rPr>
              <w:t>Муниципальное образование</w:t>
            </w:r>
          </w:p>
        </w:tc>
        <w:tc>
          <w:tcPr>
            <w:tcW w:w="3905" w:type="dxa"/>
            <w:shd w:val="clear" w:color="auto" w:fill="auto"/>
            <w:noWrap/>
            <w:vAlign w:val="center"/>
            <w:hideMark/>
          </w:tcPr>
          <w:p w14:paraId="62B8DB78" w14:textId="77777777" w:rsidR="00255C2B" w:rsidRPr="00BF3D34" w:rsidRDefault="00255C2B" w:rsidP="00255C2B">
            <w:pPr>
              <w:jc w:val="center"/>
              <w:rPr>
                <w:color w:val="000000"/>
                <w:sz w:val="20"/>
                <w:szCs w:val="20"/>
              </w:rPr>
            </w:pPr>
            <w:r w:rsidRPr="00BF3D34">
              <w:rPr>
                <w:color w:val="000000"/>
                <w:sz w:val="20"/>
                <w:szCs w:val="20"/>
              </w:rPr>
              <w:t>Показатель</w:t>
            </w:r>
          </w:p>
        </w:tc>
        <w:tc>
          <w:tcPr>
            <w:tcW w:w="941" w:type="dxa"/>
            <w:shd w:val="clear" w:color="auto" w:fill="auto"/>
            <w:noWrap/>
            <w:vAlign w:val="center"/>
            <w:hideMark/>
          </w:tcPr>
          <w:p w14:paraId="68C877E9" w14:textId="7EC49130" w:rsidR="00255C2B" w:rsidRPr="00BF3D34" w:rsidRDefault="00255C2B" w:rsidP="00255C2B">
            <w:pPr>
              <w:jc w:val="center"/>
              <w:rPr>
                <w:color w:val="000000"/>
                <w:sz w:val="20"/>
                <w:szCs w:val="20"/>
              </w:rPr>
            </w:pPr>
            <w:r w:rsidRPr="00BF3D34">
              <w:rPr>
                <w:color w:val="000000"/>
                <w:sz w:val="20"/>
                <w:szCs w:val="20"/>
              </w:rPr>
              <w:t>Ед.</w:t>
            </w:r>
            <w:r w:rsidR="00130515" w:rsidRPr="00BF3D34">
              <w:rPr>
                <w:color w:val="000000"/>
                <w:sz w:val="20"/>
                <w:szCs w:val="20"/>
              </w:rPr>
              <w:t xml:space="preserve"> </w:t>
            </w:r>
            <w:r w:rsidRPr="00BF3D34">
              <w:rPr>
                <w:color w:val="000000"/>
                <w:sz w:val="20"/>
                <w:szCs w:val="20"/>
              </w:rPr>
              <w:t>изм.</w:t>
            </w:r>
          </w:p>
        </w:tc>
        <w:tc>
          <w:tcPr>
            <w:tcW w:w="757" w:type="dxa"/>
            <w:shd w:val="clear" w:color="auto" w:fill="auto"/>
            <w:noWrap/>
            <w:vAlign w:val="center"/>
            <w:hideMark/>
          </w:tcPr>
          <w:p w14:paraId="6DAD265E" w14:textId="77777777" w:rsidR="00255C2B" w:rsidRPr="00BF3D34" w:rsidRDefault="00255C2B" w:rsidP="00255C2B">
            <w:pPr>
              <w:jc w:val="center"/>
              <w:rPr>
                <w:color w:val="000000"/>
                <w:sz w:val="20"/>
                <w:szCs w:val="20"/>
              </w:rPr>
            </w:pPr>
            <w:r w:rsidRPr="00BF3D34">
              <w:rPr>
                <w:color w:val="000000"/>
                <w:sz w:val="20"/>
                <w:szCs w:val="20"/>
              </w:rPr>
              <w:t>2020</w:t>
            </w:r>
          </w:p>
        </w:tc>
        <w:tc>
          <w:tcPr>
            <w:tcW w:w="757" w:type="dxa"/>
            <w:shd w:val="clear" w:color="auto" w:fill="auto"/>
            <w:noWrap/>
            <w:vAlign w:val="center"/>
            <w:hideMark/>
          </w:tcPr>
          <w:p w14:paraId="26A5E69A" w14:textId="77777777" w:rsidR="00255C2B" w:rsidRPr="00BF3D34" w:rsidRDefault="00255C2B" w:rsidP="00255C2B">
            <w:pPr>
              <w:jc w:val="center"/>
              <w:rPr>
                <w:color w:val="000000"/>
                <w:sz w:val="20"/>
                <w:szCs w:val="20"/>
              </w:rPr>
            </w:pPr>
            <w:r w:rsidRPr="00BF3D34">
              <w:rPr>
                <w:color w:val="000000"/>
                <w:sz w:val="20"/>
                <w:szCs w:val="20"/>
              </w:rPr>
              <w:t>2021</w:t>
            </w:r>
          </w:p>
        </w:tc>
        <w:tc>
          <w:tcPr>
            <w:tcW w:w="757" w:type="dxa"/>
            <w:shd w:val="clear" w:color="auto" w:fill="auto"/>
            <w:noWrap/>
            <w:vAlign w:val="center"/>
            <w:hideMark/>
          </w:tcPr>
          <w:p w14:paraId="458C5E90" w14:textId="77777777" w:rsidR="00255C2B" w:rsidRPr="00BF3D34" w:rsidRDefault="00255C2B" w:rsidP="00255C2B">
            <w:pPr>
              <w:jc w:val="center"/>
              <w:rPr>
                <w:color w:val="000000"/>
                <w:sz w:val="20"/>
                <w:szCs w:val="20"/>
              </w:rPr>
            </w:pPr>
            <w:r w:rsidRPr="00BF3D34">
              <w:rPr>
                <w:color w:val="000000"/>
                <w:sz w:val="20"/>
                <w:szCs w:val="20"/>
              </w:rPr>
              <w:t>2022</w:t>
            </w:r>
          </w:p>
        </w:tc>
        <w:tc>
          <w:tcPr>
            <w:tcW w:w="757" w:type="dxa"/>
            <w:shd w:val="clear" w:color="auto" w:fill="auto"/>
            <w:noWrap/>
            <w:vAlign w:val="center"/>
            <w:hideMark/>
          </w:tcPr>
          <w:p w14:paraId="35149221" w14:textId="77777777" w:rsidR="00255C2B" w:rsidRPr="00BF3D34" w:rsidRDefault="00255C2B" w:rsidP="00255C2B">
            <w:pPr>
              <w:jc w:val="center"/>
              <w:rPr>
                <w:color w:val="000000"/>
                <w:sz w:val="20"/>
                <w:szCs w:val="20"/>
              </w:rPr>
            </w:pPr>
            <w:r w:rsidRPr="00BF3D34">
              <w:rPr>
                <w:color w:val="000000"/>
                <w:sz w:val="20"/>
                <w:szCs w:val="20"/>
              </w:rPr>
              <w:t>2023</w:t>
            </w:r>
          </w:p>
        </w:tc>
        <w:tc>
          <w:tcPr>
            <w:tcW w:w="757" w:type="dxa"/>
            <w:shd w:val="clear" w:color="auto" w:fill="auto"/>
            <w:noWrap/>
            <w:vAlign w:val="center"/>
            <w:hideMark/>
          </w:tcPr>
          <w:p w14:paraId="7136D154" w14:textId="77777777" w:rsidR="00255C2B" w:rsidRPr="00BF3D34" w:rsidRDefault="00255C2B" w:rsidP="00255C2B">
            <w:pPr>
              <w:jc w:val="center"/>
              <w:rPr>
                <w:color w:val="000000"/>
                <w:sz w:val="20"/>
                <w:szCs w:val="20"/>
              </w:rPr>
            </w:pPr>
            <w:r w:rsidRPr="00BF3D34">
              <w:rPr>
                <w:color w:val="000000"/>
                <w:sz w:val="20"/>
                <w:szCs w:val="20"/>
              </w:rPr>
              <w:t>2024</w:t>
            </w:r>
          </w:p>
        </w:tc>
      </w:tr>
      <w:tr w:rsidR="006D29CD" w:rsidRPr="00BF3D34" w14:paraId="5BAA2A04" w14:textId="77777777" w:rsidTr="00255C2B">
        <w:trPr>
          <w:trHeight w:val="29"/>
        </w:trPr>
        <w:tc>
          <w:tcPr>
            <w:tcW w:w="1605" w:type="dxa"/>
            <w:vMerge w:val="restart"/>
            <w:shd w:val="clear" w:color="auto" w:fill="auto"/>
            <w:noWrap/>
            <w:vAlign w:val="center"/>
            <w:hideMark/>
          </w:tcPr>
          <w:p w14:paraId="0A6B230A" w14:textId="5D62F431" w:rsidR="006D29CD" w:rsidRPr="00BF3D34" w:rsidRDefault="001D76DF" w:rsidP="006D29CD">
            <w:pPr>
              <w:jc w:val="center"/>
              <w:rPr>
                <w:color w:val="000000"/>
                <w:sz w:val="20"/>
                <w:szCs w:val="20"/>
              </w:rPr>
            </w:pPr>
            <w:r>
              <w:rPr>
                <w:color w:val="000000"/>
                <w:sz w:val="20"/>
                <w:szCs w:val="20"/>
              </w:rPr>
              <w:t>Береговое</w:t>
            </w:r>
            <w:r w:rsidR="006D29CD" w:rsidRPr="00BF3D34">
              <w:rPr>
                <w:color w:val="000000"/>
                <w:sz w:val="20"/>
                <w:szCs w:val="20"/>
              </w:rPr>
              <w:t xml:space="preserve"> сельское поселение</w:t>
            </w:r>
          </w:p>
        </w:tc>
        <w:tc>
          <w:tcPr>
            <w:tcW w:w="3905" w:type="dxa"/>
            <w:shd w:val="clear" w:color="auto" w:fill="auto"/>
            <w:noWrap/>
            <w:vAlign w:val="center"/>
            <w:hideMark/>
          </w:tcPr>
          <w:p w14:paraId="4B2BFC51" w14:textId="5D53015E" w:rsidR="006D29CD" w:rsidRPr="00BF3D34" w:rsidRDefault="006D29CD" w:rsidP="006D29CD">
            <w:pPr>
              <w:jc w:val="center"/>
              <w:rPr>
                <w:color w:val="000000"/>
                <w:sz w:val="20"/>
                <w:szCs w:val="20"/>
              </w:rPr>
            </w:pPr>
            <w:r w:rsidRPr="00BF3D34">
              <w:rPr>
                <w:color w:val="000000"/>
                <w:sz w:val="20"/>
                <w:szCs w:val="20"/>
              </w:rPr>
              <w:t>Общая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717B866A" w14:textId="41330E03"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2AE08C4A" w14:textId="3CF2938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372CF6C" w14:textId="18FA5E4E"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668C2239" w14:textId="2C488D79"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909C331" w14:textId="11EA3F6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6920A83" w14:textId="196AEC66"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9C96954" w14:textId="77777777" w:rsidTr="00255C2B">
        <w:trPr>
          <w:trHeight w:val="29"/>
        </w:trPr>
        <w:tc>
          <w:tcPr>
            <w:tcW w:w="1605" w:type="dxa"/>
            <w:vMerge/>
            <w:vAlign w:val="center"/>
            <w:hideMark/>
          </w:tcPr>
          <w:p w14:paraId="2A1AC0FC"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5F6A3BBE" w14:textId="157E4419" w:rsidR="006D29CD" w:rsidRPr="00BF3D34" w:rsidRDefault="006D29CD" w:rsidP="006D29CD">
            <w:pPr>
              <w:jc w:val="center"/>
              <w:rPr>
                <w:color w:val="000000"/>
                <w:sz w:val="20"/>
                <w:szCs w:val="20"/>
              </w:rPr>
            </w:pPr>
            <w:r w:rsidRPr="00BF3D34">
              <w:rPr>
                <w:color w:val="000000"/>
                <w:sz w:val="20"/>
                <w:szCs w:val="20"/>
              </w:rPr>
              <w:t>многоквартирные жилые здания</w:t>
            </w:r>
          </w:p>
        </w:tc>
        <w:tc>
          <w:tcPr>
            <w:tcW w:w="941" w:type="dxa"/>
            <w:shd w:val="clear" w:color="auto" w:fill="auto"/>
            <w:noWrap/>
            <w:vAlign w:val="center"/>
            <w:hideMark/>
          </w:tcPr>
          <w:p w14:paraId="0982CAB5" w14:textId="36730135"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79A73DB1" w14:textId="6CEBC7DB"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FF6BB7E" w14:textId="56D6C27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783A4EB" w14:textId="1A13BAA6"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05AA488" w14:textId="5BF3958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6066FB74" w14:textId="759068A2"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187875AC" w14:textId="77777777" w:rsidTr="00255C2B">
        <w:trPr>
          <w:trHeight w:val="29"/>
        </w:trPr>
        <w:tc>
          <w:tcPr>
            <w:tcW w:w="1605" w:type="dxa"/>
            <w:vMerge/>
            <w:vAlign w:val="center"/>
            <w:hideMark/>
          </w:tcPr>
          <w:p w14:paraId="6EDAB3B3"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572CC15A" w14:textId="7F148E75" w:rsidR="006D29CD" w:rsidRPr="00BF3D34" w:rsidRDefault="006D29CD" w:rsidP="006D29CD">
            <w:pPr>
              <w:jc w:val="center"/>
              <w:rPr>
                <w:color w:val="000000"/>
                <w:sz w:val="20"/>
                <w:szCs w:val="20"/>
              </w:rPr>
            </w:pPr>
            <w:r w:rsidRPr="00BF3D34">
              <w:rPr>
                <w:color w:val="000000"/>
                <w:sz w:val="20"/>
                <w:szCs w:val="20"/>
              </w:rPr>
              <w:t>общественно-деловая застройка</w:t>
            </w:r>
          </w:p>
        </w:tc>
        <w:tc>
          <w:tcPr>
            <w:tcW w:w="941" w:type="dxa"/>
            <w:shd w:val="clear" w:color="auto" w:fill="auto"/>
            <w:noWrap/>
            <w:vAlign w:val="center"/>
            <w:hideMark/>
          </w:tcPr>
          <w:p w14:paraId="6B02861D" w14:textId="60E214AC"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5AE0005E" w14:textId="1D26934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E7AFD79" w14:textId="12CE2F5D"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F5AF74E" w14:textId="7643F1BB"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4FCE37D6" w14:textId="63C92FF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540F80A" w14:textId="4E9E08EF"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8554F61" w14:textId="77777777" w:rsidTr="00255C2B">
        <w:trPr>
          <w:trHeight w:val="29"/>
        </w:trPr>
        <w:tc>
          <w:tcPr>
            <w:tcW w:w="1605" w:type="dxa"/>
            <w:vMerge/>
            <w:vAlign w:val="center"/>
            <w:hideMark/>
          </w:tcPr>
          <w:p w14:paraId="6046F963"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1DDA23C2" w14:textId="14E0E05A" w:rsidR="006D29CD" w:rsidRPr="00BF3D34" w:rsidRDefault="006D29CD" w:rsidP="006D29CD">
            <w:pPr>
              <w:jc w:val="center"/>
              <w:rPr>
                <w:color w:val="000000"/>
                <w:sz w:val="20"/>
                <w:szCs w:val="20"/>
              </w:rPr>
            </w:pPr>
            <w:r w:rsidRPr="00BF3D34">
              <w:rPr>
                <w:color w:val="000000"/>
                <w:sz w:val="20"/>
                <w:szCs w:val="20"/>
              </w:rPr>
              <w:t>индивидуальная жилищная застройка</w:t>
            </w:r>
          </w:p>
        </w:tc>
        <w:tc>
          <w:tcPr>
            <w:tcW w:w="941" w:type="dxa"/>
            <w:shd w:val="clear" w:color="auto" w:fill="auto"/>
            <w:noWrap/>
            <w:vAlign w:val="center"/>
            <w:hideMark/>
          </w:tcPr>
          <w:p w14:paraId="549A8651" w14:textId="6366F9F8"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471FBE26" w14:textId="45562E23"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7CE80C9" w14:textId="03B6D149"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82F75B6" w14:textId="46765C7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FC3A707" w14:textId="41BD4218"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FEB7E33" w14:textId="73E21812"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DABAA8D" w14:textId="77777777" w:rsidTr="00255C2B">
        <w:trPr>
          <w:trHeight w:val="29"/>
        </w:trPr>
        <w:tc>
          <w:tcPr>
            <w:tcW w:w="1605" w:type="dxa"/>
            <w:vMerge/>
            <w:vAlign w:val="center"/>
            <w:hideMark/>
          </w:tcPr>
          <w:p w14:paraId="2BD328D0"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5ED16E9B" w14:textId="0911AE49" w:rsidR="006D29CD" w:rsidRPr="00BF3D34" w:rsidRDefault="006D29CD" w:rsidP="006D29CD">
            <w:pPr>
              <w:jc w:val="center"/>
              <w:rPr>
                <w:color w:val="000000"/>
                <w:sz w:val="20"/>
                <w:szCs w:val="20"/>
              </w:rPr>
            </w:pPr>
            <w:r w:rsidRPr="00BF3D34">
              <w:rPr>
                <w:color w:val="000000"/>
                <w:sz w:val="20"/>
                <w:szCs w:val="20"/>
              </w:rPr>
              <w:t>Общая отапливаемая площадь строительных фондов на территории муниципального образования, в том числе:</w:t>
            </w:r>
          </w:p>
        </w:tc>
        <w:tc>
          <w:tcPr>
            <w:tcW w:w="941" w:type="dxa"/>
            <w:shd w:val="clear" w:color="auto" w:fill="auto"/>
            <w:noWrap/>
            <w:vAlign w:val="center"/>
            <w:hideMark/>
          </w:tcPr>
          <w:p w14:paraId="238D0F3F" w14:textId="5D6963DD"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758E9CAE" w14:textId="5302726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B1DB346" w14:textId="4E074610"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D736C35" w14:textId="11E3350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00AF6C3" w14:textId="453BB445"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FA95196" w14:textId="1CCB9920"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6D5E7CA7" w14:textId="77777777" w:rsidTr="00255C2B">
        <w:trPr>
          <w:trHeight w:val="29"/>
        </w:trPr>
        <w:tc>
          <w:tcPr>
            <w:tcW w:w="1605" w:type="dxa"/>
            <w:vMerge/>
            <w:vAlign w:val="center"/>
            <w:hideMark/>
          </w:tcPr>
          <w:p w14:paraId="6DBAD2DD"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33385B00" w14:textId="1B60E344" w:rsidR="006D29CD" w:rsidRPr="00BF3D34" w:rsidRDefault="006D29CD" w:rsidP="006D29CD">
            <w:pPr>
              <w:jc w:val="center"/>
              <w:rPr>
                <w:color w:val="000000"/>
                <w:sz w:val="20"/>
                <w:szCs w:val="20"/>
              </w:rPr>
            </w:pPr>
            <w:r w:rsidRPr="00BF3D34">
              <w:rPr>
                <w:color w:val="000000"/>
                <w:sz w:val="20"/>
                <w:szCs w:val="20"/>
              </w:rPr>
              <w:t>многоквартирные жилые здания</w:t>
            </w:r>
          </w:p>
        </w:tc>
        <w:tc>
          <w:tcPr>
            <w:tcW w:w="941" w:type="dxa"/>
            <w:shd w:val="clear" w:color="auto" w:fill="auto"/>
            <w:noWrap/>
            <w:vAlign w:val="center"/>
            <w:hideMark/>
          </w:tcPr>
          <w:p w14:paraId="1407EC70" w14:textId="403E3356"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0F064B93" w14:textId="2B9C11D7"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F8DF36E" w14:textId="502C9B96"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03C0C989" w14:textId="3BCA8654"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60048F1" w14:textId="28CCF30C"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23FAF38F" w14:textId="3CAB0542"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76C1FC05" w14:textId="77777777" w:rsidTr="00255C2B">
        <w:trPr>
          <w:trHeight w:val="29"/>
        </w:trPr>
        <w:tc>
          <w:tcPr>
            <w:tcW w:w="1605" w:type="dxa"/>
            <w:vMerge/>
            <w:vAlign w:val="center"/>
            <w:hideMark/>
          </w:tcPr>
          <w:p w14:paraId="5CE10C5A"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40A3B1EF" w14:textId="71D3C0D6" w:rsidR="006D29CD" w:rsidRPr="00BF3D34" w:rsidRDefault="006D29CD" w:rsidP="006D29CD">
            <w:pPr>
              <w:jc w:val="center"/>
              <w:rPr>
                <w:color w:val="000000"/>
                <w:sz w:val="20"/>
                <w:szCs w:val="20"/>
              </w:rPr>
            </w:pPr>
            <w:r w:rsidRPr="00BF3D34">
              <w:rPr>
                <w:color w:val="000000"/>
                <w:sz w:val="20"/>
                <w:szCs w:val="20"/>
              </w:rPr>
              <w:t>общественно-деловая застройка</w:t>
            </w:r>
          </w:p>
        </w:tc>
        <w:tc>
          <w:tcPr>
            <w:tcW w:w="941" w:type="dxa"/>
            <w:shd w:val="clear" w:color="auto" w:fill="auto"/>
            <w:noWrap/>
            <w:vAlign w:val="center"/>
            <w:hideMark/>
          </w:tcPr>
          <w:p w14:paraId="62EE0479" w14:textId="1F1DC268"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602E9050" w14:textId="4B886F9F"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5633EA7" w14:textId="44DA673A"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7B677497" w14:textId="498C2E4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4AF0C2A9" w14:textId="61DC0696"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168A656" w14:textId="795E7CF7" w:rsidR="006D29CD" w:rsidRPr="00BF3D34" w:rsidRDefault="006D29CD" w:rsidP="006D29CD">
            <w:pPr>
              <w:jc w:val="center"/>
              <w:rPr>
                <w:color w:val="000000"/>
                <w:sz w:val="20"/>
                <w:szCs w:val="20"/>
              </w:rPr>
            </w:pPr>
            <w:r w:rsidRPr="00BF3D34">
              <w:rPr>
                <w:color w:val="000000"/>
                <w:sz w:val="20"/>
                <w:szCs w:val="20"/>
              </w:rPr>
              <w:t>н/д</w:t>
            </w:r>
          </w:p>
        </w:tc>
      </w:tr>
      <w:tr w:rsidR="006D29CD" w:rsidRPr="00BF3D34" w14:paraId="7B95574B" w14:textId="77777777" w:rsidTr="00255C2B">
        <w:trPr>
          <w:trHeight w:val="29"/>
        </w:trPr>
        <w:tc>
          <w:tcPr>
            <w:tcW w:w="1605" w:type="dxa"/>
            <w:vMerge/>
            <w:vAlign w:val="center"/>
            <w:hideMark/>
          </w:tcPr>
          <w:p w14:paraId="0AEE304C" w14:textId="77777777" w:rsidR="006D29CD" w:rsidRPr="00BF3D34" w:rsidRDefault="006D29CD" w:rsidP="006D29CD">
            <w:pPr>
              <w:jc w:val="center"/>
              <w:rPr>
                <w:color w:val="000000"/>
                <w:sz w:val="20"/>
                <w:szCs w:val="20"/>
              </w:rPr>
            </w:pPr>
          </w:p>
        </w:tc>
        <w:tc>
          <w:tcPr>
            <w:tcW w:w="3905" w:type="dxa"/>
            <w:shd w:val="clear" w:color="auto" w:fill="auto"/>
            <w:noWrap/>
            <w:vAlign w:val="center"/>
            <w:hideMark/>
          </w:tcPr>
          <w:p w14:paraId="6EBF9D69" w14:textId="784FC3BD" w:rsidR="006D29CD" w:rsidRPr="00BF3D34" w:rsidRDefault="006D29CD" w:rsidP="006D29CD">
            <w:pPr>
              <w:jc w:val="center"/>
              <w:rPr>
                <w:color w:val="000000"/>
                <w:sz w:val="20"/>
                <w:szCs w:val="20"/>
              </w:rPr>
            </w:pPr>
            <w:r w:rsidRPr="00BF3D34">
              <w:rPr>
                <w:color w:val="000000"/>
                <w:sz w:val="20"/>
                <w:szCs w:val="20"/>
              </w:rPr>
              <w:t>индивидуальная жилищная застройка</w:t>
            </w:r>
          </w:p>
        </w:tc>
        <w:tc>
          <w:tcPr>
            <w:tcW w:w="941" w:type="dxa"/>
            <w:shd w:val="clear" w:color="auto" w:fill="auto"/>
            <w:noWrap/>
            <w:vAlign w:val="center"/>
            <w:hideMark/>
          </w:tcPr>
          <w:p w14:paraId="4806C220" w14:textId="724CF118" w:rsidR="006D29CD" w:rsidRPr="00BF3D34" w:rsidRDefault="006D29CD" w:rsidP="006D29CD">
            <w:pPr>
              <w:jc w:val="center"/>
              <w:rPr>
                <w:color w:val="000000"/>
                <w:sz w:val="20"/>
                <w:szCs w:val="20"/>
              </w:rPr>
            </w:pPr>
            <w:r w:rsidRPr="00BF3D34">
              <w:rPr>
                <w:color w:val="000000"/>
                <w:sz w:val="20"/>
                <w:szCs w:val="20"/>
              </w:rPr>
              <w:t>тыс. м2</w:t>
            </w:r>
          </w:p>
        </w:tc>
        <w:tc>
          <w:tcPr>
            <w:tcW w:w="757" w:type="dxa"/>
            <w:shd w:val="clear" w:color="auto" w:fill="auto"/>
            <w:noWrap/>
            <w:vAlign w:val="center"/>
            <w:hideMark/>
          </w:tcPr>
          <w:p w14:paraId="46521E91" w14:textId="423D3F22"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576B6B74" w14:textId="56189F38"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4F06259E" w14:textId="0468EF34"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39DE0E7E" w14:textId="3A0F0C3B" w:rsidR="006D29CD" w:rsidRPr="00BF3D34" w:rsidRDefault="006D29CD" w:rsidP="006D29CD">
            <w:pPr>
              <w:jc w:val="center"/>
              <w:rPr>
                <w:color w:val="000000"/>
                <w:sz w:val="20"/>
                <w:szCs w:val="20"/>
              </w:rPr>
            </w:pPr>
            <w:r w:rsidRPr="00BF3D34">
              <w:rPr>
                <w:color w:val="000000"/>
                <w:sz w:val="20"/>
                <w:szCs w:val="20"/>
              </w:rPr>
              <w:t>н/д</w:t>
            </w:r>
          </w:p>
        </w:tc>
        <w:tc>
          <w:tcPr>
            <w:tcW w:w="757" w:type="dxa"/>
            <w:shd w:val="clear" w:color="auto" w:fill="auto"/>
            <w:noWrap/>
            <w:vAlign w:val="center"/>
            <w:hideMark/>
          </w:tcPr>
          <w:p w14:paraId="16DEC76D" w14:textId="4CA68DBC" w:rsidR="006D29CD" w:rsidRPr="00BF3D34" w:rsidRDefault="006D29CD" w:rsidP="006D29CD">
            <w:pPr>
              <w:jc w:val="center"/>
              <w:rPr>
                <w:color w:val="000000"/>
                <w:sz w:val="20"/>
                <w:szCs w:val="20"/>
              </w:rPr>
            </w:pPr>
            <w:r w:rsidRPr="00BF3D34">
              <w:rPr>
                <w:color w:val="000000"/>
                <w:sz w:val="20"/>
                <w:szCs w:val="20"/>
              </w:rPr>
              <w:t>н/д</w:t>
            </w:r>
          </w:p>
        </w:tc>
      </w:tr>
    </w:tbl>
    <w:p w14:paraId="1DF98746" w14:textId="77777777" w:rsidR="00247F77" w:rsidRDefault="00247F77" w:rsidP="004D1860">
      <w:pPr>
        <w:pStyle w:val="Afff9"/>
        <w:rPr>
          <w:sz w:val="23"/>
          <w:szCs w:val="23"/>
        </w:rPr>
      </w:pPr>
    </w:p>
    <w:p w14:paraId="08C738E9" w14:textId="77777777" w:rsidR="00A93D34" w:rsidRPr="001A772D" w:rsidRDefault="00A93D34" w:rsidP="00A93D34">
      <w:pPr>
        <w:pStyle w:val="Afff9"/>
      </w:pPr>
      <w:r w:rsidRPr="001A772D">
        <w:lastRenderedPageBreak/>
        <w:t>Зон</w:t>
      </w:r>
      <w:r>
        <w:t>ы</w:t>
      </w:r>
      <w:r w:rsidRPr="001A772D">
        <w:t xml:space="preserve"> </w:t>
      </w:r>
      <w:r>
        <w:t xml:space="preserve">частной жилой </w:t>
      </w:r>
      <w:r w:rsidRPr="001A772D">
        <w:t xml:space="preserve">застройки </w:t>
      </w:r>
      <w:r>
        <w:t xml:space="preserve">с учетом использования индивидуальных источников тепловой энергии </w:t>
      </w:r>
      <w:r w:rsidRPr="001A772D">
        <w:t>не учитывается в расчетах перспективной нагрузки системы теплоснабжения.</w:t>
      </w:r>
    </w:p>
    <w:p w14:paraId="5DDF0A20" w14:textId="77777777" w:rsidR="00B97632" w:rsidRPr="001A772D" w:rsidRDefault="00A93D34" w:rsidP="004D1860">
      <w:pPr>
        <w:pStyle w:val="Afff9"/>
      </w:pPr>
      <w:r>
        <w:t xml:space="preserve">Сведения </w:t>
      </w:r>
      <w:r w:rsidRPr="00A93D34">
        <w:t>о вводе и выводе из эксплуатации объектов строительства, подключаемых к централизованным системам</w:t>
      </w:r>
      <w:r>
        <w:t xml:space="preserve"> теплоснабжения на территории муниципального образования приведены в таблице 55.</w:t>
      </w:r>
      <w:r w:rsidRPr="001A772D">
        <w:t xml:space="preserve"> </w:t>
      </w:r>
      <w:r w:rsidR="004D1860" w:rsidRPr="00A93D34">
        <w:t xml:space="preserve">Информация приростах </w:t>
      </w:r>
      <w:r w:rsidRPr="00A93D34">
        <w:t xml:space="preserve">площадей строительных фондов на каждом этапе </w:t>
      </w:r>
      <w:r w:rsidR="004D1860" w:rsidRPr="00A93D34">
        <w:t xml:space="preserve">представлена в таблице </w:t>
      </w:r>
      <w:r w:rsidR="0041732F" w:rsidRPr="00A93D34">
        <w:t>5</w:t>
      </w:r>
      <w:r w:rsidRPr="00A93D34">
        <w:t>6</w:t>
      </w:r>
      <w:r w:rsidR="004D1860" w:rsidRPr="00A93D34">
        <w:t>.</w:t>
      </w:r>
      <w:bookmarkStart w:id="401" w:name="_Hlk112680858"/>
    </w:p>
    <w:p w14:paraId="50945267" w14:textId="77777777" w:rsidR="0041732F" w:rsidRDefault="0041732F" w:rsidP="00B97632">
      <w:pPr>
        <w:pStyle w:val="afffb"/>
        <w:sectPr w:rsidR="0041732F" w:rsidSect="00F30EEA">
          <w:footerReference w:type="default" r:id="rId28"/>
          <w:type w:val="nextColumn"/>
          <w:pgSz w:w="11906" w:h="16838" w:code="9"/>
          <w:pgMar w:top="1134" w:right="567" w:bottom="1134" w:left="1134" w:header="397" w:footer="0" w:gutter="0"/>
          <w:cols w:space="708"/>
          <w:docGrid w:linePitch="360"/>
        </w:sectPr>
      </w:pPr>
    </w:p>
    <w:p w14:paraId="1BF4E859" w14:textId="5A82765E" w:rsidR="0016040B" w:rsidRDefault="00A93D34" w:rsidP="003B3702">
      <w:pPr>
        <w:pStyle w:val="afffb"/>
      </w:pPr>
      <w:r w:rsidRPr="001A772D">
        <w:lastRenderedPageBreak/>
        <w:t xml:space="preserve">Таблица </w:t>
      </w:r>
      <w:r>
        <w:t>55</w:t>
      </w:r>
      <w:r w:rsidRPr="001A772D">
        <w:t xml:space="preserve">. </w:t>
      </w:r>
      <w:r w:rsidRPr="00A93D34">
        <w:t>Сведения о вводе и выводе из эксплуатации объектов строительства, подключаемых к централизованным системам</w:t>
      </w:r>
    </w:p>
    <w:tbl>
      <w:tblPr>
        <w:tblW w:w="1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2798"/>
        <w:gridCol w:w="2783"/>
        <w:gridCol w:w="2783"/>
        <w:gridCol w:w="2926"/>
        <w:gridCol w:w="2072"/>
      </w:tblGrid>
      <w:tr w:rsidR="00A35A77" w:rsidRPr="006D29CD" w14:paraId="0FB844FD" w14:textId="77777777" w:rsidTr="00E23C44">
        <w:trPr>
          <w:trHeight w:val="397"/>
        </w:trPr>
        <w:tc>
          <w:tcPr>
            <w:tcW w:w="1197" w:type="dxa"/>
            <w:shd w:val="clear" w:color="auto" w:fill="auto"/>
            <w:noWrap/>
            <w:vAlign w:val="center"/>
            <w:hideMark/>
          </w:tcPr>
          <w:p w14:paraId="1A8DE1D5" w14:textId="77777777" w:rsidR="00A35A77" w:rsidRPr="006D29CD" w:rsidRDefault="00A35A77" w:rsidP="003B3702">
            <w:pPr>
              <w:jc w:val="center"/>
              <w:rPr>
                <w:color w:val="000000"/>
                <w:sz w:val="20"/>
                <w:szCs w:val="20"/>
              </w:rPr>
            </w:pPr>
            <w:r w:rsidRPr="006D29CD">
              <w:rPr>
                <w:color w:val="000000"/>
                <w:sz w:val="20"/>
                <w:szCs w:val="20"/>
              </w:rPr>
              <w:t>№ п/п</w:t>
            </w:r>
          </w:p>
        </w:tc>
        <w:tc>
          <w:tcPr>
            <w:tcW w:w="2798" w:type="dxa"/>
            <w:shd w:val="clear" w:color="auto" w:fill="auto"/>
            <w:noWrap/>
            <w:vAlign w:val="center"/>
            <w:hideMark/>
          </w:tcPr>
          <w:p w14:paraId="501D782D" w14:textId="77777777" w:rsidR="00A35A77" w:rsidRPr="006D29CD" w:rsidRDefault="00A35A77" w:rsidP="003B3702">
            <w:pPr>
              <w:jc w:val="center"/>
              <w:rPr>
                <w:color w:val="000000"/>
                <w:sz w:val="20"/>
                <w:szCs w:val="20"/>
              </w:rPr>
            </w:pPr>
            <w:r w:rsidRPr="006D29CD">
              <w:rPr>
                <w:color w:val="000000"/>
                <w:sz w:val="20"/>
                <w:szCs w:val="20"/>
              </w:rPr>
              <w:t>Адрес объекта (группы объектов)</w:t>
            </w:r>
          </w:p>
        </w:tc>
        <w:tc>
          <w:tcPr>
            <w:tcW w:w="2783" w:type="dxa"/>
            <w:shd w:val="clear" w:color="auto" w:fill="auto"/>
            <w:noWrap/>
            <w:vAlign w:val="center"/>
            <w:hideMark/>
          </w:tcPr>
          <w:p w14:paraId="15984159" w14:textId="08C7ACDD" w:rsidR="00A35A77" w:rsidRPr="006D29CD" w:rsidRDefault="00A35A77" w:rsidP="003B3702">
            <w:pPr>
              <w:jc w:val="center"/>
              <w:rPr>
                <w:color w:val="000000"/>
                <w:sz w:val="20"/>
                <w:szCs w:val="20"/>
              </w:rPr>
            </w:pPr>
            <w:r w:rsidRPr="006D29CD">
              <w:rPr>
                <w:color w:val="000000"/>
                <w:sz w:val="20"/>
                <w:szCs w:val="20"/>
              </w:rPr>
              <w:t>Пояснение мероприятия</w:t>
            </w:r>
          </w:p>
        </w:tc>
        <w:tc>
          <w:tcPr>
            <w:tcW w:w="2783" w:type="dxa"/>
            <w:shd w:val="clear" w:color="auto" w:fill="auto"/>
            <w:noWrap/>
            <w:vAlign w:val="center"/>
            <w:hideMark/>
          </w:tcPr>
          <w:p w14:paraId="0D0FB57F" w14:textId="77777777" w:rsidR="00A35A77" w:rsidRPr="006D29CD" w:rsidRDefault="00A35A77" w:rsidP="003B3702">
            <w:pPr>
              <w:jc w:val="center"/>
              <w:rPr>
                <w:color w:val="000000"/>
                <w:sz w:val="20"/>
                <w:szCs w:val="20"/>
              </w:rPr>
            </w:pPr>
            <w:r w:rsidRPr="006D29CD">
              <w:rPr>
                <w:color w:val="000000"/>
                <w:sz w:val="20"/>
                <w:szCs w:val="20"/>
              </w:rPr>
              <w:t>Ввод в эксплуатацию / Вывод из эксплуатации</w:t>
            </w:r>
          </w:p>
        </w:tc>
        <w:tc>
          <w:tcPr>
            <w:tcW w:w="2926" w:type="dxa"/>
            <w:shd w:val="clear" w:color="auto" w:fill="auto"/>
            <w:noWrap/>
            <w:vAlign w:val="center"/>
            <w:hideMark/>
          </w:tcPr>
          <w:p w14:paraId="129F6AF9" w14:textId="77777777" w:rsidR="00A35A77" w:rsidRPr="006D29CD" w:rsidRDefault="00A35A77" w:rsidP="003B3702">
            <w:pPr>
              <w:jc w:val="center"/>
              <w:rPr>
                <w:color w:val="000000"/>
                <w:sz w:val="20"/>
                <w:szCs w:val="20"/>
              </w:rPr>
            </w:pPr>
            <w:r w:rsidRPr="006D29CD">
              <w:rPr>
                <w:color w:val="000000"/>
                <w:sz w:val="20"/>
                <w:szCs w:val="20"/>
              </w:rPr>
              <w:t>Назначение объекта (группы объектов)</w:t>
            </w:r>
          </w:p>
        </w:tc>
        <w:tc>
          <w:tcPr>
            <w:tcW w:w="2072" w:type="dxa"/>
            <w:shd w:val="clear" w:color="auto" w:fill="auto"/>
            <w:noWrap/>
            <w:vAlign w:val="center"/>
            <w:hideMark/>
          </w:tcPr>
          <w:p w14:paraId="08D79D64" w14:textId="77777777" w:rsidR="00A35A77" w:rsidRPr="006D29CD" w:rsidRDefault="00A35A77" w:rsidP="003B3702">
            <w:pPr>
              <w:jc w:val="center"/>
              <w:rPr>
                <w:color w:val="000000"/>
                <w:sz w:val="20"/>
                <w:szCs w:val="20"/>
              </w:rPr>
            </w:pPr>
            <w:r w:rsidRPr="006D29CD">
              <w:rPr>
                <w:color w:val="000000"/>
                <w:sz w:val="20"/>
                <w:szCs w:val="20"/>
              </w:rPr>
              <w:t>Год реализации мероприятия</w:t>
            </w:r>
          </w:p>
        </w:tc>
      </w:tr>
      <w:tr w:rsidR="00A35A77" w:rsidRPr="006D29CD" w14:paraId="4F450C72" w14:textId="77777777" w:rsidTr="00E23C44">
        <w:trPr>
          <w:trHeight w:val="397"/>
        </w:trPr>
        <w:tc>
          <w:tcPr>
            <w:tcW w:w="1197" w:type="dxa"/>
            <w:shd w:val="clear" w:color="auto" w:fill="auto"/>
            <w:noWrap/>
            <w:vAlign w:val="center"/>
            <w:hideMark/>
          </w:tcPr>
          <w:p w14:paraId="2B3B53EF" w14:textId="77777777" w:rsidR="00A35A77" w:rsidRPr="006D29CD" w:rsidRDefault="00A35A77" w:rsidP="003B3702">
            <w:pPr>
              <w:jc w:val="center"/>
              <w:rPr>
                <w:color w:val="000000"/>
                <w:sz w:val="20"/>
                <w:szCs w:val="20"/>
              </w:rPr>
            </w:pPr>
            <w:r w:rsidRPr="006D29CD">
              <w:rPr>
                <w:color w:val="000000"/>
                <w:sz w:val="20"/>
                <w:szCs w:val="20"/>
              </w:rPr>
              <w:t>Ед. изм.</w:t>
            </w:r>
          </w:p>
        </w:tc>
        <w:tc>
          <w:tcPr>
            <w:tcW w:w="2798" w:type="dxa"/>
            <w:shd w:val="clear" w:color="auto" w:fill="auto"/>
            <w:noWrap/>
            <w:vAlign w:val="center"/>
            <w:hideMark/>
          </w:tcPr>
          <w:p w14:paraId="1E0FD03E" w14:textId="77777777" w:rsidR="00A35A77" w:rsidRPr="006D29CD" w:rsidRDefault="00A35A77" w:rsidP="003B3702">
            <w:pPr>
              <w:jc w:val="center"/>
              <w:rPr>
                <w:color w:val="000000"/>
                <w:sz w:val="20"/>
                <w:szCs w:val="20"/>
              </w:rPr>
            </w:pPr>
            <w:r w:rsidRPr="006D29CD">
              <w:rPr>
                <w:color w:val="000000"/>
                <w:sz w:val="20"/>
                <w:szCs w:val="20"/>
              </w:rPr>
              <w:t>-</w:t>
            </w:r>
          </w:p>
        </w:tc>
        <w:tc>
          <w:tcPr>
            <w:tcW w:w="2783" w:type="dxa"/>
            <w:shd w:val="clear" w:color="auto" w:fill="auto"/>
            <w:noWrap/>
            <w:vAlign w:val="center"/>
            <w:hideMark/>
          </w:tcPr>
          <w:p w14:paraId="5FB49AE3" w14:textId="77777777" w:rsidR="00A35A77" w:rsidRPr="006D29CD" w:rsidRDefault="00A35A77" w:rsidP="003B3702">
            <w:pPr>
              <w:jc w:val="center"/>
              <w:rPr>
                <w:color w:val="000000"/>
                <w:sz w:val="20"/>
                <w:szCs w:val="20"/>
              </w:rPr>
            </w:pPr>
            <w:r w:rsidRPr="006D29CD">
              <w:rPr>
                <w:color w:val="000000"/>
                <w:sz w:val="20"/>
                <w:szCs w:val="20"/>
              </w:rPr>
              <w:t>-</w:t>
            </w:r>
          </w:p>
        </w:tc>
        <w:tc>
          <w:tcPr>
            <w:tcW w:w="2783" w:type="dxa"/>
            <w:shd w:val="clear" w:color="auto" w:fill="auto"/>
            <w:noWrap/>
            <w:vAlign w:val="center"/>
            <w:hideMark/>
          </w:tcPr>
          <w:p w14:paraId="2EA6D16E" w14:textId="77777777" w:rsidR="00A35A77" w:rsidRPr="006D29CD" w:rsidRDefault="00A35A77" w:rsidP="003B3702">
            <w:pPr>
              <w:jc w:val="center"/>
              <w:rPr>
                <w:color w:val="000000"/>
                <w:sz w:val="20"/>
                <w:szCs w:val="20"/>
              </w:rPr>
            </w:pPr>
            <w:r w:rsidRPr="006D29CD">
              <w:rPr>
                <w:color w:val="000000"/>
                <w:sz w:val="20"/>
                <w:szCs w:val="20"/>
              </w:rPr>
              <w:t>-</w:t>
            </w:r>
          </w:p>
        </w:tc>
        <w:tc>
          <w:tcPr>
            <w:tcW w:w="2926" w:type="dxa"/>
            <w:shd w:val="clear" w:color="auto" w:fill="auto"/>
            <w:noWrap/>
            <w:vAlign w:val="center"/>
            <w:hideMark/>
          </w:tcPr>
          <w:p w14:paraId="04E9E47B" w14:textId="77777777" w:rsidR="00A35A77" w:rsidRPr="006D29CD" w:rsidRDefault="00A35A77" w:rsidP="003B3702">
            <w:pPr>
              <w:jc w:val="center"/>
              <w:rPr>
                <w:color w:val="000000"/>
                <w:sz w:val="20"/>
                <w:szCs w:val="20"/>
              </w:rPr>
            </w:pPr>
            <w:r w:rsidRPr="006D29CD">
              <w:rPr>
                <w:color w:val="000000"/>
                <w:sz w:val="20"/>
                <w:szCs w:val="20"/>
              </w:rPr>
              <w:t>-</w:t>
            </w:r>
          </w:p>
        </w:tc>
        <w:tc>
          <w:tcPr>
            <w:tcW w:w="2072" w:type="dxa"/>
            <w:shd w:val="clear" w:color="auto" w:fill="auto"/>
            <w:noWrap/>
            <w:vAlign w:val="center"/>
            <w:hideMark/>
          </w:tcPr>
          <w:p w14:paraId="1BEEF02B" w14:textId="77777777" w:rsidR="00A35A77" w:rsidRPr="006D29CD" w:rsidRDefault="00A35A77" w:rsidP="003B3702">
            <w:pPr>
              <w:jc w:val="center"/>
              <w:rPr>
                <w:color w:val="000000"/>
                <w:sz w:val="20"/>
                <w:szCs w:val="20"/>
              </w:rPr>
            </w:pPr>
            <w:r w:rsidRPr="006D29CD">
              <w:rPr>
                <w:color w:val="000000"/>
                <w:sz w:val="20"/>
                <w:szCs w:val="20"/>
              </w:rPr>
              <w:t>год</w:t>
            </w:r>
          </w:p>
        </w:tc>
      </w:tr>
      <w:tr w:rsidR="006D29CD" w:rsidRPr="006D29CD" w14:paraId="5D1B88CF" w14:textId="77777777" w:rsidTr="00E23C44">
        <w:trPr>
          <w:trHeight w:val="397"/>
        </w:trPr>
        <w:tc>
          <w:tcPr>
            <w:tcW w:w="1197" w:type="dxa"/>
            <w:shd w:val="clear" w:color="auto" w:fill="auto"/>
            <w:noWrap/>
            <w:vAlign w:val="center"/>
          </w:tcPr>
          <w:p w14:paraId="48E7F960" w14:textId="045C57FA" w:rsidR="006D29CD" w:rsidRPr="006D29CD" w:rsidRDefault="006D29CD" w:rsidP="006D29CD">
            <w:pPr>
              <w:jc w:val="center"/>
              <w:rPr>
                <w:color w:val="000000"/>
                <w:sz w:val="20"/>
                <w:szCs w:val="20"/>
              </w:rPr>
            </w:pPr>
            <w:r w:rsidRPr="006D29CD">
              <w:rPr>
                <w:color w:val="000000"/>
                <w:sz w:val="20"/>
                <w:szCs w:val="20"/>
              </w:rPr>
              <w:t>1</w:t>
            </w:r>
          </w:p>
        </w:tc>
        <w:tc>
          <w:tcPr>
            <w:tcW w:w="2798" w:type="dxa"/>
            <w:shd w:val="clear" w:color="auto" w:fill="auto"/>
            <w:noWrap/>
            <w:vAlign w:val="center"/>
          </w:tcPr>
          <w:p w14:paraId="0656BA69" w14:textId="423DF9C6" w:rsidR="006D29CD" w:rsidRPr="006D29CD" w:rsidRDefault="006D29CD" w:rsidP="006D29CD">
            <w:pPr>
              <w:jc w:val="center"/>
              <w:rPr>
                <w:color w:val="000000"/>
                <w:sz w:val="20"/>
                <w:szCs w:val="20"/>
              </w:rPr>
            </w:pPr>
            <w:r w:rsidRPr="006D29CD">
              <w:rPr>
                <w:color w:val="000000"/>
                <w:sz w:val="20"/>
                <w:szCs w:val="20"/>
              </w:rPr>
              <w:t>Объекты отсутствуют</w:t>
            </w:r>
          </w:p>
        </w:tc>
        <w:tc>
          <w:tcPr>
            <w:tcW w:w="2783" w:type="dxa"/>
            <w:shd w:val="clear" w:color="auto" w:fill="auto"/>
            <w:noWrap/>
            <w:vAlign w:val="center"/>
          </w:tcPr>
          <w:p w14:paraId="4839FC26" w14:textId="54F79C4E" w:rsidR="006D29CD" w:rsidRPr="006D29CD" w:rsidRDefault="006D29CD" w:rsidP="006D29CD">
            <w:pPr>
              <w:jc w:val="center"/>
              <w:rPr>
                <w:color w:val="000000"/>
                <w:sz w:val="20"/>
                <w:szCs w:val="20"/>
              </w:rPr>
            </w:pPr>
            <w:r w:rsidRPr="006D29CD">
              <w:rPr>
                <w:color w:val="000000"/>
                <w:sz w:val="20"/>
                <w:szCs w:val="20"/>
              </w:rPr>
              <w:t>-</w:t>
            </w:r>
          </w:p>
        </w:tc>
        <w:tc>
          <w:tcPr>
            <w:tcW w:w="2783" w:type="dxa"/>
            <w:shd w:val="clear" w:color="auto" w:fill="auto"/>
            <w:noWrap/>
            <w:vAlign w:val="center"/>
          </w:tcPr>
          <w:p w14:paraId="738B2BDF" w14:textId="01795DBB" w:rsidR="006D29CD" w:rsidRPr="006D29CD" w:rsidRDefault="006D29CD" w:rsidP="006D29CD">
            <w:pPr>
              <w:jc w:val="center"/>
              <w:rPr>
                <w:color w:val="000000"/>
                <w:sz w:val="20"/>
                <w:szCs w:val="20"/>
              </w:rPr>
            </w:pPr>
            <w:r w:rsidRPr="006D29CD">
              <w:rPr>
                <w:color w:val="000000"/>
                <w:sz w:val="20"/>
                <w:szCs w:val="20"/>
              </w:rPr>
              <w:t>-</w:t>
            </w:r>
          </w:p>
        </w:tc>
        <w:tc>
          <w:tcPr>
            <w:tcW w:w="2926" w:type="dxa"/>
            <w:shd w:val="clear" w:color="auto" w:fill="auto"/>
            <w:noWrap/>
            <w:vAlign w:val="center"/>
          </w:tcPr>
          <w:p w14:paraId="69DD9CE7" w14:textId="262BEC08" w:rsidR="006D29CD" w:rsidRPr="006D29CD" w:rsidRDefault="006D29CD" w:rsidP="006D29CD">
            <w:pPr>
              <w:jc w:val="center"/>
              <w:rPr>
                <w:color w:val="000000"/>
                <w:sz w:val="20"/>
                <w:szCs w:val="20"/>
              </w:rPr>
            </w:pPr>
            <w:r w:rsidRPr="006D29CD">
              <w:rPr>
                <w:color w:val="000000"/>
                <w:sz w:val="20"/>
                <w:szCs w:val="20"/>
              </w:rPr>
              <w:t>-</w:t>
            </w:r>
          </w:p>
        </w:tc>
        <w:tc>
          <w:tcPr>
            <w:tcW w:w="2072" w:type="dxa"/>
            <w:shd w:val="clear" w:color="auto" w:fill="auto"/>
            <w:noWrap/>
            <w:vAlign w:val="center"/>
          </w:tcPr>
          <w:p w14:paraId="75D93091" w14:textId="7B1F5306" w:rsidR="006D29CD" w:rsidRPr="006D29CD" w:rsidRDefault="006D29CD" w:rsidP="006D29CD">
            <w:pPr>
              <w:jc w:val="center"/>
              <w:rPr>
                <w:color w:val="000000"/>
                <w:sz w:val="20"/>
                <w:szCs w:val="20"/>
              </w:rPr>
            </w:pPr>
            <w:r w:rsidRPr="006D29CD">
              <w:rPr>
                <w:color w:val="000000"/>
                <w:sz w:val="20"/>
                <w:szCs w:val="20"/>
              </w:rPr>
              <w:t>-</w:t>
            </w:r>
          </w:p>
        </w:tc>
      </w:tr>
    </w:tbl>
    <w:p w14:paraId="2B07496B" w14:textId="01DF3209" w:rsidR="0016040B" w:rsidRDefault="00B97632" w:rsidP="003B3702">
      <w:pPr>
        <w:pStyle w:val="afffb"/>
      </w:pPr>
      <w:r w:rsidRPr="001A772D">
        <w:t xml:space="preserve">Таблица </w:t>
      </w:r>
      <w:r w:rsidR="0041732F">
        <w:t>5</w:t>
      </w:r>
      <w:r w:rsidR="00A93D34">
        <w:t>6</w:t>
      </w:r>
      <w:r w:rsidRPr="001A772D">
        <w:t xml:space="preserve">. </w:t>
      </w:r>
      <w:r w:rsidR="0041732F">
        <w:t>В</w:t>
      </w:r>
      <w:r w:rsidR="0041732F" w:rsidRPr="0041732F">
        <w:t xml:space="preserve">вод в </w:t>
      </w:r>
      <w:r w:rsidR="00A71664">
        <w:t xml:space="preserve">и </w:t>
      </w:r>
      <w:r w:rsidR="0041732F" w:rsidRPr="0041732F">
        <w:t>вывод из эксплуатаци</w:t>
      </w:r>
      <w:r w:rsidR="00A71664">
        <w:t>и</w:t>
      </w:r>
      <w:r w:rsidR="0041732F" w:rsidRPr="0041732F">
        <w:t xml:space="preserve"> объектов перспективного строительства на территории </w:t>
      </w:r>
      <w:r w:rsidR="0041732F">
        <w:t>МО</w:t>
      </w:r>
    </w:p>
    <w:tbl>
      <w:tblPr>
        <w:tblW w:w="14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2977"/>
        <w:gridCol w:w="878"/>
        <w:gridCol w:w="588"/>
        <w:gridCol w:w="588"/>
        <w:gridCol w:w="588"/>
        <w:gridCol w:w="588"/>
        <w:gridCol w:w="588"/>
        <w:gridCol w:w="588"/>
        <w:gridCol w:w="588"/>
        <w:gridCol w:w="588"/>
        <w:gridCol w:w="588"/>
        <w:gridCol w:w="588"/>
        <w:gridCol w:w="588"/>
        <w:gridCol w:w="588"/>
        <w:gridCol w:w="588"/>
        <w:gridCol w:w="588"/>
        <w:gridCol w:w="588"/>
        <w:gridCol w:w="588"/>
      </w:tblGrid>
      <w:tr w:rsidR="003B3702" w:rsidRPr="006D29CD" w14:paraId="21062638" w14:textId="77777777" w:rsidTr="00E23C44">
        <w:trPr>
          <w:trHeight w:val="397"/>
        </w:trPr>
        <w:tc>
          <w:tcPr>
            <w:tcW w:w="1413" w:type="dxa"/>
            <w:shd w:val="clear" w:color="auto" w:fill="auto"/>
            <w:noWrap/>
            <w:vAlign w:val="center"/>
            <w:hideMark/>
          </w:tcPr>
          <w:p w14:paraId="00F3C1EF" w14:textId="77777777" w:rsidR="003B3702" w:rsidRPr="006D29CD" w:rsidRDefault="003B3702" w:rsidP="003B3702">
            <w:pPr>
              <w:jc w:val="center"/>
              <w:rPr>
                <w:color w:val="000000"/>
                <w:sz w:val="20"/>
                <w:szCs w:val="20"/>
              </w:rPr>
            </w:pPr>
            <w:r w:rsidRPr="006D29CD">
              <w:rPr>
                <w:color w:val="000000"/>
                <w:sz w:val="20"/>
                <w:szCs w:val="20"/>
              </w:rPr>
              <w:t>Муниципальное образование</w:t>
            </w:r>
          </w:p>
        </w:tc>
        <w:tc>
          <w:tcPr>
            <w:tcW w:w="2977" w:type="dxa"/>
            <w:shd w:val="clear" w:color="auto" w:fill="auto"/>
            <w:noWrap/>
            <w:vAlign w:val="center"/>
            <w:hideMark/>
          </w:tcPr>
          <w:p w14:paraId="226396BD" w14:textId="77777777" w:rsidR="003B3702" w:rsidRPr="006D29CD" w:rsidRDefault="003B3702" w:rsidP="003B3702">
            <w:pPr>
              <w:jc w:val="center"/>
              <w:rPr>
                <w:color w:val="000000"/>
                <w:sz w:val="20"/>
                <w:szCs w:val="20"/>
              </w:rPr>
            </w:pPr>
            <w:r w:rsidRPr="006D29CD">
              <w:rPr>
                <w:color w:val="000000"/>
                <w:sz w:val="20"/>
                <w:szCs w:val="20"/>
              </w:rPr>
              <w:t>Показатель</w:t>
            </w:r>
          </w:p>
        </w:tc>
        <w:tc>
          <w:tcPr>
            <w:tcW w:w="878" w:type="dxa"/>
            <w:shd w:val="clear" w:color="auto" w:fill="auto"/>
            <w:noWrap/>
            <w:vAlign w:val="center"/>
            <w:hideMark/>
          </w:tcPr>
          <w:p w14:paraId="619A8AE1" w14:textId="5527DC4A" w:rsidR="003B3702" w:rsidRPr="006D29CD" w:rsidRDefault="003B3702" w:rsidP="003B3702">
            <w:pPr>
              <w:jc w:val="center"/>
              <w:rPr>
                <w:color w:val="000000"/>
                <w:sz w:val="20"/>
                <w:szCs w:val="20"/>
              </w:rPr>
            </w:pPr>
            <w:r w:rsidRPr="006D29CD">
              <w:rPr>
                <w:color w:val="000000"/>
                <w:sz w:val="20"/>
                <w:szCs w:val="20"/>
              </w:rPr>
              <w:t>Ед. изм.</w:t>
            </w:r>
          </w:p>
        </w:tc>
        <w:tc>
          <w:tcPr>
            <w:tcW w:w="588" w:type="dxa"/>
            <w:shd w:val="clear" w:color="auto" w:fill="auto"/>
            <w:noWrap/>
            <w:vAlign w:val="center"/>
            <w:hideMark/>
          </w:tcPr>
          <w:p w14:paraId="00CEC441" w14:textId="77777777" w:rsidR="003B3702" w:rsidRPr="006D29CD" w:rsidRDefault="003B3702" w:rsidP="003B3702">
            <w:pPr>
              <w:jc w:val="center"/>
              <w:rPr>
                <w:color w:val="000000"/>
                <w:sz w:val="20"/>
                <w:szCs w:val="20"/>
              </w:rPr>
            </w:pPr>
            <w:r w:rsidRPr="006D29CD">
              <w:rPr>
                <w:color w:val="000000"/>
                <w:sz w:val="20"/>
                <w:szCs w:val="20"/>
              </w:rPr>
              <w:t>2019</w:t>
            </w:r>
          </w:p>
        </w:tc>
        <w:tc>
          <w:tcPr>
            <w:tcW w:w="588" w:type="dxa"/>
            <w:shd w:val="clear" w:color="auto" w:fill="auto"/>
            <w:noWrap/>
            <w:vAlign w:val="center"/>
            <w:hideMark/>
          </w:tcPr>
          <w:p w14:paraId="174B99A1" w14:textId="77777777" w:rsidR="003B3702" w:rsidRPr="006D29CD" w:rsidRDefault="003B3702" w:rsidP="003B3702">
            <w:pPr>
              <w:jc w:val="center"/>
              <w:rPr>
                <w:color w:val="000000"/>
                <w:sz w:val="20"/>
                <w:szCs w:val="20"/>
              </w:rPr>
            </w:pPr>
            <w:r w:rsidRPr="006D29CD">
              <w:rPr>
                <w:color w:val="000000"/>
                <w:sz w:val="20"/>
                <w:szCs w:val="20"/>
              </w:rPr>
              <w:t>2020</w:t>
            </w:r>
          </w:p>
        </w:tc>
        <w:tc>
          <w:tcPr>
            <w:tcW w:w="588" w:type="dxa"/>
            <w:shd w:val="clear" w:color="auto" w:fill="auto"/>
            <w:noWrap/>
            <w:vAlign w:val="center"/>
            <w:hideMark/>
          </w:tcPr>
          <w:p w14:paraId="4A5168D1" w14:textId="77777777" w:rsidR="003B3702" w:rsidRPr="006D29CD" w:rsidRDefault="003B3702" w:rsidP="003B3702">
            <w:pPr>
              <w:jc w:val="center"/>
              <w:rPr>
                <w:color w:val="000000"/>
                <w:sz w:val="20"/>
                <w:szCs w:val="20"/>
              </w:rPr>
            </w:pPr>
            <w:r w:rsidRPr="006D29CD">
              <w:rPr>
                <w:color w:val="000000"/>
                <w:sz w:val="20"/>
                <w:szCs w:val="20"/>
              </w:rPr>
              <w:t>2021</w:t>
            </w:r>
          </w:p>
        </w:tc>
        <w:tc>
          <w:tcPr>
            <w:tcW w:w="588" w:type="dxa"/>
            <w:shd w:val="clear" w:color="auto" w:fill="auto"/>
            <w:noWrap/>
            <w:vAlign w:val="center"/>
            <w:hideMark/>
          </w:tcPr>
          <w:p w14:paraId="302EE92A" w14:textId="77777777" w:rsidR="003B3702" w:rsidRPr="006D29CD" w:rsidRDefault="003B3702" w:rsidP="003B3702">
            <w:pPr>
              <w:jc w:val="center"/>
              <w:rPr>
                <w:color w:val="000000"/>
                <w:sz w:val="20"/>
                <w:szCs w:val="20"/>
              </w:rPr>
            </w:pPr>
            <w:r w:rsidRPr="006D29CD">
              <w:rPr>
                <w:color w:val="000000"/>
                <w:sz w:val="20"/>
                <w:szCs w:val="20"/>
              </w:rPr>
              <w:t>2022</w:t>
            </w:r>
          </w:p>
        </w:tc>
        <w:tc>
          <w:tcPr>
            <w:tcW w:w="588" w:type="dxa"/>
            <w:shd w:val="clear" w:color="auto" w:fill="auto"/>
            <w:noWrap/>
            <w:vAlign w:val="center"/>
            <w:hideMark/>
          </w:tcPr>
          <w:p w14:paraId="12B3BA24" w14:textId="77777777" w:rsidR="003B3702" w:rsidRPr="006D29CD" w:rsidRDefault="003B3702" w:rsidP="003B3702">
            <w:pPr>
              <w:jc w:val="center"/>
              <w:rPr>
                <w:color w:val="000000"/>
                <w:sz w:val="20"/>
                <w:szCs w:val="20"/>
              </w:rPr>
            </w:pPr>
            <w:r w:rsidRPr="006D29CD">
              <w:rPr>
                <w:color w:val="000000"/>
                <w:sz w:val="20"/>
                <w:szCs w:val="20"/>
              </w:rPr>
              <w:t>2023</w:t>
            </w:r>
          </w:p>
        </w:tc>
        <w:tc>
          <w:tcPr>
            <w:tcW w:w="588" w:type="dxa"/>
            <w:shd w:val="clear" w:color="auto" w:fill="auto"/>
            <w:noWrap/>
            <w:vAlign w:val="center"/>
            <w:hideMark/>
          </w:tcPr>
          <w:p w14:paraId="13F8AE4E" w14:textId="77777777" w:rsidR="003B3702" w:rsidRPr="006D29CD" w:rsidRDefault="003B3702" w:rsidP="003B3702">
            <w:pPr>
              <w:jc w:val="center"/>
              <w:rPr>
                <w:color w:val="000000"/>
                <w:sz w:val="20"/>
                <w:szCs w:val="20"/>
              </w:rPr>
            </w:pPr>
            <w:r w:rsidRPr="006D29CD">
              <w:rPr>
                <w:color w:val="000000"/>
                <w:sz w:val="20"/>
                <w:szCs w:val="20"/>
              </w:rPr>
              <w:t>2024</w:t>
            </w:r>
          </w:p>
        </w:tc>
        <w:tc>
          <w:tcPr>
            <w:tcW w:w="588" w:type="dxa"/>
            <w:shd w:val="clear" w:color="auto" w:fill="auto"/>
            <w:noWrap/>
            <w:vAlign w:val="center"/>
            <w:hideMark/>
          </w:tcPr>
          <w:p w14:paraId="464394CB" w14:textId="77777777" w:rsidR="003B3702" w:rsidRPr="006D29CD" w:rsidRDefault="003B3702" w:rsidP="003B3702">
            <w:pPr>
              <w:jc w:val="center"/>
              <w:rPr>
                <w:color w:val="000000"/>
                <w:sz w:val="20"/>
                <w:szCs w:val="20"/>
              </w:rPr>
            </w:pPr>
            <w:r w:rsidRPr="006D29CD">
              <w:rPr>
                <w:color w:val="000000"/>
                <w:sz w:val="20"/>
                <w:szCs w:val="20"/>
              </w:rPr>
              <w:t>2025</w:t>
            </w:r>
          </w:p>
        </w:tc>
        <w:tc>
          <w:tcPr>
            <w:tcW w:w="588" w:type="dxa"/>
            <w:shd w:val="clear" w:color="auto" w:fill="auto"/>
            <w:noWrap/>
            <w:vAlign w:val="center"/>
            <w:hideMark/>
          </w:tcPr>
          <w:p w14:paraId="29AFFAE7" w14:textId="77777777" w:rsidR="003B3702" w:rsidRPr="006D29CD" w:rsidRDefault="003B3702" w:rsidP="003B3702">
            <w:pPr>
              <w:jc w:val="center"/>
              <w:rPr>
                <w:color w:val="000000"/>
                <w:sz w:val="20"/>
                <w:szCs w:val="20"/>
              </w:rPr>
            </w:pPr>
            <w:r w:rsidRPr="006D29CD">
              <w:rPr>
                <w:color w:val="000000"/>
                <w:sz w:val="20"/>
                <w:szCs w:val="20"/>
              </w:rPr>
              <w:t>2026</w:t>
            </w:r>
          </w:p>
        </w:tc>
        <w:tc>
          <w:tcPr>
            <w:tcW w:w="588" w:type="dxa"/>
            <w:shd w:val="clear" w:color="auto" w:fill="auto"/>
            <w:noWrap/>
            <w:vAlign w:val="center"/>
            <w:hideMark/>
          </w:tcPr>
          <w:p w14:paraId="5F392A83" w14:textId="77777777" w:rsidR="003B3702" w:rsidRPr="006D29CD" w:rsidRDefault="003B3702" w:rsidP="003B3702">
            <w:pPr>
              <w:jc w:val="center"/>
              <w:rPr>
                <w:color w:val="000000"/>
                <w:sz w:val="20"/>
                <w:szCs w:val="20"/>
              </w:rPr>
            </w:pPr>
            <w:r w:rsidRPr="006D29CD">
              <w:rPr>
                <w:color w:val="000000"/>
                <w:sz w:val="20"/>
                <w:szCs w:val="20"/>
              </w:rPr>
              <w:t>2027</w:t>
            </w:r>
          </w:p>
        </w:tc>
        <w:tc>
          <w:tcPr>
            <w:tcW w:w="588" w:type="dxa"/>
            <w:shd w:val="clear" w:color="auto" w:fill="auto"/>
            <w:noWrap/>
            <w:vAlign w:val="center"/>
            <w:hideMark/>
          </w:tcPr>
          <w:p w14:paraId="2F20BF14" w14:textId="77777777" w:rsidR="003B3702" w:rsidRPr="006D29CD" w:rsidRDefault="003B3702" w:rsidP="003B3702">
            <w:pPr>
              <w:jc w:val="center"/>
              <w:rPr>
                <w:color w:val="000000"/>
                <w:sz w:val="20"/>
                <w:szCs w:val="20"/>
              </w:rPr>
            </w:pPr>
            <w:r w:rsidRPr="006D29CD">
              <w:rPr>
                <w:color w:val="000000"/>
                <w:sz w:val="20"/>
                <w:szCs w:val="20"/>
              </w:rPr>
              <w:t>2028</w:t>
            </w:r>
          </w:p>
        </w:tc>
        <w:tc>
          <w:tcPr>
            <w:tcW w:w="588" w:type="dxa"/>
            <w:shd w:val="clear" w:color="auto" w:fill="auto"/>
            <w:noWrap/>
            <w:vAlign w:val="center"/>
            <w:hideMark/>
          </w:tcPr>
          <w:p w14:paraId="164F33CA" w14:textId="77777777" w:rsidR="003B3702" w:rsidRPr="006D29CD" w:rsidRDefault="003B3702" w:rsidP="003B3702">
            <w:pPr>
              <w:jc w:val="center"/>
              <w:rPr>
                <w:color w:val="000000"/>
                <w:sz w:val="20"/>
                <w:szCs w:val="20"/>
              </w:rPr>
            </w:pPr>
            <w:r w:rsidRPr="006D29CD">
              <w:rPr>
                <w:color w:val="000000"/>
                <w:sz w:val="20"/>
                <w:szCs w:val="20"/>
              </w:rPr>
              <w:t>2029</w:t>
            </w:r>
          </w:p>
        </w:tc>
        <w:tc>
          <w:tcPr>
            <w:tcW w:w="588" w:type="dxa"/>
            <w:shd w:val="clear" w:color="auto" w:fill="auto"/>
            <w:noWrap/>
            <w:vAlign w:val="center"/>
            <w:hideMark/>
          </w:tcPr>
          <w:p w14:paraId="778297D5" w14:textId="77777777" w:rsidR="003B3702" w:rsidRPr="006D29CD" w:rsidRDefault="003B3702" w:rsidP="003B3702">
            <w:pPr>
              <w:jc w:val="center"/>
              <w:rPr>
                <w:color w:val="000000"/>
                <w:sz w:val="20"/>
                <w:szCs w:val="20"/>
              </w:rPr>
            </w:pPr>
            <w:r w:rsidRPr="006D29CD">
              <w:rPr>
                <w:color w:val="000000"/>
                <w:sz w:val="20"/>
                <w:szCs w:val="20"/>
              </w:rPr>
              <w:t>2030</w:t>
            </w:r>
          </w:p>
        </w:tc>
        <w:tc>
          <w:tcPr>
            <w:tcW w:w="588" w:type="dxa"/>
            <w:shd w:val="clear" w:color="auto" w:fill="auto"/>
            <w:noWrap/>
            <w:vAlign w:val="center"/>
            <w:hideMark/>
          </w:tcPr>
          <w:p w14:paraId="6807C335" w14:textId="77777777" w:rsidR="003B3702" w:rsidRPr="006D29CD" w:rsidRDefault="003B3702" w:rsidP="003B3702">
            <w:pPr>
              <w:jc w:val="center"/>
              <w:rPr>
                <w:color w:val="000000"/>
                <w:sz w:val="20"/>
                <w:szCs w:val="20"/>
              </w:rPr>
            </w:pPr>
            <w:r w:rsidRPr="006D29CD">
              <w:rPr>
                <w:color w:val="000000"/>
                <w:sz w:val="20"/>
                <w:szCs w:val="20"/>
              </w:rPr>
              <w:t>2031</w:t>
            </w:r>
          </w:p>
        </w:tc>
        <w:tc>
          <w:tcPr>
            <w:tcW w:w="588" w:type="dxa"/>
            <w:shd w:val="clear" w:color="auto" w:fill="auto"/>
            <w:noWrap/>
            <w:vAlign w:val="center"/>
            <w:hideMark/>
          </w:tcPr>
          <w:p w14:paraId="0CD8B9C6" w14:textId="77777777" w:rsidR="003B3702" w:rsidRPr="006D29CD" w:rsidRDefault="003B3702" w:rsidP="003B3702">
            <w:pPr>
              <w:jc w:val="center"/>
              <w:rPr>
                <w:color w:val="000000"/>
                <w:sz w:val="20"/>
                <w:szCs w:val="20"/>
              </w:rPr>
            </w:pPr>
            <w:r w:rsidRPr="006D29CD">
              <w:rPr>
                <w:color w:val="000000"/>
                <w:sz w:val="20"/>
                <w:szCs w:val="20"/>
              </w:rPr>
              <w:t>2032</w:t>
            </w:r>
          </w:p>
        </w:tc>
        <w:tc>
          <w:tcPr>
            <w:tcW w:w="588" w:type="dxa"/>
            <w:shd w:val="clear" w:color="auto" w:fill="auto"/>
            <w:noWrap/>
            <w:vAlign w:val="center"/>
            <w:hideMark/>
          </w:tcPr>
          <w:p w14:paraId="715B9B85" w14:textId="77777777" w:rsidR="003B3702" w:rsidRPr="006D29CD" w:rsidRDefault="003B3702" w:rsidP="003B3702">
            <w:pPr>
              <w:jc w:val="center"/>
              <w:rPr>
                <w:color w:val="000000"/>
                <w:sz w:val="20"/>
                <w:szCs w:val="20"/>
              </w:rPr>
            </w:pPr>
            <w:r w:rsidRPr="006D29CD">
              <w:rPr>
                <w:color w:val="000000"/>
                <w:sz w:val="20"/>
                <w:szCs w:val="20"/>
              </w:rPr>
              <w:t>2033</w:t>
            </w:r>
          </w:p>
        </w:tc>
        <w:tc>
          <w:tcPr>
            <w:tcW w:w="588" w:type="dxa"/>
            <w:shd w:val="clear" w:color="auto" w:fill="auto"/>
            <w:noWrap/>
            <w:vAlign w:val="center"/>
            <w:hideMark/>
          </w:tcPr>
          <w:p w14:paraId="626A3F2A" w14:textId="77777777" w:rsidR="003B3702" w:rsidRPr="006D29CD" w:rsidRDefault="003B3702" w:rsidP="003B3702">
            <w:pPr>
              <w:jc w:val="center"/>
              <w:rPr>
                <w:color w:val="000000"/>
                <w:sz w:val="20"/>
                <w:szCs w:val="20"/>
              </w:rPr>
            </w:pPr>
            <w:r w:rsidRPr="006D29CD">
              <w:rPr>
                <w:color w:val="000000"/>
                <w:sz w:val="20"/>
                <w:szCs w:val="20"/>
              </w:rPr>
              <w:t>2034</w:t>
            </w:r>
          </w:p>
        </w:tc>
      </w:tr>
      <w:tr w:rsidR="00E23C44" w:rsidRPr="006D29CD" w14:paraId="746E1346" w14:textId="77777777" w:rsidTr="00E23C44">
        <w:trPr>
          <w:trHeight w:val="397"/>
        </w:trPr>
        <w:tc>
          <w:tcPr>
            <w:tcW w:w="1413" w:type="dxa"/>
            <w:vMerge w:val="restart"/>
            <w:shd w:val="clear" w:color="auto" w:fill="auto"/>
            <w:noWrap/>
            <w:vAlign w:val="center"/>
            <w:hideMark/>
          </w:tcPr>
          <w:p w14:paraId="03F504C5" w14:textId="034C6B70" w:rsidR="00E23C44" w:rsidRPr="006D29CD" w:rsidRDefault="001D76DF" w:rsidP="00E23C44">
            <w:pPr>
              <w:jc w:val="center"/>
              <w:rPr>
                <w:color w:val="000000"/>
                <w:sz w:val="20"/>
                <w:szCs w:val="20"/>
              </w:rPr>
            </w:pPr>
            <w:r>
              <w:rPr>
                <w:color w:val="000000"/>
                <w:sz w:val="20"/>
                <w:szCs w:val="20"/>
              </w:rPr>
              <w:t>Береговое</w:t>
            </w:r>
            <w:r w:rsidR="00E23C44" w:rsidRPr="006D29CD">
              <w:rPr>
                <w:color w:val="000000"/>
                <w:sz w:val="20"/>
                <w:szCs w:val="20"/>
              </w:rPr>
              <w:t xml:space="preserve"> сельское поселение</w:t>
            </w:r>
          </w:p>
        </w:tc>
        <w:tc>
          <w:tcPr>
            <w:tcW w:w="2977" w:type="dxa"/>
            <w:shd w:val="clear" w:color="auto" w:fill="auto"/>
            <w:noWrap/>
            <w:vAlign w:val="center"/>
            <w:hideMark/>
          </w:tcPr>
          <w:p w14:paraId="69C4A58C" w14:textId="5B9D60C0" w:rsidR="00E23C44" w:rsidRPr="006D29CD" w:rsidRDefault="00E23C44" w:rsidP="00E23C44">
            <w:pPr>
              <w:jc w:val="center"/>
              <w:rPr>
                <w:color w:val="000000"/>
                <w:sz w:val="20"/>
                <w:szCs w:val="20"/>
              </w:rPr>
            </w:pPr>
            <w:r w:rsidRPr="006D29CD">
              <w:rPr>
                <w:color w:val="000000"/>
                <w:sz w:val="20"/>
                <w:szCs w:val="20"/>
              </w:rPr>
              <w:t>Прирост жилищного</w:t>
            </w:r>
            <w:r w:rsidRPr="006D29CD">
              <w:rPr>
                <w:color w:val="000000"/>
                <w:sz w:val="20"/>
                <w:szCs w:val="20"/>
              </w:rPr>
              <w:br/>
              <w:t>фонда, в том числе:</w:t>
            </w:r>
          </w:p>
        </w:tc>
        <w:tc>
          <w:tcPr>
            <w:tcW w:w="878" w:type="dxa"/>
            <w:shd w:val="clear" w:color="auto" w:fill="auto"/>
            <w:noWrap/>
            <w:vAlign w:val="center"/>
            <w:hideMark/>
          </w:tcPr>
          <w:p w14:paraId="380FDD9A" w14:textId="659A3209"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53B52C71" w14:textId="2B990F6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76E089" w14:textId="0180BEB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90E0C8" w14:textId="1C6D5A3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80C198B" w14:textId="53080F6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33CCEDF" w14:textId="0F56FCA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ED93800" w14:textId="152A158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E461C8F" w14:textId="4F5FE0B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2C27B82" w14:textId="6CFDE8D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08F0BC" w14:textId="57496F8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4083338" w14:textId="6F3C8D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9A1936E" w14:textId="40B89D7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6A1C39E" w14:textId="73331BC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6DA6A61" w14:textId="55C8E4A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42FC6E1" w14:textId="2FFEABC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7ED960E" w14:textId="13BB6D3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A27BA5" w14:textId="5F1A511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25EDEB92" w14:textId="77777777" w:rsidTr="00E23C44">
        <w:trPr>
          <w:trHeight w:val="397"/>
        </w:trPr>
        <w:tc>
          <w:tcPr>
            <w:tcW w:w="1413" w:type="dxa"/>
            <w:vMerge/>
            <w:vAlign w:val="center"/>
            <w:hideMark/>
          </w:tcPr>
          <w:p w14:paraId="3DE65653"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488A70C3" w14:textId="3FA57A07" w:rsidR="00E23C44" w:rsidRPr="006D29CD" w:rsidRDefault="00E23C44" w:rsidP="00E23C44">
            <w:pPr>
              <w:jc w:val="center"/>
              <w:rPr>
                <w:color w:val="000000"/>
                <w:sz w:val="20"/>
                <w:szCs w:val="20"/>
              </w:rPr>
            </w:pPr>
            <w:r w:rsidRPr="006D29CD">
              <w:rPr>
                <w:color w:val="000000"/>
                <w:sz w:val="20"/>
                <w:szCs w:val="20"/>
              </w:rPr>
              <w:t>многоэтажный жилищный фонд</w:t>
            </w:r>
          </w:p>
        </w:tc>
        <w:tc>
          <w:tcPr>
            <w:tcW w:w="878" w:type="dxa"/>
            <w:shd w:val="clear" w:color="auto" w:fill="auto"/>
            <w:noWrap/>
            <w:vAlign w:val="center"/>
            <w:hideMark/>
          </w:tcPr>
          <w:p w14:paraId="0214D50A" w14:textId="26511B8C"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743D9F32" w14:textId="37DCFE3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B1134B4" w14:textId="0D691EA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E1FD1C1" w14:textId="410CCE5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5BEB667" w14:textId="72177A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68465E" w14:textId="001BA59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B60396C" w14:textId="12A332D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87C3B1" w14:textId="49816A0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46B5542" w14:textId="613427C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4B2BDD6" w14:textId="4E643B4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299421" w14:textId="19674B8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E24AA94" w14:textId="40621AD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FB0BB84" w14:textId="0819E55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16A94B" w14:textId="44DCD4A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2698348" w14:textId="70F542A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4DE1D3F" w14:textId="4301040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814EDA8" w14:textId="0112B30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591090EF" w14:textId="77777777" w:rsidTr="00E23C44">
        <w:trPr>
          <w:trHeight w:val="397"/>
        </w:trPr>
        <w:tc>
          <w:tcPr>
            <w:tcW w:w="1413" w:type="dxa"/>
            <w:vMerge/>
            <w:vAlign w:val="center"/>
            <w:hideMark/>
          </w:tcPr>
          <w:p w14:paraId="337319F4"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61B77E47" w14:textId="640D4B21" w:rsidR="00E23C44" w:rsidRPr="006D29CD" w:rsidRDefault="00E23C44" w:rsidP="00E23C44">
            <w:pPr>
              <w:jc w:val="center"/>
              <w:rPr>
                <w:color w:val="000000"/>
                <w:sz w:val="20"/>
                <w:szCs w:val="20"/>
              </w:rPr>
            </w:pPr>
            <w:r w:rsidRPr="006D29CD">
              <w:rPr>
                <w:color w:val="000000"/>
                <w:sz w:val="20"/>
                <w:szCs w:val="20"/>
              </w:rPr>
              <w:t>средне- и малоэтажный жилищный фонд</w:t>
            </w:r>
          </w:p>
        </w:tc>
        <w:tc>
          <w:tcPr>
            <w:tcW w:w="878" w:type="dxa"/>
            <w:shd w:val="clear" w:color="auto" w:fill="auto"/>
            <w:noWrap/>
            <w:vAlign w:val="center"/>
            <w:hideMark/>
          </w:tcPr>
          <w:p w14:paraId="5774656C" w14:textId="6957AFE4"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2763D533" w14:textId="45167A7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BF6CDC2" w14:textId="437CD1F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6406937" w14:textId="76B3B95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0111F5F" w14:textId="48F9FAE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BED68C9" w14:textId="33AC396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DD9C8CD" w14:textId="04D5176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6F93BE2" w14:textId="5530600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27B3E06" w14:textId="133DAD2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D071564" w14:textId="65C6683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3CC736D" w14:textId="11E197D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74DBC2" w14:textId="2A9FA3E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F1FA667" w14:textId="1EC2E06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C3F79E3" w14:textId="64B188B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A33C358" w14:textId="3337DEF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ED9E48E" w14:textId="75E74FE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821F068" w14:textId="3FF13B3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240C3DBC" w14:textId="77777777" w:rsidTr="00E23C44">
        <w:trPr>
          <w:trHeight w:val="397"/>
        </w:trPr>
        <w:tc>
          <w:tcPr>
            <w:tcW w:w="1413" w:type="dxa"/>
            <w:vMerge/>
            <w:vAlign w:val="center"/>
            <w:hideMark/>
          </w:tcPr>
          <w:p w14:paraId="6B9501C7"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4E723125" w14:textId="0AE3531E" w:rsidR="00E23C44" w:rsidRPr="006D29CD" w:rsidRDefault="00E23C44" w:rsidP="00E23C44">
            <w:pPr>
              <w:jc w:val="center"/>
              <w:rPr>
                <w:color w:val="000000"/>
                <w:sz w:val="20"/>
                <w:szCs w:val="20"/>
              </w:rPr>
            </w:pPr>
            <w:r w:rsidRPr="006D29CD">
              <w:rPr>
                <w:color w:val="000000"/>
                <w:sz w:val="20"/>
                <w:szCs w:val="20"/>
              </w:rPr>
              <w:t>Прирост общественно делового фонда</w:t>
            </w:r>
          </w:p>
        </w:tc>
        <w:tc>
          <w:tcPr>
            <w:tcW w:w="878" w:type="dxa"/>
            <w:shd w:val="clear" w:color="auto" w:fill="auto"/>
            <w:noWrap/>
            <w:vAlign w:val="center"/>
            <w:hideMark/>
          </w:tcPr>
          <w:p w14:paraId="0DD42A0B" w14:textId="1D1E1446"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1F5D940E" w14:textId="59C847B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405AF6E" w14:textId="1A88888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92800B4" w14:textId="3E2EF45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1EAFC8E4" w14:textId="7B281FF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8BAA1F4" w14:textId="096F895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E3E04A" w14:textId="56FCCCD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32037C5" w14:textId="440BB1D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60865F1" w14:textId="7363041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B3BC589" w14:textId="69B5F84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F1603B1" w14:textId="6A78C41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A987EEF" w14:textId="6D7CA4D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74A6461" w14:textId="6E6D005E"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BF990A4" w14:textId="7358EC6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02EAE48" w14:textId="7D9749C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9E0DDAA" w14:textId="37D27CC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2A4B6F9" w14:textId="54DF9421"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7F5E52A2" w14:textId="77777777" w:rsidTr="00E23C44">
        <w:trPr>
          <w:trHeight w:val="397"/>
        </w:trPr>
        <w:tc>
          <w:tcPr>
            <w:tcW w:w="1413" w:type="dxa"/>
            <w:vMerge/>
            <w:vAlign w:val="center"/>
            <w:hideMark/>
          </w:tcPr>
          <w:p w14:paraId="04A90F85"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64C519F6" w14:textId="36F86AF2" w:rsidR="00E23C44" w:rsidRPr="006D29CD" w:rsidRDefault="00E23C44" w:rsidP="00E23C44">
            <w:pPr>
              <w:jc w:val="center"/>
              <w:rPr>
                <w:color w:val="000000"/>
                <w:sz w:val="20"/>
                <w:szCs w:val="20"/>
              </w:rPr>
            </w:pPr>
            <w:r w:rsidRPr="006D29CD">
              <w:rPr>
                <w:color w:val="000000"/>
                <w:sz w:val="20"/>
                <w:szCs w:val="20"/>
              </w:rPr>
              <w:t>Снос жилищного фонда</w:t>
            </w:r>
          </w:p>
        </w:tc>
        <w:tc>
          <w:tcPr>
            <w:tcW w:w="878" w:type="dxa"/>
            <w:shd w:val="clear" w:color="auto" w:fill="auto"/>
            <w:noWrap/>
            <w:vAlign w:val="center"/>
            <w:hideMark/>
          </w:tcPr>
          <w:p w14:paraId="7881D87E" w14:textId="6AE1A930"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285B49B8" w14:textId="275B927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127D9B4" w14:textId="63958FC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0D7C1A2" w14:textId="50FFF73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02C2543" w14:textId="62B419F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89E6B22" w14:textId="1F4B499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080DD08" w14:textId="2D36EA4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AC420B" w14:textId="367B9033"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D6E5413" w14:textId="23464C78"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C9C1998" w14:textId="2C308CC3"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B8EBB00" w14:textId="7326D05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5DA8E696" w14:textId="068ABE1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A2DE70" w14:textId="24857B2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A3C2F48" w14:textId="14E737A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1EE804C" w14:textId="04264B14"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5BCC4B7" w14:textId="215C3686"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5D389E7" w14:textId="363B16AD"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r w:rsidR="00E23C44" w:rsidRPr="006D29CD" w14:paraId="445A88BA" w14:textId="77777777" w:rsidTr="00E23C44">
        <w:trPr>
          <w:trHeight w:val="397"/>
        </w:trPr>
        <w:tc>
          <w:tcPr>
            <w:tcW w:w="1413" w:type="dxa"/>
            <w:vMerge/>
            <w:vAlign w:val="center"/>
            <w:hideMark/>
          </w:tcPr>
          <w:p w14:paraId="60950A62" w14:textId="77777777" w:rsidR="00E23C44" w:rsidRPr="006D29CD" w:rsidRDefault="00E23C44" w:rsidP="00E23C44">
            <w:pPr>
              <w:jc w:val="center"/>
              <w:rPr>
                <w:color w:val="000000"/>
                <w:sz w:val="20"/>
                <w:szCs w:val="20"/>
              </w:rPr>
            </w:pPr>
          </w:p>
        </w:tc>
        <w:tc>
          <w:tcPr>
            <w:tcW w:w="2977" w:type="dxa"/>
            <w:shd w:val="clear" w:color="auto" w:fill="auto"/>
            <w:noWrap/>
            <w:vAlign w:val="center"/>
            <w:hideMark/>
          </w:tcPr>
          <w:p w14:paraId="50BC436B" w14:textId="1F3FD9F6" w:rsidR="00E23C44" w:rsidRPr="006D29CD" w:rsidRDefault="00E23C44" w:rsidP="00E23C44">
            <w:pPr>
              <w:jc w:val="center"/>
              <w:rPr>
                <w:color w:val="000000"/>
                <w:sz w:val="20"/>
                <w:szCs w:val="20"/>
              </w:rPr>
            </w:pPr>
            <w:r w:rsidRPr="006D29CD">
              <w:rPr>
                <w:color w:val="000000"/>
                <w:sz w:val="20"/>
                <w:szCs w:val="20"/>
              </w:rPr>
              <w:t>накопительным</w:t>
            </w:r>
            <w:r w:rsidRPr="006D29CD">
              <w:rPr>
                <w:color w:val="000000"/>
                <w:sz w:val="20"/>
                <w:szCs w:val="20"/>
              </w:rPr>
              <w:br/>
              <w:t>итогом:</w:t>
            </w:r>
          </w:p>
        </w:tc>
        <w:tc>
          <w:tcPr>
            <w:tcW w:w="878" w:type="dxa"/>
            <w:shd w:val="clear" w:color="auto" w:fill="auto"/>
            <w:noWrap/>
            <w:vAlign w:val="center"/>
            <w:hideMark/>
          </w:tcPr>
          <w:p w14:paraId="61733656" w14:textId="6AF9003C" w:rsidR="00E23C44" w:rsidRPr="006D29CD" w:rsidRDefault="00E23C44" w:rsidP="00E23C44">
            <w:pPr>
              <w:jc w:val="center"/>
              <w:rPr>
                <w:color w:val="000000"/>
                <w:sz w:val="20"/>
                <w:szCs w:val="20"/>
              </w:rPr>
            </w:pPr>
            <w:r w:rsidRPr="006D29CD">
              <w:rPr>
                <w:color w:val="000000"/>
                <w:sz w:val="20"/>
                <w:szCs w:val="20"/>
              </w:rPr>
              <w:t>тыс. м2</w:t>
            </w:r>
          </w:p>
        </w:tc>
        <w:tc>
          <w:tcPr>
            <w:tcW w:w="588" w:type="dxa"/>
            <w:shd w:val="clear" w:color="auto" w:fill="auto"/>
            <w:noWrap/>
            <w:vAlign w:val="center"/>
            <w:hideMark/>
          </w:tcPr>
          <w:p w14:paraId="1BF8729C" w14:textId="54319A87"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5519DB2" w14:textId="4D15246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71B7308" w14:textId="5C4906A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318CAAF" w14:textId="11DEEDE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92447B4" w14:textId="3659323F"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FDFC412" w14:textId="1DC85E02"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671C4CD" w14:textId="6A3918F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4597B348" w14:textId="4F4BE56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7C59D95" w14:textId="352DDF8A"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233B4176" w14:textId="0589BB8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34B07A9" w14:textId="479598C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071B649" w14:textId="1533683B"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056AEAD6" w14:textId="131E2185"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71BFBED3" w14:textId="40543C39"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64088F80" w14:textId="6514E580"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c>
          <w:tcPr>
            <w:tcW w:w="588" w:type="dxa"/>
            <w:shd w:val="clear" w:color="auto" w:fill="auto"/>
            <w:noWrap/>
            <w:vAlign w:val="center"/>
            <w:hideMark/>
          </w:tcPr>
          <w:p w14:paraId="3775FC3D" w14:textId="5865B88C" w:rsidR="00E23C44" w:rsidRPr="006D29CD" w:rsidRDefault="00E23C44" w:rsidP="00E23C44">
            <w:pPr>
              <w:jc w:val="center"/>
              <w:rPr>
                <w:color w:val="000000"/>
                <w:sz w:val="20"/>
                <w:szCs w:val="20"/>
              </w:rPr>
            </w:pPr>
            <w:r w:rsidRPr="006D29CD">
              <w:rPr>
                <w:color w:val="000000"/>
                <w:sz w:val="20"/>
                <w:szCs w:val="20"/>
              </w:rPr>
              <w:t>0</w:t>
            </w:r>
            <w:r>
              <w:rPr>
                <w:color w:val="000000"/>
                <w:sz w:val="20"/>
                <w:szCs w:val="20"/>
              </w:rPr>
              <w:t>,0</w:t>
            </w:r>
          </w:p>
        </w:tc>
      </w:tr>
    </w:tbl>
    <w:p w14:paraId="0787A2C0" w14:textId="77777777" w:rsidR="0041732F" w:rsidRDefault="0041732F" w:rsidP="00B97632">
      <w:pPr>
        <w:pStyle w:val="afffb"/>
        <w:sectPr w:rsidR="0041732F" w:rsidSect="0041732F">
          <w:type w:val="nextColumn"/>
          <w:pgSz w:w="16838" w:h="11906" w:orient="landscape" w:code="9"/>
          <w:pgMar w:top="1134" w:right="1134" w:bottom="567" w:left="1134" w:header="397" w:footer="0" w:gutter="0"/>
          <w:cols w:space="708"/>
          <w:docGrid w:linePitch="360"/>
        </w:sectPr>
      </w:pPr>
    </w:p>
    <w:p w14:paraId="797B443D" w14:textId="77777777" w:rsidR="007B613A" w:rsidRPr="001A772D" w:rsidRDefault="00D16395" w:rsidP="00B97632">
      <w:pPr>
        <w:pStyle w:val="2f0"/>
      </w:pPr>
      <w:bookmarkStart w:id="402" w:name="_Toc437278333"/>
      <w:bookmarkStart w:id="403" w:name="_Toc164349897"/>
      <w:bookmarkEnd w:id="401"/>
      <w:r w:rsidRPr="001A772D">
        <w:lastRenderedPageBreak/>
        <w:t xml:space="preserve">2.3 </w:t>
      </w:r>
      <w:r w:rsidR="007B613A" w:rsidRPr="001A772D">
        <w:t>Прогнозы перспективных удельных расходов тепловой энергии на отопление, вентиляцию и горячее водоснабжение</w:t>
      </w:r>
      <w:bookmarkEnd w:id="402"/>
      <w:bookmarkEnd w:id="403"/>
    </w:p>
    <w:p w14:paraId="08F5C39C" w14:textId="77777777" w:rsidR="00182150" w:rsidRPr="001A772D" w:rsidRDefault="00167494" w:rsidP="00182150">
      <w:pPr>
        <w:pStyle w:val="Afff9"/>
      </w:pPr>
      <w:r w:rsidRPr="001A772D">
        <w:t>Удельное теплопотребление и удельная тепловая нагрузка для вновь строящихся зданий</w:t>
      </w:r>
      <w:r w:rsidR="00B97632" w:rsidRPr="001A772D">
        <w:t xml:space="preserve">, </w:t>
      </w:r>
      <w:r w:rsidRPr="001A772D">
        <w:t>принимаемые</w:t>
      </w:r>
      <w:r w:rsidR="00B97632" w:rsidRPr="001A772D">
        <w:t xml:space="preserve"> для определения перспективной тепловой нагрузки новой застройки</w:t>
      </w:r>
      <w:r w:rsidR="00A93D34">
        <w:t xml:space="preserve"> </w:t>
      </w:r>
      <w:r w:rsidR="00B97632" w:rsidRPr="001A772D">
        <w:t xml:space="preserve">при актуализации схемы теплоснабжения </w:t>
      </w:r>
      <w:r w:rsidR="00A93D34">
        <w:t>в случае отсутствия проектов</w:t>
      </w:r>
      <w:r w:rsidR="008B4DED" w:rsidRPr="001A772D">
        <w:t>,</w:t>
      </w:r>
      <w:r w:rsidR="00B97632" w:rsidRPr="001A772D">
        <w:t xml:space="preserve"> приведен</w:t>
      </w:r>
      <w:r w:rsidR="008B4DED" w:rsidRPr="001A772D">
        <w:t xml:space="preserve">ы </w:t>
      </w:r>
      <w:r w:rsidR="00B97632" w:rsidRPr="001A772D">
        <w:t>в таблице</w:t>
      </w:r>
      <w:r w:rsidRPr="001A772D">
        <w:t xml:space="preserve"> </w:t>
      </w:r>
      <w:r w:rsidR="002539D6">
        <w:t>57</w:t>
      </w:r>
      <w:r w:rsidR="008B4DED" w:rsidRPr="001A772D">
        <w:t xml:space="preserve"> по данным Методических указаний по разработке схем теплоснабжения, утвержденных Приказом Министерства энергетики Российской Федерации № 212 от 5 марта 2019 года</w:t>
      </w:r>
      <w:r w:rsidR="00B97632" w:rsidRPr="001A772D">
        <w:t>.</w:t>
      </w:r>
      <w:r w:rsidR="00AE3282" w:rsidRPr="001A772D">
        <w:t xml:space="preserve"> </w:t>
      </w:r>
    </w:p>
    <w:p w14:paraId="0FA42909" w14:textId="77777777" w:rsidR="007B613A" w:rsidRPr="001A772D" w:rsidRDefault="00D16395" w:rsidP="00C563DD">
      <w:pPr>
        <w:pStyle w:val="2f0"/>
      </w:pPr>
      <w:bookmarkStart w:id="404" w:name="_Toc437278335"/>
      <w:bookmarkStart w:id="405" w:name="_Toc164349898"/>
      <w:r w:rsidRPr="001A772D">
        <w:t>2.</w:t>
      </w:r>
      <w:r w:rsidR="00F140A8" w:rsidRPr="001A772D">
        <w:t>4</w:t>
      </w:r>
      <w:r w:rsidRPr="001A772D">
        <w:t xml:space="preserve"> </w:t>
      </w:r>
      <w:bookmarkStart w:id="406" w:name="_Hlk110195022"/>
      <w:r w:rsidR="007B613A" w:rsidRPr="001A772D">
        <w:t>Прогнозы приростов объемов потребления тепловой энергии</w:t>
      </w:r>
      <w:bookmarkEnd w:id="406"/>
      <w:r w:rsidR="007B613A" w:rsidRPr="001A772D">
        <w:t xml:space="preserve"> (мощности) и теплоносителя с разделением по видам теплопотребления</w:t>
      </w:r>
      <w:bookmarkEnd w:id="404"/>
      <w:bookmarkEnd w:id="405"/>
    </w:p>
    <w:p w14:paraId="27C6F4D2" w14:textId="77777777" w:rsidR="00A16E5D" w:rsidRDefault="006D479A" w:rsidP="00175007">
      <w:pPr>
        <w:pStyle w:val="Afff9"/>
      </w:pPr>
      <w:r>
        <w:t>Прогнозы динамики тепловой нагрузки и</w:t>
      </w:r>
      <w:r w:rsidR="00A16E5D" w:rsidRPr="001A772D">
        <w:t xml:space="preserve"> потребления тепловой энергии (мощности) и теплоносителя </w:t>
      </w:r>
      <w:r w:rsidRPr="001A772D">
        <w:t xml:space="preserve">с разделением по видам теплопотребления </w:t>
      </w:r>
      <w:r w:rsidR="00A16E5D" w:rsidRPr="001A772D">
        <w:t xml:space="preserve">на территории </w:t>
      </w:r>
      <w:r>
        <w:t>м</w:t>
      </w:r>
      <w:r w:rsidR="0063383B" w:rsidRPr="001E6A3D">
        <w:t>униципального образования</w:t>
      </w:r>
      <w:r w:rsidR="00BF3EB3" w:rsidRPr="001E6A3D">
        <w:t xml:space="preserve"> </w:t>
      </w:r>
      <w:r w:rsidR="00A16E5D" w:rsidRPr="001A772D">
        <w:t xml:space="preserve">с учетом перечня объектов, планируемых к застройке, </w:t>
      </w:r>
      <w:r w:rsidR="00A16E5D">
        <w:t xml:space="preserve">а также перечня децентрализуемых объектов, </w:t>
      </w:r>
      <w:r w:rsidR="00A16E5D" w:rsidRPr="001A772D">
        <w:t>приведены в таблиц</w:t>
      </w:r>
      <w:r>
        <w:t>ах 58</w:t>
      </w:r>
      <w:r w:rsidR="00C57B74">
        <w:t>-62</w:t>
      </w:r>
      <w:r w:rsidR="00A16E5D" w:rsidRPr="001A772D">
        <w:t>.</w:t>
      </w:r>
    </w:p>
    <w:p w14:paraId="16AAD8C2" w14:textId="77777777" w:rsidR="00916760" w:rsidRDefault="00916760" w:rsidP="002539D6">
      <w:pPr>
        <w:pStyle w:val="afffb"/>
        <w:spacing w:before="0"/>
        <w:sectPr w:rsidR="00916760" w:rsidSect="0041732F">
          <w:pgSz w:w="11906" w:h="16838" w:code="9"/>
          <w:pgMar w:top="1134" w:right="567" w:bottom="1134" w:left="1134" w:header="397" w:footer="0" w:gutter="0"/>
          <w:cols w:space="708"/>
          <w:docGrid w:linePitch="360"/>
        </w:sectPr>
      </w:pPr>
    </w:p>
    <w:p w14:paraId="459304A5" w14:textId="638E56A1" w:rsidR="0016040B" w:rsidRDefault="00916760" w:rsidP="006A002A">
      <w:pPr>
        <w:pStyle w:val="afffb"/>
        <w:spacing w:before="0"/>
      </w:pPr>
      <w:r w:rsidRPr="001A772D">
        <w:lastRenderedPageBreak/>
        <w:t xml:space="preserve">Таблица </w:t>
      </w:r>
      <w:r>
        <w:t>58</w:t>
      </w:r>
      <w:r w:rsidRPr="001A772D">
        <w:t xml:space="preserve">. </w:t>
      </w:r>
      <w:r>
        <w:t>Д</w:t>
      </w:r>
      <w:r w:rsidRPr="00916760">
        <w:t>инамика тепловой нагрузки</w:t>
      </w:r>
      <w:r w:rsidR="006B5F73">
        <w:t xml:space="preserve"> и теплоносителя</w:t>
      </w:r>
      <w:r w:rsidRPr="00916760">
        <w:t xml:space="preserve"> на период актуализации схемы теплоснабжения</w:t>
      </w:r>
    </w:p>
    <w:tbl>
      <w:tblPr>
        <w:tblW w:w="14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5"/>
        <w:gridCol w:w="1433"/>
        <w:gridCol w:w="4476"/>
        <w:gridCol w:w="709"/>
        <w:gridCol w:w="629"/>
        <w:gridCol w:w="629"/>
        <w:gridCol w:w="629"/>
        <w:gridCol w:w="629"/>
        <w:gridCol w:w="629"/>
        <w:gridCol w:w="629"/>
        <w:gridCol w:w="629"/>
        <w:gridCol w:w="629"/>
        <w:gridCol w:w="629"/>
        <w:gridCol w:w="629"/>
        <w:gridCol w:w="629"/>
        <w:gridCol w:w="629"/>
      </w:tblGrid>
      <w:tr w:rsidR="00255D1E" w:rsidRPr="00E23C44" w14:paraId="2E0CC89D" w14:textId="77777777" w:rsidTr="00E23C44">
        <w:trPr>
          <w:trHeight w:val="20"/>
          <w:tblHeader/>
        </w:trPr>
        <w:tc>
          <w:tcPr>
            <w:tcW w:w="465" w:type="dxa"/>
            <w:shd w:val="clear" w:color="auto" w:fill="auto"/>
            <w:noWrap/>
            <w:vAlign w:val="center"/>
            <w:hideMark/>
          </w:tcPr>
          <w:p w14:paraId="1220DFC0" w14:textId="77777777" w:rsidR="00E42D24" w:rsidRPr="00E23C44" w:rsidRDefault="00E42D24" w:rsidP="006A002A">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12348020" w14:textId="77777777" w:rsidR="00E42D24" w:rsidRPr="00E23C44" w:rsidRDefault="00E42D24" w:rsidP="006A002A">
            <w:pPr>
              <w:jc w:val="center"/>
              <w:rPr>
                <w:color w:val="000000"/>
                <w:sz w:val="20"/>
                <w:szCs w:val="20"/>
              </w:rPr>
            </w:pPr>
            <w:r w:rsidRPr="00E23C44">
              <w:rPr>
                <w:color w:val="000000"/>
                <w:sz w:val="20"/>
                <w:szCs w:val="20"/>
              </w:rPr>
              <w:t>ЕТО</w:t>
            </w:r>
          </w:p>
        </w:tc>
        <w:tc>
          <w:tcPr>
            <w:tcW w:w="4476" w:type="dxa"/>
            <w:shd w:val="clear" w:color="auto" w:fill="auto"/>
            <w:noWrap/>
            <w:vAlign w:val="center"/>
            <w:hideMark/>
          </w:tcPr>
          <w:p w14:paraId="03240805" w14:textId="77777777" w:rsidR="00E42D24" w:rsidRPr="00E23C44" w:rsidRDefault="00E42D24" w:rsidP="006A002A">
            <w:pPr>
              <w:jc w:val="center"/>
              <w:rPr>
                <w:color w:val="000000"/>
                <w:sz w:val="20"/>
                <w:szCs w:val="20"/>
              </w:rPr>
            </w:pPr>
            <w:r w:rsidRPr="00E23C44">
              <w:rPr>
                <w:color w:val="000000"/>
                <w:sz w:val="20"/>
                <w:szCs w:val="20"/>
              </w:rPr>
              <w:t>Наименование показателей</w:t>
            </w:r>
          </w:p>
        </w:tc>
        <w:tc>
          <w:tcPr>
            <w:tcW w:w="709" w:type="dxa"/>
            <w:shd w:val="clear" w:color="auto" w:fill="auto"/>
            <w:noWrap/>
            <w:vAlign w:val="center"/>
            <w:hideMark/>
          </w:tcPr>
          <w:p w14:paraId="18546ABB" w14:textId="00CE5FBA" w:rsidR="00E42D24" w:rsidRPr="00E23C44" w:rsidRDefault="00E42D24" w:rsidP="006A002A">
            <w:pPr>
              <w:jc w:val="center"/>
              <w:rPr>
                <w:color w:val="000000"/>
                <w:sz w:val="20"/>
                <w:szCs w:val="20"/>
              </w:rPr>
            </w:pPr>
            <w:r w:rsidRPr="00E23C44">
              <w:rPr>
                <w:color w:val="000000"/>
                <w:sz w:val="20"/>
                <w:szCs w:val="20"/>
              </w:rPr>
              <w:t>Ед.</w:t>
            </w:r>
            <w:r w:rsidR="00A96CE9" w:rsidRPr="00E23C44">
              <w:rPr>
                <w:color w:val="000000"/>
                <w:sz w:val="20"/>
                <w:szCs w:val="20"/>
              </w:rPr>
              <w:t xml:space="preserve"> </w:t>
            </w:r>
            <w:r w:rsidRPr="00E23C44">
              <w:rPr>
                <w:color w:val="000000"/>
                <w:sz w:val="20"/>
                <w:szCs w:val="20"/>
              </w:rPr>
              <w:t>изм.</w:t>
            </w:r>
          </w:p>
        </w:tc>
        <w:tc>
          <w:tcPr>
            <w:tcW w:w="629" w:type="dxa"/>
            <w:shd w:val="clear" w:color="auto" w:fill="auto"/>
            <w:noWrap/>
            <w:vAlign w:val="center"/>
            <w:hideMark/>
          </w:tcPr>
          <w:p w14:paraId="798F4347" w14:textId="77777777" w:rsidR="00E42D24" w:rsidRPr="00E23C44" w:rsidRDefault="00E42D24" w:rsidP="006A002A">
            <w:pPr>
              <w:jc w:val="center"/>
              <w:rPr>
                <w:color w:val="000000"/>
                <w:sz w:val="20"/>
                <w:szCs w:val="20"/>
              </w:rPr>
            </w:pPr>
            <w:r w:rsidRPr="00E23C44">
              <w:rPr>
                <w:color w:val="000000"/>
                <w:sz w:val="20"/>
                <w:szCs w:val="20"/>
              </w:rPr>
              <w:t>2023</w:t>
            </w:r>
          </w:p>
        </w:tc>
        <w:tc>
          <w:tcPr>
            <w:tcW w:w="629" w:type="dxa"/>
            <w:shd w:val="clear" w:color="auto" w:fill="auto"/>
            <w:noWrap/>
            <w:vAlign w:val="center"/>
            <w:hideMark/>
          </w:tcPr>
          <w:p w14:paraId="0814E63E" w14:textId="77777777" w:rsidR="00E42D24" w:rsidRPr="00E23C44" w:rsidRDefault="00E42D24" w:rsidP="006A002A">
            <w:pPr>
              <w:jc w:val="center"/>
              <w:rPr>
                <w:color w:val="000000"/>
                <w:sz w:val="20"/>
                <w:szCs w:val="20"/>
              </w:rPr>
            </w:pPr>
            <w:r w:rsidRPr="00E23C44">
              <w:rPr>
                <w:color w:val="000000"/>
                <w:sz w:val="20"/>
                <w:szCs w:val="20"/>
              </w:rPr>
              <w:t>2024</w:t>
            </w:r>
          </w:p>
        </w:tc>
        <w:tc>
          <w:tcPr>
            <w:tcW w:w="629" w:type="dxa"/>
            <w:shd w:val="clear" w:color="auto" w:fill="auto"/>
            <w:noWrap/>
            <w:vAlign w:val="center"/>
            <w:hideMark/>
          </w:tcPr>
          <w:p w14:paraId="24D19E49" w14:textId="77777777" w:rsidR="00E42D24" w:rsidRPr="00E23C44" w:rsidRDefault="00E42D24" w:rsidP="006A002A">
            <w:pPr>
              <w:jc w:val="center"/>
              <w:rPr>
                <w:color w:val="000000"/>
                <w:sz w:val="20"/>
                <w:szCs w:val="20"/>
              </w:rPr>
            </w:pPr>
            <w:r w:rsidRPr="00E23C44">
              <w:rPr>
                <w:color w:val="000000"/>
                <w:sz w:val="20"/>
                <w:szCs w:val="20"/>
              </w:rPr>
              <w:t>2025</w:t>
            </w:r>
          </w:p>
        </w:tc>
        <w:tc>
          <w:tcPr>
            <w:tcW w:w="629" w:type="dxa"/>
            <w:shd w:val="clear" w:color="auto" w:fill="auto"/>
            <w:noWrap/>
            <w:vAlign w:val="center"/>
            <w:hideMark/>
          </w:tcPr>
          <w:p w14:paraId="18B20E1E" w14:textId="77777777" w:rsidR="00E42D24" w:rsidRPr="00E23C44" w:rsidRDefault="00E42D24" w:rsidP="006A002A">
            <w:pPr>
              <w:jc w:val="center"/>
              <w:rPr>
                <w:color w:val="000000"/>
                <w:sz w:val="20"/>
                <w:szCs w:val="20"/>
              </w:rPr>
            </w:pPr>
            <w:r w:rsidRPr="00E23C44">
              <w:rPr>
                <w:color w:val="000000"/>
                <w:sz w:val="20"/>
                <w:szCs w:val="20"/>
              </w:rPr>
              <w:t>2026</w:t>
            </w:r>
          </w:p>
        </w:tc>
        <w:tc>
          <w:tcPr>
            <w:tcW w:w="629" w:type="dxa"/>
            <w:shd w:val="clear" w:color="auto" w:fill="auto"/>
            <w:noWrap/>
            <w:vAlign w:val="center"/>
            <w:hideMark/>
          </w:tcPr>
          <w:p w14:paraId="01D46633" w14:textId="77777777" w:rsidR="00E42D24" w:rsidRPr="00E23C44" w:rsidRDefault="00E42D24" w:rsidP="006A002A">
            <w:pPr>
              <w:jc w:val="center"/>
              <w:rPr>
                <w:color w:val="000000"/>
                <w:sz w:val="20"/>
                <w:szCs w:val="20"/>
              </w:rPr>
            </w:pPr>
            <w:r w:rsidRPr="00E23C44">
              <w:rPr>
                <w:color w:val="000000"/>
                <w:sz w:val="20"/>
                <w:szCs w:val="20"/>
              </w:rPr>
              <w:t>2027</w:t>
            </w:r>
          </w:p>
        </w:tc>
        <w:tc>
          <w:tcPr>
            <w:tcW w:w="629" w:type="dxa"/>
            <w:shd w:val="clear" w:color="auto" w:fill="auto"/>
            <w:noWrap/>
            <w:vAlign w:val="center"/>
            <w:hideMark/>
          </w:tcPr>
          <w:p w14:paraId="4C616913" w14:textId="77777777" w:rsidR="00E42D24" w:rsidRPr="00E23C44" w:rsidRDefault="00E42D24" w:rsidP="006A002A">
            <w:pPr>
              <w:jc w:val="center"/>
              <w:rPr>
                <w:color w:val="000000"/>
                <w:sz w:val="20"/>
                <w:szCs w:val="20"/>
              </w:rPr>
            </w:pPr>
            <w:r w:rsidRPr="00E23C44">
              <w:rPr>
                <w:color w:val="000000"/>
                <w:sz w:val="20"/>
                <w:szCs w:val="20"/>
              </w:rPr>
              <w:t>2028</w:t>
            </w:r>
          </w:p>
        </w:tc>
        <w:tc>
          <w:tcPr>
            <w:tcW w:w="629" w:type="dxa"/>
            <w:shd w:val="clear" w:color="auto" w:fill="auto"/>
            <w:noWrap/>
            <w:vAlign w:val="center"/>
            <w:hideMark/>
          </w:tcPr>
          <w:p w14:paraId="5008E0BC" w14:textId="77777777" w:rsidR="00E42D24" w:rsidRPr="00E23C44" w:rsidRDefault="00E42D24" w:rsidP="006A002A">
            <w:pPr>
              <w:jc w:val="center"/>
              <w:rPr>
                <w:color w:val="000000"/>
                <w:sz w:val="20"/>
                <w:szCs w:val="20"/>
              </w:rPr>
            </w:pPr>
            <w:r w:rsidRPr="00E23C44">
              <w:rPr>
                <w:color w:val="000000"/>
                <w:sz w:val="20"/>
                <w:szCs w:val="20"/>
              </w:rPr>
              <w:t>2029</w:t>
            </w:r>
          </w:p>
        </w:tc>
        <w:tc>
          <w:tcPr>
            <w:tcW w:w="629" w:type="dxa"/>
            <w:shd w:val="clear" w:color="auto" w:fill="auto"/>
            <w:noWrap/>
            <w:vAlign w:val="center"/>
            <w:hideMark/>
          </w:tcPr>
          <w:p w14:paraId="7FA26D2D" w14:textId="77777777" w:rsidR="00E42D24" w:rsidRPr="00E23C44" w:rsidRDefault="00E42D24" w:rsidP="006A002A">
            <w:pPr>
              <w:jc w:val="center"/>
              <w:rPr>
                <w:color w:val="000000"/>
                <w:sz w:val="20"/>
                <w:szCs w:val="20"/>
              </w:rPr>
            </w:pPr>
            <w:r w:rsidRPr="00E23C44">
              <w:rPr>
                <w:color w:val="000000"/>
                <w:sz w:val="20"/>
                <w:szCs w:val="20"/>
              </w:rPr>
              <w:t>2030</w:t>
            </w:r>
          </w:p>
        </w:tc>
        <w:tc>
          <w:tcPr>
            <w:tcW w:w="629" w:type="dxa"/>
            <w:shd w:val="clear" w:color="auto" w:fill="auto"/>
            <w:noWrap/>
            <w:vAlign w:val="center"/>
            <w:hideMark/>
          </w:tcPr>
          <w:p w14:paraId="1543523C" w14:textId="77777777" w:rsidR="00E42D24" w:rsidRPr="00E23C44" w:rsidRDefault="00E42D24" w:rsidP="006A002A">
            <w:pPr>
              <w:jc w:val="center"/>
              <w:rPr>
                <w:color w:val="000000"/>
                <w:sz w:val="20"/>
                <w:szCs w:val="20"/>
              </w:rPr>
            </w:pPr>
            <w:r w:rsidRPr="00E23C44">
              <w:rPr>
                <w:color w:val="000000"/>
                <w:sz w:val="20"/>
                <w:szCs w:val="20"/>
              </w:rPr>
              <w:t>2031</w:t>
            </w:r>
          </w:p>
        </w:tc>
        <w:tc>
          <w:tcPr>
            <w:tcW w:w="629" w:type="dxa"/>
            <w:shd w:val="clear" w:color="auto" w:fill="auto"/>
            <w:noWrap/>
            <w:vAlign w:val="center"/>
            <w:hideMark/>
          </w:tcPr>
          <w:p w14:paraId="52B67713" w14:textId="77777777" w:rsidR="00E42D24" w:rsidRPr="00E23C44" w:rsidRDefault="00E42D24" w:rsidP="006A002A">
            <w:pPr>
              <w:jc w:val="center"/>
              <w:rPr>
                <w:color w:val="000000"/>
                <w:sz w:val="20"/>
                <w:szCs w:val="20"/>
              </w:rPr>
            </w:pPr>
            <w:r w:rsidRPr="00E23C44">
              <w:rPr>
                <w:color w:val="000000"/>
                <w:sz w:val="20"/>
                <w:szCs w:val="20"/>
              </w:rPr>
              <w:t>2032</w:t>
            </w:r>
          </w:p>
        </w:tc>
        <w:tc>
          <w:tcPr>
            <w:tcW w:w="629" w:type="dxa"/>
            <w:shd w:val="clear" w:color="auto" w:fill="auto"/>
            <w:noWrap/>
            <w:vAlign w:val="center"/>
            <w:hideMark/>
          </w:tcPr>
          <w:p w14:paraId="3D030558" w14:textId="77777777" w:rsidR="00E42D24" w:rsidRPr="00E23C44" w:rsidRDefault="00E42D24" w:rsidP="006A002A">
            <w:pPr>
              <w:jc w:val="center"/>
              <w:rPr>
                <w:color w:val="000000"/>
                <w:sz w:val="20"/>
                <w:szCs w:val="20"/>
              </w:rPr>
            </w:pPr>
            <w:r w:rsidRPr="00E23C44">
              <w:rPr>
                <w:color w:val="000000"/>
                <w:sz w:val="20"/>
                <w:szCs w:val="20"/>
              </w:rPr>
              <w:t>2033</w:t>
            </w:r>
          </w:p>
        </w:tc>
        <w:tc>
          <w:tcPr>
            <w:tcW w:w="629" w:type="dxa"/>
            <w:shd w:val="clear" w:color="auto" w:fill="auto"/>
            <w:noWrap/>
            <w:vAlign w:val="center"/>
            <w:hideMark/>
          </w:tcPr>
          <w:p w14:paraId="37F0DAF5" w14:textId="77777777" w:rsidR="00E42D24" w:rsidRPr="00E23C44" w:rsidRDefault="00E42D24" w:rsidP="006A002A">
            <w:pPr>
              <w:jc w:val="center"/>
              <w:rPr>
                <w:color w:val="000000"/>
                <w:sz w:val="20"/>
                <w:szCs w:val="20"/>
              </w:rPr>
            </w:pPr>
            <w:r w:rsidRPr="00E23C44">
              <w:rPr>
                <w:color w:val="000000"/>
                <w:sz w:val="20"/>
                <w:szCs w:val="20"/>
              </w:rPr>
              <w:t>2034</w:t>
            </w:r>
          </w:p>
        </w:tc>
      </w:tr>
      <w:tr w:rsidR="00CB42BB" w:rsidRPr="00E23C44" w14:paraId="5B9D1765" w14:textId="77777777" w:rsidTr="00E23C44">
        <w:trPr>
          <w:trHeight w:val="20"/>
        </w:trPr>
        <w:tc>
          <w:tcPr>
            <w:tcW w:w="465" w:type="dxa"/>
            <w:vMerge w:val="restart"/>
            <w:shd w:val="clear" w:color="auto" w:fill="auto"/>
            <w:noWrap/>
            <w:vAlign w:val="center"/>
            <w:hideMark/>
          </w:tcPr>
          <w:p w14:paraId="3B79002F" w14:textId="77777777" w:rsidR="00CB42BB" w:rsidRPr="00E23C44" w:rsidRDefault="00CB42BB" w:rsidP="00CB42BB">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2C08DA0D" w14:textId="28E1F6B6" w:rsidR="00CB42BB" w:rsidRPr="00E23C44" w:rsidRDefault="00CB42BB" w:rsidP="00CB42BB">
            <w:pPr>
              <w:jc w:val="center"/>
              <w:rPr>
                <w:color w:val="000000"/>
                <w:sz w:val="20"/>
                <w:szCs w:val="20"/>
              </w:rPr>
            </w:pPr>
            <w:r w:rsidRPr="00E23C44">
              <w:rPr>
                <w:color w:val="000000"/>
                <w:sz w:val="20"/>
                <w:szCs w:val="20"/>
              </w:rPr>
              <w:t>МУП «РСО КР»</w:t>
            </w:r>
          </w:p>
        </w:tc>
        <w:tc>
          <w:tcPr>
            <w:tcW w:w="4476" w:type="dxa"/>
            <w:shd w:val="clear" w:color="auto" w:fill="auto"/>
            <w:noWrap/>
            <w:vAlign w:val="center"/>
            <w:hideMark/>
          </w:tcPr>
          <w:p w14:paraId="6AA1E96E" w14:textId="5FD1FAEE" w:rsidR="00CB42BB" w:rsidRPr="00E23C44" w:rsidRDefault="00CB42BB" w:rsidP="00CB42BB">
            <w:pPr>
              <w:jc w:val="center"/>
              <w:rPr>
                <w:color w:val="000000"/>
                <w:sz w:val="20"/>
                <w:szCs w:val="20"/>
              </w:rPr>
            </w:pPr>
            <w:r w:rsidRPr="00E23C44">
              <w:rPr>
                <w:color w:val="000000"/>
                <w:sz w:val="20"/>
                <w:szCs w:val="20"/>
              </w:rPr>
              <w:t>Прирост тепловой нагрузки на отопление и вентиляцию, в т.ч.:</w:t>
            </w:r>
          </w:p>
        </w:tc>
        <w:tc>
          <w:tcPr>
            <w:tcW w:w="709" w:type="dxa"/>
            <w:shd w:val="clear" w:color="auto" w:fill="auto"/>
            <w:noWrap/>
            <w:vAlign w:val="center"/>
            <w:hideMark/>
          </w:tcPr>
          <w:p w14:paraId="60851074" w14:textId="783B0892"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6BD516C4" w14:textId="41D2DCA9"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68D75B3B" w14:textId="2309F40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8D3D45B" w14:textId="003C6387"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1866C71" w14:textId="7AC692AB"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CFB0C87" w14:textId="203273B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61CA34F" w14:textId="5EC8DE48"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3B1E8BC" w14:textId="4E27725A"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B3A68BC" w14:textId="679EADA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AD0D87A" w14:textId="496988BA"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90D949D" w14:textId="0B3C9854"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90B3224" w14:textId="28E1978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D8F4028" w14:textId="1ED0AF0A"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79938CA7" w14:textId="77777777" w:rsidTr="00E23C44">
        <w:trPr>
          <w:trHeight w:val="20"/>
        </w:trPr>
        <w:tc>
          <w:tcPr>
            <w:tcW w:w="465" w:type="dxa"/>
            <w:vMerge/>
            <w:vAlign w:val="center"/>
            <w:hideMark/>
          </w:tcPr>
          <w:p w14:paraId="349767DE" w14:textId="77777777" w:rsidR="00CB42BB" w:rsidRPr="00E23C44" w:rsidRDefault="00CB42BB" w:rsidP="00CB42BB">
            <w:pPr>
              <w:jc w:val="center"/>
              <w:rPr>
                <w:color w:val="000000"/>
                <w:sz w:val="20"/>
                <w:szCs w:val="20"/>
              </w:rPr>
            </w:pPr>
          </w:p>
        </w:tc>
        <w:tc>
          <w:tcPr>
            <w:tcW w:w="1433" w:type="dxa"/>
            <w:vMerge/>
            <w:vAlign w:val="center"/>
            <w:hideMark/>
          </w:tcPr>
          <w:p w14:paraId="2F7871E3"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3AB5DAD2" w14:textId="4D5E5CA1" w:rsidR="00CB42BB" w:rsidRPr="00E23C44" w:rsidRDefault="00CB42BB" w:rsidP="00CB42BB">
            <w:pPr>
              <w:jc w:val="center"/>
              <w:rPr>
                <w:color w:val="000000"/>
                <w:sz w:val="20"/>
                <w:szCs w:val="20"/>
              </w:rPr>
            </w:pPr>
            <w:r w:rsidRPr="00E23C44">
              <w:rPr>
                <w:color w:val="000000"/>
                <w:sz w:val="20"/>
                <w:szCs w:val="20"/>
              </w:rPr>
              <w:t>многоэтажный жилищный фонд</w:t>
            </w:r>
          </w:p>
        </w:tc>
        <w:tc>
          <w:tcPr>
            <w:tcW w:w="709" w:type="dxa"/>
            <w:shd w:val="clear" w:color="auto" w:fill="auto"/>
            <w:noWrap/>
            <w:vAlign w:val="center"/>
            <w:hideMark/>
          </w:tcPr>
          <w:p w14:paraId="6D987D75" w14:textId="0227D05F"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E11E32C" w14:textId="5F4AECAB"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5F44D797" w14:textId="682A8241"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F0F9611" w14:textId="7B9D612E"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3FCFEB0" w14:textId="043916B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BC39129" w14:textId="3FED0D41"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8A4A8F5" w14:textId="34B4557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FF2C1C1" w14:textId="6766345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EFFE19A" w14:textId="6B64A30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97EBEA4" w14:textId="21608D6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E64706B" w14:textId="3EEE261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E39A6B6" w14:textId="6C1BD25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4BD9F43" w14:textId="5B2952B0"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280E1D80" w14:textId="77777777" w:rsidTr="00E23C44">
        <w:trPr>
          <w:trHeight w:val="20"/>
        </w:trPr>
        <w:tc>
          <w:tcPr>
            <w:tcW w:w="465" w:type="dxa"/>
            <w:vMerge/>
            <w:vAlign w:val="center"/>
            <w:hideMark/>
          </w:tcPr>
          <w:p w14:paraId="2C87CF2A" w14:textId="77777777" w:rsidR="00CB42BB" w:rsidRPr="00E23C44" w:rsidRDefault="00CB42BB" w:rsidP="00CB42BB">
            <w:pPr>
              <w:jc w:val="center"/>
              <w:rPr>
                <w:color w:val="000000"/>
                <w:sz w:val="20"/>
                <w:szCs w:val="20"/>
              </w:rPr>
            </w:pPr>
          </w:p>
        </w:tc>
        <w:tc>
          <w:tcPr>
            <w:tcW w:w="1433" w:type="dxa"/>
            <w:vMerge/>
            <w:vAlign w:val="center"/>
            <w:hideMark/>
          </w:tcPr>
          <w:p w14:paraId="712358B2"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740E87B7" w14:textId="48CAAB0F" w:rsidR="00CB42BB" w:rsidRPr="00E23C44" w:rsidRDefault="00CB42BB" w:rsidP="00CB42BB">
            <w:pPr>
              <w:jc w:val="center"/>
              <w:rPr>
                <w:color w:val="000000"/>
                <w:sz w:val="20"/>
                <w:szCs w:val="20"/>
              </w:rPr>
            </w:pPr>
            <w:r w:rsidRPr="00E23C44">
              <w:rPr>
                <w:color w:val="000000"/>
                <w:sz w:val="20"/>
                <w:szCs w:val="20"/>
              </w:rPr>
              <w:t>средне- и малоэтажный жилищный фонд</w:t>
            </w:r>
          </w:p>
        </w:tc>
        <w:tc>
          <w:tcPr>
            <w:tcW w:w="709" w:type="dxa"/>
            <w:shd w:val="clear" w:color="auto" w:fill="auto"/>
            <w:noWrap/>
            <w:vAlign w:val="center"/>
            <w:hideMark/>
          </w:tcPr>
          <w:p w14:paraId="6C797CC7" w14:textId="0A6F97A2"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BB4BD88" w14:textId="1045D62A"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2FD7B8CA" w14:textId="465C1E84"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1D8E192" w14:textId="6FCA0F6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8525CC0" w14:textId="49B58FB1"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ABD333B" w14:textId="6A700CE1"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7632432" w14:textId="269C539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17049C3" w14:textId="5310C947"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BCA8F23" w14:textId="0583135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4E20EA1" w14:textId="28B9D9A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F57F2F4" w14:textId="0DB2D970"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C106AE3" w14:textId="078D8D0A"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CE13DD6" w14:textId="2A8A1C8E"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04FA244A" w14:textId="77777777" w:rsidTr="00E23C44">
        <w:trPr>
          <w:trHeight w:val="20"/>
        </w:trPr>
        <w:tc>
          <w:tcPr>
            <w:tcW w:w="465" w:type="dxa"/>
            <w:vMerge/>
            <w:vAlign w:val="center"/>
            <w:hideMark/>
          </w:tcPr>
          <w:p w14:paraId="408E7A69" w14:textId="77777777" w:rsidR="00CB42BB" w:rsidRPr="00E23C44" w:rsidRDefault="00CB42BB" w:rsidP="00CB42BB">
            <w:pPr>
              <w:jc w:val="center"/>
              <w:rPr>
                <w:color w:val="000000"/>
                <w:sz w:val="20"/>
                <w:szCs w:val="20"/>
              </w:rPr>
            </w:pPr>
          </w:p>
        </w:tc>
        <w:tc>
          <w:tcPr>
            <w:tcW w:w="1433" w:type="dxa"/>
            <w:vMerge/>
            <w:vAlign w:val="center"/>
            <w:hideMark/>
          </w:tcPr>
          <w:p w14:paraId="34FAEFDA"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19D052A4" w14:textId="7BFC57B5" w:rsidR="00CB42BB" w:rsidRPr="00E23C44" w:rsidRDefault="00CB42BB" w:rsidP="00CB42BB">
            <w:pPr>
              <w:jc w:val="center"/>
              <w:rPr>
                <w:color w:val="000000"/>
                <w:sz w:val="20"/>
                <w:szCs w:val="20"/>
              </w:rPr>
            </w:pPr>
            <w:r w:rsidRPr="00E23C44">
              <w:rPr>
                <w:color w:val="000000"/>
                <w:sz w:val="20"/>
                <w:szCs w:val="20"/>
              </w:rPr>
              <w:t>общественно-деловой фонд</w:t>
            </w:r>
          </w:p>
        </w:tc>
        <w:tc>
          <w:tcPr>
            <w:tcW w:w="709" w:type="dxa"/>
            <w:shd w:val="clear" w:color="auto" w:fill="auto"/>
            <w:noWrap/>
            <w:vAlign w:val="center"/>
            <w:hideMark/>
          </w:tcPr>
          <w:p w14:paraId="67FF2C40" w14:textId="7D102B6F"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435188D0" w14:textId="4793AB22"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29FA6D2E" w14:textId="67C695B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73B3A7B" w14:textId="1A45BAC7"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63F4014" w14:textId="2AE46CC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389E601" w14:textId="5F2AD159"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C498AAF" w14:textId="1E620777"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C5A18A4" w14:textId="7132D12E"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77026D7" w14:textId="394C9191"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48EE915" w14:textId="49F32C39"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990C8CF" w14:textId="09BE515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274828B" w14:textId="3FBCE6D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AC0E410" w14:textId="3AE07B14"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6D7AC07A" w14:textId="77777777" w:rsidTr="00E23C44">
        <w:trPr>
          <w:trHeight w:val="20"/>
        </w:trPr>
        <w:tc>
          <w:tcPr>
            <w:tcW w:w="465" w:type="dxa"/>
            <w:vMerge/>
            <w:vAlign w:val="center"/>
            <w:hideMark/>
          </w:tcPr>
          <w:p w14:paraId="0B4EE2A2" w14:textId="77777777" w:rsidR="00CB42BB" w:rsidRPr="00E23C44" w:rsidRDefault="00CB42BB" w:rsidP="00CB42BB">
            <w:pPr>
              <w:jc w:val="center"/>
              <w:rPr>
                <w:color w:val="000000"/>
                <w:sz w:val="20"/>
                <w:szCs w:val="20"/>
              </w:rPr>
            </w:pPr>
          </w:p>
        </w:tc>
        <w:tc>
          <w:tcPr>
            <w:tcW w:w="1433" w:type="dxa"/>
            <w:vMerge/>
            <w:vAlign w:val="center"/>
            <w:hideMark/>
          </w:tcPr>
          <w:p w14:paraId="6C5919B8"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313CA2E1" w14:textId="40A24B43" w:rsidR="00CB42BB" w:rsidRPr="00E23C44" w:rsidRDefault="00CB42BB" w:rsidP="00CB42BB">
            <w:pPr>
              <w:jc w:val="center"/>
              <w:rPr>
                <w:color w:val="000000"/>
                <w:sz w:val="20"/>
                <w:szCs w:val="20"/>
              </w:rPr>
            </w:pPr>
            <w:r w:rsidRPr="00E23C44">
              <w:rPr>
                <w:color w:val="000000"/>
                <w:sz w:val="20"/>
                <w:szCs w:val="20"/>
              </w:rPr>
              <w:t>Снижение тепловой нагрузки на отопление и вентиляцию</w:t>
            </w:r>
          </w:p>
        </w:tc>
        <w:tc>
          <w:tcPr>
            <w:tcW w:w="709" w:type="dxa"/>
            <w:shd w:val="clear" w:color="auto" w:fill="auto"/>
            <w:noWrap/>
            <w:vAlign w:val="center"/>
            <w:hideMark/>
          </w:tcPr>
          <w:p w14:paraId="7E414F1A" w14:textId="5F363FCD"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A848F95" w14:textId="00834EBD"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3A8519C7" w14:textId="1B040B7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F3AA82F" w14:textId="4EF8370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852D217" w14:textId="78C5212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C528CFB" w14:textId="523A02F7"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5F73DBE" w14:textId="428F7F2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9088395" w14:textId="4581F614"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6ACB1A3" w14:textId="59D636C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A279122" w14:textId="684E79C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AF793CD" w14:textId="569432C9"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6EE0022" w14:textId="0AD3CFA0"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387D81D" w14:textId="3A25A70A"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736B719E" w14:textId="77777777" w:rsidTr="00E23C44">
        <w:trPr>
          <w:trHeight w:val="20"/>
        </w:trPr>
        <w:tc>
          <w:tcPr>
            <w:tcW w:w="465" w:type="dxa"/>
            <w:vMerge/>
            <w:vAlign w:val="center"/>
            <w:hideMark/>
          </w:tcPr>
          <w:p w14:paraId="1936F066" w14:textId="77777777" w:rsidR="00CB42BB" w:rsidRPr="00E23C44" w:rsidRDefault="00CB42BB" w:rsidP="00CB42BB">
            <w:pPr>
              <w:jc w:val="center"/>
              <w:rPr>
                <w:color w:val="000000"/>
                <w:sz w:val="20"/>
                <w:szCs w:val="20"/>
              </w:rPr>
            </w:pPr>
          </w:p>
        </w:tc>
        <w:tc>
          <w:tcPr>
            <w:tcW w:w="1433" w:type="dxa"/>
            <w:vMerge/>
            <w:vAlign w:val="center"/>
            <w:hideMark/>
          </w:tcPr>
          <w:p w14:paraId="6BB13811"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08C0DB2A" w14:textId="786173C7" w:rsidR="00CB42BB" w:rsidRPr="00E23C44" w:rsidRDefault="00CB42BB" w:rsidP="00CB42BB">
            <w:pPr>
              <w:jc w:val="center"/>
              <w:rPr>
                <w:color w:val="000000"/>
                <w:sz w:val="20"/>
                <w:szCs w:val="20"/>
              </w:rPr>
            </w:pPr>
            <w:r w:rsidRPr="00E23C44">
              <w:rPr>
                <w:color w:val="000000"/>
                <w:sz w:val="20"/>
                <w:szCs w:val="20"/>
              </w:rPr>
              <w:t>Накопительным итогом нагрузка на отопление и вентиляцию</w:t>
            </w:r>
          </w:p>
        </w:tc>
        <w:tc>
          <w:tcPr>
            <w:tcW w:w="709" w:type="dxa"/>
            <w:shd w:val="clear" w:color="auto" w:fill="auto"/>
            <w:noWrap/>
            <w:vAlign w:val="center"/>
            <w:hideMark/>
          </w:tcPr>
          <w:p w14:paraId="69A49ED1" w14:textId="14C0B771"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6B6D997B" w14:textId="1E635C40"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66A5F08D" w14:textId="1F406BCF"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070A4E95" w14:textId="681BF4CA"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3175592F" w14:textId="50335390"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7DEB3C9B" w14:textId="5FB7A598"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44811306" w14:textId="1832D7C3"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26C3ABD1" w14:textId="2520F32B"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3BA33436" w14:textId="1138BC34"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7F16D9CC" w14:textId="29FCB9C9"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2AAE73AD" w14:textId="6BB37894"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01988466" w14:textId="42D8BE80"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531BFAA5" w14:textId="7BC9F578" w:rsidR="00CB42BB" w:rsidRPr="00E23C44" w:rsidRDefault="00CB42BB" w:rsidP="00CB42BB">
            <w:pPr>
              <w:jc w:val="center"/>
              <w:rPr>
                <w:color w:val="000000"/>
                <w:sz w:val="20"/>
                <w:szCs w:val="20"/>
              </w:rPr>
            </w:pPr>
            <w:r w:rsidRPr="00CB42BB">
              <w:rPr>
                <w:color w:val="000000"/>
                <w:sz w:val="20"/>
                <w:szCs w:val="20"/>
              </w:rPr>
              <w:t>2,355</w:t>
            </w:r>
          </w:p>
        </w:tc>
      </w:tr>
      <w:tr w:rsidR="00CB42BB" w:rsidRPr="00E23C44" w14:paraId="04EC021B" w14:textId="77777777" w:rsidTr="00E23C44">
        <w:trPr>
          <w:trHeight w:val="20"/>
        </w:trPr>
        <w:tc>
          <w:tcPr>
            <w:tcW w:w="465" w:type="dxa"/>
            <w:vMerge/>
            <w:vAlign w:val="center"/>
            <w:hideMark/>
          </w:tcPr>
          <w:p w14:paraId="7BF2B25B" w14:textId="77777777" w:rsidR="00CB42BB" w:rsidRPr="00E23C44" w:rsidRDefault="00CB42BB" w:rsidP="00CB42BB">
            <w:pPr>
              <w:jc w:val="center"/>
              <w:rPr>
                <w:color w:val="000000"/>
                <w:sz w:val="20"/>
                <w:szCs w:val="20"/>
              </w:rPr>
            </w:pPr>
          </w:p>
        </w:tc>
        <w:tc>
          <w:tcPr>
            <w:tcW w:w="1433" w:type="dxa"/>
            <w:vMerge/>
            <w:vAlign w:val="center"/>
            <w:hideMark/>
          </w:tcPr>
          <w:p w14:paraId="28B145EB"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33D421C3" w14:textId="13E2C979" w:rsidR="00CB42BB" w:rsidRPr="00E23C44" w:rsidRDefault="00CB42BB" w:rsidP="00CB42BB">
            <w:pPr>
              <w:jc w:val="center"/>
              <w:rPr>
                <w:color w:val="000000"/>
                <w:sz w:val="20"/>
                <w:szCs w:val="20"/>
              </w:rPr>
            </w:pPr>
            <w:r w:rsidRPr="00E23C44">
              <w:rPr>
                <w:color w:val="000000"/>
                <w:sz w:val="20"/>
                <w:szCs w:val="20"/>
              </w:rPr>
              <w:t>Прирост тепловой нагрузки горячего водоснабжения, в т.ч.:</w:t>
            </w:r>
          </w:p>
        </w:tc>
        <w:tc>
          <w:tcPr>
            <w:tcW w:w="709" w:type="dxa"/>
            <w:shd w:val="clear" w:color="auto" w:fill="auto"/>
            <w:noWrap/>
            <w:vAlign w:val="center"/>
            <w:hideMark/>
          </w:tcPr>
          <w:p w14:paraId="6C200410" w14:textId="0ECA9ED0"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348CBEE" w14:textId="2482D6E5"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3AC43584" w14:textId="67B2506E"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445CA72" w14:textId="136D6E0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4742173" w14:textId="028BB760"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6340ECD" w14:textId="25AFF624"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6286FAB" w14:textId="2EC800A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850B882" w14:textId="262EB1F1"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BC30E58" w14:textId="424A48F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50A2BDF" w14:textId="1A10C69B"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241E50D" w14:textId="632398A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4FCF1CD" w14:textId="03B32BC4"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6D5034B" w14:textId="7B02F7D4"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38872BE4" w14:textId="77777777" w:rsidTr="00E23C44">
        <w:trPr>
          <w:trHeight w:val="20"/>
        </w:trPr>
        <w:tc>
          <w:tcPr>
            <w:tcW w:w="465" w:type="dxa"/>
            <w:vMerge/>
            <w:vAlign w:val="center"/>
            <w:hideMark/>
          </w:tcPr>
          <w:p w14:paraId="6D197F93" w14:textId="77777777" w:rsidR="00CB42BB" w:rsidRPr="00E23C44" w:rsidRDefault="00CB42BB" w:rsidP="00CB42BB">
            <w:pPr>
              <w:jc w:val="center"/>
              <w:rPr>
                <w:color w:val="000000"/>
                <w:sz w:val="20"/>
                <w:szCs w:val="20"/>
              </w:rPr>
            </w:pPr>
          </w:p>
        </w:tc>
        <w:tc>
          <w:tcPr>
            <w:tcW w:w="1433" w:type="dxa"/>
            <w:vMerge/>
            <w:vAlign w:val="center"/>
            <w:hideMark/>
          </w:tcPr>
          <w:p w14:paraId="06402C55"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66F16B27" w14:textId="2EB6FD3E" w:rsidR="00CB42BB" w:rsidRPr="00E23C44" w:rsidRDefault="00CB42BB" w:rsidP="00CB42BB">
            <w:pPr>
              <w:jc w:val="center"/>
              <w:rPr>
                <w:color w:val="000000"/>
                <w:sz w:val="20"/>
                <w:szCs w:val="20"/>
              </w:rPr>
            </w:pPr>
            <w:r w:rsidRPr="00E23C44">
              <w:rPr>
                <w:color w:val="000000"/>
                <w:sz w:val="20"/>
                <w:szCs w:val="20"/>
              </w:rPr>
              <w:t>многоэтажный жилищный фонд</w:t>
            </w:r>
          </w:p>
        </w:tc>
        <w:tc>
          <w:tcPr>
            <w:tcW w:w="709" w:type="dxa"/>
            <w:shd w:val="clear" w:color="auto" w:fill="auto"/>
            <w:noWrap/>
            <w:vAlign w:val="center"/>
            <w:hideMark/>
          </w:tcPr>
          <w:p w14:paraId="56A8B2CC" w14:textId="41EB5D60"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0E03113" w14:textId="2DDE3ABF"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53C76E22" w14:textId="7BA09F48"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4D8EC17" w14:textId="41ED379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0E5EAC0" w14:textId="229E68ED"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F6B8AA8" w14:textId="5D9C54B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BB3571A" w14:textId="76DAED07"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A2154E5" w14:textId="477669C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BC27D81" w14:textId="1668021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F558D10" w14:textId="2DDAEE8E"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011786E" w14:textId="3760D7A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945D0BB" w14:textId="242CF4FD"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6655553" w14:textId="265E408F"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34000985" w14:textId="77777777" w:rsidTr="00E23C44">
        <w:trPr>
          <w:trHeight w:val="20"/>
        </w:trPr>
        <w:tc>
          <w:tcPr>
            <w:tcW w:w="465" w:type="dxa"/>
            <w:vMerge/>
            <w:vAlign w:val="center"/>
            <w:hideMark/>
          </w:tcPr>
          <w:p w14:paraId="34ABA265" w14:textId="77777777" w:rsidR="00CB42BB" w:rsidRPr="00E23C44" w:rsidRDefault="00CB42BB" w:rsidP="00CB42BB">
            <w:pPr>
              <w:jc w:val="center"/>
              <w:rPr>
                <w:color w:val="000000"/>
                <w:sz w:val="20"/>
                <w:szCs w:val="20"/>
              </w:rPr>
            </w:pPr>
          </w:p>
        </w:tc>
        <w:tc>
          <w:tcPr>
            <w:tcW w:w="1433" w:type="dxa"/>
            <w:vMerge/>
            <w:vAlign w:val="center"/>
            <w:hideMark/>
          </w:tcPr>
          <w:p w14:paraId="3781CAFE"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095544FF" w14:textId="244D4543" w:rsidR="00CB42BB" w:rsidRPr="00E23C44" w:rsidRDefault="00CB42BB" w:rsidP="00CB42BB">
            <w:pPr>
              <w:jc w:val="center"/>
              <w:rPr>
                <w:color w:val="000000"/>
                <w:sz w:val="20"/>
                <w:szCs w:val="20"/>
              </w:rPr>
            </w:pPr>
            <w:r w:rsidRPr="00E23C44">
              <w:rPr>
                <w:color w:val="000000"/>
                <w:sz w:val="20"/>
                <w:szCs w:val="20"/>
              </w:rPr>
              <w:t>средне- и малоэтажный жилищный фонд</w:t>
            </w:r>
          </w:p>
        </w:tc>
        <w:tc>
          <w:tcPr>
            <w:tcW w:w="709" w:type="dxa"/>
            <w:shd w:val="clear" w:color="auto" w:fill="auto"/>
            <w:noWrap/>
            <w:vAlign w:val="center"/>
            <w:hideMark/>
          </w:tcPr>
          <w:p w14:paraId="2744B27F" w14:textId="5B102E79"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11806D09" w14:textId="7CC622F9"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06E39CE8" w14:textId="10796CD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5073151" w14:textId="471039D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FFBE3BD" w14:textId="241166F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D5CB867" w14:textId="0D235BC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91B3317" w14:textId="4AB6C21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383D3DF" w14:textId="1A4BD7D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363D5AC" w14:textId="1E4492A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8090227" w14:textId="46B4F72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CA43D66" w14:textId="120D2927"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3D46AD7" w14:textId="2C6BD81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7138C74" w14:textId="30EBCC4C"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603761AF" w14:textId="77777777" w:rsidTr="00E23C44">
        <w:trPr>
          <w:trHeight w:val="20"/>
        </w:trPr>
        <w:tc>
          <w:tcPr>
            <w:tcW w:w="465" w:type="dxa"/>
            <w:vMerge/>
            <w:vAlign w:val="center"/>
            <w:hideMark/>
          </w:tcPr>
          <w:p w14:paraId="007A02D2" w14:textId="77777777" w:rsidR="00CB42BB" w:rsidRPr="00E23C44" w:rsidRDefault="00CB42BB" w:rsidP="00CB42BB">
            <w:pPr>
              <w:jc w:val="center"/>
              <w:rPr>
                <w:color w:val="000000"/>
                <w:sz w:val="20"/>
                <w:szCs w:val="20"/>
              </w:rPr>
            </w:pPr>
          </w:p>
        </w:tc>
        <w:tc>
          <w:tcPr>
            <w:tcW w:w="1433" w:type="dxa"/>
            <w:vMerge/>
            <w:vAlign w:val="center"/>
            <w:hideMark/>
          </w:tcPr>
          <w:p w14:paraId="63CADB0C"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7842545E" w14:textId="6745F949" w:rsidR="00CB42BB" w:rsidRPr="00E23C44" w:rsidRDefault="00CB42BB" w:rsidP="00CB42BB">
            <w:pPr>
              <w:jc w:val="center"/>
              <w:rPr>
                <w:color w:val="000000"/>
                <w:sz w:val="20"/>
                <w:szCs w:val="20"/>
              </w:rPr>
            </w:pPr>
            <w:r w:rsidRPr="00E23C44">
              <w:rPr>
                <w:color w:val="000000"/>
                <w:sz w:val="20"/>
                <w:szCs w:val="20"/>
              </w:rPr>
              <w:t>общественно-деловой фонд</w:t>
            </w:r>
          </w:p>
        </w:tc>
        <w:tc>
          <w:tcPr>
            <w:tcW w:w="709" w:type="dxa"/>
            <w:shd w:val="clear" w:color="auto" w:fill="auto"/>
            <w:noWrap/>
            <w:vAlign w:val="center"/>
            <w:hideMark/>
          </w:tcPr>
          <w:p w14:paraId="23AB8CDE" w14:textId="06293CEB"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0747D7B9" w14:textId="3F9C783C"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6A2B9B16" w14:textId="2B9392DE"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5E994C1" w14:textId="676FBDF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CFC69F6" w14:textId="03F1ADF9"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A79BE89" w14:textId="7F36A64A"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B8F6224" w14:textId="19469F09"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6B4C6CA" w14:textId="25F2353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03AE057" w14:textId="635FEBBB"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DBD42D8" w14:textId="383C28F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0BA3F1E" w14:textId="4542AF3D"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4145C42" w14:textId="61BA10C7"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C241B48" w14:textId="58293436"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071E6FE1" w14:textId="77777777" w:rsidTr="00E23C44">
        <w:trPr>
          <w:trHeight w:val="20"/>
        </w:trPr>
        <w:tc>
          <w:tcPr>
            <w:tcW w:w="465" w:type="dxa"/>
            <w:vMerge/>
            <w:vAlign w:val="center"/>
            <w:hideMark/>
          </w:tcPr>
          <w:p w14:paraId="47AB702F" w14:textId="77777777" w:rsidR="00CB42BB" w:rsidRPr="00E23C44" w:rsidRDefault="00CB42BB" w:rsidP="00CB42BB">
            <w:pPr>
              <w:jc w:val="center"/>
              <w:rPr>
                <w:color w:val="000000"/>
                <w:sz w:val="20"/>
                <w:szCs w:val="20"/>
              </w:rPr>
            </w:pPr>
          </w:p>
        </w:tc>
        <w:tc>
          <w:tcPr>
            <w:tcW w:w="1433" w:type="dxa"/>
            <w:vMerge/>
            <w:vAlign w:val="center"/>
            <w:hideMark/>
          </w:tcPr>
          <w:p w14:paraId="16FB8D59"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4B6A53BE" w14:textId="3AC841F1" w:rsidR="00CB42BB" w:rsidRPr="00E23C44" w:rsidRDefault="00CB42BB" w:rsidP="00CB42BB">
            <w:pPr>
              <w:jc w:val="center"/>
              <w:rPr>
                <w:color w:val="000000"/>
                <w:sz w:val="20"/>
                <w:szCs w:val="20"/>
              </w:rPr>
            </w:pPr>
            <w:r w:rsidRPr="00E23C44">
              <w:rPr>
                <w:color w:val="000000"/>
                <w:sz w:val="20"/>
                <w:szCs w:val="20"/>
              </w:rPr>
              <w:t>Снижение тепловой нагрузки горячего водоснабжения</w:t>
            </w:r>
          </w:p>
        </w:tc>
        <w:tc>
          <w:tcPr>
            <w:tcW w:w="709" w:type="dxa"/>
            <w:shd w:val="clear" w:color="auto" w:fill="auto"/>
            <w:noWrap/>
            <w:vAlign w:val="center"/>
            <w:hideMark/>
          </w:tcPr>
          <w:p w14:paraId="491B73A5" w14:textId="3EDBC819"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3D304FB1" w14:textId="00069B1B"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016E0F79" w14:textId="7925812B"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76544415" w14:textId="62FA2FAE"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9C4E380" w14:textId="3BB3A23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1586CE8" w14:textId="5413B74D"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856DE18" w14:textId="2CBCDE52"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7930215" w14:textId="601EFD5E"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DC39E6B" w14:textId="1067EA04"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4A150F3" w14:textId="17DF4F8D"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BAB7191" w14:textId="07ABBA0D"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B3081BF" w14:textId="2DD0699E"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2EEE4D76" w14:textId="0F2DC19D"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0FE39A8D" w14:textId="77777777" w:rsidTr="00E23C44">
        <w:trPr>
          <w:trHeight w:val="20"/>
        </w:trPr>
        <w:tc>
          <w:tcPr>
            <w:tcW w:w="465" w:type="dxa"/>
            <w:vMerge/>
            <w:vAlign w:val="center"/>
            <w:hideMark/>
          </w:tcPr>
          <w:p w14:paraId="35B6AD35" w14:textId="77777777" w:rsidR="00CB42BB" w:rsidRPr="00E23C44" w:rsidRDefault="00CB42BB" w:rsidP="00CB42BB">
            <w:pPr>
              <w:jc w:val="center"/>
              <w:rPr>
                <w:color w:val="000000"/>
                <w:sz w:val="20"/>
                <w:szCs w:val="20"/>
              </w:rPr>
            </w:pPr>
          </w:p>
        </w:tc>
        <w:tc>
          <w:tcPr>
            <w:tcW w:w="1433" w:type="dxa"/>
            <w:vMerge/>
            <w:vAlign w:val="center"/>
            <w:hideMark/>
          </w:tcPr>
          <w:p w14:paraId="3C1F9303"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22579BE1" w14:textId="04BB6337" w:rsidR="00CB42BB" w:rsidRPr="00E23C44" w:rsidRDefault="00CB42BB" w:rsidP="00CB42BB">
            <w:pPr>
              <w:jc w:val="center"/>
              <w:rPr>
                <w:color w:val="000000"/>
                <w:sz w:val="20"/>
                <w:szCs w:val="20"/>
              </w:rPr>
            </w:pPr>
            <w:r w:rsidRPr="00E23C44">
              <w:rPr>
                <w:color w:val="000000"/>
                <w:sz w:val="20"/>
                <w:szCs w:val="20"/>
              </w:rPr>
              <w:t>Накопительным итогом нагрузка на горячее водоснабжение</w:t>
            </w:r>
          </w:p>
        </w:tc>
        <w:tc>
          <w:tcPr>
            <w:tcW w:w="709" w:type="dxa"/>
            <w:shd w:val="clear" w:color="auto" w:fill="auto"/>
            <w:noWrap/>
            <w:vAlign w:val="center"/>
            <w:hideMark/>
          </w:tcPr>
          <w:p w14:paraId="1603CCA6" w14:textId="785BD1D2"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2ACEC1D7" w14:textId="09D9080F"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8EF1E29" w14:textId="14E252E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864E88E" w14:textId="215CB8CB"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023A6B61" w14:textId="5106347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163608E9" w14:textId="7B9B2E75"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2008D9E" w14:textId="6C620154"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5A45AF01" w14:textId="6E9377C3"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3E579394" w14:textId="3764BCFC"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0C562EB" w14:textId="1CC519C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6F709627" w14:textId="0790CBC6"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D3D4CA1" w14:textId="0D438350" w:rsidR="00CB42BB" w:rsidRPr="00E23C44" w:rsidRDefault="00CB42BB" w:rsidP="00CB42BB">
            <w:pPr>
              <w:jc w:val="center"/>
              <w:rPr>
                <w:color w:val="000000"/>
                <w:sz w:val="20"/>
                <w:szCs w:val="20"/>
              </w:rPr>
            </w:pPr>
            <w:r w:rsidRPr="00CB42BB">
              <w:rPr>
                <w:color w:val="000000"/>
                <w:sz w:val="20"/>
                <w:szCs w:val="20"/>
              </w:rPr>
              <w:t>0,000</w:t>
            </w:r>
          </w:p>
        </w:tc>
        <w:tc>
          <w:tcPr>
            <w:tcW w:w="629" w:type="dxa"/>
            <w:shd w:val="clear" w:color="auto" w:fill="auto"/>
            <w:noWrap/>
            <w:vAlign w:val="center"/>
          </w:tcPr>
          <w:p w14:paraId="43B19D12" w14:textId="1CC4215E" w:rsidR="00CB42BB" w:rsidRPr="00E23C44" w:rsidRDefault="00CB42BB" w:rsidP="00CB42BB">
            <w:pPr>
              <w:jc w:val="center"/>
              <w:rPr>
                <w:color w:val="000000"/>
                <w:sz w:val="20"/>
                <w:szCs w:val="20"/>
              </w:rPr>
            </w:pPr>
            <w:r w:rsidRPr="00CB42BB">
              <w:rPr>
                <w:color w:val="000000"/>
                <w:sz w:val="20"/>
                <w:szCs w:val="20"/>
              </w:rPr>
              <w:t>0,000</w:t>
            </w:r>
          </w:p>
        </w:tc>
      </w:tr>
      <w:tr w:rsidR="00CB42BB" w:rsidRPr="00E23C44" w14:paraId="6BFAFFBE" w14:textId="77777777" w:rsidTr="00E23C44">
        <w:trPr>
          <w:trHeight w:val="20"/>
        </w:trPr>
        <w:tc>
          <w:tcPr>
            <w:tcW w:w="465" w:type="dxa"/>
            <w:vMerge/>
            <w:vAlign w:val="center"/>
            <w:hideMark/>
          </w:tcPr>
          <w:p w14:paraId="29ACD2FD" w14:textId="77777777" w:rsidR="00CB42BB" w:rsidRPr="00E23C44" w:rsidRDefault="00CB42BB" w:rsidP="00CB42BB">
            <w:pPr>
              <w:jc w:val="center"/>
              <w:rPr>
                <w:color w:val="000000"/>
                <w:sz w:val="20"/>
                <w:szCs w:val="20"/>
              </w:rPr>
            </w:pPr>
          </w:p>
        </w:tc>
        <w:tc>
          <w:tcPr>
            <w:tcW w:w="1433" w:type="dxa"/>
            <w:vMerge/>
            <w:vAlign w:val="center"/>
            <w:hideMark/>
          </w:tcPr>
          <w:p w14:paraId="6626FD7D"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00D78C7D" w14:textId="468B8D4D" w:rsidR="00CB42BB" w:rsidRPr="00E23C44" w:rsidRDefault="00CB42BB" w:rsidP="00CB42BB">
            <w:pPr>
              <w:jc w:val="center"/>
              <w:rPr>
                <w:color w:val="000000"/>
                <w:sz w:val="20"/>
                <w:szCs w:val="20"/>
              </w:rPr>
            </w:pPr>
            <w:r w:rsidRPr="00E23C44">
              <w:rPr>
                <w:color w:val="000000"/>
                <w:sz w:val="20"/>
                <w:szCs w:val="20"/>
              </w:rPr>
              <w:t>Динамика потребления теплоносителя на горячее водоснабжение</w:t>
            </w:r>
          </w:p>
        </w:tc>
        <w:tc>
          <w:tcPr>
            <w:tcW w:w="709" w:type="dxa"/>
            <w:shd w:val="clear" w:color="auto" w:fill="auto"/>
            <w:noWrap/>
            <w:vAlign w:val="center"/>
            <w:hideMark/>
          </w:tcPr>
          <w:p w14:paraId="68355659" w14:textId="31A38F5F" w:rsidR="00CB42BB" w:rsidRPr="00E23C44" w:rsidRDefault="00CB42BB" w:rsidP="00CB42BB">
            <w:pPr>
              <w:jc w:val="center"/>
              <w:rPr>
                <w:color w:val="000000"/>
                <w:sz w:val="20"/>
                <w:szCs w:val="20"/>
              </w:rPr>
            </w:pPr>
            <w:r w:rsidRPr="00E23C44">
              <w:rPr>
                <w:color w:val="000000"/>
                <w:sz w:val="20"/>
                <w:szCs w:val="20"/>
              </w:rPr>
              <w:t>м3/ч</w:t>
            </w:r>
          </w:p>
        </w:tc>
        <w:tc>
          <w:tcPr>
            <w:tcW w:w="629" w:type="dxa"/>
            <w:shd w:val="clear" w:color="auto" w:fill="auto"/>
            <w:noWrap/>
            <w:vAlign w:val="center"/>
          </w:tcPr>
          <w:p w14:paraId="613E8459" w14:textId="6FEB2FF7" w:rsidR="00CB42BB" w:rsidRPr="00E23C44" w:rsidRDefault="00CB42BB" w:rsidP="00CB42BB">
            <w:pPr>
              <w:jc w:val="center"/>
              <w:rPr>
                <w:color w:val="000000"/>
                <w:sz w:val="20"/>
                <w:szCs w:val="20"/>
              </w:rPr>
            </w:pPr>
            <w:r w:rsidRPr="00CB42BB">
              <w:rPr>
                <w:color w:val="000000"/>
                <w:sz w:val="20"/>
                <w:szCs w:val="20"/>
              </w:rPr>
              <w:t>н/д</w:t>
            </w:r>
          </w:p>
        </w:tc>
        <w:tc>
          <w:tcPr>
            <w:tcW w:w="629" w:type="dxa"/>
            <w:shd w:val="clear" w:color="auto" w:fill="auto"/>
            <w:noWrap/>
            <w:vAlign w:val="center"/>
          </w:tcPr>
          <w:p w14:paraId="366844D7" w14:textId="7A25EC35"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5925C545" w14:textId="07939DEA"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190DC7C1" w14:textId="22D4060F"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40B4E8DE" w14:textId="03E3C517"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77565780" w14:textId="078F7264"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4667B4F2" w14:textId="73CB3358"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1395940A" w14:textId="4FEF2714"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6C5CFB3A" w14:textId="348DFD82"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461ED7BB" w14:textId="1C914546"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2846FDEC" w14:textId="0DB647B5" w:rsidR="00CB42BB" w:rsidRPr="00E23C44" w:rsidRDefault="00CB42BB" w:rsidP="00CB42BB">
            <w:pPr>
              <w:jc w:val="center"/>
              <w:rPr>
                <w:color w:val="000000"/>
                <w:sz w:val="20"/>
                <w:szCs w:val="20"/>
              </w:rPr>
            </w:pPr>
            <w:r w:rsidRPr="00CB42BB">
              <w:rPr>
                <w:color w:val="000000"/>
                <w:sz w:val="20"/>
                <w:szCs w:val="20"/>
              </w:rPr>
              <w:t>0,0</w:t>
            </w:r>
          </w:p>
        </w:tc>
        <w:tc>
          <w:tcPr>
            <w:tcW w:w="629" w:type="dxa"/>
            <w:shd w:val="clear" w:color="auto" w:fill="auto"/>
            <w:noWrap/>
            <w:vAlign w:val="center"/>
          </w:tcPr>
          <w:p w14:paraId="46880A2B" w14:textId="2F5A06C6" w:rsidR="00CB42BB" w:rsidRPr="00E23C44" w:rsidRDefault="00CB42BB" w:rsidP="00CB42BB">
            <w:pPr>
              <w:jc w:val="center"/>
              <w:rPr>
                <w:color w:val="000000"/>
                <w:sz w:val="20"/>
                <w:szCs w:val="20"/>
              </w:rPr>
            </w:pPr>
            <w:r w:rsidRPr="00CB42BB">
              <w:rPr>
                <w:color w:val="000000"/>
                <w:sz w:val="20"/>
                <w:szCs w:val="20"/>
              </w:rPr>
              <w:t>0,0</w:t>
            </w:r>
          </w:p>
        </w:tc>
      </w:tr>
      <w:tr w:rsidR="00CB42BB" w:rsidRPr="00E23C44" w14:paraId="06DFB05C" w14:textId="77777777" w:rsidTr="00E23C44">
        <w:trPr>
          <w:trHeight w:val="20"/>
        </w:trPr>
        <w:tc>
          <w:tcPr>
            <w:tcW w:w="465" w:type="dxa"/>
            <w:vMerge/>
            <w:vAlign w:val="center"/>
            <w:hideMark/>
          </w:tcPr>
          <w:p w14:paraId="1731F9FD" w14:textId="77777777" w:rsidR="00CB42BB" w:rsidRPr="00E23C44" w:rsidRDefault="00CB42BB" w:rsidP="00CB42BB">
            <w:pPr>
              <w:jc w:val="center"/>
              <w:rPr>
                <w:color w:val="000000"/>
                <w:sz w:val="20"/>
                <w:szCs w:val="20"/>
              </w:rPr>
            </w:pPr>
          </w:p>
        </w:tc>
        <w:tc>
          <w:tcPr>
            <w:tcW w:w="1433" w:type="dxa"/>
            <w:vMerge/>
            <w:vAlign w:val="center"/>
            <w:hideMark/>
          </w:tcPr>
          <w:p w14:paraId="735009FE" w14:textId="77777777" w:rsidR="00CB42BB" w:rsidRPr="00E23C44" w:rsidRDefault="00CB42BB" w:rsidP="00CB42BB">
            <w:pPr>
              <w:jc w:val="center"/>
              <w:rPr>
                <w:color w:val="000000"/>
                <w:sz w:val="20"/>
                <w:szCs w:val="20"/>
              </w:rPr>
            </w:pPr>
          </w:p>
        </w:tc>
        <w:tc>
          <w:tcPr>
            <w:tcW w:w="4476" w:type="dxa"/>
            <w:shd w:val="clear" w:color="auto" w:fill="auto"/>
            <w:noWrap/>
            <w:vAlign w:val="center"/>
            <w:hideMark/>
          </w:tcPr>
          <w:p w14:paraId="609C401F" w14:textId="0730FFCA" w:rsidR="00CB42BB" w:rsidRPr="00E23C44" w:rsidRDefault="00CB42BB" w:rsidP="00CB42BB">
            <w:pPr>
              <w:jc w:val="center"/>
              <w:rPr>
                <w:color w:val="000000"/>
                <w:sz w:val="20"/>
                <w:szCs w:val="20"/>
              </w:rPr>
            </w:pPr>
            <w:r w:rsidRPr="00E23C44">
              <w:rPr>
                <w:color w:val="000000"/>
                <w:sz w:val="20"/>
                <w:szCs w:val="20"/>
              </w:rPr>
              <w:t>ИТОГО тепловая нагрузка накопительным итогом</w:t>
            </w:r>
          </w:p>
        </w:tc>
        <w:tc>
          <w:tcPr>
            <w:tcW w:w="709" w:type="dxa"/>
            <w:shd w:val="clear" w:color="auto" w:fill="auto"/>
            <w:noWrap/>
            <w:vAlign w:val="center"/>
            <w:hideMark/>
          </w:tcPr>
          <w:p w14:paraId="6554BFFF" w14:textId="17BE3E8D" w:rsidR="00CB42BB" w:rsidRPr="00E23C44" w:rsidRDefault="00CB42BB" w:rsidP="00CB42BB">
            <w:pPr>
              <w:jc w:val="center"/>
              <w:rPr>
                <w:color w:val="000000"/>
                <w:sz w:val="20"/>
                <w:szCs w:val="20"/>
              </w:rPr>
            </w:pPr>
            <w:r w:rsidRPr="00E23C44">
              <w:rPr>
                <w:color w:val="000000"/>
                <w:sz w:val="20"/>
                <w:szCs w:val="20"/>
              </w:rPr>
              <w:t>Гкал/ч</w:t>
            </w:r>
          </w:p>
        </w:tc>
        <w:tc>
          <w:tcPr>
            <w:tcW w:w="629" w:type="dxa"/>
            <w:shd w:val="clear" w:color="auto" w:fill="auto"/>
            <w:noWrap/>
            <w:vAlign w:val="center"/>
          </w:tcPr>
          <w:p w14:paraId="7F569890" w14:textId="656F15A5"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3827C0FA" w14:textId="5FD6F1BF"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6823099D" w14:textId="613CA030"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2334C13A" w14:textId="6719C4AF"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39E584D8" w14:textId="7F22C4B9"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352623D8" w14:textId="3A1C0C66"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1339D2FD" w14:textId="6672559C"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2C5FEC42" w14:textId="1C5137EB"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76F76A3A" w14:textId="54F52D61"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0CB33380" w14:textId="501789CC"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51CB75DD" w14:textId="65FCE600" w:rsidR="00CB42BB" w:rsidRPr="00E23C44" w:rsidRDefault="00CB42BB" w:rsidP="00CB42BB">
            <w:pPr>
              <w:jc w:val="center"/>
              <w:rPr>
                <w:color w:val="000000"/>
                <w:sz w:val="20"/>
                <w:szCs w:val="20"/>
              </w:rPr>
            </w:pPr>
            <w:r w:rsidRPr="00CB42BB">
              <w:rPr>
                <w:color w:val="000000"/>
                <w:sz w:val="20"/>
                <w:szCs w:val="20"/>
              </w:rPr>
              <w:t>2,355</w:t>
            </w:r>
          </w:p>
        </w:tc>
        <w:tc>
          <w:tcPr>
            <w:tcW w:w="629" w:type="dxa"/>
            <w:shd w:val="clear" w:color="auto" w:fill="auto"/>
            <w:noWrap/>
            <w:vAlign w:val="center"/>
          </w:tcPr>
          <w:p w14:paraId="05757A41" w14:textId="3AB171AD" w:rsidR="00CB42BB" w:rsidRPr="00E23C44" w:rsidRDefault="00CB42BB" w:rsidP="00CB42BB">
            <w:pPr>
              <w:jc w:val="center"/>
              <w:rPr>
                <w:color w:val="000000"/>
                <w:sz w:val="20"/>
                <w:szCs w:val="20"/>
              </w:rPr>
            </w:pPr>
            <w:r w:rsidRPr="00CB42BB">
              <w:rPr>
                <w:color w:val="000000"/>
                <w:sz w:val="20"/>
                <w:szCs w:val="20"/>
              </w:rPr>
              <w:t>2,355</w:t>
            </w:r>
          </w:p>
        </w:tc>
      </w:tr>
    </w:tbl>
    <w:p w14:paraId="5CBE44C0" w14:textId="7627CA48" w:rsidR="0016040B" w:rsidRDefault="006D479A" w:rsidP="00CD5F3E">
      <w:pPr>
        <w:pStyle w:val="afffb"/>
      </w:pPr>
      <w:r w:rsidRPr="001A772D">
        <w:t xml:space="preserve">Таблица </w:t>
      </w:r>
      <w:r>
        <w:t>59</w:t>
      </w:r>
      <w:r w:rsidRPr="001A772D">
        <w:t xml:space="preserve">. </w:t>
      </w:r>
      <w:r w:rsidRPr="006D479A">
        <w:t>Динамика потребления тепловой энергии на период актуализации схемы теплоснабжения</w:t>
      </w:r>
    </w:p>
    <w:tbl>
      <w:tblPr>
        <w:tblW w:w="14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
        <w:gridCol w:w="1433"/>
        <w:gridCol w:w="4787"/>
        <w:gridCol w:w="992"/>
        <w:gridCol w:w="592"/>
        <w:gridCol w:w="592"/>
        <w:gridCol w:w="592"/>
        <w:gridCol w:w="592"/>
        <w:gridCol w:w="592"/>
        <w:gridCol w:w="592"/>
        <w:gridCol w:w="592"/>
        <w:gridCol w:w="592"/>
        <w:gridCol w:w="592"/>
        <w:gridCol w:w="592"/>
        <w:gridCol w:w="592"/>
        <w:gridCol w:w="592"/>
      </w:tblGrid>
      <w:tr w:rsidR="00052B8F" w:rsidRPr="00E23C44" w14:paraId="4B533825" w14:textId="77777777" w:rsidTr="00E23C44">
        <w:trPr>
          <w:trHeight w:val="20"/>
          <w:tblHeader/>
        </w:trPr>
        <w:tc>
          <w:tcPr>
            <w:tcW w:w="296" w:type="dxa"/>
            <w:shd w:val="clear" w:color="auto" w:fill="auto"/>
            <w:noWrap/>
            <w:vAlign w:val="center"/>
            <w:hideMark/>
          </w:tcPr>
          <w:p w14:paraId="05F7CA3D" w14:textId="77777777" w:rsidR="00D71DE6" w:rsidRPr="00E23C44" w:rsidRDefault="00D71DE6" w:rsidP="00052B8F">
            <w:pPr>
              <w:jc w:val="center"/>
              <w:rPr>
                <w:color w:val="000000"/>
                <w:sz w:val="20"/>
                <w:szCs w:val="20"/>
              </w:rPr>
            </w:pPr>
            <w:r w:rsidRPr="00E23C44">
              <w:rPr>
                <w:color w:val="000000"/>
                <w:sz w:val="20"/>
                <w:szCs w:val="20"/>
              </w:rPr>
              <w:t>№ п/п</w:t>
            </w:r>
          </w:p>
        </w:tc>
        <w:tc>
          <w:tcPr>
            <w:tcW w:w="1433" w:type="dxa"/>
            <w:shd w:val="clear" w:color="auto" w:fill="auto"/>
            <w:noWrap/>
            <w:vAlign w:val="center"/>
            <w:hideMark/>
          </w:tcPr>
          <w:p w14:paraId="0E1643D4" w14:textId="77777777" w:rsidR="00D71DE6" w:rsidRPr="00E23C44" w:rsidRDefault="00D71DE6" w:rsidP="00052B8F">
            <w:pPr>
              <w:jc w:val="center"/>
              <w:rPr>
                <w:color w:val="000000"/>
                <w:sz w:val="20"/>
                <w:szCs w:val="20"/>
              </w:rPr>
            </w:pPr>
            <w:r w:rsidRPr="00E23C44">
              <w:rPr>
                <w:color w:val="000000"/>
                <w:sz w:val="20"/>
                <w:szCs w:val="20"/>
              </w:rPr>
              <w:t>ЕТО</w:t>
            </w:r>
          </w:p>
        </w:tc>
        <w:tc>
          <w:tcPr>
            <w:tcW w:w="4787" w:type="dxa"/>
            <w:shd w:val="clear" w:color="auto" w:fill="auto"/>
            <w:noWrap/>
            <w:vAlign w:val="center"/>
            <w:hideMark/>
          </w:tcPr>
          <w:p w14:paraId="0734E24D" w14:textId="77777777" w:rsidR="00D71DE6" w:rsidRPr="00E23C44" w:rsidRDefault="00D71DE6" w:rsidP="00052B8F">
            <w:pPr>
              <w:jc w:val="center"/>
              <w:rPr>
                <w:color w:val="000000"/>
                <w:sz w:val="20"/>
                <w:szCs w:val="20"/>
              </w:rPr>
            </w:pPr>
            <w:r w:rsidRPr="00E23C44">
              <w:rPr>
                <w:color w:val="000000"/>
                <w:sz w:val="20"/>
                <w:szCs w:val="20"/>
              </w:rPr>
              <w:t>Наименование показателей</w:t>
            </w:r>
          </w:p>
        </w:tc>
        <w:tc>
          <w:tcPr>
            <w:tcW w:w="992" w:type="dxa"/>
            <w:shd w:val="clear" w:color="auto" w:fill="auto"/>
            <w:noWrap/>
            <w:vAlign w:val="center"/>
            <w:hideMark/>
          </w:tcPr>
          <w:p w14:paraId="12DA65FD" w14:textId="54AAA7B9" w:rsidR="00D71DE6" w:rsidRPr="00E23C44" w:rsidRDefault="00D71DE6" w:rsidP="00052B8F">
            <w:pPr>
              <w:jc w:val="center"/>
              <w:rPr>
                <w:color w:val="000000"/>
                <w:sz w:val="20"/>
                <w:szCs w:val="20"/>
              </w:rPr>
            </w:pPr>
            <w:r w:rsidRPr="00E23C44">
              <w:rPr>
                <w:color w:val="000000"/>
                <w:sz w:val="20"/>
                <w:szCs w:val="20"/>
              </w:rPr>
              <w:t>Ед.</w:t>
            </w:r>
            <w:r w:rsidR="00052B8F" w:rsidRPr="00E23C44">
              <w:rPr>
                <w:color w:val="000000"/>
                <w:sz w:val="20"/>
                <w:szCs w:val="20"/>
              </w:rPr>
              <w:t xml:space="preserve"> </w:t>
            </w:r>
            <w:r w:rsidRPr="00E23C44">
              <w:rPr>
                <w:color w:val="000000"/>
                <w:sz w:val="20"/>
                <w:szCs w:val="20"/>
              </w:rPr>
              <w:t>изм.</w:t>
            </w:r>
          </w:p>
        </w:tc>
        <w:tc>
          <w:tcPr>
            <w:tcW w:w="592" w:type="dxa"/>
            <w:shd w:val="clear" w:color="auto" w:fill="auto"/>
            <w:noWrap/>
            <w:vAlign w:val="center"/>
            <w:hideMark/>
          </w:tcPr>
          <w:p w14:paraId="5F874F5C" w14:textId="77777777" w:rsidR="00D71DE6" w:rsidRPr="00E23C44" w:rsidRDefault="00D71DE6" w:rsidP="00052B8F">
            <w:pPr>
              <w:jc w:val="center"/>
              <w:rPr>
                <w:color w:val="000000"/>
                <w:sz w:val="20"/>
                <w:szCs w:val="20"/>
              </w:rPr>
            </w:pPr>
            <w:r w:rsidRPr="00E23C44">
              <w:rPr>
                <w:color w:val="000000"/>
                <w:sz w:val="20"/>
                <w:szCs w:val="20"/>
              </w:rPr>
              <w:t>2023</w:t>
            </w:r>
          </w:p>
        </w:tc>
        <w:tc>
          <w:tcPr>
            <w:tcW w:w="592" w:type="dxa"/>
            <w:shd w:val="clear" w:color="auto" w:fill="auto"/>
            <w:noWrap/>
            <w:vAlign w:val="center"/>
            <w:hideMark/>
          </w:tcPr>
          <w:p w14:paraId="64FC5BF4" w14:textId="77777777" w:rsidR="00D71DE6" w:rsidRPr="00E23C44" w:rsidRDefault="00D71DE6" w:rsidP="00052B8F">
            <w:pPr>
              <w:jc w:val="center"/>
              <w:rPr>
                <w:color w:val="000000"/>
                <w:sz w:val="20"/>
                <w:szCs w:val="20"/>
              </w:rPr>
            </w:pPr>
            <w:r w:rsidRPr="00E23C44">
              <w:rPr>
                <w:color w:val="000000"/>
                <w:sz w:val="20"/>
                <w:szCs w:val="20"/>
              </w:rPr>
              <w:t>2024</w:t>
            </w:r>
          </w:p>
        </w:tc>
        <w:tc>
          <w:tcPr>
            <w:tcW w:w="592" w:type="dxa"/>
            <w:shd w:val="clear" w:color="auto" w:fill="auto"/>
            <w:noWrap/>
            <w:vAlign w:val="center"/>
            <w:hideMark/>
          </w:tcPr>
          <w:p w14:paraId="4060902F" w14:textId="77777777" w:rsidR="00D71DE6" w:rsidRPr="00E23C44" w:rsidRDefault="00D71DE6" w:rsidP="00052B8F">
            <w:pPr>
              <w:jc w:val="center"/>
              <w:rPr>
                <w:color w:val="000000"/>
                <w:sz w:val="20"/>
                <w:szCs w:val="20"/>
              </w:rPr>
            </w:pPr>
            <w:r w:rsidRPr="00E23C44">
              <w:rPr>
                <w:color w:val="000000"/>
                <w:sz w:val="20"/>
                <w:szCs w:val="20"/>
              </w:rPr>
              <w:t>2025</w:t>
            </w:r>
          </w:p>
        </w:tc>
        <w:tc>
          <w:tcPr>
            <w:tcW w:w="592" w:type="dxa"/>
            <w:shd w:val="clear" w:color="auto" w:fill="auto"/>
            <w:noWrap/>
            <w:vAlign w:val="center"/>
            <w:hideMark/>
          </w:tcPr>
          <w:p w14:paraId="53882E2B" w14:textId="77777777" w:rsidR="00D71DE6" w:rsidRPr="00E23C44" w:rsidRDefault="00D71DE6" w:rsidP="00052B8F">
            <w:pPr>
              <w:jc w:val="center"/>
              <w:rPr>
                <w:color w:val="000000"/>
                <w:sz w:val="20"/>
                <w:szCs w:val="20"/>
              </w:rPr>
            </w:pPr>
            <w:r w:rsidRPr="00E23C44">
              <w:rPr>
                <w:color w:val="000000"/>
                <w:sz w:val="20"/>
                <w:szCs w:val="20"/>
              </w:rPr>
              <w:t>2026</w:t>
            </w:r>
          </w:p>
        </w:tc>
        <w:tc>
          <w:tcPr>
            <w:tcW w:w="592" w:type="dxa"/>
            <w:shd w:val="clear" w:color="auto" w:fill="auto"/>
            <w:noWrap/>
            <w:vAlign w:val="center"/>
            <w:hideMark/>
          </w:tcPr>
          <w:p w14:paraId="2A601252" w14:textId="77777777" w:rsidR="00D71DE6" w:rsidRPr="00E23C44" w:rsidRDefault="00D71DE6" w:rsidP="00052B8F">
            <w:pPr>
              <w:jc w:val="center"/>
              <w:rPr>
                <w:color w:val="000000"/>
                <w:sz w:val="20"/>
                <w:szCs w:val="20"/>
              </w:rPr>
            </w:pPr>
            <w:r w:rsidRPr="00E23C44">
              <w:rPr>
                <w:color w:val="000000"/>
                <w:sz w:val="20"/>
                <w:szCs w:val="20"/>
              </w:rPr>
              <w:t>2027</w:t>
            </w:r>
          </w:p>
        </w:tc>
        <w:tc>
          <w:tcPr>
            <w:tcW w:w="592" w:type="dxa"/>
            <w:shd w:val="clear" w:color="auto" w:fill="auto"/>
            <w:noWrap/>
            <w:vAlign w:val="center"/>
            <w:hideMark/>
          </w:tcPr>
          <w:p w14:paraId="42ABA071" w14:textId="77777777" w:rsidR="00D71DE6" w:rsidRPr="00E23C44" w:rsidRDefault="00D71DE6" w:rsidP="00052B8F">
            <w:pPr>
              <w:jc w:val="center"/>
              <w:rPr>
                <w:color w:val="000000"/>
                <w:sz w:val="20"/>
                <w:szCs w:val="20"/>
              </w:rPr>
            </w:pPr>
            <w:r w:rsidRPr="00E23C44">
              <w:rPr>
                <w:color w:val="000000"/>
                <w:sz w:val="20"/>
                <w:szCs w:val="20"/>
              </w:rPr>
              <w:t>2028</w:t>
            </w:r>
          </w:p>
        </w:tc>
        <w:tc>
          <w:tcPr>
            <w:tcW w:w="592" w:type="dxa"/>
            <w:shd w:val="clear" w:color="auto" w:fill="auto"/>
            <w:noWrap/>
            <w:vAlign w:val="center"/>
            <w:hideMark/>
          </w:tcPr>
          <w:p w14:paraId="4D36E1EC" w14:textId="77777777" w:rsidR="00D71DE6" w:rsidRPr="00E23C44" w:rsidRDefault="00D71DE6" w:rsidP="00052B8F">
            <w:pPr>
              <w:jc w:val="center"/>
              <w:rPr>
                <w:color w:val="000000"/>
                <w:sz w:val="20"/>
                <w:szCs w:val="20"/>
              </w:rPr>
            </w:pPr>
            <w:r w:rsidRPr="00E23C44">
              <w:rPr>
                <w:color w:val="000000"/>
                <w:sz w:val="20"/>
                <w:szCs w:val="20"/>
              </w:rPr>
              <w:t>2029</w:t>
            </w:r>
          </w:p>
        </w:tc>
        <w:tc>
          <w:tcPr>
            <w:tcW w:w="592" w:type="dxa"/>
            <w:shd w:val="clear" w:color="auto" w:fill="auto"/>
            <w:noWrap/>
            <w:vAlign w:val="center"/>
            <w:hideMark/>
          </w:tcPr>
          <w:p w14:paraId="4D85F087" w14:textId="77777777" w:rsidR="00D71DE6" w:rsidRPr="00E23C44" w:rsidRDefault="00D71DE6" w:rsidP="00052B8F">
            <w:pPr>
              <w:jc w:val="center"/>
              <w:rPr>
                <w:color w:val="000000"/>
                <w:sz w:val="20"/>
                <w:szCs w:val="20"/>
              </w:rPr>
            </w:pPr>
            <w:r w:rsidRPr="00E23C44">
              <w:rPr>
                <w:color w:val="000000"/>
                <w:sz w:val="20"/>
                <w:szCs w:val="20"/>
              </w:rPr>
              <w:t>2030</w:t>
            </w:r>
          </w:p>
        </w:tc>
        <w:tc>
          <w:tcPr>
            <w:tcW w:w="592" w:type="dxa"/>
            <w:shd w:val="clear" w:color="auto" w:fill="auto"/>
            <w:noWrap/>
            <w:vAlign w:val="center"/>
            <w:hideMark/>
          </w:tcPr>
          <w:p w14:paraId="2669440F" w14:textId="77777777" w:rsidR="00D71DE6" w:rsidRPr="00E23C44" w:rsidRDefault="00D71DE6" w:rsidP="00052B8F">
            <w:pPr>
              <w:jc w:val="center"/>
              <w:rPr>
                <w:color w:val="000000"/>
                <w:sz w:val="20"/>
                <w:szCs w:val="20"/>
              </w:rPr>
            </w:pPr>
            <w:r w:rsidRPr="00E23C44">
              <w:rPr>
                <w:color w:val="000000"/>
                <w:sz w:val="20"/>
                <w:szCs w:val="20"/>
              </w:rPr>
              <w:t>2031</w:t>
            </w:r>
          </w:p>
        </w:tc>
        <w:tc>
          <w:tcPr>
            <w:tcW w:w="592" w:type="dxa"/>
            <w:shd w:val="clear" w:color="auto" w:fill="auto"/>
            <w:noWrap/>
            <w:vAlign w:val="center"/>
            <w:hideMark/>
          </w:tcPr>
          <w:p w14:paraId="2F64C533" w14:textId="77777777" w:rsidR="00D71DE6" w:rsidRPr="00E23C44" w:rsidRDefault="00D71DE6" w:rsidP="00052B8F">
            <w:pPr>
              <w:jc w:val="center"/>
              <w:rPr>
                <w:color w:val="000000"/>
                <w:sz w:val="20"/>
                <w:szCs w:val="20"/>
              </w:rPr>
            </w:pPr>
            <w:r w:rsidRPr="00E23C44">
              <w:rPr>
                <w:color w:val="000000"/>
                <w:sz w:val="20"/>
                <w:szCs w:val="20"/>
              </w:rPr>
              <w:t>2032</w:t>
            </w:r>
          </w:p>
        </w:tc>
        <w:tc>
          <w:tcPr>
            <w:tcW w:w="592" w:type="dxa"/>
            <w:shd w:val="clear" w:color="auto" w:fill="auto"/>
            <w:noWrap/>
            <w:vAlign w:val="center"/>
            <w:hideMark/>
          </w:tcPr>
          <w:p w14:paraId="47EDEF86" w14:textId="77777777" w:rsidR="00D71DE6" w:rsidRPr="00E23C44" w:rsidRDefault="00D71DE6" w:rsidP="00052B8F">
            <w:pPr>
              <w:jc w:val="center"/>
              <w:rPr>
                <w:color w:val="000000"/>
                <w:sz w:val="20"/>
                <w:szCs w:val="20"/>
              </w:rPr>
            </w:pPr>
            <w:r w:rsidRPr="00E23C44">
              <w:rPr>
                <w:color w:val="000000"/>
                <w:sz w:val="20"/>
                <w:szCs w:val="20"/>
              </w:rPr>
              <w:t>2033</w:t>
            </w:r>
          </w:p>
        </w:tc>
        <w:tc>
          <w:tcPr>
            <w:tcW w:w="592" w:type="dxa"/>
            <w:shd w:val="clear" w:color="auto" w:fill="auto"/>
            <w:noWrap/>
            <w:vAlign w:val="center"/>
            <w:hideMark/>
          </w:tcPr>
          <w:p w14:paraId="0E0AB1CA" w14:textId="77777777" w:rsidR="00D71DE6" w:rsidRPr="00E23C44" w:rsidRDefault="00D71DE6" w:rsidP="00052B8F">
            <w:pPr>
              <w:jc w:val="center"/>
              <w:rPr>
                <w:color w:val="000000"/>
                <w:sz w:val="20"/>
                <w:szCs w:val="20"/>
              </w:rPr>
            </w:pPr>
            <w:r w:rsidRPr="00E23C44">
              <w:rPr>
                <w:color w:val="000000"/>
                <w:sz w:val="20"/>
                <w:szCs w:val="20"/>
              </w:rPr>
              <w:t>2034</w:t>
            </w:r>
          </w:p>
        </w:tc>
      </w:tr>
      <w:tr w:rsidR="00D54802" w:rsidRPr="00E23C44" w14:paraId="30A86AC4" w14:textId="77777777" w:rsidTr="00E23C44">
        <w:trPr>
          <w:trHeight w:val="20"/>
        </w:trPr>
        <w:tc>
          <w:tcPr>
            <w:tcW w:w="296" w:type="dxa"/>
            <w:vMerge w:val="restart"/>
            <w:shd w:val="clear" w:color="auto" w:fill="auto"/>
            <w:noWrap/>
            <w:vAlign w:val="center"/>
            <w:hideMark/>
          </w:tcPr>
          <w:p w14:paraId="529DD242" w14:textId="77777777" w:rsidR="00D54802" w:rsidRPr="00E23C44" w:rsidRDefault="00D54802" w:rsidP="00D54802">
            <w:pPr>
              <w:jc w:val="center"/>
              <w:rPr>
                <w:color w:val="000000"/>
                <w:sz w:val="20"/>
                <w:szCs w:val="20"/>
              </w:rPr>
            </w:pPr>
            <w:r w:rsidRPr="00E23C44">
              <w:rPr>
                <w:color w:val="000000"/>
                <w:sz w:val="20"/>
                <w:szCs w:val="20"/>
              </w:rPr>
              <w:t>1</w:t>
            </w:r>
          </w:p>
        </w:tc>
        <w:tc>
          <w:tcPr>
            <w:tcW w:w="1433" w:type="dxa"/>
            <w:vMerge w:val="restart"/>
            <w:shd w:val="clear" w:color="auto" w:fill="auto"/>
            <w:noWrap/>
            <w:vAlign w:val="center"/>
            <w:hideMark/>
          </w:tcPr>
          <w:p w14:paraId="0B98209F" w14:textId="444F7080" w:rsidR="00D54802" w:rsidRPr="00E23C44" w:rsidRDefault="00D54802" w:rsidP="00D54802">
            <w:pPr>
              <w:jc w:val="center"/>
              <w:rPr>
                <w:color w:val="000000"/>
                <w:sz w:val="20"/>
                <w:szCs w:val="20"/>
              </w:rPr>
            </w:pPr>
            <w:r w:rsidRPr="00E23C44">
              <w:rPr>
                <w:color w:val="000000"/>
                <w:sz w:val="20"/>
                <w:szCs w:val="20"/>
              </w:rPr>
              <w:t>МУП «РСО КР»</w:t>
            </w:r>
          </w:p>
        </w:tc>
        <w:tc>
          <w:tcPr>
            <w:tcW w:w="4787" w:type="dxa"/>
            <w:shd w:val="clear" w:color="auto" w:fill="auto"/>
            <w:noWrap/>
            <w:vAlign w:val="center"/>
            <w:hideMark/>
          </w:tcPr>
          <w:p w14:paraId="662823CA" w14:textId="107A0215" w:rsidR="00D54802" w:rsidRPr="00E23C44" w:rsidRDefault="00D54802" w:rsidP="00D54802">
            <w:pPr>
              <w:jc w:val="center"/>
              <w:rPr>
                <w:color w:val="000000"/>
                <w:sz w:val="20"/>
                <w:szCs w:val="20"/>
              </w:rPr>
            </w:pPr>
            <w:r w:rsidRPr="00E23C44">
              <w:rPr>
                <w:color w:val="000000"/>
                <w:sz w:val="20"/>
                <w:szCs w:val="20"/>
              </w:rPr>
              <w:t>Прирост потребления тепла на отопление и вентиляцию, в т.ч.:</w:t>
            </w:r>
          </w:p>
        </w:tc>
        <w:tc>
          <w:tcPr>
            <w:tcW w:w="992" w:type="dxa"/>
            <w:shd w:val="clear" w:color="auto" w:fill="auto"/>
            <w:noWrap/>
            <w:vAlign w:val="center"/>
            <w:hideMark/>
          </w:tcPr>
          <w:p w14:paraId="2CF1E6C8" w14:textId="49967844"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72F5DCC" w14:textId="4336ECEF"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4F2E3E77" w14:textId="18DBF6EB"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C1F2F86" w14:textId="0E669EB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36F0EC9" w14:textId="415441B8"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696E619" w14:textId="774D0CE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60625F3" w14:textId="6CCD495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4EA9F17" w14:textId="633EA59F"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7E5F798" w14:textId="34E534E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C584B93" w14:textId="21160A4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2581993" w14:textId="7AECBF33"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8D9E7B5" w14:textId="4E6FB37E"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A9AD349" w14:textId="460E29C9"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1492E844" w14:textId="77777777" w:rsidTr="00E23C44">
        <w:trPr>
          <w:trHeight w:val="20"/>
        </w:trPr>
        <w:tc>
          <w:tcPr>
            <w:tcW w:w="296" w:type="dxa"/>
            <w:vMerge/>
            <w:vAlign w:val="center"/>
            <w:hideMark/>
          </w:tcPr>
          <w:p w14:paraId="4814B379" w14:textId="77777777" w:rsidR="00D54802" w:rsidRPr="00E23C44" w:rsidRDefault="00D54802" w:rsidP="00D54802">
            <w:pPr>
              <w:jc w:val="center"/>
              <w:rPr>
                <w:color w:val="000000"/>
                <w:sz w:val="20"/>
                <w:szCs w:val="20"/>
              </w:rPr>
            </w:pPr>
          </w:p>
        </w:tc>
        <w:tc>
          <w:tcPr>
            <w:tcW w:w="1433" w:type="dxa"/>
            <w:vMerge/>
            <w:vAlign w:val="center"/>
            <w:hideMark/>
          </w:tcPr>
          <w:p w14:paraId="5D3613BA"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7E9FC08D" w14:textId="38463452" w:rsidR="00D54802" w:rsidRPr="00E23C44" w:rsidRDefault="00D54802" w:rsidP="00D54802">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51AAD656" w14:textId="7B5DBB4A"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1ED777D" w14:textId="648D4EA8"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2E0DAC83" w14:textId="162274E6"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D9FD69C" w14:textId="5B7132F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7F90147" w14:textId="2378B02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6B2DC22" w14:textId="67B9F5EE"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6B3C7F1" w14:textId="3AF54A4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A0A15E3" w14:textId="2943B62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FF654D2" w14:textId="39ECDC2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820CE55" w14:textId="469FB57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D988F1C" w14:textId="7C1B261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0B70527" w14:textId="0DC3DF3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84D9D28" w14:textId="7E3CF06C"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6BEA6C0B" w14:textId="77777777" w:rsidTr="00E23C44">
        <w:trPr>
          <w:trHeight w:val="20"/>
        </w:trPr>
        <w:tc>
          <w:tcPr>
            <w:tcW w:w="296" w:type="dxa"/>
            <w:vMerge/>
            <w:vAlign w:val="center"/>
            <w:hideMark/>
          </w:tcPr>
          <w:p w14:paraId="62E53F49" w14:textId="77777777" w:rsidR="00D54802" w:rsidRPr="00E23C44" w:rsidRDefault="00D54802" w:rsidP="00D54802">
            <w:pPr>
              <w:jc w:val="center"/>
              <w:rPr>
                <w:color w:val="000000"/>
                <w:sz w:val="20"/>
                <w:szCs w:val="20"/>
              </w:rPr>
            </w:pPr>
          </w:p>
        </w:tc>
        <w:tc>
          <w:tcPr>
            <w:tcW w:w="1433" w:type="dxa"/>
            <w:vMerge/>
            <w:vAlign w:val="center"/>
            <w:hideMark/>
          </w:tcPr>
          <w:p w14:paraId="0FB9B168"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61D7AD1C" w14:textId="3DC27D7E" w:rsidR="00D54802" w:rsidRPr="00E23C44" w:rsidRDefault="00D54802" w:rsidP="00D54802">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2A18EC35" w14:textId="03E01BE6"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192A6959" w14:textId="74DF7BAD"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0B1848BD" w14:textId="434EC28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DAB2020" w14:textId="75335BCC"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8FC3E92" w14:textId="451A7765"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FF943CD" w14:textId="2FD4D3E6"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8AAE45F" w14:textId="1B2D7822"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F07BC46" w14:textId="09747B2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6CE7FE8" w14:textId="39754E06"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B0D9CC8" w14:textId="61BE40B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44472A9" w14:textId="4015E6BB"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0EF743F" w14:textId="1F34411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D4B46DE" w14:textId="5B43B00B"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4D41FFA9" w14:textId="77777777" w:rsidTr="00E23C44">
        <w:trPr>
          <w:trHeight w:val="20"/>
        </w:trPr>
        <w:tc>
          <w:tcPr>
            <w:tcW w:w="296" w:type="dxa"/>
            <w:vMerge/>
            <w:vAlign w:val="center"/>
            <w:hideMark/>
          </w:tcPr>
          <w:p w14:paraId="1B3FC115" w14:textId="77777777" w:rsidR="00D54802" w:rsidRPr="00E23C44" w:rsidRDefault="00D54802" w:rsidP="00D54802">
            <w:pPr>
              <w:jc w:val="center"/>
              <w:rPr>
                <w:color w:val="000000"/>
                <w:sz w:val="20"/>
                <w:szCs w:val="20"/>
              </w:rPr>
            </w:pPr>
          </w:p>
        </w:tc>
        <w:tc>
          <w:tcPr>
            <w:tcW w:w="1433" w:type="dxa"/>
            <w:vMerge/>
            <w:vAlign w:val="center"/>
            <w:hideMark/>
          </w:tcPr>
          <w:p w14:paraId="77DF096F"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4279DA1D" w14:textId="62B76863" w:rsidR="00D54802" w:rsidRPr="00E23C44" w:rsidRDefault="00D54802" w:rsidP="00D54802">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57B16EDD" w14:textId="127885F3"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CF6F671" w14:textId="07C4D1E4"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395924F1" w14:textId="483891E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BEB0DDD" w14:textId="07B4CBD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37FA8BB" w14:textId="31CA0845"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378F8C9" w14:textId="1AABF4CF"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2ECEB65" w14:textId="6B6A5D62"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60F5A41" w14:textId="4D7D89E5"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6066446" w14:textId="380BD74B"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E41CA83" w14:textId="2FA8978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D02F1CF" w14:textId="403F8F6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5037388" w14:textId="0F5B068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0740073" w14:textId="38D7D2CD"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54B13FA9" w14:textId="77777777" w:rsidTr="00E23C44">
        <w:trPr>
          <w:trHeight w:val="20"/>
        </w:trPr>
        <w:tc>
          <w:tcPr>
            <w:tcW w:w="296" w:type="dxa"/>
            <w:vMerge/>
            <w:vAlign w:val="center"/>
            <w:hideMark/>
          </w:tcPr>
          <w:p w14:paraId="77F9E5F6" w14:textId="77777777" w:rsidR="00D54802" w:rsidRPr="00E23C44" w:rsidRDefault="00D54802" w:rsidP="00D54802">
            <w:pPr>
              <w:jc w:val="center"/>
              <w:rPr>
                <w:color w:val="000000"/>
                <w:sz w:val="20"/>
                <w:szCs w:val="20"/>
              </w:rPr>
            </w:pPr>
          </w:p>
        </w:tc>
        <w:tc>
          <w:tcPr>
            <w:tcW w:w="1433" w:type="dxa"/>
            <w:vMerge/>
            <w:vAlign w:val="center"/>
            <w:hideMark/>
          </w:tcPr>
          <w:p w14:paraId="48F7F9F7"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6C3D4C46" w14:textId="77F4C40B" w:rsidR="00D54802" w:rsidRPr="00E23C44" w:rsidRDefault="00D54802" w:rsidP="00D54802">
            <w:pPr>
              <w:jc w:val="center"/>
              <w:rPr>
                <w:color w:val="000000"/>
                <w:sz w:val="20"/>
                <w:szCs w:val="20"/>
              </w:rPr>
            </w:pPr>
            <w:r w:rsidRPr="00E23C44">
              <w:rPr>
                <w:color w:val="000000"/>
                <w:sz w:val="20"/>
                <w:szCs w:val="20"/>
              </w:rPr>
              <w:t>Снижение потребления тепла на отопление и вентиляцию</w:t>
            </w:r>
          </w:p>
        </w:tc>
        <w:tc>
          <w:tcPr>
            <w:tcW w:w="992" w:type="dxa"/>
            <w:shd w:val="clear" w:color="auto" w:fill="auto"/>
            <w:noWrap/>
            <w:vAlign w:val="center"/>
            <w:hideMark/>
          </w:tcPr>
          <w:p w14:paraId="06A40794" w14:textId="3B90AC6A"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DC36CD7" w14:textId="17B1F3C1"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2D33572A" w14:textId="700EF41C"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5A39EAE" w14:textId="0DCAC818"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10B4A70" w14:textId="1D29D3B6"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9335A44" w14:textId="1A8D60C8"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21AC9A8" w14:textId="2B17023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8B6FBB0" w14:textId="4D21506E"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EE2579E" w14:textId="27D70D9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C482995" w14:textId="566E45E5"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7700328" w14:textId="3C0F3F5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F36010E" w14:textId="48032228"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5D342AA" w14:textId="74542689"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3E0E0AD7" w14:textId="77777777" w:rsidTr="00E23C44">
        <w:trPr>
          <w:trHeight w:val="20"/>
        </w:trPr>
        <w:tc>
          <w:tcPr>
            <w:tcW w:w="296" w:type="dxa"/>
            <w:vMerge/>
            <w:vAlign w:val="center"/>
            <w:hideMark/>
          </w:tcPr>
          <w:p w14:paraId="2EE4104F" w14:textId="77777777" w:rsidR="00D54802" w:rsidRPr="00E23C44" w:rsidRDefault="00D54802" w:rsidP="00D54802">
            <w:pPr>
              <w:jc w:val="center"/>
              <w:rPr>
                <w:color w:val="000000"/>
                <w:sz w:val="20"/>
                <w:szCs w:val="20"/>
              </w:rPr>
            </w:pPr>
          </w:p>
        </w:tc>
        <w:tc>
          <w:tcPr>
            <w:tcW w:w="1433" w:type="dxa"/>
            <w:vMerge/>
            <w:vAlign w:val="center"/>
            <w:hideMark/>
          </w:tcPr>
          <w:p w14:paraId="7E527F56"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3DEC01E0" w14:textId="7AD552AC" w:rsidR="00D54802" w:rsidRPr="00E23C44" w:rsidRDefault="00D54802" w:rsidP="00D54802">
            <w:pPr>
              <w:jc w:val="center"/>
              <w:rPr>
                <w:color w:val="000000"/>
                <w:sz w:val="20"/>
                <w:szCs w:val="20"/>
              </w:rPr>
            </w:pPr>
            <w:r w:rsidRPr="00E23C44">
              <w:rPr>
                <w:color w:val="000000"/>
                <w:sz w:val="20"/>
                <w:szCs w:val="20"/>
              </w:rPr>
              <w:t>Накопительным итогом потребление тепла на отопление и вентиляцию</w:t>
            </w:r>
          </w:p>
        </w:tc>
        <w:tc>
          <w:tcPr>
            <w:tcW w:w="992" w:type="dxa"/>
            <w:shd w:val="clear" w:color="auto" w:fill="auto"/>
            <w:noWrap/>
            <w:vAlign w:val="center"/>
            <w:hideMark/>
          </w:tcPr>
          <w:p w14:paraId="2210BD20" w14:textId="54BA17ED"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77344ACA" w14:textId="4008A919"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2C26233E" w14:textId="2A6A2C1F"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4E22BEBD" w14:textId="0BDF547A"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25FC41DD" w14:textId="6D8A2C99"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59776FA9" w14:textId="23590176"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56037EF5" w14:textId="31B25213"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5F2A71AA" w14:textId="1DC1379A"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7A577FD7" w14:textId="5636E9E4"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09D04954" w14:textId="098A2490"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1699D67D" w14:textId="624A5087"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26C62B04" w14:textId="1C8A7620"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1B6CF55F" w14:textId="357F1B97" w:rsidR="00D54802" w:rsidRPr="00E23C44" w:rsidRDefault="00D54802" w:rsidP="00D54802">
            <w:pPr>
              <w:jc w:val="center"/>
              <w:rPr>
                <w:color w:val="000000"/>
                <w:sz w:val="20"/>
                <w:szCs w:val="20"/>
              </w:rPr>
            </w:pPr>
            <w:r w:rsidRPr="00D54802">
              <w:rPr>
                <w:color w:val="000000"/>
                <w:sz w:val="20"/>
                <w:szCs w:val="20"/>
              </w:rPr>
              <w:t>9,033</w:t>
            </w:r>
          </w:p>
        </w:tc>
      </w:tr>
      <w:tr w:rsidR="00D54802" w:rsidRPr="00E23C44" w14:paraId="3FDFB608" w14:textId="77777777" w:rsidTr="00E23C44">
        <w:trPr>
          <w:trHeight w:val="20"/>
        </w:trPr>
        <w:tc>
          <w:tcPr>
            <w:tcW w:w="296" w:type="dxa"/>
            <w:vMerge/>
            <w:vAlign w:val="center"/>
            <w:hideMark/>
          </w:tcPr>
          <w:p w14:paraId="3BC29EF7" w14:textId="77777777" w:rsidR="00D54802" w:rsidRPr="00E23C44" w:rsidRDefault="00D54802" w:rsidP="00D54802">
            <w:pPr>
              <w:jc w:val="center"/>
              <w:rPr>
                <w:color w:val="000000"/>
                <w:sz w:val="20"/>
                <w:szCs w:val="20"/>
              </w:rPr>
            </w:pPr>
          </w:p>
        </w:tc>
        <w:tc>
          <w:tcPr>
            <w:tcW w:w="1433" w:type="dxa"/>
            <w:vMerge/>
            <w:vAlign w:val="center"/>
            <w:hideMark/>
          </w:tcPr>
          <w:p w14:paraId="345940CC"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5F17AE7F" w14:textId="3182097D" w:rsidR="00D54802" w:rsidRPr="00E23C44" w:rsidRDefault="00D54802" w:rsidP="00D54802">
            <w:pPr>
              <w:jc w:val="center"/>
              <w:rPr>
                <w:color w:val="000000"/>
                <w:sz w:val="20"/>
                <w:szCs w:val="20"/>
              </w:rPr>
            </w:pPr>
            <w:r w:rsidRPr="00E23C44">
              <w:rPr>
                <w:color w:val="000000"/>
                <w:sz w:val="20"/>
                <w:szCs w:val="20"/>
              </w:rPr>
              <w:t>Прирост потребления тепла на горячее водоснабжение, в т.ч.:</w:t>
            </w:r>
          </w:p>
        </w:tc>
        <w:tc>
          <w:tcPr>
            <w:tcW w:w="992" w:type="dxa"/>
            <w:shd w:val="clear" w:color="auto" w:fill="auto"/>
            <w:noWrap/>
            <w:vAlign w:val="center"/>
            <w:hideMark/>
          </w:tcPr>
          <w:p w14:paraId="2A8E168E" w14:textId="3A85D0C7"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280405F3" w14:textId="39325435"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3D65163E" w14:textId="40F263C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A130FA1" w14:textId="3F617AD9"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84B7BC9" w14:textId="76982F02"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2D8C83B" w14:textId="6FA87436"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1863CCD" w14:textId="2543FA59"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5D75540" w14:textId="4E6BC65F"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0EE3B63" w14:textId="58691233"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E691536" w14:textId="6A42CAB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05FA711" w14:textId="565ABFA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098E09C" w14:textId="438DBE2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3EDABAC" w14:textId="4C779BEB"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79BDEA21" w14:textId="77777777" w:rsidTr="00E23C44">
        <w:trPr>
          <w:trHeight w:val="20"/>
        </w:trPr>
        <w:tc>
          <w:tcPr>
            <w:tcW w:w="296" w:type="dxa"/>
            <w:vMerge/>
            <w:vAlign w:val="center"/>
            <w:hideMark/>
          </w:tcPr>
          <w:p w14:paraId="045734DD" w14:textId="77777777" w:rsidR="00D54802" w:rsidRPr="00E23C44" w:rsidRDefault="00D54802" w:rsidP="00D54802">
            <w:pPr>
              <w:jc w:val="center"/>
              <w:rPr>
                <w:color w:val="000000"/>
                <w:sz w:val="20"/>
                <w:szCs w:val="20"/>
              </w:rPr>
            </w:pPr>
          </w:p>
        </w:tc>
        <w:tc>
          <w:tcPr>
            <w:tcW w:w="1433" w:type="dxa"/>
            <w:vMerge/>
            <w:vAlign w:val="center"/>
            <w:hideMark/>
          </w:tcPr>
          <w:p w14:paraId="2093C19A"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5F76F714" w14:textId="62D09E26" w:rsidR="00D54802" w:rsidRPr="00E23C44" w:rsidRDefault="00D54802" w:rsidP="00D54802">
            <w:pPr>
              <w:jc w:val="center"/>
              <w:rPr>
                <w:color w:val="000000"/>
                <w:sz w:val="20"/>
                <w:szCs w:val="20"/>
              </w:rPr>
            </w:pPr>
            <w:r w:rsidRPr="00E23C44">
              <w:rPr>
                <w:color w:val="000000"/>
                <w:sz w:val="20"/>
                <w:szCs w:val="20"/>
              </w:rPr>
              <w:t>многоэтажный жилищный фонд</w:t>
            </w:r>
          </w:p>
        </w:tc>
        <w:tc>
          <w:tcPr>
            <w:tcW w:w="992" w:type="dxa"/>
            <w:shd w:val="clear" w:color="auto" w:fill="auto"/>
            <w:noWrap/>
            <w:vAlign w:val="center"/>
            <w:hideMark/>
          </w:tcPr>
          <w:p w14:paraId="71F194B4" w14:textId="2F774749"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5BE2A072" w14:textId="1A96C739"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2032145A" w14:textId="44D94FE6"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C43797E" w14:textId="7135DD7F"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398A47A" w14:textId="412C8AAE"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1EA9DA9" w14:textId="43D3908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0AF1EDA" w14:textId="5488499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93F95D2" w14:textId="3EF64A15"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763603E" w14:textId="487A3966"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A702B3F" w14:textId="49F2BB38"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C381256" w14:textId="63C83D0B"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E245026" w14:textId="4940BA1C"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22392A8" w14:textId="0975BE6C"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11A99A68" w14:textId="77777777" w:rsidTr="00E23C44">
        <w:trPr>
          <w:trHeight w:val="20"/>
        </w:trPr>
        <w:tc>
          <w:tcPr>
            <w:tcW w:w="296" w:type="dxa"/>
            <w:vMerge/>
            <w:vAlign w:val="center"/>
            <w:hideMark/>
          </w:tcPr>
          <w:p w14:paraId="05CBEF8D" w14:textId="77777777" w:rsidR="00D54802" w:rsidRPr="00E23C44" w:rsidRDefault="00D54802" w:rsidP="00D54802">
            <w:pPr>
              <w:jc w:val="center"/>
              <w:rPr>
                <w:color w:val="000000"/>
                <w:sz w:val="20"/>
                <w:szCs w:val="20"/>
              </w:rPr>
            </w:pPr>
          </w:p>
        </w:tc>
        <w:tc>
          <w:tcPr>
            <w:tcW w:w="1433" w:type="dxa"/>
            <w:vMerge/>
            <w:vAlign w:val="center"/>
            <w:hideMark/>
          </w:tcPr>
          <w:p w14:paraId="7BB19590"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66C3AEFE" w14:textId="6C8077E3" w:rsidR="00D54802" w:rsidRPr="00E23C44" w:rsidRDefault="00D54802" w:rsidP="00D54802">
            <w:pPr>
              <w:jc w:val="center"/>
              <w:rPr>
                <w:color w:val="000000"/>
                <w:sz w:val="20"/>
                <w:szCs w:val="20"/>
              </w:rPr>
            </w:pPr>
            <w:r w:rsidRPr="00E23C44">
              <w:rPr>
                <w:color w:val="000000"/>
                <w:sz w:val="20"/>
                <w:szCs w:val="20"/>
              </w:rPr>
              <w:t>средне- и малоэтажный жилищный фонд</w:t>
            </w:r>
          </w:p>
        </w:tc>
        <w:tc>
          <w:tcPr>
            <w:tcW w:w="992" w:type="dxa"/>
            <w:shd w:val="clear" w:color="auto" w:fill="auto"/>
            <w:noWrap/>
            <w:vAlign w:val="center"/>
            <w:hideMark/>
          </w:tcPr>
          <w:p w14:paraId="7C1D45DF" w14:textId="44359B5A"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0A0E8908" w14:textId="5CBC0AD6"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6AABA5AF" w14:textId="41BAB80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6002A1A" w14:textId="18E16458"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F5C0721" w14:textId="578CDBE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88A551A" w14:textId="03E36A9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DEFB7AA" w14:textId="17468D0E"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065B9D8" w14:textId="3450541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9975914" w14:textId="45C86E29"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E41244A" w14:textId="17776C0F"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41A046D" w14:textId="55267375"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5287F65" w14:textId="0196345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DAC2F91" w14:textId="483194D4"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0B5F1D49" w14:textId="77777777" w:rsidTr="00E23C44">
        <w:trPr>
          <w:trHeight w:val="20"/>
        </w:trPr>
        <w:tc>
          <w:tcPr>
            <w:tcW w:w="296" w:type="dxa"/>
            <w:vMerge/>
            <w:vAlign w:val="center"/>
            <w:hideMark/>
          </w:tcPr>
          <w:p w14:paraId="32953B42" w14:textId="77777777" w:rsidR="00D54802" w:rsidRPr="00E23C44" w:rsidRDefault="00D54802" w:rsidP="00D54802">
            <w:pPr>
              <w:jc w:val="center"/>
              <w:rPr>
                <w:color w:val="000000"/>
                <w:sz w:val="20"/>
                <w:szCs w:val="20"/>
              </w:rPr>
            </w:pPr>
          </w:p>
        </w:tc>
        <w:tc>
          <w:tcPr>
            <w:tcW w:w="1433" w:type="dxa"/>
            <w:vMerge/>
            <w:vAlign w:val="center"/>
            <w:hideMark/>
          </w:tcPr>
          <w:p w14:paraId="220F24A7"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39FDCDB2" w14:textId="59571B56" w:rsidR="00D54802" w:rsidRPr="00E23C44" w:rsidRDefault="00D54802" w:rsidP="00D54802">
            <w:pPr>
              <w:jc w:val="center"/>
              <w:rPr>
                <w:color w:val="000000"/>
                <w:sz w:val="20"/>
                <w:szCs w:val="20"/>
              </w:rPr>
            </w:pPr>
            <w:r w:rsidRPr="00E23C44">
              <w:rPr>
                <w:color w:val="000000"/>
                <w:sz w:val="20"/>
                <w:szCs w:val="20"/>
              </w:rPr>
              <w:t>общественно-деловой фонд</w:t>
            </w:r>
          </w:p>
        </w:tc>
        <w:tc>
          <w:tcPr>
            <w:tcW w:w="992" w:type="dxa"/>
            <w:shd w:val="clear" w:color="auto" w:fill="auto"/>
            <w:noWrap/>
            <w:vAlign w:val="center"/>
            <w:hideMark/>
          </w:tcPr>
          <w:p w14:paraId="58C8F3E3" w14:textId="60042534"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30413D95" w14:textId="4D19D379"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51E4491B" w14:textId="18685F0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DD571B1" w14:textId="729059D7"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07767D2" w14:textId="1BAA6F6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FD6B8EF" w14:textId="14E64A23"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B8173E7" w14:textId="412D487C"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0483EE9" w14:textId="742A428C"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EA229E5" w14:textId="23FF2D3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E2DE0F9" w14:textId="5B10017C"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11CA5CC" w14:textId="312CDEC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31147F9" w14:textId="188EC21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902CC29" w14:textId="67A9A0F8"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1BAE3D30" w14:textId="77777777" w:rsidTr="00E23C44">
        <w:trPr>
          <w:trHeight w:val="20"/>
        </w:trPr>
        <w:tc>
          <w:tcPr>
            <w:tcW w:w="296" w:type="dxa"/>
            <w:vMerge/>
            <w:vAlign w:val="center"/>
            <w:hideMark/>
          </w:tcPr>
          <w:p w14:paraId="5AF34293" w14:textId="77777777" w:rsidR="00D54802" w:rsidRPr="00E23C44" w:rsidRDefault="00D54802" w:rsidP="00D54802">
            <w:pPr>
              <w:jc w:val="center"/>
              <w:rPr>
                <w:color w:val="000000"/>
                <w:sz w:val="20"/>
                <w:szCs w:val="20"/>
              </w:rPr>
            </w:pPr>
          </w:p>
        </w:tc>
        <w:tc>
          <w:tcPr>
            <w:tcW w:w="1433" w:type="dxa"/>
            <w:vMerge/>
            <w:vAlign w:val="center"/>
            <w:hideMark/>
          </w:tcPr>
          <w:p w14:paraId="414DDF10"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63734499" w14:textId="6FF72039" w:rsidR="00D54802" w:rsidRPr="00E23C44" w:rsidRDefault="00D54802" w:rsidP="00D54802">
            <w:pPr>
              <w:jc w:val="center"/>
              <w:rPr>
                <w:color w:val="000000"/>
                <w:sz w:val="20"/>
                <w:szCs w:val="20"/>
              </w:rPr>
            </w:pPr>
            <w:r w:rsidRPr="00E23C44">
              <w:rPr>
                <w:color w:val="000000"/>
                <w:sz w:val="20"/>
                <w:szCs w:val="20"/>
              </w:rPr>
              <w:t>Снижение потребления тепла на горячее водоснабжение</w:t>
            </w:r>
          </w:p>
        </w:tc>
        <w:tc>
          <w:tcPr>
            <w:tcW w:w="992" w:type="dxa"/>
            <w:shd w:val="clear" w:color="auto" w:fill="auto"/>
            <w:noWrap/>
            <w:vAlign w:val="center"/>
            <w:hideMark/>
          </w:tcPr>
          <w:p w14:paraId="581B8EFA" w14:textId="5C332BEA"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3448EE27" w14:textId="6BBCCFB9" w:rsidR="00D54802" w:rsidRPr="00E23C44" w:rsidRDefault="00D54802" w:rsidP="00D54802">
            <w:pPr>
              <w:jc w:val="center"/>
              <w:rPr>
                <w:color w:val="000000"/>
                <w:sz w:val="20"/>
                <w:szCs w:val="20"/>
              </w:rPr>
            </w:pPr>
            <w:r w:rsidRPr="00D54802">
              <w:rPr>
                <w:color w:val="000000"/>
                <w:sz w:val="20"/>
                <w:szCs w:val="20"/>
              </w:rPr>
              <w:t>н/д</w:t>
            </w:r>
          </w:p>
        </w:tc>
        <w:tc>
          <w:tcPr>
            <w:tcW w:w="592" w:type="dxa"/>
            <w:shd w:val="clear" w:color="auto" w:fill="auto"/>
            <w:noWrap/>
            <w:vAlign w:val="center"/>
          </w:tcPr>
          <w:p w14:paraId="6CE52622" w14:textId="6D5EB8B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DF4C9A2" w14:textId="7D28E223"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2E81941" w14:textId="373D299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D1D9E71" w14:textId="65DC06CA"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345427FF" w14:textId="48178C62"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B8F3E67" w14:textId="7AEE95F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159A3F2" w14:textId="5CF1281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6F37366" w14:textId="5D753AB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049EECE5" w14:textId="18061437"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FF2C2B0" w14:textId="56007908"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F23CE4C" w14:textId="2F5D646B"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2EAD0ABD" w14:textId="77777777" w:rsidTr="00E23C44">
        <w:trPr>
          <w:trHeight w:val="20"/>
        </w:trPr>
        <w:tc>
          <w:tcPr>
            <w:tcW w:w="296" w:type="dxa"/>
            <w:vMerge/>
            <w:vAlign w:val="center"/>
            <w:hideMark/>
          </w:tcPr>
          <w:p w14:paraId="066E0C6B" w14:textId="77777777" w:rsidR="00D54802" w:rsidRPr="00E23C44" w:rsidRDefault="00D54802" w:rsidP="00D54802">
            <w:pPr>
              <w:jc w:val="center"/>
              <w:rPr>
                <w:color w:val="000000"/>
                <w:sz w:val="20"/>
                <w:szCs w:val="20"/>
              </w:rPr>
            </w:pPr>
          </w:p>
        </w:tc>
        <w:tc>
          <w:tcPr>
            <w:tcW w:w="1433" w:type="dxa"/>
            <w:vMerge/>
            <w:vAlign w:val="center"/>
            <w:hideMark/>
          </w:tcPr>
          <w:p w14:paraId="46DF1E44"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7898F5C9" w14:textId="7B3AF1D0" w:rsidR="00D54802" w:rsidRPr="00E23C44" w:rsidRDefault="00D54802" w:rsidP="00D54802">
            <w:pPr>
              <w:jc w:val="center"/>
              <w:rPr>
                <w:color w:val="000000"/>
                <w:sz w:val="20"/>
                <w:szCs w:val="20"/>
              </w:rPr>
            </w:pPr>
            <w:r w:rsidRPr="00E23C44">
              <w:rPr>
                <w:color w:val="000000"/>
                <w:sz w:val="20"/>
                <w:szCs w:val="20"/>
              </w:rPr>
              <w:t>Накопительным итогом потребление тепла на горячее водоснабжение</w:t>
            </w:r>
          </w:p>
        </w:tc>
        <w:tc>
          <w:tcPr>
            <w:tcW w:w="992" w:type="dxa"/>
            <w:shd w:val="clear" w:color="auto" w:fill="auto"/>
            <w:noWrap/>
            <w:vAlign w:val="center"/>
            <w:hideMark/>
          </w:tcPr>
          <w:p w14:paraId="1F1A0D1E" w14:textId="1D2DC48E"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575FD5B" w14:textId="79E45D9E"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A857482" w14:textId="1987FEC8"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4CD38102" w14:textId="43E82E3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9090523" w14:textId="10259F64"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1A1700A2" w14:textId="2803D946"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7F80166C" w14:textId="0F26EDB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FE929B0" w14:textId="05A2B0AD"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EF139E6" w14:textId="0B03C38C"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7471B39" w14:textId="5E62F971"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2DEC3E69" w14:textId="566EB7A9"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5B2320C7" w14:textId="488216C0" w:rsidR="00D54802" w:rsidRPr="00E23C44" w:rsidRDefault="00D54802" w:rsidP="00D54802">
            <w:pPr>
              <w:jc w:val="center"/>
              <w:rPr>
                <w:color w:val="000000"/>
                <w:sz w:val="20"/>
                <w:szCs w:val="20"/>
              </w:rPr>
            </w:pPr>
            <w:r w:rsidRPr="00D54802">
              <w:rPr>
                <w:color w:val="000000"/>
                <w:sz w:val="20"/>
                <w:szCs w:val="20"/>
              </w:rPr>
              <w:t>0,000</w:t>
            </w:r>
          </w:p>
        </w:tc>
        <w:tc>
          <w:tcPr>
            <w:tcW w:w="592" w:type="dxa"/>
            <w:shd w:val="clear" w:color="auto" w:fill="auto"/>
            <w:noWrap/>
            <w:vAlign w:val="center"/>
          </w:tcPr>
          <w:p w14:paraId="6DAD5BF0" w14:textId="082987F2" w:rsidR="00D54802" w:rsidRPr="00E23C44" w:rsidRDefault="00D54802" w:rsidP="00D54802">
            <w:pPr>
              <w:jc w:val="center"/>
              <w:rPr>
                <w:color w:val="000000"/>
                <w:sz w:val="20"/>
                <w:szCs w:val="20"/>
              </w:rPr>
            </w:pPr>
            <w:r w:rsidRPr="00D54802">
              <w:rPr>
                <w:color w:val="000000"/>
                <w:sz w:val="20"/>
                <w:szCs w:val="20"/>
              </w:rPr>
              <w:t>0,000</w:t>
            </w:r>
          </w:p>
        </w:tc>
      </w:tr>
      <w:tr w:rsidR="00D54802" w:rsidRPr="00E23C44" w14:paraId="38C2DE23" w14:textId="77777777" w:rsidTr="00E23C44">
        <w:trPr>
          <w:trHeight w:val="20"/>
        </w:trPr>
        <w:tc>
          <w:tcPr>
            <w:tcW w:w="296" w:type="dxa"/>
            <w:vMerge/>
            <w:vAlign w:val="center"/>
            <w:hideMark/>
          </w:tcPr>
          <w:p w14:paraId="3F81B493" w14:textId="77777777" w:rsidR="00D54802" w:rsidRPr="00E23C44" w:rsidRDefault="00D54802" w:rsidP="00D54802">
            <w:pPr>
              <w:jc w:val="center"/>
              <w:rPr>
                <w:color w:val="000000"/>
                <w:sz w:val="20"/>
                <w:szCs w:val="20"/>
              </w:rPr>
            </w:pPr>
          </w:p>
        </w:tc>
        <w:tc>
          <w:tcPr>
            <w:tcW w:w="1433" w:type="dxa"/>
            <w:vMerge/>
            <w:vAlign w:val="center"/>
            <w:hideMark/>
          </w:tcPr>
          <w:p w14:paraId="6DF942EB" w14:textId="77777777" w:rsidR="00D54802" w:rsidRPr="00E23C44" w:rsidRDefault="00D54802" w:rsidP="00D54802">
            <w:pPr>
              <w:jc w:val="center"/>
              <w:rPr>
                <w:color w:val="000000"/>
                <w:sz w:val="20"/>
                <w:szCs w:val="20"/>
              </w:rPr>
            </w:pPr>
          </w:p>
        </w:tc>
        <w:tc>
          <w:tcPr>
            <w:tcW w:w="4787" w:type="dxa"/>
            <w:shd w:val="clear" w:color="auto" w:fill="auto"/>
            <w:noWrap/>
            <w:vAlign w:val="center"/>
            <w:hideMark/>
          </w:tcPr>
          <w:p w14:paraId="0E891135" w14:textId="1BCBC4F3" w:rsidR="00D54802" w:rsidRPr="00E23C44" w:rsidRDefault="00D54802" w:rsidP="00D54802">
            <w:pPr>
              <w:jc w:val="center"/>
              <w:rPr>
                <w:color w:val="000000"/>
                <w:sz w:val="20"/>
                <w:szCs w:val="20"/>
              </w:rPr>
            </w:pPr>
            <w:r w:rsidRPr="00E23C44">
              <w:rPr>
                <w:color w:val="000000"/>
                <w:sz w:val="20"/>
                <w:szCs w:val="20"/>
              </w:rPr>
              <w:t>ИТОГО потребление тепловой энергии накопительным итогом</w:t>
            </w:r>
          </w:p>
        </w:tc>
        <w:tc>
          <w:tcPr>
            <w:tcW w:w="992" w:type="dxa"/>
            <w:shd w:val="clear" w:color="auto" w:fill="auto"/>
            <w:noWrap/>
            <w:vAlign w:val="center"/>
            <w:hideMark/>
          </w:tcPr>
          <w:p w14:paraId="3B65DE05" w14:textId="470E331E" w:rsidR="00D54802" w:rsidRPr="00E23C44" w:rsidRDefault="00D54802" w:rsidP="00D54802">
            <w:pPr>
              <w:jc w:val="center"/>
              <w:rPr>
                <w:color w:val="000000"/>
                <w:sz w:val="20"/>
                <w:szCs w:val="20"/>
              </w:rPr>
            </w:pPr>
            <w:r w:rsidRPr="00E23C44">
              <w:rPr>
                <w:color w:val="000000"/>
                <w:sz w:val="20"/>
                <w:szCs w:val="20"/>
              </w:rPr>
              <w:t>тыс. Гкал</w:t>
            </w:r>
          </w:p>
        </w:tc>
        <w:tc>
          <w:tcPr>
            <w:tcW w:w="592" w:type="dxa"/>
            <w:shd w:val="clear" w:color="auto" w:fill="auto"/>
            <w:noWrap/>
            <w:vAlign w:val="center"/>
          </w:tcPr>
          <w:p w14:paraId="4E032F65" w14:textId="0C903416"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6B3E1DC4" w14:textId="71F4A6C7"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4908CD82" w14:textId="4398DB40"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71C0BDE1" w14:textId="1806ABA9"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0A414FC9" w14:textId="7D3DB815"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069E8CFE" w14:textId="041D82D2"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0B939DE1" w14:textId="0C7A6DD5"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391C7DA8" w14:textId="1D63C7BB"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150D635C" w14:textId="3C54EE29"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3DA98548" w14:textId="6533F878"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2B6AF239" w14:textId="68BCDFFD" w:rsidR="00D54802" w:rsidRPr="00E23C44" w:rsidRDefault="00D54802" w:rsidP="00D54802">
            <w:pPr>
              <w:jc w:val="center"/>
              <w:rPr>
                <w:color w:val="000000"/>
                <w:sz w:val="20"/>
                <w:szCs w:val="20"/>
              </w:rPr>
            </w:pPr>
            <w:r w:rsidRPr="00D54802">
              <w:rPr>
                <w:color w:val="000000"/>
                <w:sz w:val="20"/>
                <w:szCs w:val="20"/>
              </w:rPr>
              <w:t>9,033</w:t>
            </w:r>
          </w:p>
        </w:tc>
        <w:tc>
          <w:tcPr>
            <w:tcW w:w="592" w:type="dxa"/>
            <w:shd w:val="clear" w:color="auto" w:fill="auto"/>
            <w:noWrap/>
            <w:vAlign w:val="center"/>
          </w:tcPr>
          <w:p w14:paraId="40DB5118" w14:textId="16F59D55" w:rsidR="00D54802" w:rsidRPr="00E23C44" w:rsidRDefault="00D54802" w:rsidP="00D54802">
            <w:pPr>
              <w:jc w:val="center"/>
              <w:rPr>
                <w:color w:val="000000"/>
                <w:sz w:val="20"/>
                <w:szCs w:val="20"/>
              </w:rPr>
            </w:pPr>
            <w:r w:rsidRPr="00D54802">
              <w:rPr>
                <w:color w:val="000000"/>
                <w:sz w:val="20"/>
                <w:szCs w:val="20"/>
              </w:rPr>
              <w:t>9,033</w:t>
            </w:r>
          </w:p>
        </w:tc>
      </w:tr>
    </w:tbl>
    <w:p w14:paraId="2B4ED641" w14:textId="72A6005C" w:rsidR="0016040B" w:rsidRDefault="00C57B74" w:rsidP="00052B8F">
      <w:pPr>
        <w:pStyle w:val="afffb"/>
      </w:pPr>
      <w:r>
        <w:t xml:space="preserve">Таблица 60. </w:t>
      </w:r>
      <w:r w:rsidRPr="00C57B74">
        <w:t>Прогнозные значения полезного отпуска тепловой энергии потребителям</w:t>
      </w:r>
    </w:p>
    <w:tbl>
      <w:tblPr>
        <w:tblStyle w:val="af"/>
        <w:tblW w:w="14537" w:type="dxa"/>
        <w:tblCellMar>
          <w:left w:w="0" w:type="dxa"/>
          <w:right w:w="0" w:type="dxa"/>
        </w:tblCellMar>
        <w:tblLook w:val="04A0" w:firstRow="1" w:lastRow="0" w:firstColumn="1" w:lastColumn="0" w:noHBand="0" w:noVBand="1"/>
      </w:tblPr>
      <w:tblGrid>
        <w:gridCol w:w="280"/>
        <w:gridCol w:w="1842"/>
        <w:gridCol w:w="1415"/>
        <w:gridCol w:w="672"/>
        <w:gridCol w:w="645"/>
        <w:gridCol w:w="645"/>
        <w:gridCol w:w="645"/>
        <w:gridCol w:w="645"/>
        <w:gridCol w:w="645"/>
        <w:gridCol w:w="645"/>
        <w:gridCol w:w="645"/>
        <w:gridCol w:w="645"/>
        <w:gridCol w:w="645"/>
        <w:gridCol w:w="645"/>
        <w:gridCol w:w="645"/>
        <w:gridCol w:w="645"/>
        <w:gridCol w:w="645"/>
        <w:gridCol w:w="645"/>
        <w:gridCol w:w="645"/>
        <w:gridCol w:w="653"/>
      </w:tblGrid>
      <w:tr w:rsidR="00894AAA" w:rsidRPr="00E23C44" w14:paraId="1D716C04" w14:textId="77777777" w:rsidTr="00E23C44">
        <w:trPr>
          <w:trHeight w:val="397"/>
        </w:trPr>
        <w:tc>
          <w:tcPr>
            <w:tcW w:w="280" w:type="dxa"/>
            <w:vMerge w:val="restart"/>
            <w:vAlign w:val="center"/>
          </w:tcPr>
          <w:p w14:paraId="518B0C9D" w14:textId="77777777" w:rsidR="00894AAA" w:rsidRPr="00E23C44" w:rsidRDefault="00894AAA" w:rsidP="00CD5F3E">
            <w:pPr>
              <w:pStyle w:val="TableStyle"/>
              <w:jc w:val="center"/>
              <w:rPr>
                <w:rFonts w:cs="Times New Roman"/>
                <w:szCs w:val="20"/>
              </w:rPr>
            </w:pPr>
            <w:r w:rsidRPr="00E23C44">
              <w:rPr>
                <w:rFonts w:cs="Times New Roman"/>
                <w:szCs w:val="20"/>
              </w:rPr>
              <w:t>№ п/п</w:t>
            </w:r>
          </w:p>
        </w:tc>
        <w:tc>
          <w:tcPr>
            <w:tcW w:w="1842" w:type="dxa"/>
            <w:vMerge w:val="restart"/>
            <w:vAlign w:val="center"/>
          </w:tcPr>
          <w:p w14:paraId="5E6FB109" w14:textId="77777777" w:rsidR="00894AAA" w:rsidRPr="00E23C44" w:rsidRDefault="00894AAA" w:rsidP="00CD5F3E">
            <w:pPr>
              <w:pStyle w:val="TableStyle"/>
              <w:jc w:val="center"/>
              <w:rPr>
                <w:rFonts w:cs="Times New Roman"/>
                <w:szCs w:val="20"/>
              </w:rPr>
            </w:pPr>
            <w:r w:rsidRPr="00E23C44">
              <w:rPr>
                <w:rFonts w:cs="Times New Roman"/>
                <w:szCs w:val="20"/>
              </w:rPr>
              <w:t>Наименование котельной</w:t>
            </w:r>
          </w:p>
        </w:tc>
        <w:tc>
          <w:tcPr>
            <w:tcW w:w="1415" w:type="dxa"/>
            <w:vMerge w:val="restart"/>
            <w:vAlign w:val="center"/>
          </w:tcPr>
          <w:p w14:paraId="7DE7837A" w14:textId="77777777" w:rsidR="00894AAA" w:rsidRPr="00E23C44" w:rsidRDefault="00894AAA" w:rsidP="00CD5F3E">
            <w:pPr>
              <w:pStyle w:val="TableStyle"/>
              <w:jc w:val="center"/>
              <w:rPr>
                <w:rFonts w:cs="Times New Roman"/>
                <w:szCs w:val="20"/>
              </w:rPr>
            </w:pPr>
            <w:r w:rsidRPr="00E23C44">
              <w:rPr>
                <w:rFonts w:cs="Times New Roman"/>
                <w:szCs w:val="20"/>
              </w:rPr>
              <w:t>Вид топлива</w:t>
            </w:r>
          </w:p>
        </w:tc>
        <w:tc>
          <w:tcPr>
            <w:tcW w:w="11000" w:type="dxa"/>
            <w:gridSpan w:val="17"/>
            <w:vAlign w:val="center"/>
          </w:tcPr>
          <w:p w14:paraId="35ABDE06" w14:textId="77777777" w:rsidR="00894AAA" w:rsidRPr="00E23C44" w:rsidRDefault="00894AAA" w:rsidP="00CD5F3E">
            <w:pPr>
              <w:pStyle w:val="TableStyle"/>
              <w:jc w:val="center"/>
              <w:rPr>
                <w:rFonts w:cs="Times New Roman"/>
                <w:szCs w:val="20"/>
              </w:rPr>
            </w:pPr>
            <w:r w:rsidRPr="00E23C44">
              <w:rPr>
                <w:rFonts w:cs="Times New Roman"/>
                <w:szCs w:val="20"/>
              </w:rPr>
              <w:t>Полезный отпуск</w:t>
            </w:r>
          </w:p>
        </w:tc>
      </w:tr>
      <w:tr w:rsidR="00B85B2B" w:rsidRPr="00E23C44" w14:paraId="55291523" w14:textId="77777777" w:rsidTr="00E23C44">
        <w:trPr>
          <w:trHeight w:val="397"/>
        </w:trPr>
        <w:tc>
          <w:tcPr>
            <w:tcW w:w="280" w:type="dxa"/>
            <w:vMerge/>
            <w:vAlign w:val="center"/>
          </w:tcPr>
          <w:p w14:paraId="58EB6F0D" w14:textId="77777777" w:rsidR="00894AAA" w:rsidRPr="00E23C44" w:rsidRDefault="00894AAA" w:rsidP="00CD5F3E">
            <w:pPr>
              <w:jc w:val="center"/>
              <w:rPr>
                <w:sz w:val="20"/>
                <w:szCs w:val="20"/>
              </w:rPr>
            </w:pPr>
          </w:p>
        </w:tc>
        <w:tc>
          <w:tcPr>
            <w:tcW w:w="1842" w:type="dxa"/>
            <w:vMerge/>
            <w:vAlign w:val="center"/>
          </w:tcPr>
          <w:p w14:paraId="5B1031EB" w14:textId="77777777" w:rsidR="00894AAA" w:rsidRPr="00E23C44" w:rsidRDefault="00894AAA" w:rsidP="00CD5F3E">
            <w:pPr>
              <w:jc w:val="center"/>
              <w:rPr>
                <w:sz w:val="20"/>
                <w:szCs w:val="20"/>
              </w:rPr>
            </w:pPr>
          </w:p>
        </w:tc>
        <w:tc>
          <w:tcPr>
            <w:tcW w:w="1415" w:type="dxa"/>
            <w:vMerge/>
            <w:vAlign w:val="center"/>
          </w:tcPr>
          <w:p w14:paraId="1757E94D" w14:textId="77777777" w:rsidR="00894AAA" w:rsidRPr="00E23C44" w:rsidRDefault="00894AAA" w:rsidP="00CD5F3E">
            <w:pPr>
              <w:jc w:val="center"/>
              <w:rPr>
                <w:sz w:val="20"/>
                <w:szCs w:val="20"/>
              </w:rPr>
            </w:pPr>
          </w:p>
        </w:tc>
        <w:tc>
          <w:tcPr>
            <w:tcW w:w="672" w:type="dxa"/>
            <w:vAlign w:val="center"/>
          </w:tcPr>
          <w:p w14:paraId="229DFC27" w14:textId="4767DE96" w:rsidR="00894AAA" w:rsidRPr="00E23C44" w:rsidRDefault="00894AAA" w:rsidP="00CD5F3E">
            <w:pPr>
              <w:pStyle w:val="TableStyle"/>
              <w:jc w:val="center"/>
              <w:rPr>
                <w:rFonts w:cs="Times New Roman"/>
                <w:szCs w:val="20"/>
              </w:rPr>
            </w:pPr>
            <w:r w:rsidRPr="00E23C44">
              <w:rPr>
                <w:rFonts w:cs="Times New Roman"/>
                <w:szCs w:val="20"/>
              </w:rPr>
              <w:t>Ед.</w:t>
            </w:r>
            <w:r w:rsidR="000020B4" w:rsidRPr="00E23C44">
              <w:rPr>
                <w:rFonts w:cs="Times New Roman"/>
                <w:szCs w:val="20"/>
              </w:rPr>
              <w:t xml:space="preserve"> </w:t>
            </w:r>
            <w:r w:rsidRPr="00E23C44">
              <w:rPr>
                <w:rFonts w:cs="Times New Roman"/>
                <w:szCs w:val="20"/>
              </w:rPr>
              <w:t>изм.</w:t>
            </w:r>
          </w:p>
        </w:tc>
        <w:tc>
          <w:tcPr>
            <w:tcW w:w="645" w:type="dxa"/>
            <w:vAlign w:val="center"/>
          </w:tcPr>
          <w:p w14:paraId="21DF1B18" w14:textId="77777777" w:rsidR="00894AAA" w:rsidRPr="00E23C44" w:rsidRDefault="00894AAA" w:rsidP="00CD5F3E">
            <w:pPr>
              <w:pStyle w:val="TableStyle"/>
              <w:jc w:val="center"/>
              <w:rPr>
                <w:rFonts w:cs="Times New Roman"/>
                <w:szCs w:val="20"/>
              </w:rPr>
            </w:pPr>
            <w:r w:rsidRPr="00E23C44">
              <w:rPr>
                <w:rFonts w:cs="Times New Roman"/>
                <w:szCs w:val="20"/>
              </w:rPr>
              <w:t>2019</w:t>
            </w:r>
          </w:p>
        </w:tc>
        <w:tc>
          <w:tcPr>
            <w:tcW w:w="645" w:type="dxa"/>
            <w:vAlign w:val="center"/>
          </w:tcPr>
          <w:p w14:paraId="071F20AB" w14:textId="77777777" w:rsidR="00894AAA" w:rsidRPr="00E23C44" w:rsidRDefault="00894AAA" w:rsidP="00CD5F3E">
            <w:pPr>
              <w:pStyle w:val="TableStyle"/>
              <w:jc w:val="center"/>
              <w:rPr>
                <w:rFonts w:cs="Times New Roman"/>
                <w:szCs w:val="20"/>
              </w:rPr>
            </w:pPr>
            <w:r w:rsidRPr="00E23C44">
              <w:rPr>
                <w:rFonts w:cs="Times New Roman"/>
                <w:szCs w:val="20"/>
              </w:rPr>
              <w:t>2020</w:t>
            </w:r>
          </w:p>
        </w:tc>
        <w:tc>
          <w:tcPr>
            <w:tcW w:w="645" w:type="dxa"/>
            <w:vAlign w:val="center"/>
          </w:tcPr>
          <w:p w14:paraId="5034F565" w14:textId="77777777" w:rsidR="00894AAA" w:rsidRPr="00E23C44" w:rsidRDefault="00894AAA" w:rsidP="00CD5F3E">
            <w:pPr>
              <w:pStyle w:val="TableStyle"/>
              <w:jc w:val="center"/>
              <w:rPr>
                <w:rFonts w:cs="Times New Roman"/>
                <w:szCs w:val="20"/>
              </w:rPr>
            </w:pPr>
            <w:r w:rsidRPr="00E23C44">
              <w:rPr>
                <w:rFonts w:cs="Times New Roman"/>
                <w:szCs w:val="20"/>
              </w:rPr>
              <w:t>2021</w:t>
            </w:r>
          </w:p>
        </w:tc>
        <w:tc>
          <w:tcPr>
            <w:tcW w:w="645" w:type="dxa"/>
            <w:vAlign w:val="center"/>
          </w:tcPr>
          <w:p w14:paraId="1AB70327" w14:textId="77777777" w:rsidR="00894AAA" w:rsidRPr="00E23C44" w:rsidRDefault="00894AAA" w:rsidP="00CD5F3E">
            <w:pPr>
              <w:pStyle w:val="TableStyle"/>
              <w:jc w:val="center"/>
              <w:rPr>
                <w:rFonts w:cs="Times New Roman"/>
                <w:szCs w:val="20"/>
              </w:rPr>
            </w:pPr>
            <w:r w:rsidRPr="00E23C44">
              <w:rPr>
                <w:rFonts w:cs="Times New Roman"/>
                <w:szCs w:val="20"/>
              </w:rPr>
              <w:t>2022</w:t>
            </w:r>
          </w:p>
        </w:tc>
        <w:tc>
          <w:tcPr>
            <w:tcW w:w="645" w:type="dxa"/>
            <w:vAlign w:val="center"/>
          </w:tcPr>
          <w:p w14:paraId="7A00B260" w14:textId="77777777" w:rsidR="00894AAA" w:rsidRPr="00E23C44" w:rsidRDefault="00894AAA" w:rsidP="00CD5F3E">
            <w:pPr>
              <w:pStyle w:val="TableStyle"/>
              <w:jc w:val="center"/>
              <w:rPr>
                <w:rFonts w:cs="Times New Roman"/>
                <w:szCs w:val="20"/>
              </w:rPr>
            </w:pPr>
            <w:r w:rsidRPr="00E23C44">
              <w:rPr>
                <w:rFonts w:cs="Times New Roman"/>
                <w:szCs w:val="20"/>
              </w:rPr>
              <w:t>2023</w:t>
            </w:r>
          </w:p>
        </w:tc>
        <w:tc>
          <w:tcPr>
            <w:tcW w:w="645" w:type="dxa"/>
            <w:vAlign w:val="center"/>
          </w:tcPr>
          <w:p w14:paraId="07C80A75" w14:textId="77777777" w:rsidR="00894AAA" w:rsidRPr="00E23C44" w:rsidRDefault="00894AAA" w:rsidP="00CD5F3E">
            <w:pPr>
              <w:pStyle w:val="TableStyle"/>
              <w:jc w:val="center"/>
              <w:rPr>
                <w:rFonts w:cs="Times New Roman"/>
                <w:szCs w:val="20"/>
              </w:rPr>
            </w:pPr>
            <w:r w:rsidRPr="00E23C44">
              <w:rPr>
                <w:rFonts w:cs="Times New Roman"/>
                <w:szCs w:val="20"/>
              </w:rPr>
              <w:t>2024</w:t>
            </w:r>
          </w:p>
        </w:tc>
        <w:tc>
          <w:tcPr>
            <w:tcW w:w="645" w:type="dxa"/>
            <w:vAlign w:val="center"/>
          </w:tcPr>
          <w:p w14:paraId="2045EE77" w14:textId="77777777" w:rsidR="00894AAA" w:rsidRPr="00E23C44" w:rsidRDefault="00894AAA" w:rsidP="00CD5F3E">
            <w:pPr>
              <w:pStyle w:val="TableStyle"/>
              <w:jc w:val="center"/>
              <w:rPr>
                <w:rFonts w:cs="Times New Roman"/>
                <w:szCs w:val="20"/>
              </w:rPr>
            </w:pPr>
            <w:r w:rsidRPr="00E23C44">
              <w:rPr>
                <w:rFonts w:cs="Times New Roman"/>
                <w:szCs w:val="20"/>
              </w:rPr>
              <w:t>2025</w:t>
            </w:r>
          </w:p>
        </w:tc>
        <w:tc>
          <w:tcPr>
            <w:tcW w:w="645" w:type="dxa"/>
            <w:vAlign w:val="center"/>
          </w:tcPr>
          <w:p w14:paraId="35DA1B68" w14:textId="77777777" w:rsidR="00894AAA" w:rsidRPr="00E23C44" w:rsidRDefault="00894AAA" w:rsidP="00CD5F3E">
            <w:pPr>
              <w:pStyle w:val="TableStyle"/>
              <w:jc w:val="center"/>
              <w:rPr>
                <w:rFonts w:cs="Times New Roman"/>
                <w:szCs w:val="20"/>
              </w:rPr>
            </w:pPr>
            <w:r w:rsidRPr="00E23C44">
              <w:rPr>
                <w:rFonts w:cs="Times New Roman"/>
                <w:szCs w:val="20"/>
              </w:rPr>
              <w:t>2026</w:t>
            </w:r>
          </w:p>
        </w:tc>
        <w:tc>
          <w:tcPr>
            <w:tcW w:w="645" w:type="dxa"/>
            <w:vAlign w:val="center"/>
          </w:tcPr>
          <w:p w14:paraId="0B5A25E6" w14:textId="77777777" w:rsidR="00894AAA" w:rsidRPr="00E23C44" w:rsidRDefault="00894AAA" w:rsidP="00CD5F3E">
            <w:pPr>
              <w:pStyle w:val="TableStyle"/>
              <w:jc w:val="center"/>
              <w:rPr>
                <w:rFonts w:cs="Times New Roman"/>
                <w:szCs w:val="20"/>
              </w:rPr>
            </w:pPr>
            <w:r w:rsidRPr="00E23C44">
              <w:rPr>
                <w:rFonts w:cs="Times New Roman"/>
                <w:szCs w:val="20"/>
              </w:rPr>
              <w:t>2027</w:t>
            </w:r>
          </w:p>
        </w:tc>
        <w:tc>
          <w:tcPr>
            <w:tcW w:w="645" w:type="dxa"/>
            <w:vAlign w:val="center"/>
          </w:tcPr>
          <w:p w14:paraId="1C6C961D" w14:textId="77777777" w:rsidR="00894AAA" w:rsidRPr="00E23C44" w:rsidRDefault="00894AAA" w:rsidP="00CD5F3E">
            <w:pPr>
              <w:pStyle w:val="TableStyle"/>
              <w:jc w:val="center"/>
              <w:rPr>
                <w:rFonts w:cs="Times New Roman"/>
                <w:szCs w:val="20"/>
              </w:rPr>
            </w:pPr>
            <w:r w:rsidRPr="00E23C44">
              <w:rPr>
                <w:rFonts w:cs="Times New Roman"/>
                <w:szCs w:val="20"/>
              </w:rPr>
              <w:t>2028</w:t>
            </w:r>
          </w:p>
        </w:tc>
        <w:tc>
          <w:tcPr>
            <w:tcW w:w="645" w:type="dxa"/>
            <w:vAlign w:val="center"/>
          </w:tcPr>
          <w:p w14:paraId="0CC79ACC" w14:textId="77777777" w:rsidR="00894AAA" w:rsidRPr="00E23C44" w:rsidRDefault="00894AAA" w:rsidP="00CD5F3E">
            <w:pPr>
              <w:pStyle w:val="TableStyle"/>
              <w:jc w:val="center"/>
              <w:rPr>
                <w:rFonts w:cs="Times New Roman"/>
                <w:szCs w:val="20"/>
              </w:rPr>
            </w:pPr>
            <w:r w:rsidRPr="00E23C44">
              <w:rPr>
                <w:rFonts w:cs="Times New Roman"/>
                <w:szCs w:val="20"/>
              </w:rPr>
              <w:t>2029</w:t>
            </w:r>
          </w:p>
        </w:tc>
        <w:tc>
          <w:tcPr>
            <w:tcW w:w="645" w:type="dxa"/>
            <w:vAlign w:val="center"/>
          </w:tcPr>
          <w:p w14:paraId="608A49CB" w14:textId="77777777" w:rsidR="00894AAA" w:rsidRPr="00E23C44" w:rsidRDefault="00894AAA" w:rsidP="00CD5F3E">
            <w:pPr>
              <w:pStyle w:val="TableStyle"/>
              <w:jc w:val="center"/>
              <w:rPr>
                <w:rFonts w:cs="Times New Roman"/>
                <w:szCs w:val="20"/>
              </w:rPr>
            </w:pPr>
            <w:r w:rsidRPr="00E23C44">
              <w:rPr>
                <w:rFonts w:cs="Times New Roman"/>
                <w:szCs w:val="20"/>
              </w:rPr>
              <w:t>2030</w:t>
            </w:r>
          </w:p>
        </w:tc>
        <w:tc>
          <w:tcPr>
            <w:tcW w:w="645" w:type="dxa"/>
            <w:vAlign w:val="center"/>
          </w:tcPr>
          <w:p w14:paraId="343DC7BD" w14:textId="77777777" w:rsidR="00894AAA" w:rsidRPr="00E23C44" w:rsidRDefault="00894AAA" w:rsidP="00CD5F3E">
            <w:pPr>
              <w:pStyle w:val="TableStyle"/>
              <w:jc w:val="center"/>
              <w:rPr>
                <w:rFonts w:cs="Times New Roman"/>
                <w:szCs w:val="20"/>
              </w:rPr>
            </w:pPr>
            <w:r w:rsidRPr="00E23C44">
              <w:rPr>
                <w:rFonts w:cs="Times New Roman"/>
                <w:szCs w:val="20"/>
              </w:rPr>
              <w:t>2031</w:t>
            </w:r>
          </w:p>
        </w:tc>
        <w:tc>
          <w:tcPr>
            <w:tcW w:w="645" w:type="dxa"/>
            <w:vAlign w:val="center"/>
          </w:tcPr>
          <w:p w14:paraId="41247314" w14:textId="77777777" w:rsidR="00894AAA" w:rsidRPr="00E23C44" w:rsidRDefault="00894AAA" w:rsidP="00CD5F3E">
            <w:pPr>
              <w:pStyle w:val="TableStyle"/>
              <w:jc w:val="center"/>
              <w:rPr>
                <w:rFonts w:cs="Times New Roman"/>
                <w:szCs w:val="20"/>
              </w:rPr>
            </w:pPr>
            <w:r w:rsidRPr="00E23C44">
              <w:rPr>
                <w:rFonts w:cs="Times New Roman"/>
                <w:szCs w:val="20"/>
              </w:rPr>
              <w:t>2032</w:t>
            </w:r>
          </w:p>
        </w:tc>
        <w:tc>
          <w:tcPr>
            <w:tcW w:w="645" w:type="dxa"/>
            <w:vAlign w:val="center"/>
          </w:tcPr>
          <w:p w14:paraId="2E5FA2CE" w14:textId="77777777" w:rsidR="00894AAA" w:rsidRPr="00E23C44" w:rsidRDefault="00894AAA" w:rsidP="00CD5F3E">
            <w:pPr>
              <w:pStyle w:val="TableStyle"/>
              <w:jc w:val="center"/>
              <w:rPr>
                <w:rFonts w:cs="Times New Roman"/>
                <w:szCs w:val="20"/>
              </w:rPr>
            </w:pPr>
            <w:r w:rsidRPr="00E23C44">
              <w:rPr>
                <w:rFonts w:cs="Times New Roman"/>
                <w:szCs w:val="20"/>
              </w:rPr>
              <w:t>2033</w:t>
            </w:r>
          </w:p>
        </w:tc>
        <w:tc>
          <w:tcPr>
            <w:tcW w:w="653" w:type="dxa"/>
            <w:vAlign w:val="center"/>
          </w:tcPr>
          <w:p w14:paraId="25F578D4" w14:textId="77777777" w:rsidR="00894AAA" w:rsidRPr="00E23C44" w:rsidRDefault="00894AAA" w:rsidP="00CD5F3E">
            <w:pPr>
              <w:pStyle w:val="TableStyle"/>
              <w:jc w:val="center"/>
              <w:rPr>
                <w:rFonts w:cs="Times New Roman"/>
                <w:szCs w:val="20"/>
              </w:rPr>
            </w:pPr>
            <w:r w:rsidRPr="00E23C44">
              <w:rPr>
                <w:rFonts w:cs="Times New Roman"/>
                <w:szCs w:val="20"/>
              </w:rPr>
              <w:t>2034</w:t>
            </w:r>
          </w:p>
        </w:tc>
      </w:tr>
      <w:tr w:rsidR="00C66E9D" w:rsidRPr="00E23C44" w14:paraId="46CCCB2E" w14:textId="77777777" w:rsidTr="00E23C44">
        <w:trPr>
          <w:trHeight w:val="397"/>
        </w:trPr>
        <w:tc>
          <w:tcPr>
            <w:tcW w:w="280" w:type="dxa"/>
            <w:vAlign w:val="center"/>
          </w:tcPr>
          <w:p w14:paraId="7D4F2B05" w14:textId="06FDED23" w:rsidR="00C66E9D" w:rsidRPr="00E23C44" w:rsidRDefault="00C66E9D" w:rsidP="00C66E9D">
            <w:pPr>
              <w:pStyle w:val="TableStyle"/>
              <w:jc w:val="center"/>
              <w:rPr>
                <w:rFonts w:cs="Times New Roman"/>
                <w:szCs w:val="20"/>
              </w:rPr>
            </w:pPr>
            <w:r w:rsidRPr="00E23C44">
              <w:rPr>
                <w:rFonts w:cs="Times New Roman"/>
                <w:color w:val="000000"/>
                <w:szCs w:val="20"/>
              </w:rPr>
              <w:t>1</w:t>
            </w:r>
          </w:p>
        </w:tc>
        <w:tc>
          <w:tcPr>
            <w:tcW w:w="1842" w:type="dxa"/>
            <w:vAlign w:val="center"/>
          </w:tcPr>
          <w:p w14:paraId="55452257" w14:textId="77777777" w:rsidR="00C66E9D" w:rsidRDefault="00C66E9D" w:rsidP="00C66E9D">
            <w:pPr>
              <w:pStyle w:val="TableStyle"/>
              <w:jc w:val="center"/>
              <w:rPr>
                <w:rFonts w:cs="Times New Roman"/>
                <w:szCs w:val="20"/>
              </w:rPr>
            </w:pPr>
            <w:r w:rsidRPr="00C66E9D">
              <w:rPr>
                <w:rFonts w:cs="Times New Roman"/>
                <w:szCs w:val="20"/>
              </w:rPr>
              <w:t xml:space="preserve">Новая блочная котельная </w:t>
            </w:r>
          </w:p>
          <w:p w14:paraId="61326AA2" w14:textId="105984B7" w:rsidR="00C66E9D" w:rsidRPr="00E23C44" w:rsidRDefault="00C66E9D" w:rsidP="00C66E9D">
            <w:pPr>
              <w:pStyle w:val="TableStyle"/>
              <w:jc w:val="center"/>
              <w:rPr>
                <w:rFonts w:cs="Times New Roman"/>
                <w:szCs w:val="20"/>
              </w:rPr>
            </w:pPr>
            <w:r w:rsidRPr="00C66E9D">
              <w:rPr>
                <w:rFonts w:cs="Times New Roman"/>
                <w:szCs w:val="20"/>
              </w:rPr>
              <w:t>п. Береговой</w:t>
            </w:r>
          </w:p>
        </w:tc>
        <w:tc>
          <w:tcPr>
            <w:tcW w:w="1415" w:type="dxa"/>
            <w:vAlign w:val="center"/>
          </w:tcPr>
          <w:p w14:paraId="6631A097" w14:textId="2C0381FE" w:rsidR="00C66E9D" w:rsidRPr="00E23C44" w:rsidRDefault="00C66E9D" w:rsidP="00C66E9D">
            <w:pPr>
              <w:pStyle w:val="TableStyle"/>
              <w:jc w:val="center"/>
              <w:rPr>
                <w:rFonts w:cs="Times New Roman"/>
                <w:szCs w:val="20"/>
              </w:rPr>
            </w:pPr>
            <w:r w:rsidRPr="00C66E9D">
              <w:rPr>
                <w:rFonts w:cs="Times New Roman"/>
                <w:szCs w:val="20"/>
              </w:rPr>
              <w:t>Природный газ</w:t>
            </w:r>
          </w:p>
        </w:tc>
        <w:tc>
          <w:tcPr>
            <w:tcW w:w="672" w:type="dxa"/>
            <w:vAlign w:val="center"/>
          </w:tcPr>
          <w:p w14:paraId="18EAB599" w14:textId="6B920003" w:rsidR="00C66E9D" w:rsidRPr="00E23C44" w:rsidRDefault="00C66E9D" w:rsidP="00C66E9D">
            <w:pPr>
              <w:pStyle w:val="TableStyle"/>
              <w:jc w:val="center"/>
              <w:rPr>
                <w:rFonts w:cs="Times New Roman"/>
                <w:szCs w:val="20"/>
              </w:rPr>
            </w:pPr>
            <w:r w:rsidRPr="00C66E9D">
              <w:rPr>
                <w:rFonts w:cs="Times New Roman"/>
                <w:szCs w:val="20"/>
              </w:rPr>
              <w:t>Гкал</w:t>
            </w:r>
          </w:p>
        </w:tc>
        <w:tc>
          <w:tcPr>
            <w:tcW w:w="645" w:type="dxa"/>
            <w:vAlign w:val="center"/>
          </w:tcPr>
          <w:p w14:paraId="7F4561E8" w14:textId="102FED41" w:rsidR="00C66E9D" w:rsidRPr="00E23C44" w:rsidRDefault="00C66E9D" w:rsidP="00C66E9D">
            <w:pPr>
              <w:pStyle w:val="TableStyle"/>
              <w:jc w:val="center"/>
              <w:rPr>
                <w:rFonts w:cs="Times New Roman"/>
                <w:szCs w:val="20"/>
              </w:rPr>
            </w:pPr>
            <w:r w:rsidRPr="00C66E9D">
              <w:rPr>
                <w:rFonts w:cs="Times New Roman"/>
                <w:szCs w:val="20"/>
              </w:rPr>
              <w:t>н/д</w:t>
            </w:r>
          </w:p>
        </w:tc>
        <w:tc>
          <w:tcPr>
            <w:tcW w:w="645" w:type="dxa"/>
            <w:vAlign w:val="center"/>
          </w:tcPr>
          <w:p w14:paraId="23C9EB62" w14:textId="34F89F1A" w:rsidR="00C66E9D" w:rsidRPr="00E23C44" w:rsidRDefault="00C66E9D" w:rsidP="00C66E9D">
            <w:pPr>
              <w:pStyle w:val="TableStyle"/>
              <w:jc w:val="center"/>
              <w:rPr>
                <w:rFonts w:cs="Times New Roman"/>
                <w:szCs w:val="20"/>
              </w:rPr>
            </w:pPr>
            <w:r w:rsidRPr="00C66E9D">
              <w:rPr>
                <w:rFonts w:cs="Times New Roman"/>
                <w:szCs w:val="20"/>
              </w:rPr>
              <w:t>н/д</w:t>
            </w:r>
          </w:p>
        </w:tc>
        <w:tc>
          <w:tcPr>
            <w:tcW w:w="645" w:type="dxa"/>
            <w:vAlign w:val="center"/>
          </w:tcPr>
          <w:p w14:paraId="1457C9DF" w14:textId="30223315" w:rsidR="00C66E9D" w:rsidRPr="00E23C44" w:rsidRDefault="00C66E9D" w:rsidP="00C66E9D">
            <w:pPr>
              <w:pStyle w:val="TableStyle"/>
              <w:jc w:val="center"/>
              <w:rPr>
                <w:rFonts w:cs="Times New Roman"/>
                <w:szCs w:val="20"/>
              </w:rPr>
            </w:pPr>
            <w:r w:rsidRPr="00051358">
              <w:rPr>
                <w:rFonts w:cs="Times New Roman"/>
                <w:szCs w:val="20"/>
              </w:rPr>
              <w:t>н/д</w:t>
            </w:r>
          </w:p>
        </w:tc>
        <w:tc>
          <w:tcPr>
            <w:tcW w:w="645" w:type="dxa"/>
            <w:vAlign w:val="center"/>
          </w:tcPr>
          <w:p w14:paraId="06E83D7E" w14:textId="674C5B22" w:rsidR="00C66E9D" w:rsidRPr="00E23C44" w:rsidRDefault="00C66E9D" w:rsidP="00C66E9D">
            <w:pPr>
              <w:pStyle w:val="TableStyle"/>
              <w:jc w:val="center"/>
              <w:rPr>
                <w:rFonts w:cs="Times New Roman"/>
                <w:szCs w:val="20"/>
              </w:rPr>
            </w:pPr>
            <w:r w:rsidRPr="00C66E9D">
              <w:rPr>
                <w:rFonts w:cs="Times New Roman"/>
                <w:szCs w:val="20"/>
              </w:rPr>
              <w:t>н/д</w:t>
            </w:r>
          </w:p>
        </w:tc>
        <w:tc>
          <w:tcPr>
            <w:tcW w:w="645" w:type="dxa"/>
            <w:vAlign w:val="center"/>
          </w:tcPr>
          <w:p w14:paraId="168BB735" w14:textId="6EE33F72"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09003B15" w14:textId="3E9EEB15"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68E74B66" w14:textId="1FC3B929"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0C447FCB" w14:textId="36F0E868"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3AE74C43" w14:textId="400E46B7"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5665850C" w14:textId="00C54DB1"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0FAE0DFB" w14:textId="01835AE7"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235B09E3" w14:textId="5112995C"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769709AD" w14:textId="723A4BDD"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1B5B253D" w14:textId="7CFD69AE" w:rsidR="00C66E9D" w:rsidRPr="00E23C44" w:rsidRDefault="00C66E9D" w:rsidP="00C66E9D">
            <w:pPr>
              <w:pStyle w:val="TableStyle"/>
              <w:jc w:val="center"/>
              <w:rPr>
                <w:rFonts w:cs="Times New Roman"/>
                <w:szCs w:val="20"/>
              </w:rPr>
            </w:pPr>
            <w:r w:rsidRPr="00C66E9D">
              <w:rPr>
                <w:rFonts w:cs="Times New Roman"/>
                <w:szCs w:val="20"/>
              </w:rPr>
              <w:t>9033,0</w:t>
            </w:r>
          </w:p>
        </w:tc>
        <w:tc>
          <w:tcPr>
            <w:tcW w:w="645" w:type="dxa"/>
            <w:vAlign w:val="center"/>
          </w:tcPr>
          <w:p w14:paraId="12B06483" w14:textId="54BFB649" w:rsidR="00C66E9D" w:rsidRPr="00E23C44" w:rsidRDefault="00C66E9D" w:rsidP="00C66E9D">
            <w:pPr>
              <w:pStyle w:val="TableStyle"/>
              <w:jc w:val="center"/>
              <w:rPr>
                <w:rFonts w:cs="Times New Roman"/>
                <w:szCs w:val="20"/>
              </w:rPr>
            </w:pPr>
            <w:r w:rsidRPr="00C66E9D">
              <w:rPr>
                <w:rFonts w:cs="Times New Roman"/>
                <w:szCs w:val="20"/>
              </w:rPr>
              <w:t>9033,0</w:t>
            </w:r>
          </w:p>
        </w:tc>
        <w:tc>
          <w:tcPr>
            <w:tcW w:w="653" w:type="dxa"/>
            <w:vAlign w:val="center"/>
          </w:tcPr>
          <w:p w14:paraId="140CB6C8" w14:textId="5C33D9D6" w:rsidR="00C66E9D" w:rsidRPr="00E23C44" w:rsidRDefault="00C66E9D" w:rsidP="00C66E9D">
            <w:pPr>
              <w:pStyle w:val="TableStyle"/>
              <w:jc w:val="center"/>
              <w:rPr>
                <w:rFonts w:cs="Times New Roman"/>
                <w:szCs w:val="20"/>
              </w:rPr>
            </w:pPr>
            <w:r w:rsidRPr="00C66E9D">
              <w:rPr>
                <w:rFonts w:cs="Times New Roman"/>
                <w:szCs w:val="20"/>
              </w:rPr>
              <w:t>9033,0</w:t>
            </w:r>
          </w:p>
        </w:tc>
      </w:tr>
    </w:tbl>
    <w:p w14:paraId="133E0FE0" w14:textId="6484661F" w:rsidR="0016040B" w:rsidRDefault="00C57B74" w:rsidP="000020B4">
      <w:pPr>
        <w:pStyle w:val="afffb"/>
      </w:pPr>
      <w:r>
        <w:t xml:space="preserve">Таблица 61. </w:t>
      </w:r>
      <w:r w:rsidRPr="00C57B74">
        <w:t>Прогнозные значения потерь тепловой энергии при транспортировке</w:t>
      </w:r>
    </w:p>
    <w:tbl>
      <w:tblPr>
        <w:tblStyle w:val="af"/>
        <w:tblW w:w="14526" w:type="dxa"/>
        <w:tblCellMar>
          <w:left w:w="0" w:type="dxa"/>
          <w:right w:w="0" w:type="dxa"/>
        </w:tblCellMar>
        <w:tblLook w:val="04A0" w:firstRow="1" w:lastRow="0" w:firstColumn="1" w:lastColumn="0" w:noHBand="0" w:noVBand="1"/>
      </w:tblPr>
      <w:tblGrid>
        <w:gridCol w:w="280"/>
        <w:gridCol w:w="2476"/>
        <w:gridCol w:w="1402"/>
        <w:gridCol w:w="587"/>
        <w:gridCol w:w="606"/>
        <w:gridCol w:w="606"/>
        <w:gridCol w:w="606"/>
        <w:gridCol w:w="606"/>
        <w:gridCol w:w="643"/>
        <w:gridCol w:w="643"/>
        <w:gridCol w:w="643"/>
        <w:gridCol w:w="643"/>
        <w:gridCol w:w="643"/>
        <w:gridCol w:w="643"/>
        <w:gridCol w:w="606"/>
        <w:gridCol w:w="606"/>
        <w:gridCol w:w="606"/>
        <w:gridCol w:w="560"/>
        <w:gridCol w:w="560"/>
        <w:gridCol w:w="561"/>
      </w:tblGrid>
      <w:tr w:rsidR="0016040B" w:rsidRPr="00E23C44" w14:paraId="409B2F56" w14:textId="77777777" w:rsidTr="00051358">
        <w:trPr>
          <w:trHeight w:val="397"/>
        </w:trPr>
        <w:tc>
          <w:tcPr>
            <w:tcW w:w="281" w:type="dxa"/>
            <w:vMerge w:val="restart"/>
            <w:vAlign w:val="center"/>
          </w:tcPr>
          <w:p w14:paraId="57F9D183" w14:textId="77777777" w:rsidR="0016040B" w:rsidRPr="00E23C44" w:rsidRDefault="00E16CDC" w:rsidP="00FB5E1E">
            <w:pPr>
              <w:pStyle w:val="TableStyle"/>
              <w:jc w:val="center"/>
              <w:rPr>
                <w:rFonts w:cs="Times New Roman"/>
                <w:szCs w:val="20"/>
              </w:rPr>
            </w:pPr>
            <w:r w:rsidRPr="00E23C44">
              <w:rPr>
                <w:rFonts w:cs="Times New Roman"/>
                <w:szCs w:val="20"/>
              </w:rPr>
              <w:t>№ п/п</w:t>
            </w:r>
          </w:p>
        </w:tc>
        <w:tc>
          <w:tcPr>
            <w:tcW w:w="2479" w:type="dxa"/>
            <w:vMerge w:val="restart"/>
            <w:vAlign w:val="center"/>
          </w:tcPr>
          <w:p w14:paraId="25E77DB6" w14:textId="77777777" w:rsidR="0016040B" w:rsidRPr="00E23C44" w:rsidRDefault="00E16CDC" w:rsidP="00FB5E1E">
            <w:pPr>
              <w:pStyle w:val="TableStyle"/>
              <w:jc w:val="center"/>
              <w:rPr>
                <w:rFonts w:cs="Times New Roman"/>
                <w:szCs w:val="20"/>
              </w:rPr>
            </w:pPr>
            <w:r w:rsidRPr="00E23C44">
              <w:rPr>
                <w:rFonts w:cs="Times New Roman"/>
                <w:szCs w:val="20"/>
              </w:rPr>
              <w:t>Наименование котельной</w:t>
            </w:r>
          </w:p>
        </w:tc>
        <w:tc>
          <w:tcPr>
            <w:tcW w:w="1404" w:type="dxa"/>
            <w:vMerge w:val="restart"/>
            <w:vAlign w:val="center"/>
          </w:tcPr>
          <w:p w14:paraId="3CCE70E8" w14:textId="77777777" w:rsidR="0016040B" w:rsidRPr="00E23C44" w:rsidRDefault="00E16CDC" w:rsidP="00FB5E1E">
            <w:pPr>
              <w:pStyle w:val="TableStyle"/>
              <w:jc w:val="center"/>
              <w:rPr>
                <w:rFonts w:cs="Times New Roman"/>
                <w:szCs w:val="20"/>
              </w:rPr>
            </w:pPr>
            <w:r w:rsidRPr="00E23C44">
              <w:rPr>
                <w:rFonts w:cs="Times New Roman"/>
                <w:szCs w:val="20"/>
              </w:rPr>
              <w:t>Вид топлива</w:t>
            </w:r>
          </w:p>
        </w:tc>
        <w:tc>
          <w:tcPr>
            <w:tcW w:w="10362" w:type="dxa"/>
            <w:gridSpan w:val="17"/>
            <w:vAlign w:val="center"/>
          </w:tcPr>
          <w:p w14:paraId="56CE3A30" w14:textId="1F083C36" w:rsidR="0016040B" w:rsidRPr="00E23C44" w:rsidRDefault="00E16CDC" w:rsidP="00FB5E1E">
            <w:pPr>
              <w:pStyle w:val="TableStyle"/>
              <w:jc w:val="center"/>
              <w:rPr>
                <w:rFonts w:cs="Times New Roman"/>
                <w:szCs w:val="20"/>
              </w:rPr>
            </w:pPr>
            <w:r w:rsidRPr="00E23C44">
              <w:rPr>
                <w:rFonts w:cs="Times New Roman"/>
                <w:szCs w:val="20"/>
              </w:rPr>
              <w:t>Потери при транспортировке</w:t>
            </w:r>
          </w:p>
        </w:tc>
      </w:tr>
      <w:tr w:rsidR="00FB5E1E" w:rsidRPr="00E23C44" w14:paraId="4B171499" w14:textId="77777777" w:rsidTr="00051358">
        <w:trPr>
          <w:trHeight w:val="397"/>
        </w:trPr>
        <w:tc>
          <w:tcPr>
            <w:tcW w:w="281" w:type="dxa"/>
            <w:vMerge/>
            <w:vAlign w:val="center"/>
          </w:tcPr>
          <w:p w14:paraId="1C73BF4D" w14:textId="77777777" w:rsidR="0016040B" w:rsidRPr="00E23C44" w:rsidRDefault="0016040B" w:rsidP="00FB5E1E">
            <w:pPr>
              <w:jc w:val="center"/>
              <w:rPr>
                <w:sz w:val="20"/>
                <w:szCs w:val="20"/>
              </w:rPr>
            </w:pPr>
          </w:p>
        </w:tc>
        <w:tc>
          <w:tcPr>
            <w:tcW w:w="2479" w:type="dxa"/>
            <w:vMerge/>
            <w:vAlign w:val="center"/>
          </w:tcPr>
          <w:p w14:paraId="1F7EA446" w14:textId="77777777" w:rsidR="0016040B" w:rsidRPr="00E23C44" w:rsidRDefault="0016040B" w:rsidP="00FB5E1E">
            <w:pPr>
              <w:jc w:val="center"/>
              <w:rPr>
                <w:sz w:val="20"/>
                <w:szCs w:val="20"/>
              </w:rPr>
            </w:pPr>
          </w:p>
        </w:tc>
        <w:tc>
          <w:tcPr>
            <w:tcW w:w="1404" w:type="dxa"/>
            <w:vMerge/>
            <w:vAlign w:val="center"/>
          </w:tcPr>
          <w:p w14:paraId="5870C6DA" w14:textId="77777777" w:rsidR="0016040B" w:rsidRPr="00E23C44" w:rsidRDefault="0016040B" w:rsidP="00FB5E1E">
            <w:pPr>
              <w:jc w:val="center"/>
              <w:rPr>
                <w:sz w:val="20"/>
                <w:szCs w:val="20"/>
              </w:rPr>
            </w:pPr>
          </w:p>
        </w:tc>
        <w:tc>
          <w:tcPr>
            <w:tcW w:w="587" w:type="dxa"/>
            <w:vAlign w:val="center"/>
          </w:tcPr>
          <w:p w14:paraId="79898696" w14:textId="0D3817F7" w:rsidR="0016040B" w:rsidRPr="00E23C44" w:rsidRDefault="00E16CDC" w:rsidP="00FB5E1E">
            <w:pPr>
              <w:pStyle w:val="TableStyle"/>
              <w:jc w:val="center"/>
              <w:rPr>
                <w:rFonts w:cs="Times New Roman"/>
                <w:szCs w:val="20"/>
              </w:rPr>
            </w:pPr>
            <w:r w:rsidRPr="00E23C44">
              <w:rPr>
                <w:rFonts w:cs="Times New Roman"/>
                <w:szCs w:val="20"/>
              </w:rPr>
              <w:t>Ед.</w:t>
            </w:r>
            <w:r w:rsidR="00805CFD" w:rsidRPr="00E23C44">
              <w:rPr>
                <w:rFonts w:cs="Times New Roman"/>
                <w:szCs w:val="20"/>
              </w:rPr>
              <w:t xml:space="preserve"> </w:t>
            </w:r>
            <w:r w:rsidRPr="00E23C44">
              <w:rPr>
                <w:rFonts w:cs="Times New Roman"/>
                <w:szCs w:val="20"/>
              </w:rPr>
              <w:t>изм.</w:t>
            </w:r>
          </w:p>
        </w:tc>
        <w:tc>
          <w:tcPr>
            <w:tcW w:w="606" w:type="dxa"/>
            <w:vAlign w:val="center"/>
          </w:tcPr>
          <w:p w14:paraId="2BFD3030" w14:textId="77777777" w:rsidR="0016040B" w:rsidRPr="00E23C44" w:rsidRDefault="00E16CDC" w:rsidP="00FB5E1E">
            <w:pPr>
              <w:pStyle w:val="TableStyle"/>
              <w:jc w:val="center"/>
              <w:rPr>
                <w:rFonts w:cs="Times New Roman"/>
                <w:szCs w:val="20"/>
              </w:rPr>
            </w:pPr>
            <w:r w:rsidRPr="00E23C44">
              <w:rPr>
                <w:rFonts w:cs="Times New Roman"/>
                <w:szCs w:val="20"/>
              </w:rPr>
              <w:t>2019</w:t>
            </w:r>
          </w:p>
        </w:tc>
        <w:tc>
          <w:tcPr>
            <w:tcW w:w="606" w:type="dxa"/>
            <w:vAlign w:val="center"/>
          </w:tcPr>
          <w:p w14:paraId="2B2E797B" w14:textId="77777777" w:rsidR="0016040B" w:rsidRPr="00E23C44" w:rsidRDefault="00E16CDC" w:rsidP="00FB5E1E">
            <w:pPr>
              <w:pStyle w:val="TableStyle"/>
              <w:jc w:val="center"/>
              <w:rPr>
                <w:rFonts w:cs="Times New Roman"/>
                <w:szCs w:val="20"/>
              </w:rPr>
            </w:pPr>
            <w:r w:rsidRPr="00E23C44">
              <w:rPr>
                <w:rFonts w:cs="Times New Roman"/>
                <w:szCs w:val="20"/>
              </w:rPr>
              <w:t>2020</w:t>
            </w:r>
          </w:p>
        </w:tc>
        <w:tc>
          <w:tcPr>
            <w:tcW w:w="606" w:type="dxa"/>
            <w:vAlign w:val="center"/>
          </w:tcPr>
          <w:p w14:paraId="30F72792" w14:textId="77777777" w:rsidR="0016040B" w:rsidRPr="00E23C44" w:rsidRDefault="00E16CDC" w:rsidP="00FB5E1E">
            <w:pPr>
              <w:pStyle w:val="TableStyle"/>
              <w:jc w:val="center"/>
              <w:rPr>
                <w:rFonts w:cs="Times New Roman"/>
                <w:szCs w:val="20"/>
              </w:rPr>
            </w:pPr>
            <w:r w:rsidRPr="00E23C44">
              <w:rPr>
                <w:rFonts w:cs="Times New Roman"/>
                <w:szCs w:val="20"/>
              </w:rPr>
              <w:t>2021</w:t>
            </w:r>
          </w:p>
        </w:tc>
        <w:tc>
          <w:tcPr>
            <w:tcW w:w="606" w:type="dxa"/>
            <w:vAlign w:val="center"/>
          </w:tcPr>
          <w:p w14:paraId="14B5D53F" w14:textId="77777777" w:rsidR="0016040B" w:rsidRPr="00E23C44" w:rsidRDefault="00E16CDC" w:rsidP="00FB5E1E">
            <w:pPr>
              <w:pStyle w:val="TableStyle"/>
              <w:jc w:val="center"/>
              <w:rPr>
                <w:rFonts w:cs="Times New Roman"/>
                <w:szCs w:val="20"/>
              </w:rPr>
            </w:pPr>
            <w:r w:rsidRPr="00E23C44">
              <w:rPr>
                <w:rFonts w:cs="Times New Roman"/>
                <w:szCs w:val="20"/>
              </w:rPr>
              <w:t>2022</w:t>
            </w:r>
          </w:p>
        </w:tc>
        <w:tc>
          <w:tcPr>
            <w:tcW w:w="643" w:type="dxa"/>
            <w:vAlign w:val="center"/>
          </w:tcPr>
          <w:p w14:paraId="1EC2971F" w14:textId="77777777" w:rsidR="0016040B" w:rsidRPr="00E23C44" w:rsidRDefault="00E16CDC" w:rsidP="00FB5E1E">
            <w:pPr>
              <w:pStyle w:val="TableStyle"/>
              <w:jc w:val="center"/>
              <w:rPr>
                <w:rFonts w:cs="Times New Roman"/>
                <w:szCs w:val="20"/>
              </w:rPr>
            </w:pPr>
            <w:r w:rsidRPr="00E23C44">
              <w:rPr>
                <w:rFonts w:cs="Times New Roman"/>
                <w:szCs w:val="20"/>
              </w:rPr>
              <w:t>2023</w:t>
            </w:r>
          </w:p>
        </w:tc>
        <w:tc>
          <w:tcPr>
            <w:tcW w:w="643" w:type="dxa"/>
            <w:vAlign w:val="center"/>
          </w:tcPr>
          <w:p w14:paraId="2A2C53CF" w14:textId="77777777" w:rsidR="0016040B" w:rsidRPr="00E23C44" w:rsidRDefault="00E16CDC" w:rsidP="00FB5E1E">
            <w:pPr>
              <w:pStyle w:val="TableStyle"/>
              <w:jc w:val="center"/>
              <w:rPr>
                <w:rFonts w:cs="Times New Roman"/>
                <w:szCs w:val="20"/>
              </w:rPr>
            </w:pPr>
            <w:r w:rsidRPr="00E23C44">
              <w:rPr>
                <w:rFonts w:cs="Times New Roman"/>
                <w:szCs w:val="20"/>
              </w:rPr>
              <w:t>2024</w:t>
            </w:r>
          </w:p>
        </w:tc>
        <w:tc>
          <w:tcPr>
            <w:tcW w:w="643" w:type="dxa"/>
            <w:vAlign w:val="center"/>
          </w:tcPr>
          <w:p w14:paraId="0197F3FC" w14:textId="77777777" w:rsidR="0016040B" w:rsidRPr="00E23C44" w:rsidRDefault="00E16CDC" w:rsidP="00FB5E1E">
            <w:pPr>
              <w:pStyle w:val="TableStyle"/>
              <w:jc w:val="center"/>
              <w:rPr>
                <w:rFonts w:cs="Times New Roman"/>
                <w:szCs w:val="20"/>
              </w:rPr>
            </w:pPr>
            <w:r w:rsidRPr="00E23C44">
              <w:rPr>
                <w:rFonts w:cs="Times New Roman"/>
                <w:szCs w:val="20"/>
              </w:rPr>
              <w:t>2025</w:t>
            </w:r>
          </w:p>
        </w:tc>
        <w:tc>
          <w:tcPr>
            <w:tcW w:w="643" w:type="dxa"/>
            <w:vAlign w:val="center"/>
          </w:tcPr>
          <w:p w14:paraId="3D77BE79" w14:textId="77777777" w:rsidR="0016040B" w:rsidRPr="00E23C44" w:rsidRDefault="00E16CDC" w:rsidP="00FB5E1E">
            <w:pPr>
              <w:pStyle w:val="TableStyle"/>
              <w:jc w:val="center"/>
              <w:rPr>
                <w:rFonts w:cs="Times New Roman"/>
                <w:szCs w:val="20"/>
              </w:rPr>
            </w:pPr>
            <w:r w:rsidRPr="00E23C44">
              <w:rPr>
                <w:rFonts w:cs="Times New Roman"/>
                <w:szCs w:val="20"/>
              </w:rPr>
              <w:t>2026</w:t>
            </w:r>
          </w:p>
        </w:tc>
        <w:tc>
          <w:tcPr>
            <w:tcW w:w="643" w:type="dxa"/>
            <w:vAlign w:val="center"/>
          </w:tcPr>
          <w:p w14:paraId="35D2FD14" w14:textId="77777777" w:rsidR="0016040B" w:rsidRPr="00E23C44" w:rsidRDefault="00E16CDC" w:rsidP="00FB5E1E">
            <w:pPr>
              <w:pStyle w:val="TableStyle"/>
              <w:jc w:val="center"/>
              <w:rPr>
                <w:rFonts w:cs="Times New Roman"/>
                <w:szCs w:val="20"/>
              </w:rPr>
            </w:pPr>
            <w:r w:rsidRPr="00E23C44">
              <w:rPr>
                <w:rFonts w:cs="Times New Roman"/>
                <w:szCs w:val="20"/>
              </w:rPr>
              <w:t>2027</w:t>
            </w:r>
          </w:p>
        </w:tc>
        <w:tc>
          <w:tcPr>
            <w:tcW w:w="643" w:type="dxa"/>
            <w:vAlign w:val="center"/>
          </w:tcPr>
          <w:p w14:paraId="7A43B464" w14:textId="77777777" w:rsidR="0016040B" w:rsidRPr="00E23C44" w:rsidRDefault="00E16CDC" w:rsidP="00FB5E1E">
            <w:pPr>
              <w:pStyle w:val="TableStyle"/>
              <w:jc w:val="center"/>
              <w:rPr>
                <w:rFonts w:cs="Times New Roman"/>
                <w:szCs w:val="20"/>
              </w:rPr>
            </w:pPr>
            <w:r w:rsidRPr="00E23C44">
              <w:rPr>
                <w:rFonts w:cs="Times New Roman"/>
                <w:szCs w:val="20"/>
              </w:rPr>
              <w:t>2028</w:t>
            </w:r>
          </w:p>
        </w:tc>
        <w:tc>
          <w:tcPr>
            <w:tcW w:w="606" w:type="dxa"/>
            <w:vAlign w:val="center"/>
          </w:tcPr>
          <w:p w14:paraId="126C4F26" w14:textId="77777777" w:rsidR="0016040B" w:rsidRPr="00E23C44" w:rsidRDefault="00E16CDC" w:rsidP="00FB5E1E">
            <w:pPr>
              <w:pStyle w:val="TableStyle"/>
              <w:jc w:val="center"/>
              <w:rPr>
                <w:rFonts w:cs="Times New Roman"/>
                <w:szCs w:val="20"/>
              </w:rPr>
            </w:pPr>
            <w:r w:rsidRPr="00E23C44">
              <w:rPr>
                <w:rFonts w:cs="Times New Roman"/>
                <w:szCs w:val="20"/>
              </w:rPr>
              <w:t>2029</w:t>
            </w:r>
          </w:p>
        </w:tc>
        <w:tc>
          <w:tcPr>
            <w:tcW w:w="606" w:type="dxa"/>
            <w:vAlign w:val="center"/>
          </w:tcPr>
          <w:p w14:paraId="60253128" w14:textId="77777777" w:rsidR="0016040B" w:rsidRPr="00E23C44" w:rsidRDefault="00E16CDC" w:rsidP="00FB5E1E">
            <w:pPr>
              <w:pStyle w:val="TableStyle"/>
              <w:jc w:val="center"/>
              <w:rPr>
                <w:rFonts w:cs="Times New Roman"/>
                <w:szCs w:val="20"/>
              </w:rPr>
            </w:pPr>
            <w:r w:rsidRPr="00E23C44">
              <w:rPr>
                <w:rFonts w:cs="Times New Roman"/>
                <w:szCs w:val="20"/>
              </w:rPr>
              <w:t>2030</w:t>
            </w:r>
          </w:p>
        </w:tc>
        <w:tc>
          <w:tcPr>
            <w:tcW w:w="606" w:type="dxa"/>
            <w:vAlign w:val="center"/>
          </w:tcPr>
          <w:p w14:paraId="0DDBA8E5" w14:textId="77777777" w:rsidR="0016040B" w:rsidRPr="00E23C44" w:rsidRDefault="00E16CDC" w:rsidP="00FB5E1E">
            <w:pPr>
              <w:pStyle w:val="TableStyle"/>
              <w:jc w:val="center"/>
              <w:rPr>
                <w:rFonts w:cs="Times New Roman"/>
                <w:szCs w:val="20"/>
              </w:rPr>
            </w:pPr>
            <w:r w:rsidRPr="00E23C44">
              <w:rPr>
                <w:rFonts w:cs="Times New Roman"/>
                <w:szCs w:val="20"/>
              </w:rPr>
              <w:t>2031</w:t>
            </w:r>
          </w:p>
        </w:tc>
        <w:tc>
          <w:tcPr>
            <w:tcW w:w="557" w:type="dxa"/>
            <w:vAlign w:val="center"/>
          </w:tcPr>
          <w:p w14:paraId="3EEB191B" w14:textId="77777777" w:rsidR="0016040B" w:rsidRPr="00E23C44" w:rsidRDefault="00E16CDC" w:rsidP="00FB5E1E">
            <w:pPr>
              <w:pStyle w:val="TableStyle"/>
              <w:jc w:val="center"/>
              <w:rPr>
                <w:rFonts w:cs="Times New Roman"/>
                <w:szCs w:val="20"/>
              </w:rPr>
            </w:pPr>
            <w:r w:rsidRPr="00E23C44">
              <w:rPr>
                <w:rFonts w:cs="Times New Roman"/>
                <w:szCs w:val="20"/>
              </w:rPr>
              <w:t>2032</w:t>
            </w:r>
          </w:p>
        </w:tc>
        <w:tc>
          <w:tcPr>
            <w:tcW w:w="557" w:type="dxa"/>
            <w:vAlign w:val="center"/>
          </w:tcPr>
          <w:p w14:paraId="5C2EF853" w14:textId="77777777" w:rsidR="0016040B" w:rsidRPr="00E23C44" w:rsidRDefault="00E16CDC" w:rsidP="00FB5E1E">
            <w:pPr>
              <w:pStyle w:val="TableStyle"/>
              <w:jc w:val="center"/>
              <w:rPr>
                <w:rFonts w:cs="Times New Roman"/>
                <w:szCs w:val="20"/>
              </w:rPr>
            </w:pPr>
            <w:r w:rsidRPr="00E23C44">
              <w:rPr>
                <w:rFonts w:cs="Times New Roman"/>
                <w:szCs w:val="20"/>
              </w:rPr>
              <w:t>2033</w:t>
            </w:r>
          </w:p>
        </w:tc>
        <w:tc>
          <w:tcPr>
            <w:tcW w:w="561" w:type="dxa"/>
            <w:vAlign w:val="center"/>
          </w:tcPr>
          <w:p w14:paraId="10F967FD" w14:textId="77777777" w:rsidR="0016040B" w:rsidRPr="00E23C44" w:rsidRDefault="00E16CDC" w:rsidP="00FB5E1E">
            <w:pPr>
              <w:pStyle w:val="TableStyle"/>
              <w:jc w:val="center"/>
              <w:rPr>
                <w:rFonts w:cs="Times New Roman"/>
                <w:szCs w:val="20"/>
              </w:rPr>
            </w:pPr>
            <w:r w:rsidRPr="00E23C44">
              <w:rPr>
                <w:rFonts w:cs="Times New Roman"/>
                <w:szCs w:val="20"/>
              </w:rPr>
              <w:t>2034</w:t>
            </w:r>
          </w:p>
        </w:tc>
      </w:tr>
      <w:tr w:rsidR="003B0189" w:rsidRPr="00E23C44" w14:paraId="5C9E8043" w14:textId="77777777" w:rsidTr="00051358">
        <w:trPr>
          <w:trHeight w:val="397"/>
        </w:trPr>
        <w:tc>
          <w:tcPr>
            <w:tcW w:w="281" w:type="dxa"/>
            <w:vAlign w:val="center"/>
          </w:tcPr>
          <w:p w14:paraId="4F7E1A8E" w14:textId="7FCA1A78" w:rsidR="003B0189" w:rsidRPr="00E23C44" w:rsidRDefault="003B0189" w:rsidP="003B0189">
            <w:pPr>
              <w:pStyle w:val="TableStyle"/>
              <w:jc w:val="center"/>
              <w:rPr>
                <w:rFonts w:cs="Times New Roman"/>
                <w:szCs w:val="20"/>
              </w:rPr>
            </w:pPr>
            <w:r w:rsidRPr="00E23C44">
              <w:rPr>
                <w:rFonts w:cs="Times New Roman"/>
                <w:color w:val="000000"/>
                <w:szCs w:val="20"/>
              </w:rPr>
              <w:t>1</w:t>
            </w:r>
          </w:p>
        </w:tc>
        <w:tc>
          <w:tcPr>
            <w:tcW w:w="2479" w:type="dxa"/>
            <w:vAlign w:val="center"/>
          </w:tcPr>
          <w:p w14:paraId="2EEB0BD3" w14:textId="77777777" w:rsidR="00402A96" w:rsidRDefault="003B0189" w:rsidP="003B0189">
            <w:pPr>
              <w:pStyle w:val="TableStyle"/>
              <w:jc w:val="center"/>
              <w:rPr>
                <w:rFonts w:cs="Times New Roman"/>
                <w:szCs w:val="20"/>
              </w:rPr>
            </w:pPr>
            <w:r w:rsidRPr="00402A96">
              <w:rPr>
                <w:rFonts w:cs="Times New Roman"/>
                <w:szCs w:val="20"/>
              </w:rPr>
              <w:t xml:space="preserve">Новая блочная котельная </w:t>
            </w:r>
          </w:p>
          <w:p w14:paraId="33CDA5C9" w14:textId="1E9AACFC" w:rsidR="003B0189" w:rsidRPr="00E23C44" w:rsidRDefault="003B0189" w:rsidP="003B0189">
            <w:pPr>
              <w:pStyle w:val="TableStyle"/>
              <w:jc w:val="center"/>
              <w:rPr>
                <w:rFonts w:cs="Times New Roman"/>
                <w:szCs w:val="20"/>
              </w:rPr>
            </w:pPr>
            <w:r w:rsidRPr="00402A96">
              <w:rPr>
                <w:rFonts w:cs="Times New Roman"/>
                <w:szCs w:val="20"/>
              </w:rPr>
              <w:t>п. Береговой</w:t>
            </w:r>
          </w:p>
        </w:tc>
        <w:tc>
          <w:tcPr>
            <w:tcW w:w="1404" w:type="dxa"/>
            <w:vAlign w:val="center"/>
          </w:tcPr>
          <w:p w14:paraId="735DCE95" w14:textId="2D0745FB" w:rsidR="003B0189" w:rsidRPr="00E23C44" w:rsidRDefault="003B0189" w:rsidP="003B0189">
            <w:pPr>
              <w:pStyle w:val="TableStyle"/>
              <w:jc w:val="center"/>
              <w:rPr>
                <w:rFonts w:cs="Times New Roman"/>
                <w:szCs w:val="20"/>
              </w:rPr>
            </w:pPr>
            <w:r w:rsidRPr="00402A96">
              <w:rPr>
                <w:rFonts w:cs="Times New Roman"/>
                <w:szCs w:val="20"/>
              </w:rPr>
              <w:t>Природный газ</w:t>
            </w:r>
          </w:p>
        </w:tc>
        <w:tc>
          <w:tcPr>
            <w:tcW w:w="587" w:type="dxa"/>
            <w:vAlign w:val="center"/>
          </w:tcPr>
          <w:p w14:paraId="70CB1DAA" w14:textId="2A7D04D7" w:rsidR="003B0189" w:rsidRPr="00E23C44" w:rsidRDefault="003B0189" w:rsidP="003B0189">
            <w:pPr>
              <w:pStyle w:val="TableStyle"/>
              <w:jc w:val="center"/>
              <w:rPr>
                <w:rFonts w:cs="Times New Roman"/>
                <w:szCs w:val="20"/>
              </w:rPr>
            </w:pPr>
            <w:r w:rsidRPr="00402A96">
              <w:rPr>
                <w:rFonts w:cs="Times New Roman"/>
                <w:szCs w:val="20"/>
              </w:rPr>
              <w:t>Гкал</w:t>
            </w:r>
          </w:p>
        </w:tc>
        <w:tc>
          <w:tcPr>
            <w:tcW w:w="606" w:type="dxa"/>
            <w:vAlign w:val="center"/>
          </w:tcPr>
          <w:p w14:paraId="3B3E068F" w14:textId="4D88F9BA" w:rsidR="003B0189" w:rsidRPr="00E23C44" w:rsidRDefault="003B0189" w:rsidP="003B0189">
            <w:pPr>
              <w:pStyle w:val="TableStyle"/>
              <w:jc w:val="center"/>
              <w:rPr>
                <w:rFonts w:cs="Times New Roman"/>
                <w:szCs w:val="20"/>
              </w:rPr>
            </w:pPr>
            <w:r w:rsidRPr="00402A96">
              <w:rPr>
                <w:rFonts w:cs="Times New Roman"/>
                <w:szCs w:val="20"/>
              </w:rPr>
              <w:t>н/д</w:t>
            </w:r>
          </w:p>
        </w:tc>
        <w:tc>
          <w:tcPr>
            <w:tcW w:w="606" w:type="dxa"/>
            <w:vAlign w:val="center"/>
          </w:tcPr>
          <w:p w14:paraId="558E62E8" w14:textId="4B178B51" w:rsidR="003B0189" w:rsidRPr="00E23C44" w:rsidRDefault="003B0189" w:rsidP="003B0189">
            <w:pPr>
              <w:pStyle w:val="TableStyle"/>
              <w:jc w:val="center"/>
              <w:rPr>
                <w:rFonts w:cs="Times New Roman"/>
                <w:szCs w:val="20"/>
              </w:rPr>
            </w:pPr>
            <w:r w:rsidRPr="00402A96">
              <w:rPr>
                <w:rFonts w:cs="Times New Roman"/>
                <w:szCs w:val="20"/>
              </w:rPr>
              <w:t>н/д</w:t>
            </w:r>
          </w:p>
        </w:tc>
        <w:tc>
          <w:tcPr>
            <w:tcW w:w="606" w:type="dxa"/>
            <w:vAlign w:val="center"/>
          </w:tcPr>
          <w:p w14:paraId="527538A5" w14:textId="3615FFE4" w:rsidR="003B0189" w:rsidRPr="00E23C44" w:rsidRDefault="003B0189" w:rsidP="003B0189">
            <w:pPr>
              <w:pStyle w:val="TableStyle"/>
              <w:jc w:val="center"/>
              <w:rPr>
                <w:rFonts w:cs="Times New Roman"/>
                <w:szCs w:val="20"/>
              </w:rPr>
            </w:pPr>
            <w:r w:rsidRPr="00402A96">
              <w:rPr>
                <w:rFonts w:cs="Times New Roman"/>
                <w:szCs w:val="20"/>
              </w:rPr>
              <w:t>н/д</w:t>
            </w:r>
          </w:p>
        </w:tc>
        <w:tc>
          <w:tcPr>
            <w:tcW w:w="606" w:type="dxa"/>
            <w:vAlign w:val="center"/>
          </w:tcPr>
          <w:p w14:paraId="760AEE06" w14:textId="6B1BDFA3" w:rsidR="003B0189" w:rsidRPr="00E23C44" w:rsidRDefault="003B0189" w:rsidP="003B0189">
            <w:pPr>
              <w:pStyle w:val="TableStyle"/>
              <w:jc w:val="center"/>
              <w:rPr>
                <w:rFonts w:cs="Times New Roman"/>
                <w:szCs w:val="20"/>
              </w:rPr>
            </w:pPr>
            <w:r w:rsidRPr="00402A96">
              <w:rPr>
                <w:rFonts w:cs="Times New Roman"/>
                <w:szCs w:val="20"/>
              </w:rPr>
              <w:t>н/д</w:t>
            </w:r>
          </w:p>
        </w:tc>
        <w:tc>
          <w:tcPr>
            <w:tcW w:w="643" w:type="dxa"/>
            <w:vAlign w:val="center"/>
          </w:tcPr>
          <w:p w14:paraId="1C5A6573" w14:textId="0FAE358F" w:rsidR="003B0189" w:rsidRPr="00E23C44" w:rsidRDefault="003B0189" w:rsidP="003B0189">
            <w:pPr>
              <w:pStyle w:val="TableStyle"/>
              <w:jc w:val="center"/>
              <w:rPr>
                <w:rFonts w:cs="Times New Roman"/>
                <w:szCs w:val="20"/>
              </w:rPr>
            </w:pPr>
            <w:r w:rsidRPr="00402A96">
              <w:rPr>
                <w:rFonts w:cs="Times New Roman"/>
                <w:szCs w:val="20"/>
              </w:rPr>
              <w:t>2577,0</w:t>
            </w:r>
          </w:p>
        </w:tc>
        <w:tc>
          <w:tcPr>
            <w:tcW w:w="643" w:type="dxa"/>
            <w:vAlign w:val="center"/>
          </w:tcPr>
          <w:p w14:paraId="52F2BDA0" w14:textId="7E5D6C42" w:rsidR="003B0189" w:rsidRPr="00E23C44" w:rsidRDefault="003B0189" w:rsidP="003B0189">
            <w:pPr>
              <w:pStyle w:val="TableStyle"/>
              <w:jc w:val="center"/>
              <w:rPr>
                <w:rFonts w:cs="Times New Roman"/>
                <w:szCs w:val="20"/>
              </w:rPr>
            </w:pPr>
            <w:r w:rsidRPr="00402A96">
              <w:rPr>
                <w:rFonts w:cs="Times New Roman"/>
                <w:szCs w:val="20"/>
              </w:rPr>
              <w:t>2448,2</w:t>
            </w:r>
          </w:p>
        </w:tc>
        <w:tc>
          <w:tcPr>
            <w:tcW w:w="643" w:type="dxa"/>
            <w:vAlign w:val="center"/>
          </w:tcPr>
          <w:p w14:paraId="45617C97" w14:textId="1D01AE7F" w:rsidR="003B0189" w:rsidRPr="00E23C44" w:rsidRDefault="003B0189" w:rsidP="003B0189">
            <w:pPr>
              <w:pStyle w:val="TableStyle"/>
              <w:jc w:val="center"/>
              <w:rPr>
                <w:rFonts w:cs="Times New Roman"/>
                <w:szCs w:val="20"/>
              </w:rPr>
            </w:pPr>
            <w:r w:rsidRPr="00402A96">
              <w:rPr>
                <w:rFonts w:cs="Times New Roman"/>
                <w:szCs w:val="20"/>
              </w:rPr>
              <w:t>2325,8</w:t>
            </w:r>
          </w:p>
        </w:tc>
        <w:tc>
          <w:tcPr>
            <w:tcW w:w="643" w:type="dxa"/>
            <w:vAlign w:val="center"/>
          </w:tcPr>
          <w:p w14:paraId="47F5820C" w14:textId="03B5E8DF" w:rsidR="003B0189" w:rsidRPr="00E23C44" w:rsidRDefault="003B0189" w:rsidP="003B0189">
            <w:pPr>
              <w:pStyle w:val="TableStyle"/>
              <w:jc w:val="center"/>
              <w:rPr>
                <w:rFonts w:cs="Times New Roman"/>
                <w:szCs w:val="20"/>
              </w:rPr>
            </w:pPr>
            <w:r w:rsidRPr="00402A96">
              <w:rPr>
                <w:rFonts w:cs="Times New Roman"/>
                <w:szCs w:val="20"/>
              </w:rPr>
              <w:t>2209,5</w:t>
            </w:r>
          </w:p>
        </w:tc>
        <w:tc>
          <w:tcPr>
            <w:tcW w:w="643" w:type="dxa"/>
            <w:vAlign w:val="center"/>
          </w:tcPr>
          <w:p w14:paraId="308AF45B" w14:textId="21A078E3" w:rsidR="003B0189" w:rsidRPr="00E23C44" w:rsidRDefault="003B0189" w:rsidP="003B0189">
            <w:pPr>
              <w:pStyle w:val="TableStyle"/>
              <w:jc w:val="center"/>
              <w:rPr>
                <w:rFonts w:cs="Times New Roman"/>
                <w:szCs w:val="20"/>
              </w:rPr>
            </w:pPr>
            <w:r w:rsidRPr="00402A96">
              <w:rPr>
                <w:rFonts w:cs="Times New Roman"/>
                <w:szCs w:val="20"/>
              </w:rPr>
              <w:t>2099,0</w:t>
            </w:r>
          </w:p>
        </w:tc>
        <w:tc>
          <w:tcPr>
            <w:tcW w:w="643" w:type="dxa"/>
            <w:vAlign w:val="center"/>
          </w:tcPr>
          <w:p w14:paraId="5DCD1369" w14:textId="52DB175C" w:rsidR="003B0189" w:rsidRPr="00E23C44" w:rsidRDefault="003B0189" w:rsidP="003B0189">
            <w:pPr>
              <w:pStyle w:val="TableStyle"/>
              <w:jc w:val="center"/>
              <w:rPr>
                <w:rFonts w:cs="Times New Roman"/>
                <w:szCs w:val="20"/>
              </w:rPr>
            </w:pPr>
            <w:r w:rsidRPr="00402A96">
              <w:rPr>
                <w:rFonts w:cs="Times New Roman"/>
                <w:szCs w:val="20"/>
              </w:rPr>
              <w:t>1994,1</w:t>
            </w:r>
          </w:p>
        </w:tc>
        <w:tc>
          <w:tcPr>
            <w:tcW w:w="606" w:type="dxa"/>
            <w:vAlign w:val="center"/>
          </w:tcPr>
          <w:p w14:paraId="1F6E8082" w14:textId="5EC26457" w:rsidR="003B0189" w:rsidRPr="00E23C44" w:rsidRDefault="003B0189" w:rsidP="003B0189">
            <w:pPr>
              <w:pStyle w:val="TableStyle"/>
              <w:jc w:val="center"/>
              <w:rPr>
                <w:rFonts w:cs="Times New Roman"/>
                <w:szCs w:val="20"/>
              </w:rPr>
            </w:pPr>
            <w:r w:rsidRPr="00402A96">
              <w:rPr>
                <w:rFonts w:cs="Times New Roman"/>
                <w:szCs w:val="20"/>
              </w:rPr>
              <w:t>1894,4</w:t>
            </w:r>
          </w:p>
        </w:tc>
        <w:tc>
          <w:tcPr>
            <w:tcW w:w="606" w:type="dxa"/>
            <w:vAlign w:val="center"/>
          </w:tcPr>
          <w:p w14:paraId="6D44BB23" w14:textId="5138E742" w:rsidR="003B0189" w:rsidRPr="00E23C44" w:rsidRDefault="003B0189" w:rsidP="003B0189">
            <w:pPr>
              <w:pStyle w:val="TableStyle"/>
              <w:jc w:val="center"/>
              <w:rPr>
                <w:rFonts w:cs="Times New Roman"/>
                <w:szCs w:val="20"/>
              </w:rPr>
            </w:pPr>
            <w:r w:rsidRPr="00402A96">
              <w:rPr>
                <w:rFonts w:cs="Times New Roman"/>
                <w:szCs w:val="20"/>
              </w:rPr>
              <w:t>1799,6</w:t>
            </w:r>
          </w:p>
        </w:tc>
        <w:tc>
          <w:tcPr>
            <w:tcW w:w="606" w:type="dxa"/>
            <w:vAlign w:val="center"/>
          </w:tcPr>
          <w:p w14:paraId="00CC2B99" w14:textId="7558D8B7" w:rsidR="003B0189" w:rsidRPr="00E23C44" w:rsidRDefault="003B0189" w:rsidP="003B0189">
            <w:pPr>
              <w:pStyle w:val="TableStyle"/>
              <w:jc w:val="center"/>
              <w:rPr>
                <w:rFonts w:cs="Times New Roman"/>
                <w:szCs w:val="20"/>
              </w:rPr>
            </w:pPr>
            <w:r w:rsidRPr="00402A96">
              <w:rPr>
                <w:rFonts w:cs="Times New Roman"/>
                <w:szCs w:val="20"/>
              </w:rPr>
              <w:t>1709,7</w:t>
            </w:r>
          </w:p>
        </w:tc>
        <w:tc>
          <w:tcPr>
            <w:tcW w:w="557" w:type="dxa"/>
            <w:vAlign w:val="center"/>
          </w:tcPr>
          <w:p w14:paraId="33B1460E" w14:textId="57188D5C" w:rsidR="003B0189" w:rsidRPr="00E23C44" w:rsidRDefault="003B0189" w:rsidP="003B0189">
            <w:pPr>
              <w:pStyle w:val="TableStyle"/>
              <w:jc w:val="center"/>
              <w:rPr>
                <w:rFonts w:cs="Times New Roman"/>
                <w:szCs w:val="20"/>
              </w:rPr>
            </w:pPr>
            <w:r w:rsidRPr="00402A96">
              <w:rPr>
                <w:rFonts w:cs="Times New Roman"/>
                <w:szCs w:val="20"/>
              </w:rPr>
              <w:t>1624,2</w:t>
            </w:r>
          </w:p>
        </w:tc>
        <w:tc>
          <w:tcPr>
            <w:tcW w:w="557" w:type="dxa"/>
            <w:vAlign w:val="center"/>
          </w:tcPr>
          <w:p w14:paraId="32D946C7" w14:textId="1FB72C99" w:rsidR="003B0189" w:rsidRPr="00E23C44" w:rsidRDefault="003B0189" w:rsidP="003B0189">
            <w:pPr>
              <w:pStyle w:val="TableStyle"/>
              <w:jc w:val="center"/>
              <w:rPr>
                <w:rFonts w:cs="Times New Roman"/>
                <w:szCs w:val="20"/>
              </w:rPr>
            </w:pPr>
            <w:r w:rsidRPr="00402A96">
              <w:rPr>
                <w:rFonts w:cs="Times New Roman"/>
                <w:szCs w:val="20"/>
              </w:rPr>
              <w:t>1543,0</w:t>
            </w:r>
          </w:p>
        </w:tc>
        <w:tc>
          <w:tcPr>
            <w:tcW w:w="561" w:type="dxa"/>
            <w:vAlign w:val="center"/>
          </w:tcPr>
          <w:p w14:paraId="547D0E68" w14:textId="38704BE5" w:rsidR="003B0189" w:rsidRPr="00E23C44" w:rsidRDefault="003B0189" w:rsidP="003B0189">
            <w:pPr>
              <w:pStyle w:val="TableStyle"/>
              <w:jc w:val="center"/>
              <w:rPr>
                <w:rFonts w:cs="Times New Roman"/>
                <w:szCs w:val="20"/>
              </w:rPr>
            </w:pPr>
            <w:r w:rsidRPr="00402A96">
              <w:rPr>
                <w:rFonts w:cs="Times New Roman"/>
                <w:szCs w:val="20"/>
              </w:rPr>
              <w:t>1465,8</w:t>
            </w:r>
          </w:p>
        </w:tc>
      </w:tr>
    </w:tbl>
    <w:p w14:paraId="78BFF155" w14:textId="0EC83E58" w:rsidR="0016040B" w:rsidRDefault="00C57B74" w:rsidP="001E4BC7">
      <w:pPr>
        <w:pStyle w:val="afffb"/>
      </w:pPr>
      <w:r>
        <w:t xml:space="preserve">Таблица 62. </w:t>
      </w:r>
      <w:r w:rsidRPr="00C57B74">
        <w:t>Прогнозные значения выработки тепловой энергии источниками тепловой энергии</w:t>
      </w:r>
    </w:p>
    <w:tbl>
      <w:tblPr>
        <w:tblStyle w:val="af"/>
        <w:tblW w:w="14567" w:type="dxa"/>
        <w:tblCellMar>
          <w:left w:w="0" w:type="dxa"/>
          <w:right w:w="0" w:type="dxa"/>
        </w:tblCellMar>
        <w:tblLook w:val="04A0" w:firstRow="1" w:lastRow="0" w:firstColumn="1" w:lastColumn="0" w:noHBand="0" w:noVBand="1"/>
      </w:tblPr>
      <w:tblGrid>
        <w:gridCol w:w="330"/>
        <w:gridCol w:w="2359"/>
        <w:gridCol w:w="1372"/>
        <w:gridCol w:w="430"/>
        <w:gridCol w:w="632"/>
        <w:gridCol w:w="634"/>
        <w:gridCol w:w="635"/>
        <w:gridCol w:w="635"/>
        <w:gridCol w:w="635"/>
        <w:gridCol w:w="635"/>
        <w:gridCol w:w="635"/>
        <w:gridCol w:w="635"/>
        <w:gridCol w:w="635"/>
        <w:gridCol w:w="635"/>
        <w:gridCol w:w="635"/>
        <w:gridCol w:w="635"/>
        <w:gridCol w:w="635"/>
        <w:gridCol w:w="635"/>
        <w:gridCol w:w="595"/>
        <w:gridCol w:w="595"/>
      </w:tblGrid>
      <w:tr w:rsidR="00894AAA" w:rsidRPr="00402A96" w14:paraId="5C17BB6E" w14:textId="77777777" w:rsidTr="00E23C44">
        <w:trPr>
          <w:trHeight w:val="454"/>
        </w:trPr>
        <w:tc>
          <w:tcPr>
            <w:tcW w:w="330" w:type="dxa"/>
            <w:vMerge w:val="restart"/>
            <w:vAlign w:val="center"/>
          </w:tcPr>
          <w:p w14:paraId="1B2BB574"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 п/п</w:t>
            </w:r>
          </w:p>
        </w:tc>
        <w:tc>
          <w:tcPr>
            <w:tcW w:w="2359" w:type="dxa"/>
            <w:vMerge w:val="restart"/>
            <w:vAlign w:val="center"/>
          </w:tcPr>
          <w:p w14:paraId="76DCE706"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Наименование котельной</w:t>
            </w:r>
          </w:p>
        </w:tc>
        <w:tc>
          <w:tcPr>
            <w:tcW w:w="1372" w:type="dxa"/>
            <w:vMerge w:val="restart"/>
            <w:vAlign w:val="center"/>
          </w:tcPr>
          <w:p w14:paraId="1397C0C0"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Вид топлива</w:t>
            </w:r>
          </w:p>
        </w:tc>
        <w:tc>
          <w:tcPr>
            <w:tcW w:w="10506" w:type="dxa"/>
            <w:gridSpan w:val="17"/>
            <w:vAlign w:val="center"/>
          </w:tcPr>
          <w:p w14:paraId="3FCA4B0F"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Выработка тепловой энергии</w:t>
            </w:r>
          </w:p>
        </w:tc>
      </w:tr>
      <w:tr w:rsidR="00B64B34" w:rsidRPr="00402A96" w14:paraId="3239157A" w14:textId="77777777" w:rsidTr="00E23C44">
        <w:trPr>
          <w:trHeight w:val="454"/>
        </w:trPr>
        <w:tc>
          <w:tcPr>
            <w:tcW w:w="330" w:type="dxa"/>
            <w:vMerge/>
            <w:vAlign w:val="center"/>
          </w:tcPr>
          <w:p w14:paraId="157E63AC" w14:textId="77777777" w:rsidR="00894AAA" w:rsidRPr="00402A96" w:rsidRDefault="00894AAA" w:rsidP="00B64B34">
            <w:pPr>
              <w:jc w:val="center"/>
              <w:rPr>
                <w:sz w:val="18"/>
                <w:szCs w:val="18"/>
              </w:rPr>
            </w:pPr>
          </w:p>
        </w:tc>
        <w:tc>
          <w:tcPr>
            <w:tcW w:w="2359" w:type="dxa"/>
            <w:vMerge/>
            <w:vAlign w:val="center"/>
          </w:tcPr>
          <w:p w14:paraId="2CC288DD" w14:textId="77777777" w:rsidR="00894AAA" w:rsidRPr="00402A96" w:rsidRDefault="00894AAA" w:rsidP="00B64B34">
            <w:pPr>
              <w:jc w:val="center"/>
              <w:rPr>
                <w:sz w:val="18"/>
                <w:szCs w:val="18"/>
              </w:rPr>
            </w:pPr>
          </w:p>
        </w:tc>
        <w:tc>
          <w:tcPr>
            <w:tcW w:w="1372" w:type="dxa"/>
            <w:vMerge/>
            <w:vAlign w:val="center"/>
          </w:tcPr>
          <w:p w14:paraId="3E0955C9" w14:textId="77777777" w:rsidR="00894AAA" w:rsidRPr="00402A96" w:rsidRDefault="00894AAA" w:rsidP="00B64B34">
            <w:pPr>
              <w:jc w:val="center"/>
              <w:rPr>
                <w:sz w:val="18"/>
                <w:szCs w:val="18"/>
              </w:rPr>
            </w:pPr>
          </w:p>
        </w:tc>
        <w:tc>
          <w:tcPr>
            <w:tcW w:w="430" w:type="dxa"/>
            <w:vAlign w:val="center"/>
          </w:tcPr>
          <w:p w14:paraId="072CCF26" w14:textId="6C94D6D1" w:rsidR="00894AAA" w:rsidRPr="00402A96" w:rsidRDefault="00894AAA" w:rsidP="00B64B34">
            <w:pPr>
              <w:pStyle w:val="TableStyle"/>
              <w:jc w:val="center"/>
              <w:rPr>
                <w:rFonts w:cs="Times New Roman"/>
                <w:sz w:val="18"/>
                <w:szCs w:val="18"/>
              </w:rPr>
            </w:pPr>
            <w:r w:rsidRPr="00402A96">
              <w:rPr>
                <w:rFonts w:cs="Times New Roman"/>
                <w:sz w:val="18"/>
                <w:szCs w:val="18"/>
              </w:rPr>
              <w:t>Ед.</w:t>
            </w:r>
            <w:r w:rsidR="00805CFD" w:rsidRPr="00402A96">
              <w:rPr>
                <w:rFonts w:cs="Times New Roman"/>
                <w:sz w:val="18"/>
                <w:szCs w:val="18"/>
              </w:rPr>
              <w:t xml:space="preserve"> </w:t>
            </w:r>
            <w:r w:rsidRPr="00402A96">
              <w:rPr>
                <w:rFonts w:cs="Times New Roman"/>
                <w:sz w:val="18"/>
                <w:szCs w:val="18"/>
              </w:rPr>
              <w:t>изм.</w:t>
            </w:r>
          </w:p>
        </w:tc>
        <w:tc>
          <w:tcPr>
            <w:tcW w:w="632" w:type="dxa"/>
            <w:vAlign w:val="center"/>
          </w:tcPr>
          <w:p w14:paraId="5D139116"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2019</w:t>
            </w:r>
          </w:p>
        </w:tc>
        <w:tc>
          <w:tcPr>
            <w:tcW w:w="634" w:type="dxa"/>
            <w:vAlign w:val="center"/>
          </w:tcPr>
          <w:p w14:paraId="52B1E03E"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2020</w:t>
            </w:r>
          </w:p>
        </w:tc>
        <w:tc>
          <w:tcPr>
            <w:tcW w:w="635" w:type="dxa"/>
            <w:vAlign w:val="center"/>
          </w:tcPr>
          <w:p w14:paraId="0CF48FE8"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2021</w:t>
            </w:r>
          </w:p>
        </w:tc>
        <w:tc>
          <w:tcPr>
            <w:tcW w:w="635" w:type="dxa"/>
            <w:vAlign w:val="center"/>
          </w:tcPr>
          <w:p w14:paraId="1D41618B"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2022</w:t>
            </w:r>
          </w:p>
        </w:tc>
        <w:tc>
          <w:tcPr>
            <w:tcW w:w="635" w:type="dxa"/>
            <w:vAlign w:val="center"/>
          </w:tcPr>
          <w:p w14:paraId="7047D60E"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2023</w:t>
            </w:r>
          </w:p>
        </w:tc>
        <w:tc>
          <w:tcPr>
            <w:tcW w:w="635" w:type="dxa"/>
            <w:vAlign w:val="center"/>
          </w:tcPr>
          <w:p w14:paraId="0EEBB8A5"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2024</w:t>
            </w:r>
          </w:p>
        </w:tc>
        <w:tc>
          <w:tcPr>
            <w:tcW w:w="635" w:type="dxa"/>
            <w:vAlign w:val="center"/>
          </w:tcPr>
          <w:p w14:paraId="0417589A"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2025</w:t>
            </w:r>
          </w:p>
        </w:tc>
        <w:tc>
          <w:tcPr>
            <w:tcW w:w="635" w:type="dxa"/>
            <w:vAlign w:val="center"/>
          </w:tcPr>
          <w:p w14:paraId="0EAECA70"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2026</w:t>
            </w:r>
          </w:p>
        </w:tc>
        <w:tc>
          <w:tcPr>
            <w:tcW w:w="635" w:type="dxa"/>
            <w:vAlign w:val="center"/>
          </w:tcPr>
          <w:p w14:paraId="6298F0E5"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2027</w:t>
            </w:r>
          </w:p>
        </w:tc>
        <w:tc>
          <w:tcPr>
            <w:tcW w:w="635" w:type="dxa"/>
            <w:vAlign w:val="center"/>
          </w:tcPr>
          <w:p w14:paraId="205E629A"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2028</w:t>
            </w:r>
          </w:p>
        </w:tc>
        <w:tc>
          <w:tcPr>
            <w:tcW w:w="635" w:type="dxa"/>
            <w:vAlign w:val="center"/>
          </w:tcPr>
          <w:p w14:paraId="5FF96684"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2029</w:t>
            </w:r>
          </w:p>
        </w:tc>
        <w:tc>
          <w:tcPr>
            <w:tcW w:w="635" w:type="dxa"/>
            <w:vAlign w:val="center"/>
          </w:tcPr>
          <w:p w14:paraId="7DDEB51C"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2030</w:t>
            </w:r>
          </w:p>
        </w:tc>
        <w:tc>
          <w:tcPr>
            <w:tcW w:w="635" w:type="dxa"/>
            <w:vAlign w:val="center"/>
          </w:tcPr>
          <w:p w14:paraId="63D6E73C"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2031</w:t>
            </w:r>
          </w:p>
        </w:tc>
        <w:tc>
          <w:tcPr>
            <w:tcW w:w="635" w:type="dxa"/>
            <w:vAlign w:val="center"/>
          </w:tcPr>
          <w:p w14:paraId="4671D093"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2032</w:t>
            </w:r>
          </w:p>
        </w:tc>
        <w:tc>
          <w:tcPr>
            <w:tcW w:w="595" w:type="dxa"/>
            <w:vAlign w:val="center"/>
          </w:tcPr>
          <w:p w14:paraId="175B60D6"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2033</w:t>
            </w:r>
          </w:p>
        </w:tc>
        <w:tc>
          <w:tcPr>
            <w:tcW w:w="595" w:type="dxa"/>
            <w:vAlign w:val="center"/>
          </w:tcPr>
          <w:p w14:paraId="279EA585" w14:textId="77777777" w:rsidR="00894AAA" w:rsidRPr="00402A96" w:rsidRDefault="00894AAA" w:rsidP="00B64B34">
            <w:pPr>
              <w:pStyle w:val="TableStyle"/>
              <w:jc w:val="center"/>
              <w:rPr>
                <w:rFonts w:cs="Times New Roman"/>
                <w:sz w:val="18"/>
                <w:szCs w:val="18"/>
              </w:rPr>
            </w:pPr>
            <w:r w:rsidRPr="00402A96">
              <w:rPr>
                <w:rFonts w:cs="Times New Roman"/>
                <w:sz w:val="18"/>
                <w:szCs w:val="18"/>
              </w:rPr>
              <w:t>2034</w:t>
            </w:r>
          </w:p>
        </w:tc>
      </w:tr>
      <w:tr w:rsidR="00402A96" w:rsidRPr="00402A96" w14:paraId="151A35AF" w14:textId="77777777" w:rsidTr="00E23C44">
        <w:trPr>
          <w:trHeight w:val="454"/>
        </w:trPr>
        <w:tc>
          <w:tcPr>
            <w:tcW w:w="330" w:type="dxa"/>
            <w:vAlign w:val="center"/>
          </w:tcPr>
          <w:p w14:paraId="52F9AB7B" w14:textId="4443E33A" w:rsidR="00402A96" w:rsidRPr="00402A96" w:rsidRDefault="00402A96" w:rsidP="00402A96">
            <w:pPr>
              <w:pStyle w:val="TableStyle"/>
              <w:jc w:val="center"/>
              <w:rPr>
                <w:rFonts w:cs="Times New Roman"/>
                <w:sz w:val="18"/>
                <w:szCs w:val="18"/>
              </w:rPr>
            </w:pPr>
            <w:r w:rsidRPr="00402A96">
              <w:rPr>
                <w:rFonts w:cs="Times New Roman"/>
                <w:color w:val="000000"/>
                <w:sz w:val="18"/>
                <w:szCs w:val="18"/>
              </w:rPr>
              <w:t>1</w:t>
            </w:r>
          </w:p>
        </w:tc>
        <w:tc>
          <w:tcPr>
            <w:tcW w:w="2359" w:type="dxa"/>
            <w:vAlign w:val="center"/>
          </w:tcPr>
          <w:p w14:paraId="4F34766F" w14:textId="1257C7A0" w:rsidR="00402A96" w:rsidRPr="00402A96" w:rsidRDefault="00402A96" w:rsidP="00402A96">
            <w:pPr>
              <w:pStyle w:val="TableStyle"/>
              <w:jc w:val="center"/>
              <w:rPr>
                <w:rFonts w:cs="Times New Roman"/>
                <w:sz w:val="18"/>
                <w:szCs w:val="18"/>
              </w:rPr>
            </w:pPr>
            <w:r w:rsidRPr="00402A96">
              <w:rPr>
                <w:rFonts w:cs="Times New Roman"/>
                <w:sz w:val="18"/>
                <w:szCs w:val="18"/>
              </w:rPr>
              <w:t>Новая блочная котельная п. Береговой</w:t>
            </w:r>
          </w:p>
        </w:tc>
        <w:tc>
          <w:tcPr>
            <w:tcW w:w="1372" w:type="dxa"/>
            <w:vAlign w:val="center"/>
          </w:tcPr>
          <w:p w14:paraId="2AB0579E" w14:textId="18DB0806" w:rsidR="00402A96" w:rsidRPr="00402A96" w:rsidRDefault="00402A96" w:rsidP="00402A96">
            <w:pPr>
              <w:pStyle w:val="TableStyle"/>
              <w:jc w:val="center"/>
              <w:rPr>
                <w:rFonts w:cs="Times New Roman"/>
                <w:sz w:val="18"/>
                <w:szCs w:val="18"/>
              </w:rPr>
            </w:pPr>
            <w:r w:rsidRPr="00402A96">
              <w:rPr>
                <w:rFonts w:cs="Times New Roman"/>
                <w:sz w:val="18"/>
                <w:szCs w:val="18"/>
              </w:rPr>
              <w:t>Природный газ</w:t>
            </w:r>
          </w:p>
        </w:tc>
        <w:tc>
          <w:tcPr>
            <w:tcW w:w="430" w:type="dxa"/>
            <w:vAlign w:val="center"/>
          </w:tcPr>
          <w:p w14:paraId="4A1E1354" w14:textId="24F5B879" w:rsidR="00402A96" w:rsidRPr="00402A96" w:rsidRDefault="00402A96" w:rsidP="00402A96">
            <w:pPr>
              <w:pStyle w:val="TableStyle"/>
              <w:jc w:val="center"/>
              <w:rPr>
                <w:rFonts w:cs="Times New Roman"/>
                <w:sz w:val="18"/>
                <w:szCs w:val="18"/>
              </w:rPr>
            </w:pPr>
            <w:r w:rsidRPr="00402A96">
              <w:rPr>
                <w:rFonts w:cs="Times New Roman"/>
                <w:sz w:val="18"/>
                <w:szCs w:val="18"/>
              </w:rPr>
              <w:t>Гкал</w:t>
            </w:r>
          </w:p>
        </w:tc>
        <w:tc>
          <w:tcPr>
            <w:tcW w:w="632" w:type="dxa"/>
            <w:vAlign w:val="center"/>
          </w:tcPr>
          <w:p w14:paraId="7ED84990" w14:textId="6364D562" w:rsidR="00402A96" w:rsidRPr="00402A96" w:rsidRDefault="00402A96" w:rsidP="00402A96">
            <w:pPr>
              <w:pStyle w:val="TableStyle"/>
              <w:jc w:val="center"/>
              <w:rPr>
                <w:rFonts w:cs="Times New Roman"/>
                <w:sz w:val="18"/>
                <w:szCs w:val="18"/>
              </w:rPr>
            </w:pPr>
            <w:r w:rsidRPr="00402A96">
              <w:rPr>
                <w:rFonts w:cs="Times New Roman"/>
                <w:szCs w:val="20"/>
              </w:rPr>
              <w:t>н/д</w:t>
            </w:r>
          </w:p>
        </w:tc>
        <w:tc>
          <w:tcPr>
            <w:tcW w:w="634" w:type="dxa"/>
            <w:vAlign w:val="center"/>
          </w:tcPr>
          <w:p w14:paraId="4A8B2787" w14:textId="714B1DEF" w:rsidR="00402A96" w:rsidRPr="00402A96" w:rsidRDefault="00402A96" w:rsidP="00402A96">
            <w:pPr>
              <w:pStyle w:val="TableStyle"/>
              <w:jc w:val="center"/>
              <w:rPr>
                <w:rFonts w:cs="Times New Roman"/>
                <w:sz w:val="18"/>
                <w:szCs w:val="18"/>
              </w:rPr>
            </w:pPr>
            <w:r w:rsidRPr="00402A96">
              <w:rPr>
                <w:rFonts w:cs="Times New Roman"/>
                <w:szCs w:val="20"/>
              </w:rPr>
              <w:t>н/д</w:t>
            </w:r>
          </w:p>
        </w:tc>
        <w:tc>
          <w:tcPr>
            <w:tcW w:w="635" w:type="dxa"/>
            <w:vAlign w:val="center"/>
          </w:tcPr>
          <w:p w14:paraId="57783697" w14:textId="4646AF76" w:rsidR="00402A96" w:rsidRPr="00402A96" w:rsidRDefault="00402A96" w:rsidP="00402A96">
            <w:pPr>
              <w:pStyle w:val="TableStyle"/>
              <w:jc w:val="center"/>
              <w:rPr>
                <w:rFonts w:cs="Times New Roman"/>
                <w:sz w:val="18"/>
                <w:szCs w:val="18"/>
              </w:rPr>
            </w:pPr>
            <w:r w:rsidRPr="00402A96">
              <w:rPr>
                <w:rFonts w:cs="Times New Roman"/>
                <w:szCs w:val="20"/>
              </w:rPr>
              <w:t>н/д</w:t>
            </w:r>
          </w:p>
        </w:tc>
        <w:tc>
          <w:tcPr>
            <w:tcW w:w="635" w:type="dxa"/>
            <w:vAlign w:val="center"/>
          </w:tcPr>
          <w:p w14:paraId="39D322CF" w14:textId="68D47AEF" w:rsidR="00402A96" w:rsidRPr="00402A96" w:rsidRDefault="00402A96" w:rsidP="00402A96">
            <w:pPr>
              <w:pStyle w:val="TableStyle"/>
              <w:jc w:val="center"/>
              <w:rPr>
                <w:rFonts w:cs="Times New Roman"/>
                <w:sz w:val="18"/>
                <w:szCs w:val="18"/>
              </w:rPr>
            </w:pPr>
            <w:r w:rsidRPr="00402A96">
              <w:rPr>
                <w:rFonts w:cs="Times New Roman"/>
                <w:szCs w:val="20"/>
              </w:rPr>
              <w:t>н/д</w:t>
            </w:r>
          </w:p>
        </w:tc>
        <w:tc>
          <w:tcPr>
            <w:tcW w:w="635" w:type="dxa"/>
            <w:vAlign w:val="center"/>
          </w:tcPr>
          <w:p w14:paraId="73EB44E0" w14:textId="275328FC" w:rsidR="00402A96" w:rsidRPr="00402A96" w:rsidRDefault="00402A96" w:rsidP="00402A96">
            <w:pPr>
              <w:pStyle w:val="TableStyle"/>
              <w:jc w:val="center"/>
              <w:rPr>
                <w:rFonts w:cs="Times New Roman"/>
                <w:sz w:val="18"/>
                <w:szCs w:val="18"/>
              </w:rPr>
            </w:pPr>
            <w:r w:rsidRPr="00402A96">
              <w:rPr>
                <w:rFonts w:cs="Times New Roman"/>
                <w:sz w:val="18"/>
                <w:szCs w:val="18"/>
              </w:rPr>
              <w:t>12008,0</w:t>
            </w:r>
          </w:p>
        </w:tc>
        <w:tc>
          <w:tcPr>
            <w:tcW w:w="635" w:type="dxa"/>
            <w:vAlign w:val="center"/>
          </w:tcPr>
          <w:p w14:paraId="23BE31E0" w14:textId="1912C182" w:rsidR="00402A96" w:rsidRPr="00402A96" w:rsidRDefault="00402A96" w:rsidP="00402A96">
            <w:pPr>
              <w:pStyle w:val="TableStyle"/>
              <w:jc w:val="center"/>
              <w:rPr>
                <w:rFonts w:cs="Times New Roman"/>
                <w:sz w:val="18"/>
                <w:szCs w:val="18"/>
              </w:rPr>
            </w:pPr>
            <w:r w:rsidRPr="00402A96">
              <w:rPr>
                <w:rFonts w:cs="Times New Roman"/>
                <w:sz w:val="18"/>
                <w:szCs w:val="18"/>
              </w:rPr>
              <w:t>11879,1</w:t>
            </w:r>
          </w:p>
        </w:tc>
        <w:tc>
          <w:tcPr>
            <w:tcW w:w="635" w:type="dxa"/>
            <w:vAlign w:val="center"/>
          </w:tcPr>
          <w:p w14:paraId="528C1273" w14:textId="43814E76" w:rsidR="00402A96" w:rsidRPr="00402A96" w:rsidRDefault="00402A96" w:rsidP="00402A96">
            <w:pPr>
              <w:pStyle w:val="TableStyle"/>
              <w:jc w:val="center"/>
              <w:rPr>
                <w:rFonts w:cs="Times New Roman"/>
                <w:sz w:val="18"/>
                <w:szCs w:val="18"/>
              </w:rPr>
            </w:pPr>
            <w:r w:rsidRPr="00402A96">
              <w:rPr>
                <w:rFonts w:cs="Times New Roman"/>
                <w:sz w:val="18"/>
                <w:szCs w:val="18"/>
              </w:rPr>
              <w:t>11756,7</w:t>
            </w:r>
          </w:p>
        </w:tc>
        <w:tc>
          <w:tcPr>
            <w:tcW w:w="635" w:type="dxa"/>
            <w:vAlign w:val="center"/>
          </w:tcPr>
          <w:p w14:paraId="62ACA8D5" w14:textId="247AAF39" w:rsidR="00402A96" w:rsidRPr="00402A96" w:rsidRDefault="00402A96" w:rsidP="00402A96">
            <w:pPr>
              <w:pStyle w:val="TableStyle"/>
              <w:jc w:val="center"/>
              <w:rPr>
                <w:rFonts w:cs="Times New Roman"/>
                <w:sz w:val="18"/>
                <w:szCs w:val="18"/>
              </w:rPr>
            </w:pPr>
            <w:r w:rsidRPr="00402A96">
              <w:rPr>
                <w:rFonts w:cs="Times New Roman"/>
                <w:sz w:val="18"/>
                <w:szCs w:val="18"/>
              </w:rPr>
              <w:t>11640,4</w:t>
            </w:r>
          </w:p>
        </w:tc>
        <w:tc>
          <w:tcPr>
            <w:tcW w:w="635" w:type="dxa"/>
            <w:vAlign w:val="center"/>
          </w:tcPr>
          <w:p w14:paraId="14D5D22B" w14:textId="65DB57D3" w:rsidR="00402A96" w:rsidRPr="00402A96" w:rsidRDefault="00402A96" w:rsidP="00402A96">
            <w:pPr>
              <w:pStyle w:val="TableStyle"/>
              <w:jc w:val="center"/>
              <w:rPr>
                <w:rFonts w:cs="Times New Roman"/>
                <w:sz w:val="18"/>
                <w:szCs w:val="18"/>
              </w:rPr>
            </w:pPr>
            <w:r w:rsidRPr="00402A96">
              <w:rPr>
                <w:rFonts w:cs="Times New Roman"/>
                <w:sz w:val="18"/>
                <w:szCs w:val="18"/>
              </w:rPr>
              <w:t>11530,0</w:t>
            </w:r>
          </w:p>
        </w:tc>
        <w:tc>
          <w:tcPr>
            <w:tcW w:w="635" w:type="dxa"/>
            <w:vAlign w:val="center"/>
          </w:tcPr>
          <w:p w14:paraId="69EC667A" w14:textId="688BF7C9" w:rsidR="00402A96" w:rsidRPr="00402A96" w:rsidRDefault="00402A96" w:rsidP="00402A96">
            <w:pPr>
              <w:pStyle w:val="TableStyle"/>
              <w:jc w:val="center"/>
              <w:rPr>
                <w:rFonts w:cs="Times New Roman"/>
                <w:sz w:val="18"/>
                <w:szCs w:val="18"/>
              </w:rPr>
            </w:pPr>
            <w:r w:rsidRPr="00402A96">
              <w:rPr>
                <w:rFonts w:cs="Times New Roman"/>
                <w:sz w:val="18"/>
                <w:szCs w:val="18"/>
              </w:rPr>
              <w:t>11425,0</w:t>
            </w:r>
          </w:p>
        </w:tc>
        <w:tc>
          <w:tcPr>
            <w:tcW w:w="635" w:type="dxa"/>
            <w:vAlign w:val="center"/>
          </w:tcPr>
          <w:p w14:paraId="2D2452A1" w14:textId="0FFF0368" w:rsidR="00402A96" w:rsidRPr="00402A96" w:rsidRDefault="00402A96" w:rsidP="00402A96">
            <w:pPr>
              <w:pStyle w:val="TableStyle"/>
              <w:jc w:val="center"/>
              <w:rPr>
                <w:rFonts w:cs="Times New Roman"/>
                <w:sz w:val="18"/>
                <w:szCs w:val="18"/>
              </w:rPr>
            </w:pPr>
            <w:r w:rsidRPr="00402A96">
              <w:rPr>
                <w:rFonts w:cs="Times New Roman"/>
                <w:sz w:val="18"/>
                <w:szCs w:val="18"/>
              </w:rPr>
              <w:t>11325,3</w:t>
            </w:r>
          </w:p>
        </w:tc>
        <w:tc>
          <w:tcPr>
            <w:tcW w:w="635" w:type="dxa"/>
            <w:vAlign w:val="center"/>
          </w:tcPr>
          <w:p w14:paraId="6582AB13" w14:textId="38D19394" w:rsidR="00402A96" w:rsidRPr="00402A96" w:rsidRDefault="00402A96" w:rsidP="00402A96">
            <w:pPr>
              <w:pStyle w:val="TableStyle"/>
              <w:jc w:val="center"/>
              <w:rPr>
                <w:rFonts w:cs="Times New Roman"/>
                <w:sz w:val="18"/>
                <w:szCs w:val="18"/>
              </w:rPr>
            </w:pPr>
            <w:r w:rsidRPr="00402A96">
              <w:rPr>
                <w:rFonts w:cs="Times New Roman"/>
                <w:sz w:val="18"/>
                <w:szCs w:val="18"/>
              </w:rPr>
              <w:t>11230,6</w:t>
            </w:r>
          </w:p>
        </w:tc>
        <w:tc>
          <w:tcPr>
            <w:tcW w:w="635" w:type="dxa"/>
            <w:vAlign w:val="center"/>
          </w:tcPr>
          <w:p w14:paraId="60E9E7C5" w14:textId="2E87B023" w:rsidR="00402A96" w:rsidRPr="00402A96" w:rsidRDefault="00402A96" w:rsidP="00402A96">
            <w:pPr>
              <w:pStyle w:val="TableStyle"/>
              <w:jc w:val="center"/>
              <w:rPr>
                <w:rFonts w:cs="Times New Roman"/>
                <w:sz w:val="18"/>
                <w:szCs w:val="18"/>
              </w:rPr>
            </w:pPr>
            <w:r w:rsidRPr="00402A96">
              <w:rPr>
                <w:rFonts w:cs="Times New Roman"/>
                <w:sz w:val="18"/>
                <w:szCs w:val="18"/>
              </w:rPr>
              <w:t>11140,6</w:t>
            </w:r>
          </w:p>
        </w:tc>
        <w:tc>
          <w:tcPr>
            <w:tcW w:w="635" w:type="dxa"/>
            <w:vAlign w:val="center"/>
          </w:tcPr>
          <w:p w14:paraId="086D51AD" w14:textId="20EFB89D" w:rsidR="00402A96" w:rsidRPr="00402A96" w:rsidRDefault="00402A96" w:rsidP="00402A96">
            <w:pPr>
              <w:pStyle w:val="TableStyle"/>
              <w:jc w:val="center"/>
              <w:rPr>
                <w:rFonts w:cs="Times New Roman"/>
                <w:sz w:val="18"/>
                <w:szCs w:val="18"/>
              </w:rPr>
            </w:pPr>
            <w:r w:rsidRPr="00402A96">
              <w:rPr>
                <w:rFonts w:cs="Times New Roman"/>
                <w:sz w:val="18"/>
                <w:szCs w:val="18"/>
              </w:rPr>
              <w:t>11055,1</w:t>
            </w:r>
          </w:p>
        </w:tc>
        <w:tc>
          <w:tcPr>
            <w:tcW w:w="595" w:type="dxa"/>
            <w:vAlign w:val="center"/>
          </w:tcPr>
          <w:p w14:paraId="64E31CE8" w14:textId="76C13F96" w:rsidR="00402A96" w:rsidRPr="00402A96" w:rsidRDefault="00402A96" w:rsidP="00402A96">
            <w:pPr>
              <w:pStyle w:val="TableStyle"/>
              <w:jc w:val="center"/>
              <w:rPr>
                <w:rFonts w:cs="Times New Roman"/>
                <w:sz w:val="18"/>
                <w:szCs w:val="18"/>
              </w:rPr>
            </w:pPr>
            <w:r w:rsidRPr="00402A96">
              <w:rPr>
                <w:rFonts w:cs="Times New Roman"/>
                <w:sz w:val="18"/>
                <w:szCs w:val="18"/>
              </w:rPr>
              <w:t>10973,9</w:t>
            </w:r>
          </w:p>
        </w:tc>
        <w:tc>
          <w:tcPr>
            <w:tcW w:w="595" w:type="dxa"/>
            <w:vAlign w:val="center"/>
          </w:tcPr>
          <w:p w14:paraId="77D8DFEC" w14:textId="24F14C96" w:rsidR="00402A96" w:rsidRPr="00402A96" w:rsidRDefault="00402A96" w:rsidP="00402A96">
            <w:pPr>
              <w:pStyle w:val="TableStyle"/>
              <w:jc w:val="center"/>
              <w:rPr>
                <w:rFonts w:cs="Times New Roman"/>
                <w:sz w:val="18"/>
                <w:szCs w:val="18"/>
              </w:rPr>
            </w:pPr>
            <w:r w:rsidRPr="00402A96">
              <w:rPr>
                <w:rFonts w:cs="Times New Roman"/>
                <w:sz w:val="18"/>
                <w:szCs w:val="18"/>
              </w:rPr>
              <w:t>10896,8</w:t>
            </w:r>
          </w:p>
        </w:tc>
      </w:tr>
    </w:tbl>
    <w:p w14:paraId="3EFD447E" w14:textId="77777777" w:rsidR="00C57B74" w:rsidRDefault="00C57B74" w:rsidP="002539D6">
      <w:pPr>
        <w:pStyle w:val="afffb"/>
        <w:spacing w:before="0"/>
        <w:sectPr w:rsidR="00C57B74" w:rsidSect="00916760">
          <w:pgSz w:w="16838" w:h="11906" w:orient="landscape" w:code="9"/>
          <w:pgMar w:top="1134" w:right="1134" w:bottom="567" w:left="1134" w:header="397" w:footer="0" w:gutter="0"/>
          <w:cols w:space="708"/>
          <w:docGrid w:linePitch="360"/>
        </w:sectPr>
      </w:pPr>
    </w:p>
    <w:p w14:paraId="15395E88" w14:textId="77777777" w:rsidR="00AC6EA2" w:rsidRPr="001A772D" w:rsidRDefault="007F32AE" w:rsidP="007F32AE">
      <w:pPr>
        <w:pStyle w:val="2f0"/>
      </w:pPr>
      <w:bookmarkStart w:id="407" w:name="_Toc164349899"/>
      <w:bookmarkStart w:id="408" w:name="_Ref501009731"/>
      <w:bookmarkStart w:id="409" w:name="_Ref437260326"/>
      <w:r w:rsidRPr="001A772D">
        <w:lastRenderedPageBreak/>
        <w:t xml:space="preserve">2.5 </w:t>
      </w:r>
      <w:r w:rsidR="00AC6EA2" w:rsidRPr="001A772D">
        <w:t>Прогнозы приростов объемов потребления тепловой энергии (мощности) и теплоносителя в зонах действия индивидуального теплоснабжения</w:t>
      </w:r>
      <w:bookmarkEnd w:id="407"/>
    </w:p>
    <w:p w14:paraId="54EC4931" w14:textId="77777777" w:rsidR="00371911" w:rsidRPr="001A772D" w:rsidRDefault="00371911" w:rsidP="004F18C0">
      <w:pPr>
        <w:pStyle w:val="Afff9"/>
      </w:pPr>
      <w:r w:rsidRPr="001A772D">
        <w:t>В зону индивидуального теплоснабжения</w:t>
      </w:r>
      <w:r w:rsidR="007D595C">
        <w:t xml:space="preserve"> на территории муниципального образования</w:t>
      </w:r>
      <w:r w:rsidRPr="001A772D">
        <w:t xml:space="preserve"> </w:t>
      </w:r>
      <w:r w:rsidR="007D595C">
        <w:t>попадают объекты частного и индивидуального жилого строительства</w:t>
      </w:r>
      <w:r w:rsidRPr="001A772D">
        <w:t>, расположенные за пределами зон с центральным теплоснабжением и отапливаемые собственными источниками тепла, работающими</w:t>
      </w:r>
      <w:r w:rsidR="007D595C">
        <w:t xml:space="preserve"> </w:t>
      </w:r>
      <w:r w:rsidRPr="001A772D">
        <w:t xml:space="preserve">на газообразном или твердом топливе. </w:t>
      </w:r>
      <w:r w:rsidR="007D595C">
        <w:t xml:space="preserve">Статистика учета </w:t>
      </w:r>
      <w:r w:rsidR="007D595C" w:rsidRPr="001A772D">
        <w:t>приростов объемов потребления тепловой энергии</w:t>
      </w:r>
      <w:r w:rsidR="007D595C">
        <w:t xml:space="preserve"> </w:t>
      </w:r>
      <w:r w:rsidR="007D595C" w:rsidRPr="001A772D">
        <w:t>в зонах действия индивидуального теплоснабжения</w:t>
      </w:r>
      <w:r w:rsidR="007D595C">
        <w:t xml:space="preserve"> не ведется. </w:t>
      </w:r>
      <w:r w:rsidR="007D595C" w:rsidRPr="001A772D">
        <w:t>В перспективе сохраняется тенденция к организации индивидуального теплоснабжения в зонах малоэтажной застройки.</w:t>
      </w:r>
    </w:p>
    <w:p w14:paraId="07C0C913" w14:textId="77777777" w:rsidR="00AC6EA2" w:rsidRPr="001A772D" w:rsidRDefault="00AC6EA2" w:rsidP="00AC6EA2">
      <w:pPr>
        <w:pStyle w:val="2f0"/>
      </w:pPr>
      <w:bookmarkStart w:id="410" w:name="_Toc164349900"/>
      <w:r w:rsidRPr="001A772D">
        <w:t>2.6 Прогнозы приростов объемов потребления тепловой энергии (мощности) и теплоносителя объектами, расположенными в производственных зонах</w:t>
      </w:r>
      <w:bookmarkEnd w:id="410"/>
    </w:p>
    <w:p w14:paraId="09EEA370" w14:textId="77777777" w:rsidR="00524DF3" w:rsidRPr="001A772D" w:rsidRDefault="00AC6EA2" w:rsidP="00880EB1">
      <w:pPr>
        <w:pStyle w:val="Afff9"/>
      </w:pPr>
      <w:r w:rsidRPr="001A772D">
        <w:t xml:space="preserve">Приростов объемов потребления тепловой энергии (мощности) и теплоносителя объектами, </w:t>
      </w:r>
      <w:r w:rsidRPr="007D595C">
        <w:t>расположенными в производственных зонах,</w:t>
      </w:r>
      <w:r w:rsidR="007D595C" w:rsidRPr="007D595C">
        <w:t xml:space="preserve"> на территории муниципального образования </w:t>
      </w:r>
      <w:r w:rsidRPr="007D595C">
        <w:t>не предполагается.</w:t>
      </w:r>
    </w:p>
    <w:p w14:paraId="2300C8BF" w14:textId="77777777" w:rsidR="00880EB1" w:rsidRPr="001A772D" w:rsidRDefault="00880EB1" w:rsidP="00880EB1">
      <w:pPr>
        <w:pStyle w:val="2f0"/>
      </w:pPr>
      <w:bookmarkStart w:id="411" w:name="_Toc164349901"/>
      <w:r w:rsidRPr="001A772D">
        <w:t xml:space="preserve">2.7 Изменения, произошедшие в существующем и перспективном потреблении тепловой энергии на цели </w:t>
      </w:r>
      <w:r w:rsidR="00B21D3B" w:rsidRPr="001A772D">
        <w:t>теплоснабжения за</w:t>
      </w:r>
      <w:r w:rsidRPr="001A772D">
        <w:t xml:space="preserve"> период, предшествующий актуализации схемы теплоснабжения</w:t>
      </w:r>
      <w:bookmarkEnd w:id="411"/>
    </w:p>
    <w:p w14:paraId="7021FEAE" w14:textId="77777777" w:rsidR="00B21D3B" w:rsidRDefault="00C57B74" w:rsidP="00B21D3B">
      <w:pPr>
        <w:pStyle w:val="Afff9"/>
      </w:pPr>
      <w:r>
        <w:t>Актуализированы данные перспективного потребления тепловой энергии на цели теплоснабжения с разделением по вид</w:t>
      </w:r>
      <w:r w:rsidR="00017722">
        <w:t>а</w:t>
      </w:r>
      <w:r>
        <w:t>м потребления и по системам централизованного теплоснабжения муниципального образования</w:t>
      </w:r>
      <w:r w:rsidR="00B21D3B" w:rsidRPr="001A772D">
        <w:t>.</w:t>
      </w:r>
    </w:p>
    <w:p w14:paraId="63345B5C" w14:textId="77777777" w:rsidR="006D479A" w:rsidRDefault="006D479A" w:rsidP="00B21D3B">
      <w:pPr>
        <w:pStyle w:val="Afff9"/>
      </w:pPr>
    </w:p>
    <w:p w14:paraId="6AA1C5E4" w14:textId="77777777" w:rsidR="006D479A" w:rsidRDefault="006D479A">
      <w:pPr>
        <w:spacing w:after="200" w:line="276" w:lineRule="auto"/>
        <w:rPr>
          <w:b/>
          <w:bCs/>
        </w:rPr>
      </w:pPr>
      <w:bookmarkStart w:id="412" w:name="_Toc407638503"/>
      <w:bookmarkStart w:id="413" w:name="_Toc407703147"/>
      <w:bookmarkStart w:id="414" w:name="_Toc407703967"/>
      <w:bookmarkStart w:id="415" w:name="_Toc414274879"/>
      <w:bookmarkStart w:id="416" w:name="_Toc416708249"/>
      <w:bookmarkStart w:id="417" w:name="_Toc422928607"/>
      <w:bookmarkStart w:id="418" w:name="_Toc423525726"/>
      <w:bookmarkStart w:id="419" w:name="_Toc424042112"/>
      <w:bookmarkStart w:id="420" w:name="_Toc430345874"/>
      <w:bookmarkStart w:id="421" w:name="_Toc431569645"/>
      <w:bookmarkStart w:id="422" w:name="_Toc437278340"/>
      <w:bookmarkEnd w:id="408"/>
      <w:bookmarkEnd w:id="409"/>
      <w:r>
        <w:br w:type="page"/>
      </w:r>
    </w:p>
    <w:p w14:paraId="5B31A421" w14:textId="77777777" w:rsidR="00FE6FA1" w:rsidRPr="001A772D" w:rsidRDefault="006D479A" w:rsidP="00C563DD">
      <w:pPr>
        <w:pStyle w:val="1fe"/>
      </w:pPr>
      <w:bookmarkStart w:id="423" w:name="_Toc164349902"/>
      <w:r>
        <w:lastRenderedPageBreak/>
        <w:t>К</w:t>
      </w:r>
      <w:r w:rsidR="00106C71" w:rsidRPr="001A772D">
        <w:t xml:space="preserve">нига 3. </w:t>
      </w:r>
      <w:r w:rsidR="00E245B6" w:rsidRPr="001A772D">
        <w:t xml:space="preserve">Глава 3 – Электронная </w:t>
      </w:r>
      <w:r w:rsidR="00BA4EAC" w:rsidRPr="001A772D">
        <w:t>модель системы теплоснабжения</w:t>
      </w:r>
      <w:bookmarkEnd w:id="412"/>
      <w:bookmarkEnd w:id="413"/>
      <w:bookmarkEnd w:id="414"/>
      <w:bookmarkEnd w:id="415"/>
      <w:bookmarkEnd w:id="416"/>
      <w:bookmarkEnd w:id="417"/>
      <w:bookmarkEnd w:id="418"/>
      <w:bookmarkEnd w:id="419"/>
      <w:bookmarkEnd w:id="420"/>
      <w:bookmarkEnd w:id="421"/>
      <w:bookmarkEnd w:id="422"/>
      <w:bookmarkEnd w:id="423"/>
    </w:p>
    <w:p w14:paraId="6BC9C0FA" w14:textId="77777777" w:rsidR="00BB2C42" w:rsidRPr="001A772D" w:rsidRDefault="00BB2C42" w:rsidP="00BB2C42">
      <w:pPr>
        <w:pStyle w:val="Afff9"/>
      </w:pPr>
      <w:bookmarkStart w:id="424" w:name="_Toc407638504"/>
      <w:bookmarkStart w:id="425" w:name="_Toc407703148"/>
      <w:bookmarkStart w:id="426" w:name="_Toc407703968"/>
      <w:bookmarkStart w:id="427" w:name="_Toc414274880"/>
      <w:bookmarkStart w:id="428" w:name="_Toc416708250"/>
      <w:bookmarkStart w:id="429" w:name="_Toc422928608"/>
      <w:bookmarkStart w:id="430" w:name="_Toc423525727"/>
      <w:bookmarkStart w:id="431" w:name="_Toc424042113"/>
      <w:bookmarkStart w:id="432" w:name="_Toc430345875"/>
      <w:bookmarkStart w:id="433" w:name="_Toc431569646"/>
      <w:bookmarkStart w:id="434" w:name="_Toc437278341"/>
      <w:r>
        <w:t>В связи с п.2 постановления Правительства Российской Федерации №154 «О требованиях к схемам теплоснабжения, порядку их разработки и утверждения» актуализация электронной модели схемы теплоснабжения поселений, городских округов, поселений с численностью населения от 10 тыс. человек до 100 тыс. человек не является обязательной.</w:t>
      </w:r>
    </w:p>
    <w:p w14:paraId="1CC8455E" w14:textId="59855990" w:rsidR="009D55F8" w:rsidRPr="00835ADE" w:rsidRDefault="009D55F8" w:rsidP="009D55F8">
      <w:pPr>
        <w:pStyle w:val="Afff9"/>
      </w:pPr>
    </w:p>
    <w:p w14:paraId="2FED2409" w14:textId="77777777" w:rsidR="00B21D3B" w:rsidRPr="001A772D" w:rsidRDefault="00B21D3B">
      <w:pPr>
        <w:spacing w:after="200" w:line="276" w:lineRule="auto"/>
        <w:rPr>
          <w:b/>
          <w:bCs/>
        </w:rPr>
      </w:pPr>
      <w:r w:rsidRPr="001A772D">
        <w:br w:type="page"/>
      </w:r>
    </w:p>
    <w:p w14:paraId="378C3713" w14:textId="77777777" w:rsidR="0028706F" w:rsidRPr="001A772D" w:rsidRDefault="00106C71" w:rsidP="00C563DD">
      <w:pPr>
        <w:pStyle w:val="1fe"/>
      </w:pPr>
      <w:bookmarkStart w:id="435" w:name="_Toc164349903"/>
      <w:r w:rsidRPr="001A772D">
        <w:lastRenderedPageBreak/>
        <w:t xml:space="preserve">Книга 4. </w:t>
      </w:r>
      <w:r w:rsidR="0028706F" w:rsidRPr="001A772D">
        <w:t xml:space="preserve">Глава 4 </w:t>
      </w:r>
      <w:r w:rsidR="00332ECA" w:rsidRPr="001A772D">
        <w:t>–</w:t>
      </w:r>
      <w:r w:rsidR="0028706F" w:rsidRPr="001A772D">
        <w:t xml:space="preserve"> </w:t>
      </w:r>
      <w:r w:rsidR="00D16395" w:rsidRPr="001A772D">
        <w:t>Существующие и п</w:t>
      </w:r>
      <w:r w:rsidR="0028706F" w:rsidRPr="001A772D">
        <w:t>ерспективные балансы тепловой мощности источников тепловой энергии и тепловой нагрузки</w:t>
      </w:r>
      <w:bookmarkEnd w:id="424"/>
      <w:bookmarkEnd w:id="425"/>
      <w:bookmarkEnd w:id="426"/>
      <w:bookmarkEnd w:id="427"/>
      <w:bookmarkEnd w:id="428"/>
      <w:bookmarkEnd w:id="429"/>
      <w:bookmarkEnd w:id="430"/>
      <w:bookmarkEnd w:id="431"/>
      <w:bookmarkEnd w:id="432"/>
      <w:bookmarkEnd w:id="433"/>
      <w:bookmarkEnd w:id="434"/>
      <w:bookmarkEnd w:id="435"/>
    </w:p>
    <w:p w14:paraId="1929AA86" w14:textId="77777777" w:rsidR="00B25A62" w:rsidRPr="001A772D" w:rsidRDefault="00B25A62"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436" w:name="_Toc437275058"/>
      <w:bookmarkStart w:id="437" w:name="_Toc437275140"/>
      <w:bookmarkStart w:id="438" w:name="_Toc437275216"/>
      <w:bookmarkStart w:id="439" w:name="_Toc437275292"/>
      <w:bookmarkStart w:id="440" w:name="_Toc437275368"/>
      <w:bookmarkStart w:id="441" w:name="_Toc437275450"/>
      <w:bookmarkStart w:id="442" w:name="_Toc437275532"/>
      <w:bookmarkStart w:id="443" w:name="_Toc437275614"/>
      <w:bookmarkStart w:id="444" w:name="_Toc437276457"/>
      <w:bookmarkStart w:id="445" w:name="_Toc437276603"/>
      <w:bookmarkStart w:id="446" w:name="_Toc437277385"/>
      <w:bookmarkStart w:id="447" w:name="_Toc437277724"/>
      <w:bookmarkStart w:id="448" w:name="_Toc437278132"/>
      <w:bookmarkStart w:id="449" w:name="_Toc437278342"/>
      <w:bookmarkStart w:id="450" w:name="_Toc437278860"/>
      <w:bookmarkStart w:id="451" w:name="_Toc437279135"/>
      <w:bookmarkStart w:id="452" w:name="_Toc449026970"/>
      <w:bookmarkStart w:id="453" w:name="_Toc450649167"/>
      <w:bookmarkStart w:id="454" w:name="_Toc451431633"/>
      <w:bookmarkStart w:id="455" w:name="_Toc451507272"/>
      <w:bookmarkStart w:id="456" w:name="_Toc452478919"/>
      <w:bookmarkStart w:id="457" w:name="_Toc500943500"/>
      <w:bookmarkStart w:id="458" w:name="_Toc500944090"/>
      <w:bookmarkStart w:id="459" w:name="_Toc501009494"/>
      <w:bookmarkStart w:id="460" w:name="_Toc501013823"/>
      <w:bookmarkStart w:id="461" w:name="_Toc503366618"/>
      <w:bookmarkStart w:id="462" w:name="_Toc503370046"/>
      <w:bookmarkStart w:id="463" w:name="_Toc506829288"/>
      <w:bookmarkStart w:id="464" w:name="_Toc507661777"/>
      <w:bookmarkStart w:id="465" w:name="_Toc532225213"/>
      <w:bookmarkStart w:id="466" w:name="_Toc532231120"/>
      <w:bookmarkStart w:id="467" w:name="_Toc532482413"/>
      <w:bookmarkStart w:id="468" w:name="_Toc533079361"/>
      <w:bookmarkStart w:id="469" w:name="_Toc533094398"/>
      <w:bookmarkStart w:id="470" w:name="_Toc533162747"/>
      <w:bookmarkStart w:id="471" w:name="_Toc533162838"/>
      <w:bookmarkStart w:id="472" w:name="_Toc534895701"/>
      <w:bookmarkStart w:id="473" w:name="_Toc534963689"/>
      <w:bookmarkStart w:id="474" w:name="_Toc534979076"/>
      <w:bookmarkStart w:id="475" w:name="_Toc535498092"/>
      <w:bookmarkStart w:id="476" w:name="_Toc536731926"/>
      <w:bookmarkStart w:id="477" w:name="_Toc536802276"/>
      <w:bookmarkStart w:id="478" w:name="_Toc5364178"/>
      <w:bookmarkStart w:id="479" w:name="_Toc7181019"/>
      <w:bookmarkStart w:id="480" w:name="_Toc35447177"/>
      <w:bookmarkStart w:id="481" w:name="_Toc36994698"/>
      <w:bookmarkStart w:id="482" w:name="_Toc37839513"/>
      <w:bookmarkStart w:id="483" w:name="_Toc38893804"/>
      <w:bookmarkStart w:id="484" w:name="_Toc39413797"/>
      <w:bookmarkStart w:id="485" w:name="_Toc40797831"/>
      <w:bookmarkStart w:id="486" w:name="_Toc43130669"/>
      <w:bookmarkStart w:id="487" w:name="_Toc43146714"/>
      <w:bookmarkStart w:id="488" w:name="_Toc43151955"/>
      <w:bookmarkStart w:id="489" w:name="_Toc43290426"/>
      <w:bookmarkStart w:id="490" w:name="_Toc43321075"/>
      <w:bookmarkStart w:id="491" w:name="_Toc43329263"/>
      <w:bookmarkStart w:id="492" w:name="_Toc99617881"/>
      <w:bookmarkStart w:id="493" w:name="_Toc99725514"/>
      <w:bookmarkStart w:id="494" w:name="_Toc105491111"/>
      <w:bookmarkStart w:id="495" w:name="_Toc105491298"/>
      <w:bookmarkStart w:id="496" w:name="_Toc105523248"/>
      <w:bookmarkStart w:id="497" w:name="_Toc105587965"/>
      <w:bookmarkStart w:id="498" w:name="_Toc105588095"/>
      <w:bookmarkStart w:id="499" w:name="_Toc105589293"/>
      <w:bookmarkStart w:id="500" w:name="_Toc111639438"/>
      <w:bookmarkStart w:id="501" w:name="_Toc112095470"/>
      <w:bookmarkStart w:id="502" w:name="_Toc115191572"/>
      <w:bookmarkStart w:id="503" w:name="_Toc115635626"/>
      <w:bookmarkStart w:id="504" w:name="_Toc163497260"/>
      <w:bookmarkStart w:id="505" w:name="_Toc164349904"/>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E7F8941" w14:textId="77777777" w:rsidR="00B25A62" w:rsidRPr="001A772D" w:rsidRDefault="00B25A62"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506" w:name="_Toc437275059"/>
      <w:bookmarkStart w:id="507" w:name="_Toc437275141"/>
      <w:bookmarkStart w:id="508" w:name="_Toc437275217"/>
      <w:bookmarkStart w:id="509" w:name="_Toc437275293"/>
      <w:bookmarkStart w:id="510" w:name="_Toc437275369"/>
      <w:bookmarkStart w:id="511" w:name="_Toc437275451"/>
      <w:bookmarkStart w:id="512" w:name="_Toc437275533"/>
      <w:bookmarkStart w:id="513" w:name="_Toc437275615"/>
      <w:bookmarkStart w:id="514" w:name="_Toc437276458"/>
      <w:bookmarkStart w:id="515" w:name="_Toc437276604"/>
      <w:bookmarkStart w:id="516" w:name="_Toc437277386"/>
      <w:bookmarkStart w:id="517" w:name="_Toc437277725"/>
      <w:bookmarkStart w:id="518" w:name="_Toc437278133"/>
      <w:bookmarkStart w:id="519" w:name="_Toc437278343"/>
      <w:bookmarkStart w:id="520" w:name="_Toc437278861"/>
      <w:bookmarkStart w:id="521" w:name="_Toc437279136"/>
      <w:bookmarkStart w:id="522" w:name="_Toc449026971"/>
      <w:bookmarkStart w:id="523" w:name="_Toc450649168"/>
      <w:bookmarkStart w:id="524" w:name="_Toc451431634"/>
      <w:bookmarkStart w:id="525" w:name="_Toc451507273"/>
      <w:bookmarkStart w:id="526" w:name="_Toc452478920"/>
      <w:bookmarkStart w:id="527" w:name="_Toc500943501"/>
      <w:bookmarkStart w:id="528" w:name="_Toc500944091"/>
      <w:bookmarkStart w:id="529" w:name="_Toc501009495"/>
      <w:bookmarkStart w:id="530" w:name="_Toc501013824"/>
      <w:bookmarkStart w:id="531" w:name="_Toc503366619"/>
      <w:bookmarkStart w:id="532" w:name="_Toc503370047"/>
      <w:bookmarkStart w:id="533" w:name="_Toc506829289"/>
      <w:bookmarkStart w:id="534" w:name="_Toc507661778"/>
      <w:bookmarkStart w:id="535" w:name="_Toc532225214"/>
      <w:bookmarkStart w:id="536" w:name="_Toc532231121"/>
      <w:bookmarkStart w:id="537" w:name="_Toc532482414"/>
      <w:bookmarkStart w:id="538" w:name="_Toc533079362"/>
      <w:bookmarkStart w:id="539" w:name="_Toc533094399"/>
      <w:bookmarkStart w:id="540" w:name="_Toc533162748"/>
      <w:bookmarkStart w:id="541" w:name="_Toc533162839"/>
      <w:bookmarkStart w:id="542" w:name="_Toc534895702"/>
      <w:bookmarkStart w:id="543" w:name="_Toc534963690"/>
      <w:bookmarkStart w:id="544" w:name="_Toc534979077"/>
      <w:bookmarkStart w:id="545" w:name="_Toc535498093"/>
      <w:bookmarkStart w:id="546" w:name="_Toc536731927"/>
      <w:bookmarkStart w:id="547" w:name="_Toc536802277"/>
      <w:bookmarkStart w:id="548" w:name="_Toc5364179"/>
      <w:bookmarkStart w:id="549" w:name="_Toc7181020"/>
      <w:bookmarkStart w:id="550" w:name="_Toc35447178"/>
      <w:bookmarkStart w:id="551" w:name="_Toc36994699"/>
      <w:bookmarkStart w:id="552" w:name="_Toc37839514"/>
      <w:bookmarkStart w:id="553" w:name="_Toc38893805"/>
      <w:bookmarkStart w:id="554" w:name="_Toc39413798"/>
      <w:bookmarkStart w:id="555" w:name="_Toc40797832"/>
      <w:bookmarkStart w:id="556" w:name="_Toc43130670"/>
      <w:bookmarkStart w:id="557" w:name="_Toc43146715"/>
      <w:bookmarkStart w:id="558" w:name="_Toc43151956"/>
      <w:bookmarkStart w:id="559" w:name="_Toc43290427"/>
      <w:bookmarkStart w:id="560" w:name="_Toc43321076"/>
      <w:bookmarkStart w:id="561" w:name="_Toc43329264"/>
      <w:bookmarkStart w:id="562" w:name="_Toc99617882"/>
      <w:bookmarkStart w:id="563" w:name="_Toc99725515"/>
      <w:bookmarkStart w:id="564" w:name="_Toc105491112"/>
      <w:bookmarkStart w:id="565" w:name="_Toc105491299"/>
      <w:bookmarkStart w:id="566" w:name="_Toc105523249"/>
      <w:bookmarkStart w:id="567" w:name="_Toc105587966"/>
      <w:bookmarkStart w:id="568" w:name="_Toc105588096"/>
      <w:bookmarkStart w:id="569" w:name="_Toc105589294"/>
      <w:bookmarkStart w:id="570" w:name="_Toc111639439"/>
      <w:bookmarkStart w:id="571" w:name="_Toc112095471"/>
      <w:bookmarkStart w:id="572" w:name="_Toc115191573"/>
      <w:bookmarkStart w:id="573" w:name="_Toc115635627"/>
      <w:bookmarkStart w:id="574" w:name="_Toc163497261"/>
      <w:bookmarkStart w:id="575" w:name="_Toc1643499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DC173C2" w14:textId="77777777" w:rsidR="00A156DE" w:rsidRPr="001A772D" w:rsidRDefault="004D6232" w:rsidP="00C563DD">
      <w:pPr>
        <w:pStyle w:val="2f0"/>
      </w:pPr>
      <w:bookmarkStart w:id="576" w:name="_Toc437278344"/>
      <w:bookmarkStart w:id="577" w:name="_Toc164349906"/>
      <w:r w:rsidRPr="001A772D">
        <w:t xml:space="preserve">4.1 </w:t>
      </w:r>
      <w:r w:rsidR="00A156DE" w:rsidRPr="001A772D">
        <w:t>Б</w:t>
      </w:r>
      <w:r w:rsidR="007B613A" w:rsidRPr="001A772D">
        <w:t>алансы</w:t>
      </w:r>
      <w:r w:rsidR="00BD2FDC" w:rsidRPr="001A772D">
        <w:t xml:space="preserve">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576"/>
      <w:bookmarkEnd w:id="577"/>
    </w:p>
    <w:p w14:paraId="718297BD" w14:textId="77777777" w:rsidR="004A436E" w:rsidRPr="001A772D" w:rsidRDefault="009352D5" w:rsidP="006B7F55">
      <w:pPr>
        <w:pStyle w:val="Afff9"/>
      </w:pPr>
      <w:r w:rsidRPr="001A772D">
        <w:rPr>
          <w:sz w:val="23"/>
          <w:szCs w:val="23"/>
        </w:rPr>
        <w:t xml:space="preserve">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7A2FE8" w:rsidRPr="001A772D">
        <w:t>В установленных зонах действия источников тепловой энергии определены перспективные тепловые нагрузки в соответствии с данными, представленными в главе 2 настоящего документа.</w:t>
      </w:r>
      <w:r w:rsidR="004A436E" w:rsidRPr="001A772D">
        <w:t xml:space="preserve"> </w:t>
      </w:r>
      <w:bookmarkStart w:id="578" w:name="_Hlk8034320"/>
      <w:r w:rsidR="004A436E" w:rsidRPr="001A772D">
        <w:t xml:space="preserve">Балансы тепловой энергии и перспективной тепловой нагрузки в каждой из выделенных зон действия источников тепловой энергии </w:t>
      </w:r>
      <w:r w:rsidR="004848DC">
        <w:t>м</w:t>
      </w:r>
      <w:r w:rsidR="0063383B" w:rsidRPr="001E6A3D">
        <w:t>униципального образования</w:t>
      </w:r>
      <w:r w:rsidR="00BF3EB3" w:rsidRPr="001E6A3D">
        <w:t xml:space="preserve"> </w:t>
      </w:r>
      <w:r w:rsidR="004A436E" w:rsidRPr="001A772D">
        <w:t>представлены в таблице</w:t>
      </w:r>
      <w:r w:rsidR="009F118C" w:rsidRPr="001A772D">
        <w:t xml:space="preserve"> </w:t>
      </w:r>
      <w:r w:rsidR="004848DC">
        <w:t>6</w:t>
      </w:r>
      <w:r w:rsidR="00C57B74">
        <w:t>3</w:t>
      </w:r>
      <w:r w:rsidR="004A436E" w:rsidRPr="001A772D">
        <w:t>.</w:t>
      </w:r>
    </w:p>
    <w:p w14:paraId="3A042BB1" w14:textId="77777777" w:rsidR="00B10AEB" w:rsidRPr="001A772D" w:rsidRDefault="00B10AEB" w:rsidP="00B10AEB">
      <w:pPr>
        <w:pStyle w:val="afffffff1"/>
        <w:ind w:right="-1"/>
        <w:sectPr w:rsidR="00B10AEB" w:rsidRPr="001A772D" w:rsidSect="00F30EEA">
          <w:footerReference w:type="default" r:id="rId29"/>
          <w:type w:val="nextColumn"/>
          <w:pgSz w:w="11906" w:h="16838" w:code="9"/>
          <w:pgMar w:top="1134" w:right="567" w:bottom="1134" w:left="1134" w:header="397" w:footer="0" w:gutter="0"/>
          <w:cols w:space="708"/>
          <w:docGrid w:linePitch="360"/>
        </w:sectPr>
      </w:pPr>
      <w:bookmarkStart w:id="579" w:name="_Ref533007729"/>
    </w:p>
    <w:p w14:paraId="03E7794F" w14:textId="66233752" w:rsidR="0016040B" w:rsidRPr="00B64B34" w:rsidRDefault="00A25C32" w:rsidP="00A20C3D">
      <w:pPr>
        <w:spacing w:line="276" w:lineRule="auto"/>
        <w:jc w:val="right"/>
        <w:rPr>
          <w:rFonts w:eastAsiaTheme="minorHAnsi" w:cstheme="minorBidi"/>
          <w:i/>
          <w:spacing w:val="-1"/>
          <w:lang w:eastAsia="en-US"/>
        </w:rPr>
      </w:pPr>
      <w:bookmarkStart w:id="580" w:name="_Ref437266613"/>
      <w:bookmarkStart w:id="581" w:name="_Ref500943829"/>
      <w:bookmarkStart w:id="582" w:name="_Ref8034348"/>
      <w:bookmarkStart w:id="583" w:name="_Ref105589462"/>
      <w:bookmarkEnd w:id="579"/>
      <w:r w:rsidRPr="0072543B">
        <w:rPr>
          <w:rFonts w:eastAsiaTheme="minorHAnsi" w:cstheme="minorBidi"/>
          <w:i/>
          <w:spacing w:val="-1"/>
          <w:lang w:eastAsia="en-US"/>
        </w:rPr>
        <w:lastRenderedPageBreak/>
        <w:t>Таблица</w:t>
      </w:r>
      <w:bookmarkEnd w:id="580"/>
      <w:bookmarkEnd w:id="581"/>
      <w:bookmarkEnd w:id="582"/>
      <w:bookmarkEnd w:id="583"/>
      <w:r w:rsidR="004848DC">
        <w:rPr>
          <w:rFonts w:eastAsiaTheme="minorHAnsi" w:cstheme="minorBidi"/>
          <w:i/>
          <w:spacing w:val="-1"/>
          <w:lang w:eastAsia="en-US"/>
        </w:rPr>
        <w:t xml:space="preserve"> 6</w:t>
      </w:r>
      <w:r w:rsidR="00C57B74">
        <w:rPr>
          <w:rFonts w:eastAsiaTheme="minorHAnsi" w:cstheme="minorBidi"/>
          <w:i/>
          <w:spacing w:val="-1"/>
          <w:lang w:eastAsia="en-US"/>
        </w:rPr>
        <w:t>3</w:t>
      </w:r>
      <w:r w:rsidRPr="0072543B">
        <w:rPr>
          <w:rFonts w:eastAsiaTheme="minorHAnsi" w:cstheme="minorBidi"/>
          <w:i/>
          <w:spacing w:val="-1"/>
          <w:lang w:eastAsia="en-US"/>
        </w:rPr>
        <w:t xml:space="preserve">. </w:t>
      </w:r>
      <w:r w:rsidR="004848DC" w:rsidRPr="004848DC">
        <w:rPr>
          <w:rFonts w:eastAsiaTheme="minorHAnsi" w:cstheme="minorBidi"/>
          <w:i/>
          <w:spacing w:val="-1"/>
          <w:lang w:eastAsia="en-US"/>
        </w:rPr>
        <w:t>Баланс тепловой мощности источников тепловой энергии</w:t>
      </w:r>
    </w:p>
    <w:tbl>
      <w:tblPr>
        <w:tblW w:w="15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
        <w:gridCol w:w="1360"/>
        <w:gridCol w:w="3255"/>
        <w:gridCol w:w="681"/>
        <w:gridCol w:w="588"/>
        <w:gridCol w:w="588"/>
        <w:gridCol w:w="588"/>
        <w:gridCol w:w="588"/>
        <w:gridCol w:w="588"/>
        <w:gridCol w:w="588"/>
        <w:gridCol w:w="588"/>
        <w:gridCol w:w="588"/>
        <w:gridCol w:w="588"/>
        <w:gridCol w:w="588"/>
        <w:gridCol w:w="588"/>
        <w:gridCol w:w="588"/>
        <w:gridCol w:w="588"/>
        <w:gridCol w:w="588"/>
        <w:gridCol w:w="588"/>
        <w:gridCol w:w="588"/>
      </w:tblGrid>
      <w:tr w:rsidR="005738AD" w:rsidRPr="005738AD" w14:paraId="31C82CC5" w14:textId="77777777" w:rsidTr="005738AD">
        <w:trPr>
          <w:trHeight w:val="177"/>
          <w:tblHeader/>
        </w:trPr>
        <w:tc>
          <w:tcPr>
            <w:tcW w:w="365" w:type="dxa"/>
            <w:shd w:val="clear" w:color="auto" w:fill="auto"/>
            <w:noWrap/>
            <w:vAlign w:val="center"/>
            <w:hideMark/>
          </w:tcPr>
          <w:p w14:paraId="04B86373" w14:textId="77777777" w:rsidR="00135BE1" w:rsidRPr="005738AD" w:rsidRDefault="00135BE1" w:rsidP="00B34EED">
            <w:pPr>
              <w:jc w:val="center"/>
              <w:rPr>
                <w:color w:val="000000"/>
                <w:sz w:val="20"/>
                <w:szCs w:val="20"/>
              </w:rPr>
            </w:pPr>
            <w:r w:rsidRPr="005738AD">
              <w:rPr>
                <w:color w:val="000000"/>
                <w:sz w:val="20"/>
                <w:szCs w:val="20"/>
              </w:rPr>
              <w:t>№</w:t>
            </w:r>
          </w:p>
        </w:tc>
        <w:tc>
          <w:tcPr>
            <w:tcW w:w="1360" w:type="dxa"/>
            <w:shd w:val="clear" w:color="auto" w:fill="auto"/>
            <w:noWrap/>
            <w:vAlign w:val="center"/>
            <w:hideMark/>
          </w:tcPr>
          <w:p w14:paraId="30CBF8D6" w14:textId="77777777" w:rsidR="00135BE1" w:rsidRPr="005738AD" w:rsidRDefault="00135BE1" w:rsidP="00B34EED">
            <w:pPr>
              <w:jc w:val="center"/>
              <w:rPr>
                <w:color w:val="000000"/>
                <w:sz w:val="20"/>
                <w:szCs w:val="20"/>
              </w:rPr>
            </w:pPr>
            <w:r w:rsidRPr="005738AD">
              <w:rPr>
                <w:color w:val="000000"/>
                <w:sz w:val="20"/>
                <w:szCs w:val="20"/>
              </w:rPr>
              <w:t>Источник</w:t>
            </w:r>
          </w:p>
        </w:tc>
        <w:tc>
          <w:tcPr>
            <w:tcW w:w="3255" w:type="dxa"/>
            <w:shd w:val="clear" w:color="auto" w:fill="auto"/>
            <w:noWrap/>
            <w:vAlign w:val="center"/>
            <w:hideMark/>
          </w:tcPr>
          <w:p w14:paraId="1C15FD37" w14:textId="77777777" w:rsidR="00135BE1" w:rsidRPr="005738AD" w:rsidRDefault="00135BE1" w:rsidP="00B34EED">
            <w:pPr>
              <w:jc w:val="center"/>
              <w:rPr>
                <w:color w:val="000000"/>
                <w:sz w:val="20"/>
                <w:szCs w:val="20"/>
              </w:rPr>
            </w:pPr>
            <w:r w:rsidRPr="005738AD">
              <w:rPr>
                <w:color w:val="000000"/>
                <w:sz w:val="20"/>
                <w:szCs w:val="20"/>
              </w:rPr>
              <w:t>Наименование показателя</w:t>
            </w:r>
          </w:p>
        </w:tc>
        <w:tc>
          <w:tcPr>
            <w:tcW w:w="681" w:type="dxa"/>
            <w:shd w:val="clear" w:color="auto" w:fill="auto"/>
            <w:noWrap/>
            <w:vAlign w:val="center"/>
            <w:hideMark/>
          </w:tcPr>
          <w:p w14:paraId="129FE7CC" w14:textId="0A262A7D" w:rsidR="00135BE1" w:rsidRPr="005738AD" w:rsidRDefault="00135BE1" w:rsidP="00B34EED">
            <w:pPr>
              <w:jc w:val="center"/>
              <w:rPr>
                <w:color w:val="000000"/>
                <w:sz w:val="20"/>
                <w:szCs w:val="20"/>
              </w:rPr>
            </w:pPr>
            <w:r w:rsidRPr="005738AD">
              <w:rPr>
                <w:color w:val="000000"/>
                <w:sz w:val="20"/>
                <w:szCs w:val="20"/>
              </w:rPr>
              <w:t>Ед.</w:t>
            </w:r>
            <w:r w:rsidR="00BC31F4" w:rsidRPr="005738AD">
              <w:rPr>
                <w:color w:val="000000"/>
                <w:sz w:val="20"/>
                <w:szCs w:val="20"/>
              </w:rPr>
              <w:t xml:space="preserve"> </w:t>
            </w:r>
            <w:r w:rsidRPr="005738AD">
              <w:rPr>
                <w:color w:val="000000"/>
                <w:sz w:val="20"/>
                <w:szCs w:val="20"/>
              </w:rPr>
              <w:t>изм.</w:t>
            </w:r>
          </w:p>
        </w:tc>
        <w:tc>
          <w:tcPr>
            <w:tcW w:w="588" w:type="dxa"/>
            <w:shd w:val="clear" w:color="auto" w:fill="auto"/>
            <w:noWrap/>
            <w:vAlign w:val="center"/>
            <w:hideMark/>
          </w:tcPr>
          <w:p w14:paraId="1B8C3529" w14:textId="77777777" w:rsidR="00135BE1" w:rsidRPr="005738AD" w:rsidRDefault="00135BE1" w:rsidP="00B34EED">
            <w:pPr>
              <w:jc w:val="center"/>
              <w:rPr>
                <w:color w:val="000000"/>
                <w:sz w:val="20"/>
                <w:szCs w:val="20"/>
              </w:rPr>
            </w:pPr>
            <w:r w:rsidRPr="005738AD">
              <w:rPr>
                <w:color w:val="000000"/>
                <w:sz w:val="20"/>
                <w:szCs w:val="20"/>
              </w:rPr>
              <w:t>2019</w:t>
            </w:r>
          </w:p>
        </w:tc>
        <w:tc>
          <w:tcPr>
            <w:tcW w:w="588" w:type="dxa"/>
            <w:shd w:val="clear" w:color="auto" w:fill="auto"/>
            <w:noWrap/>
            <w:vAlign w:val="center"/>
            <w:hideMark/>
          </w:tcPr>
          <w:p w14:paraId="6CE01446" w14:textId="77777777" w:rsidR="00135BE1" w:rsidRPr="005738AD" w:rsidRDefault="00135BE1" w:rsidP="00B34EED">
            <w:pPr>
              <w:jc w:val="center"/>
              <w:rPr>
                <w:color w:val="000000"/>
                <w:sz w:val="20"/>
                <w:szCs w:val="20"/>
              </w:rPr>
            </w:pPr>
            <w:r w:rsidRPr="005738AD">
              <w:rPr>
                <w:color w:val="000000"/>
                <w:sz w:val="20"/>
                <w:szCs w:val="20"/>
              </w:rPr>
              <w:t>2020</w:t>
            </w:r>
          </w:p>
        </w:tc>
        <w:tc>
          <w:tcPr>
            <w:tcW w:w="588" w:type="dxa"/>
            <w:shd w:val="clear" w:color="auto" w:fill="auto"/>
            <w:noWrap/>
            <w:vAlign w:val="center"/>
            <w:hideMark/>
          </w:tcPr>
          <w:p w14:paraId="6B76ABFA" w14:textId="77777777" w:rsidR="00135BE1" w:rsidRPr="005738AD" w:rsidRDefault="00135BE1" w:rsidP="00B34EED">
            <w:pPr>
              <w:jc w:val="center"/>
              <w:rPr>
                <w:color w:val="000000"/>
                <w:sz w:val="20"/>
                <w:szCs w:val="20"/>
              </w:rPr>
            </w:pPr>
            <w:r w:rsidRPr="005738AD">
              <w:rPr>
                <w:color w:val="000000"/>
                <w:sz w:val="20"/>
                <w:szCs w:val="20"/>
              </w:rPr>
              <w:t>2021</w:t>
            </w:r>
          </w:p>
        </w:tc>
        <w:tc>
          <w:tcPr>
            <w:tcW w:w="588" w:type="dxa"/>
            <w:shd w:val="clear" w:color="auto" w:fill="auto"/>
            <w:noWrap/>
            <w:vAlign w:val="center"/>
            <w:hideMark/>
          </w:tcPr>
          <w:p w14:paraId="42B07B0C" w14:textId="77777777" w:rsidR="00135BE1" w:rsidRPr="005738AD" w:rsidRDefault="00135BE1" w:rsidP="00B34EED">
            <w:pPr>
              <w:jc w:val="center"/>
              <w:rPr>
                <w:color w:val="000000"/>
                <w:sz w:val="20"/>
                <w:szCs w:val="20"/>
              </w:rPr>
            </w:pPr>
            <w:r w:rsidRPr="005738AD">
              <w:rPr>
                <w:color w:val="000000"/>
                <w:sz w:val="20"/>
                <w:szCs w:val="20"/>
              </w:rPr>
              <w:t>2022</w:t>
            </w:r>
          </w:p>
        </w:tc>
        <w:tc>
          <w:tcPr>
            <w:tcW w:w="588" w:type="dxa"/>
            <w:shd w:val="clear" w:color="auto" w:fill="auto"/>
            <w:noWrap/>
            <w:vAlign w:val="center"/>
            <w:hideMark/>
          </w:tcPr>
          <w:p w14:paraId="076D647D" w14:textId="77777777" w:rsidR="00135BE1" w:rsidRPr="005738AD" w:rsidRDefault="00135BE1" w:rsidP="00B34EED">
            <w:pPr>
              <w:jc w:val="center"/>
              <w:rPr>
                <w:color w:val="000000"/>
                <w:sz w:val="20"/>
                <w:szCs w:val="20"/>
              </w:rPr>
            </w:pPr>
            <w:r w:rsidRPr="005738AD">
              <w:rPr>
                <w:color w:val="000000"/>
                <w:sz w:val="20"/>
                <w:szCs w:val="20"/>
              </w:rPr>
              <w:t>2023</w:t>
            </w:r>
          </w:p>
        </w:tc>
        <w:tc>
          <w:tcPr>
            <w:tcW w:w="588" w:type="dxa"/>
            <w:shd w:val="clear" w:color="auto" w:fill="auto"/>
            <w:noWrap/>
            <w:vAlign w:val="center"/>
            <w:hideMark/>
          </w:tcPr>
          <w:p w14:paraId="0AB4BCD2" w14:textId="77777777" w:rsidR="00135BE1" w:rsidRPr="005738AD" w:rsidRDefault="00135BE1" w:rsidP="00B34EED">
            <w:pPr>
              <w:jc w:val="center"/>
              <w:rPr>
                <w:color w:val="000000"/>
                <w:sz w:val="20"/>
                <w:szCs w:val="20"/>
              </w:rPr>
            </w:pPr>
            <w:r w:rsidRPr="005738AD">
              <w:rPr>
                <w:color w:val="000000"/>
                <w:sz w:val="20"/>
                <w:szCs w:val="20"/>
              </w:rPr>
              <w:t>2024</w:t>
            </w:r>
          </w:p>
        </w:tc>
        <w:tc>
          <w:tcPr>
            <w:tcW w:w="588" w:type="dxa"/>
            <w:shd w:val="clear" w:color="auto" w:fill="auto"/>
            <w:noWrap/>
            <w:vAlign w:val="center"/>
            <w:hideMark/>
          </w:tcPr>
          <w:p w14:paraId="52BC7A9C" w14:textId="77777777" w:rsidR="00135BE1" w:rsidRPr="005738AD" w:rsidRDefault="00135BE1" w:rsidP="00B34EED">
            <w:pPr>
              <w:jc w:val="center"/>
              <w:rPr>
                <w:color w:val="000000"/>
                <w:sz w:val="20"/>
                <w:szCs w:val="20"/>
              </w:rPr>
            </w:pPr>
            <w:r w:rsidRPr="005738AD">
              <w:rPr>
                <w:color w:val="000000"/>
                <w:sz w:val="20"/>
                <w:szCs w:val="20"/>
              </w:rPr>
              <w:t>2025</w:t>
            </w:r>
          </w:p>
        </w:tc>
        <w:tc>
          <w:tcPr>
            <w:tcW w:w="588" w:type="dxa"/>
            <w:shd w:val="clear" w:color="auto" w:fill="auto"/>
            <w:noWrap/>
            <w:vAlign w:val="center"/>
            <w:hideMark/>
          </w:tcPr>
          <w:p w14:paraId="23B8A6F6" w14:textId="77777777" w:rsidR="00135BE1" w:rsidRPr="005738AD" w:rsidRDefault="00135BE1" w:rsidP="00B34EED">
            <w:pPr>
              <w:jc w:val="center"/>
              <w:rPr>
                <w:color w:val="000000"/>
                <w:sz w:val="20"/>
                <w:szCs w:val="20"/>
              </w:rPr>
            </w:pPr>
            <w:r w:rsidRPr="005738AD">
              <w:rPr>
                <w:color w:val="000000"/>
                <w:sz w:val="20"/>
                <w:szCs w:val="20"/>
              </w:rPr>
              <w:t>2026</w:t>
            </w:r>
          </w:p>
        </w:tc>
        <w:tc>
          <w:tcPr>
            <w:tcW w:w="588" w:type="dxa"/>
            <w:shd w:val="clear" w:color="auto" w:fill="auto"/>
            <w:noWrap/>
            <w:vAlign w:val="center"/>
            <w:hideMark/>
          </w:tcPr>
          <w:p w14:paraId="7DEA019B" w14:textId="77777777" w:rsidR="00135BE1" w:rsidRPr="005738AD" w:rsidRDefault="00135BE1" w:rsidP="00B34EED">
            <w:pPr>
              <w:jc w:val="center"/>
              <w:rPr>
                <w:color w:val="000000"/>
                <w:sz w:val="20"/>
                <w:szCs w:val="20"/>
              </w:rPr>
            </w:pPr>
            <w:r w:rsidRPr="005738AD">
              <w:rPr>
                <w:color w:val="000000"/>
                <w:sz w:val="20"/>
                <w:szCs w:val="20"/>
              </w:rPr>
              <w:t>2027</w:t>
            </w:r>
          </w:p>
        </w:tc>
        <w:tc>
          <w:tcPr>
            <w:tcW w:w="588" w:type="dxa"/>
            <w:shd w:val="clear" w:color="auto" w:fill="auto"/>
            <w:noWrap/>
            <w:vAlign w:val="center"/>
            <w:hideMark/>
          </w:tcPr>
          <w:p w14:paraId="154C9A23" w14:textId="77777777" w:rsidR="00135BE1" w:rsidRPr="005738AD" w:rsidRDefault="00135BE1" w:rsidP="00B34EED">
            <w:pPr>
              <w:jc w:val="center"/>
              <w:rPr>
                <w:color w:val="000000"/>
                <w:sz w:val="20"/>
                <w:szCs w:val="20"/>
              </w:rPr>
            </w:pPr>
            <w:r w:rsidRPr="005738AD">
              <w:rPr>
                <w:color w:val="000000"/>
                <w:sz w:val="20"/>
                <w:szCs w:val="20"/>
              </w:rPr>
              <w:t>2028</w:t>
            </w:r>
          </w:p>
        </w:tc>
        <w:tc>
          <w:tcPr>
            <w:tcW w:w="588" w:type="dxa"/>
            <w:shd w:val="clear" w:color="auto" w:fill="auto"/>
            <w:noWrap/>
            <w:vAlign w:val="center"/>
            <w:hideMark/>
          </w:tcPr>
          <w:p w14:paraId="36C1E9E3" w14:textId="77777777" w:rsidR="00135BE1" w:rsidRPr="005738AD" w:rsidRDefault="00135BE1" w:rsidP="00B34EED">
            <w:pPr>
              <w:jc w:val="center"/>
              <w:rPr>
                <w:color w:val="000000"/>
                <w:sz w:val="20"/>
                <w:szCs w:val="20"/>
              </w:rPr>
            </w:pPr>
            <w:r w:rsidRPr="005738AD">
              <w:rPr>
                <w:color w:val="000000"/>
                <w:sz w:val="20"/>
                <w:szCs w:val="20"/>
              </w:rPr>
              <w:t>2029</w:t>
            </w:r>
          </w:p>
        </w:tc>
        <w:tc>
          <w:tcPr>
            <w:tcW w:w="588" w:type="dxa"/>
            <w:shd w:val="clear" w:color="auto" w:fill="auto"/>
            <w:noWrap/>
            <w:vAlign w:val="center"/>
            <w:hideMark/>
          </w:tcPr>
          <w:p w14:paraId="483673A5" w14:textId="77777777" w:rsidR="00135BE1" w:rsidRPr="005738AD" w:rsidRDefault="00135BE1" w:rsidP="00B34EED">
            <w:pPr>
              <w:jc w:val="center"/>
              <w:rPr>
                <w:color w:val="000000"/>
                <w:sz w:val="20"/>
                <w:szCs w:val="20"/>
              </w:rPr>
            </w:pPr>
            <w:r w:rsidRPr="005738AD">
              <w:rPr>
                <w:color w:val="000000"/>
                <w:sz w:val="20"/>
                <w:szCs w:val="20"/>
              </w:rPr>
              <w:t>2030</w:t>
            </w:r>
          </w:p>
        </w:tc>
        <w:tc>
          <w:tcPr>
            <w:tcW w:w="588" w:type="dxa"/>
            <w:shd w:val="clear" w:color="auto" w:fill="auto"/>
            <w:noWrap/>
            <w:vAlign w:val="center"/>
            <w:hideMark/>
          </w:tcPr>
          <w:p w14:paraId="6BFF5409" w14:textId="77777777" w:rsidR="00135BE1" w:rsidRPr="005738AD" w:rsidRDefault="00135BE1" w:rsidP="00B34EED">
            <w:pPr>
              <w:jc w:val="center"/>
              <w:rPr>
                <w:color w:val="000000"/>
                <w:sz w:val="20"/>
                <w:szCs w:val="20"/>
              </w:rPr>
            </w:pPr>
            <w:r w:rsidRPr="005738AD">
              <w:rPr>
                <w:color w:val="000000"/>
                <w:sz w:val="20"/>
                <w:szCs w:val="20"/>
              </w:rPr>
              <w:t>2031</w:t>
            </w:r>
          </w:p>
        </w:tc>
        <w:tc>
          <w:tcPr>
            <w:tcW w:w="588" w:type="dxa"/>
            <w:shd w:val="clear" w:color="auto" w:fill="auto"/>
            <w:noWrap/>
            <w:vAlign w:val="center"/>
            <w:hideMark/>
          </w:tcPr>
          <w:p w14:paraId="3D47C7F8" w14:textId="77777777" w:rsidR="00135BE1" w:rsidRPr="005738AD" w:rsidRDefault="00135BE1" w:rsidP="00B34EED">
            <w:pPr>
              <w:jc w:val="center"/>
              <w:rPr>
                <w:color w:val="000000"/>
                <w:sz w:val="20"/>
                <w:szCs w:val="20"/>
              </w:rPr>
            </w:pPr>
            <w:r w:rsidRPr="005738AD">
              <w:rPr>
                <w:color w:val="000000"/>
                <w:sz w:val="20"/>
                <w:szCs w:val="20"/>
              </w:rPr>
              <w:t>2032</w:t>
            </w:r>
          </w:p>
        </w:tc>
        <w:tc>
          <w:tcPr>
            <w:tcW w:w="588" w:type="dxa"/>
            <w:shd w:val="clear" w:color="auto" w:fill="auto"/>
            <w:noWrap/>
            <w:vAlign w:val="center"/>
            <w:hideMark/>
          </w:tcPr>
          <w:p w14:paraId="05CF41C0" w14:textId="77777777" w:rsidR="00135BE1" w:rsidRPr="005738AD" w:rsidRDefault="00135BE1" w:rsidP="00B34EED">
            <w:pPr>
              <w:jc w:val="center"/>
              <w:rPr>
                <w:color w:val="000000"/>
                <w:sz w:val="20"/>
                <w:szCs w:val="20"/>
              </w:rPr>
            </w:pPr>
            <w:r w:rsidRPr="005738AD">
              <w:rPr>
                <w:color w:val="000000"/>
                <w:sz w:val="20"/>
                <w:szCs w:val="20"/>
              </w:rPr>
              <w:t>2033</w:t>
            </w:r>
          </w:p>
        </w:tc>
        <w:tc>
          <w:tcPr>
            <w:tcW w:w="588" w:type="dxa"/>
            <w:shd w:val="clear" w:color="auto" w:fill="auto"/>
            <w:noWrap/>
            <w:vAlign w:val="center"/>
            <w:hideMark/>
          </w:tcPr>
          <w:p w14:paraId="7B1A0F41" w14:textId="77777777" w:rsidR="00135BE1" w:rsidRPr="005738AD" w:rsidRDefault="00135BE1" w:rsidP="00B34EED">
            <w:pPr>
              <w:jc w:val="center"/>
              <w:rPr>
                <w:color w:val="000000"/>
                <w:sz w:val="20"/>
                <w:szCs w:val="20"/>
              </w:rPr>
            </w:pPr>
            <w:r w:rsidRPr="005738AD">
              <w:rPr>
                <w:color w:val="000000"/>
                <w:sz w:val="20"/>
                <w:szCs w:val="20"/>
              </w:rPr>
              <w:t>2034</w:t>
            </w:r>
          </w:p>
        </w:tc>
      </w:tr>
      <w:tr w:rsidR="003754CF" w:rsidRPr="005738AD" w14:paraId="5E0276F7" w14:textId="77777777" w:rsidTr="005738AD">
        <w:trPr>
          <w:trHeight w:val="177"/>
        </w:trPr>
        <w:tc>
          <w:tcPr>
            <w:tcW w:w="365" w:type="dxa"/>
            <w:vMerge w:val="restart"/>
            <w:shd w:val="clear" w:color="auto" w:fill="auto"/>
            <w:noWrap/>
            <w:vAlign w:val="center"/>
            <w:hideMark/>
          </w:tcPr>
          <w:p w14:paraId="676A5AA7" w14:textId="77777777" w:rsidR="003754CF" w:rsidRPr="005738AD" w:rsidRDefault="003754CF" w:rsidP="003754CF">
            <w:pPr>
              <w:jc w:val="center"/>
              <w:rPr>
                <w:color w:val="000000"/>
                <w:sz w:val="20"/>
                <w:szCs w:val="20"/>
              </w:rPr>
            </w:pPr>
            <w:r w:rsidRPr="005738AD">
              <w:rPr>
                <w:color w:val="000000"/>
                <w:sz w:val="20"/>
                <w:szCs w:val="20"/>
              </w:rPr>
              <w:t>1</w:t>
            </w:r>
          </w:p>
        </w:tc>
        <w:tc>
          <w:tcPr>
            <w:tcW w:w="1360" w:type="dxa"/>
            <w:vMerge w:val="restart"/>
            <w:shd w:val="clear" w:color="auto" w:fill="auto"/>
            <w:noWrap/>
            <w:vAlign w:val="center"/>
            <w:hideMark/>
          </w:tcPr>
          <w:p w14:paraId="13EBADFF" w14:textId="77777777" w:rsidR="003754CF" w:rsidRDefault="003754CF" w:rsidP="003754CF">
            <w:pPr>
              <w:jc w:val="center"/>
              <w:rPr>
                <w:color w:val="000000"/>
                <w:sz w:val="20"/>
                <w:szCs w:val="20"/>
              </w:rPr>
            </w:pPr>
            <w:r w:rsidRPr="003754CF">
              <w:rPr>
                <w:color w:val="000000"/>
                <w:sz w:val="20"/>
                <w:szCs w:val="20"/>
              </w:rPr>
              <w:t xml:space="preserve">Новая блочная котельная </w:t>
            </w:r>
          </w:p>
          <w:p w14:paraId="7624B7BE" w14:textId="1BD34ADD" w:rsidR="003754CF" w:rsidRPr="005738AD" w:rsidRDefault="003754CF" w:rsidP="003754CF">
            <w:pPr>
              <w:jc w:val="center"/>
              <w:rPr>
                <w:color w:val="000000"/>
                <w:sz w:val="20"/>
                <w:szCs w:val="20"/>
              </w:rPr>
            </w:pPr>
            <w:r w:rsidRPr="003754CF">
              <w:rPr>
                <w:color w:val="000000"/>
                <w:sz w:val="20"/>
                <w:szCs w:val="20"/>
              </w:rPr>
              <w:t>п. Береговой</w:t>
            </w:r>
          </w:p>
        </w:tc>
        <w:tc>
          <w:tcPr>
            <w:tcW w:w="3255" w:type="dxa"/>
            <w:shd w:val="clear" w:color="auto" w:fill="auto"/>
            <w:noWrap/>
            <w:vAlign w:val="center"/>
            <w:hideMark/>
          </w:tcPr>
          <w:p w14:paraId="79A9F69F" w14:textId="1B565398" w:rsidR="003754CF" w:rsidRPr="005738AD" w:rsidRDefault="003754CF" w:rsidP="003754CF">
            <w:pPr>
              <w:jc w:val="center"/>
              <w:rPr>
                <w:color w:val="000000"/>
                <w:sz w:val="20"/>
                <w:szCs w:val="20"/>
              </w:rPr>
            </w:pPr>
            <w:r w:rsidRPr="003754CF">
              <w:rPr>
                <w:color w:val="000000"/>
                <w:sz w:val="20"/>
                <w:szCs w:val="20"/>
              </w:rPr>
              <w:t>Установленная тепловая мощность, в том числе</w:t>
            </w:r>
          </w:p>
        </w:tc>
        <w:tc>
          <w:tcPr>
            <w:tcW w:w="681" w:type="dxa"/>
            <w:shd w:val="clear" w:color="auto" w:fill="auto"/>
            <w:noWrap/>
            <w:vAlign w:val="center"/>
            <w:hideMark/>
          </w:tcPr>
          <w:p w14:paraId="086722AF" w14:textId="30D5F05A"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77AA3CDB" w14:textId="32D47328"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8EDA0FB" w14:textId="47ADFFBE"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F45AE1A" w14:textId="1748C776"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F34EB06" w14:textId="6DCE4AD8"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C28F4E9" w14:textId="70569862"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5A485D2B" w14:textId="1A249EB0"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252B2240" w14:textId="3AD397A6"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02CDACBF" w14:textId="201C6855"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2768D768" w14:textId="03C84D4F"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7C1C7736" w14:textId="62F06E85"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B165FEE" w14:textId="16E9C7B9"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546B1D7A" w14:textId="07174918"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2C56C071" w14:textId="167AA58F"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172170D7" w14:textId="5845C613"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78F2AE03" w14:textId="50E06374"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110A94FD" w14:textId="780C5AAA" w:rsidR="003754CF" w:rsidRPr="005738AD" w:rsidRDefault="003754CF" w:rsidP="003754CF">
            <w:pPr>
              <w:jc w:val="center"/>
              <w:rPr>
                <w:color w:val="000000"/>
                <w:sz w:val="20"/>
                <w:szCs w:val="20"/>
              </w:rPr>
            </w:pPr>
            <w:r w:rsidRPr="00236A73">
              <w:rPr>
                <w:color w:val="000000"/>
                <w:sz w:val="20"/>
                <w:szCs w:val="20"/>
              </w:rPr>
              <w:t>8,500</w:t>
            </w:r>
          </w:p>
        </w:tc>
      </w:tr>
      <w:tr w:rsidR="003754CF" w:rsidRPr="005738AD" w14:paraId="115F952A" w14:textId="77777777" w:rsidTr="005738AD">
        <w:trPr>
          <w:trHeight w:val="177"/>
        </w:trPr>
        <w:tc>
          <w:tcPr>
            <w:tcW w:w="365" w:type="dxa"/>
            <w:vMerge/>
            <w:vAlign w:val="center"/>
            <w:hideMark/>
          </w:tcPr>
          <w:p w14:paraId="1F9ABF65" w14:textId="77777777" w:rsidR="003754CF" w:rsidRPr="005738AD" w:rsidRDefault="003754CF" w:rsidP="003754CF">
            <w:pPr>
              <w:jc w:val="center"/>
              <w:rPr>
                <w:color w:val="000000"/>
                <w:sz w:val="20"/>
                <w:szCs w:val="20"/>
              </w:rPr>
            </w:pPr>
          </w:p>
        </w:tc>
        <w:tc>
          <w:tcPr>
            <w:tcW w:w="1360" w:type="dxa"/>
            <w:vMerge/>
            <w:vAlign w:val="center"/>
            <w:hideMark/>
          </w:tcPr>
          <w:p w14:paraId="0EAD3B1E"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26C1B4EF" w14:textId="5D1D90D8" w:rsidR="003754CF" w:rsidRPr="005738AD" w:rsidRDefault="003754CF" w:rsidP="003754CF">
            <w:pPr>
              <w:jc w:val="center"/>
              <w:rPr>
                <w:color w:val="000000"/>
                <w:sz w:val="20"/>
                <w:szCs w:val="20"/>
              </w:rPr>
            </w:pPr>
            <w:r w:rsidRPr="003754CF">
              <w:rPr>
                <w:color w:val="000000"/>
                <w:sz w:val="20"/>
                <w:szCs w:val="20"/>
              </w:rPr>
              <w:t>Располагаемая тепловая мощность станции</w:t>
            </w:r>
          </w:p>
        </w:tc>
        <w:tc>
          <w:tcPr>
            <w:tcW w:w="681" w:type="dxa"/>
            <w:shd w:val="clear" w:color="auto" w:fill="auto"/>
            <w:noWrap/>
            <w:vAlign w:val="center"/>
            <w:hideMark/>
          </w:tcPr>
          <w:p w14:paraId="7046EFCA" w14:textId="07A924DB"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C6A16B6" w14:textId="79891907"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CF6278C" w14:textId="4F287983"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A580132" w14:textId="1ADCF461"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D32C51D" w14:textId="6CEE3DBC"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FC0BD3C" w14:textId="315AEFBD"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70285626" w14:textId="4A083C93"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567DE837" w14:textId="1FD93372"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37425BED" w14:textId="4998D2BC"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07CD53B1" w14:textId="580415FC"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B105071" w14:textId="4917D26C"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6BEAE028" w14:textId="6B793407"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2CA647F5" w14:textId="2EC4BF45"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02234B5D" w14:textId="5CBAAE27"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1F0EDB98" w14:textId="2BE1B42A"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180B2187" w14:textId="29B48BBC" w:rsidR="003754CF" w:rsidRPr="005738AD" w:rsidRDefault="003754CF" w:rsidP="003754CF">
            <w:pPr>
              <w:jc w:val="center"/>
              <w:rPr>
                <w:color w:val="000000"/>
                <w:sz w:val="20"/>
                <w:szCs w:val="20"/>
              </w:rPr>
            </w:pPr>
            <w:r w:rsidRPr="00236A73">
              <w:rPr>
                <w:color w:val="000000"/>
                <w:sz w:val="20"/>
                <w:szCs w:val="20"/>
              </w:rPr>
              <w:t>8,500</w:t>
            </w:r>
          </w:p>
        </w:tc>
        <w:tc>
          <w:tcPr>
            <w:tcW w:w="588" w:type="dxa"/>
            <w:shd w:val="clear" w:color="auto" w:fill="auto"/>
            <w:noWrap/>
            <w:vAlign w:val="center"/>
            <w:hideMark/>
          </w:tcPr>
          <w:p w14:paraId="7E11F136" w14:textId="48E68EE2" w:rsidR="003754CF" w:rsidRPr="005738AD" w:rsidRDefault="003754CF" w:rsidP="003754CF">
            <w:pPr>
              <w:jc w:val="center"/>
              <w:rPr>
                <w:color w:val="000000"/>
                <w:sz w:val="20"/>
                <w:szCs w:val="20"/>
              </w:rPr>
            </w:pPr>
            <w:r w:rsidRPr="00236A73">
              <w:rPr>
                <w:color w:val="000000"/>
                <w:sz w:val="20"/>
                <w:szCs w:val="20"/>
              </w:rPr>
              <w:t>8,500</w:t>
            </w:r>
          </w:p>
        </w:tc>
      </w:tr>
      <w:tr w:rsidR="003754CF" w:rsidRPr="005738AD" w14:paraId="06083004" w14:textId="77777777" w:rsidTr="005738AD">
        <w:trPr>
          <w:trHeight w:val="177"/>
        </w:trPr>
        <w:tc>
          <w:tcPr>
            <w:tcW w:w="365" w:type="dxa"/>
            <w:vMerge/>
            <w:vAlign w:val="center"/>
            <w:hideMark/>
          </w:tcPr>
          <w:p w14:paraId="1AEA1924" w14:textId="77777777" w:rsidR="003754CF" w:rsidRPr="005738AD" w:rsidRDefault="003754CF" w:rsidP="003754CF">
            <w:pPr>
              <w:jc w:val="center"/>
              <w:rPr>
                <w:color w:val="000000"/>
                <w:sz w:val="20"/>
                <w:szCs w:val="20"/>
              </w:rPr>
            </w:pPr>
          </w:p>
        </w:tc>
        <w:tc>
          <w:tcPr>
            <w:tcW w:w="1360" w:type="dxa"/>
            <w:vMerge/>
            <w:vAlign w:val="center"/>
            <w:hideMark/>
          </w:tcPr>
          <w:p w14:paraId="21D34C5A"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4224DD1B" w14:textId="0FF49508" w:rsidR="003754CF" w:rsidRPr="005738AD" w:rsidRDefault="003754CF" w:rsidP="003754CF">
            <w:pPr>
              <w:jc w:val="center"/>
              <w:rPr>
                <w:color w:val="000000"/>
                <w:sz w:val="20"/>
                <w:szCs w:val="20"/>
              </w:rPr>
            </w:pPr>
            <w:r w:rsidRPr="003754CF">
              <w:rPr>
                <w:color w:val="000000"/>
                <w:sz w:val="20"/>
                <w:szCs w:val="20"/>
              </w:rPr>
              <w:t>Затраты тепла на собственные нужды</w:t>
            </w:r>
          </w:p>
        </w:tc>
        <w:tc>
          <w:tcPr>
            <w:tcW w:w="681" w:type="dxa"/>
            <w:shd w:val="clear" w:color="auto" w:fill="auto"/>
            <w:noWrap/>
            <w:vAlign w:val="center"/>
            <w:hideMark/>
          </w:tcPr>
          <w:p w14:paraId="1B43286E" w14:textId="0492F27B"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7A72D2B5" w14:textId="36DFCDE9"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20A6649" w14:textId="5654C7B3"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402D42B" w14:textId="367DBB98"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B921A55" w14:textId="7ECE6E0B"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F092F3C" w14:textId="4DB234D5"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0E65CA1F" w14:textId="7B1F6F72"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7207B903" w14:textId="1D97C9BC"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2D51994F" w14:textId="4E83EA58"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2E7330DC" w14:textId="731D5568"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14263480" w14:textId="27A0D18A"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18B8DE68" w14:textId="34A28129"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0738EF56" w14:textId="4B5E9216"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2E426885" w14:textId="41877C14"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44B08B96" w14:textId="47D56FE7"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43E7C818" w14:textId="52935AE5" w:rsidR="003754CF" w:rsidRPr="005738AD" w:rsidRDefault="003754CF" w:rsidP="003754CF">
            <w:pPr>
              <w:jc w:val="center"/>
              <w:rPr>
                <w:color w:val="000000"/>
                <w:sz w:val="20"/>
                <w:szCs w:val="20"/>
              </w:rPr>
            </w:pPr>
            <w:r w:rsidRPr="00236A73">
              <w:rPr>
                <w:color w:val="000000"/>
                <w:sz w:val="20"/>
                <w:szCs w:val="20"/>
              </w:rPr>
              <w:t>0,076</w:t>
            </w:r>
          </w:p>
        </w:tc>
        <w:tc>
          <w:tcPr>
            <w:tcW w:w="588" w:type="dxa"/>
            <w:shd w:val="clear" w:color="auto" w:fill="auto"/>
            <w:noWrap/>
            <w:vAlign w:val="center"/>
            <w:hideMark/>
          </w:tcPr>
          <w:p w14:paraId="2DF408F3" w14:textId="44680308" w:rsidR="003754CF" w:rsidRPr="005738AD" w:rsidRDefault="003754CF" w:rsidP="003754CF">
            <w:pPr>
              <w:jc w:val="center"/>
              <w:rPr>
                <w:color w:val="000000"/>
                <w:sz w:val="20"/>
                <w:szCs w:val="20"/>
              </w:rPr>
            </w:pPr>
            <w:r w:rsidRPr="00236A73">
              <w:rPr>
                <w:color w:val="000000"/>
                <w:sz w:val="20"/>
                <w:szCs w:val="20"/>
              </w:rPr>
              <w:t>0,076</w:t>
            </w:r>
          </w:p>
        </w:tc>
      </w:tr>
      <w:tr w:rsidR="003754CF" w:rsidRPr="005738AD" w14:paraId="76EF03B5" w14:textId="77777777" w:rsidTr="005738AD">
        <w:trPr>
          <w:trHeight w:val="177"/>
        </w:trPr>
        <w:tc>
          <w:tcPr>
            <w:tcW w:w="365" w:type="dxa"/>
            <w:vMerge/>
            <w:vAlign w:val="center"/>
            <w:hideMark/>
          </w:tcPr>
          <w:p w14:paraId="0326C5D9" w14:textId="77777777" w:rsidR="003754CF" w:rsidRPr="005738AD" w:rsidRDefault="003754CF" w:rsidP="003754CF">
            <w:pPr>
              <w:jc w:val="center"/>
              <w:rPr>
                <w:color w:val="000000"/>
                <w:sz w:val="20"/>
                <w:szCs w:val="20"/>
              </w:rPr>
            </w:pPr>
          </w:p>
        </w:tc>
        <w:tc>
          <w:tcPr>
            <w:tcW w:w="1360" w:type="dxa"/>
            <w:vMerge/>
            <w:vAlign w:val="center"/>
            <w:hideMark/>
          </w:tcPr>
          <w:p w14:paraId="0180D8BF"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4707D2BB" w14:textId="428155D8" w:rsidR="003754CF" w:rsidRPr="005738AD" w:rsidRDefault="003754CF" w:rsidP="003754CF">
            <w:pPr>
              <w:jc w:val="center"/>
              <w:rPr>
                <w:color w:val="000000"/>
                <w:sz w:val="20"/>
                <w:szCs w:val="20"/>
              </w:rPr>
            </w:pPr>
            <w:r w:rsidRPr="003754CF">
              <w:rPr>
                <w:color w:val="000000"/>
                <w:sz w:val="20"/>
                <w:szCs w:val="20"/>
              </w:rPr>
              <w:t>Потери в тепловых сетях</w:t>
            </w:r>
          </w:p>
        </w:tc>
        <w:tc>
          <w:tcPr>
            <w:tcW w:w="681" w:type="dxa"/>
            <w:shd w:val="clear" w:color="auto" w:fill="auto"/>
            <w:noWrap/>
            <w:vAlign w:val="center"/>
            <w:hideMark/>
          </w:tcPr>
          <w:p w14:paraId="122C3B61" w14:textId="199EB611"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45EEAABD" w14:textId="482F93E4"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7018FED5" w14:textId="6EABDCB0"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9F519FC" w14:textId="3A3E1B5C"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AF27B8A" w14:textId="26D930E4"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37A304D" w14:textId="3FE7BF56" w:rsidR="003754CF" w:rsidRPr="005738AD" w:rsidRDefault="003754CF" w:rsidP="003754CF">
            <w:pPr>
              <w:jc w:val="center"/>
              <w:rPr>
                <w:color w:val="000000"/>
                <w:sz w:val="20"/>
                <w:szCs w:val="20"/>
              </w:rPr>
            </w:pPr>
            <w:r w:rsidRPr="00236A73">
              <w:rPr>
                <w:color w:val="000000"/>
                <w:sz w:val="20"/>
                <w:szCs w:val="20"/>
              </w:rPr>
              <w:t>0,672</w:t>
            </w:r>
          </w:p>
        </w:tc>
        <w:tc>
          <w:tcPr>
            <w:tcW w:w="588" w:type="dxa"/>
            <w:shd w:val="clear" w:color="auto" w:fill="auto"/>
            <w:noWrap/>
            <w:vAlign w:val="center"/>
            <w:hideMark/>
          </w:tcPr>
          <w:p w14:paraId="619BEBA3" w14:textId="0D4CC1D6" w:rsidR="003754CF" w:rsidRPr="005738AD" w:rsidRDefault="003754CF" w:rsidP="003754CF">
            <w:pPr>
              <w:jc w:val="center"/>
              <w:rPr>
                <w:color w:val="000000"/>
                <w:sz w:val="20"/>
                <w:szCs w:val="20"/>
              </w:rPr>
            </w:pPr>
            <w:r w:rsidRPr="00236A73">
              <w:rPr>
                <w:color w:val="000000"/>
                <w:sz w:val="20"/>
                <w:szCs w:val="20"/>
              </w:rPr>
              <w:t>0,638</w:t>
            </w:r>
          </w:p>
        </w:tc>
        <w:tc>
          <w:tcPr>
            <w:tcW w:w="588" w:type="dxa"/>
            <w:shd w:val="clear" w:color="auto" w:fill="auto"/>
            <w:noWrap/>
            <w:vAlign w:val="center"/>
            <w:hideMark/>
          </w:tcPr>
          <w:p w14:paraId="35ABBB1C" w14:textId="3B3D45AC" w:rsidR="003754CF" w:rsidRPr="005738AD" w:rsidRDefault="003754CF" w:rsidP="003754CF">
            <w:pPr>
              <w:jc w:val="center"/>
              <w:rPr>
                <w:color w:val="000000"/>
                <w:sz w:val="20"/>
                <w:szCs w:val="20"/>
              </w:rPr>
            </w:pPr>
            <w:r w:rsidRPr="00236A73">
              <w:rPr>
                <w:color w:val="000000"/>
                <w:sz w:val="20"/>
                <w:szCs w:val="20"/>
              </w:rPr>
              <w:t>0,606</w:t>
            </w:r>
          </w:p>
        </w:tc>
        <w:tc>
          <w:tcPr>
            <w:tcW w:w="588" w:type="dxa"/>
            <w:shd w:val="clear" w:color="auto" w:fill="auto"/>
            <w:noWrap/>
            <w:vAlign w:val="center"/>
            <w:hideMark/>
          </w:tcPr>
          <w:p w14:paraId="1835F46C" w14:textId="6A7276EA" w:rsidR="003754CF" w:rsidRPr="005738AD" w:rsidRDefault="003754CF" w:rsidP="003754CF">
            <w:pPr>
              <w:jc w:val="center"/>
              <w:rPr>
                <w:color w:val="000000"/>
                <w:sz w:val="20"/>
                <w:szCs w:val="20"/>
              </w:rPr>
            </w:pPr>
            <w:r w:rsidRPr="00236A73">
              <w:rPr>
                <w:color w:val="000000"/>
                <w:sz w:val="20"/>
                <w:szCs w:val="20"/>
              </w:rPr>
              <w:t>0,576</w:t>
            </w:r>
          </w:p>
        </w:tc>
        <w:tc>
          <w:tcPr>
            <w:tcW w:w="588" w:type="dxa"/>
            <w:shd w:val="clear" w:color="auto" w:fill="auto"/>
            <w:noWrap/>
            <w:vAlign w:val="center"/>
            <w:hideMark/>
          </w:tcPr>
          <w:p w14:paraId="68EE7F24" w14:textId="38F76B5D" w:rsidR="003754CF" w:rsidRPr="005738AD" w:rsidRDefault="003754CF" w:rsidP="003754CF">
            <w:pPr>
              <w:jc w:val="center"/>
              <w:rPr>
                <w:color w:val="000000"/>
                <w:sz w:val="20"/>
                <w:szCs w:val="20"/>
              </w:rPr>
            </w:pPr>
            <w:r w:rsidRPr="00236A73">
              <w:rPr>
                <w:color w:val="000000"/>
                <w:sz w:val="20"/>
                <w:szCs w:val="20"/>
              </w:rPr>
              <w:t>0,547</w:t>
            </w:r>
          </w:p>
        </w:tc>
        <w:tc>
          <w:tcPr>
            <w:tcW w:w="588" w:type="dxa"/>
            <w:shd w:val="clear" w:color="auto" w:fill="auto"/>
            <w:noWrap/>
            <w:vAlign w:val="center"/>
            <w:hideMark/>
          </w:tcPr>
          <w:p w14:paraId="209072DA" w14:textId="277C0DDA" w:rsidR="003754CF" w:rsidRPr="005738AD" w:rsidRDefault="003754CF" w:rsidP="003754CF">
            <w:pPr>
              <w:jc w:val="center"/>
              <w:rPr>
                <w:color w:val="000000"/>
                <w:sz w:val="20"/>
                <w:szCs w:val="20"/>
              </w:rPr>
            </w:pPr>
            <w:r w:rsidRPr="00236A73">
              <w:rPr>
                <w:color w:val="000000"/>
                <w:sz w:val="20"/>
                <w:szCs w:val="20"/>
              </w:rPr>
              <w:t>0,520</w:t>
            </w:r>
          </w:p>
        </w:tc>
        <w:tc>
          <w:tcPr>
            <w:tcW w:w="588" w:type="dxa"/>
            <w:shd w:val="clear" w:color="auto" w:fill="auto"/>
            <w:noWrap/>
            <w:vAlign w:val="center"/>
            <w:hideMark/>
          </w:tcPr>
          <w:p w14:paraId="6092E8D0" w14:textId="7FD9F00C" w:rsidR="003754CF" w:rsidRPr="005738AD" w:rsidRDefault="003754CF" w:rsidP="003754CF">
            <w:pPr>
              <w:jc w:val="center"/>
              <w:rPr>
                <w:color w:val="000000"/>
                <w:sz w:val="20"/>
                <w:szCs w:val="20"/>
              </w:rPr>
            </w:pPr>
            <w:r w:rsidRPr="00236A73">
              <w:rPr>
                <w:color w:val="000000"/>
                <w:sz w:val="20"/>
                <w:szCs w:val="20"/>
              </w:rPr>
              <w:t>0,494</w:t>
            </w:r>
          </w:p>
        </w:tc>
        <w:tc>
          <w:tcPr>
            <w:tcW w:w="588" w:type="dxa"/>
            <w:shd w:val="clear" w:color="auto" w:fill="auto"/>
            <w:noWrap/>
            <w:vAlign w:val="center"/>
            <w:hideMark/>
          </w:tcPr>
          <w:p w14:paraId="7EFA68AC" w14:textId="7C7396E6" w:rsidR="003754CF" w:rsidRPr="005738AD" w:rsidRDefault="003754CF" w:rsidP="003754CF">
            <w:pPr>
              <w:jc w:val="center"/>
              <w:rPr>
                <w:color w:val="000000"/>
                <w:sz w:val="20"/>
                <w:szCs w:val="20"/>
              </w:rPr>
            </w:pPr>
            <w:r w:rsidRPr="00236A73">
              <w:rPr>
                <w:color w:val="000000"/>
                <w:sz w:val="20"/>
                <w:szCs w:val="20"/>
              </w:rPr>
              <w:t>0,469</w:t>
            </w:r>
          </w:p>
        </w:tc>
        <w:tc>
          <w:tcPr>
            <w:tcW w:w="588" w:type="dxa"/>
            <w:shd w:val="clear" w:color="auto" w:fill="auto"/>
            <w:noWrap/>
            <w:vAlign w:val="center"/>
            <w:hideMark/>
          </w:tcPr>
          <w:p w14:paraId="678E8B03" w14:textId="7B54DEE2" w:rsidR="003754CF" w:rsidRPr="005738AD" w:rsidRDefault="003754CF" w:rsidP="003754CF">
            <w:pPr>
              <w:jc w:val="center"/>
              <w:rPr>
                <w:color w:val="000000"/>
                <w:sz w:val="20"/>
                <w:szCs w:val="20"/>
              </w:rPr>
            </w:pPr>
            <w:r w:rsidRPr="00236A73">
              <w:rPr>
                <w:color w:val="000000"/>
                <w:sz w:val="20"/>
                <w:szCs w:val="20"/>
              </w:rPr>
              <w:t>0,446</w:t>
            </w:r>
          </w:p>
        </w:tc>
        <w:tc>
          <w:tcPr>
            <w:tcW w:w="588" w:type="dxa"/>
            <w:shd w:val="clear" w:color="auto" w:fill="auto"/>
            <w:noWrap/>
            <w:vAlign w:val="center"/>
            <w:hideMark/>
          </w:tcPr>
          <w:p w14:paraId="6277EE18" w14:textId="0BF81FFD" w:rsidR="003754CF" w:rsidRPr="005738AD" w:rsidRDefault="003754CF" w:rsidP="003754CF">
            <w:pPr>
              <w:jc w:val="center"/>
              <w:rPr>
                <w:color w:val="000000"/>
                <w:sz w:val="20"/>
                <w:szCs w:val="20"/>
              </w:rPr>
            </w:pPr>
            <w:r w:rsidRPr="00236A73">
              <w:rPr>
                <w:color w:val="000000"/>
                <w:sz w:val="20"/>
                <w:szCs w:val="20"/>
              </w:rPr>
              <w:t>0,423</w:t>
            </w:r>
          </w:p>
        </w:tc>
        <w:tc>
          <w:tcPr>
            <w:tcW w:w="588" w:type="dxa"/>
            <w:shd w:val="clear" w:color="auto" w:fill="auto"/>
            <w:noWrap/>
            <w:vAlign w:val="center"/>
            <w:hideMark/>
          </w:tcPr>
          <w:p w14:paraId="2DF60029" w14:textId="355AC050" w:rsidR="003754CF" w:rsidRPr="005738AD" w:rsidRDefault="003754CF" w:rsidP="003754CF">
            <w:pPr>
              <w:jc w:val="center"/>
              <w:rPr>
                <w:color w:val="000000"/>
                <w:sz w:val="20"/>
                <w:szCs w:val="20"/>
              </w:rPr>
            </w:pPr>
            <w:r w:rsidRPr="00236A73">
              <w:rPr>
                <w:color w:val="000000"/>
                <w:sz w:val="20"/>
                <w:szCs w:val="20"/>
              </w:rPr>
              <w:t>0,402</w:t>
            </w:r>
          </w:p>
        </w:tc>
        <w:tc>
          <w:tcPr>
            <w:tcW w:w="588" w:type="dxa"/>
            <w:shd w:val="clear" w:color="auto" w:fill="auto"/>
            <w:noWrap/>
            <w:vAlign w:val="center"/>
            <w:hideMark/>
          </w:tcPr>
          <w:p w14:paraId="5170FEE2" w14:textId="4589FE25" w:rsidR="003754CF" w:rsidRPr="005738AD" w:rsidRDefault="003754CF" w:rsidP="003754CF">
            <w:pPr>
              <w:jc w:val="center"/>
              <w:rPr>
                <w:color w:val="000000"/>
                <w:sz w:val="20"/>
                <w:szCs w:val="20"/>
              </w:rPr>
            </w:pPr>
            <w:r w:rsidRPr="00236A73">
              <w:rPr>
                <w:color w:val="000000"/>
                <w:sz w:val="20"/>
                <w:szCs w:val="20"/>
              </w:rPr>
              <w:t>0,382</w:t>
            </w:r>
          </w:p>
        </w:tc>
      </w:tr>
      <w:tr w:rsidR="003754CF" w:rsidRPr="005738AD" w14:paraId="561BA103" w14:textId="77777777" w:rsidTr="005738AD">
        <w:trPr>
          <w:trHeight w:val="177"/>
        </w:trPr>
        <w:tc>
          <w:tcPr>
            <w:tcW w:w="365" w:type="dxa"/>
            <w:vMerge/>
            <w:vAlign w:val="center"/>
            <w:hideMark/>
          </w:tcPr>
          <w:p w14:paraId="4A6E2E44" w14:textId="77777777" w:rsidR="003754CF" w:rsidRPr="005738AD" w:rsidRDefault="003754CF" w:rsidP="003754CF">
            <w:pPr>
              <w:jc w:val="center"/>
              <w:rPr>
                <w:color w:val="000000"/>
                <w:sz w:val="20"/>
                <w:szCs w:val="20"/>
              </w:rPr>
            </w:pPr>
          </w:p>
        </w:tc>
        <w:tc>
          <w:tcPr>
            <w:tcW w:w="1360" w:type="dxa"/>
            <w:vMerge/>
            <w:vAlign w:val="center"/>
            <w:hideMark/>
          </w:tcPr>
          <w:p w14:paraId="7FF1B5C0"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76D678CA" w14:textId="4EC6C182" w:rsidR="003754CF" w:rsidRPr="005738AD" w:rsidRDefault="003754CF" w:rsidP="003754CF">
            <w:pPr>
              <w:jc w:val="center"/>
              <w:rPr>
                <w:color w:val="000000"/>
                <w:sz w:val="20"/>
                <w:szCs w:val="20"/>
              </w:rPr>
            </w:pPr>
            <w:r w:rsidRPr="003754CF">
              <w:rPr>
                <w:color w:val="000000"/>
                <w:sz w:val="20"/>
                <w:szCs w:val="20"/>
              </w:rPr>
              <w:t>Присоединенная договорная тепловая нагрузка в горячей воде, в том числе</w:t>
            </w:r>
          </w:p>
        </w:tc>
        <w:tc>
          <w:tcPr>
            <w:tcW w:w="681" w:type="dxa"/>
            <w:shd w:val="clear" w:color="auto" w:fill="auto"/>
            <w:noWrap/>
            <w:vAlign w:val="center"/>
            <w:hideMark/>
          </w:tcPr>
          <w:p w14:paraId="1CE4C8E8" w14:textId="2559F811"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0FFC38F0" w14:textId="7C8E7EC6"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A20FBB2" w14:textId="4F7A3A1A"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E64B175" w14:textId="56875832"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7F8AE85" w14:textId="1DEC3FC1"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A4BF610" w14:textId="26274BE7"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2F2BA42C" w14:textId="6E82793D"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845F617" w14:textId="18D3E717"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6EFE9C7B" w14:textId="1DFDB25B"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8C60981" w14:textId="05531F73"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20676638" w14:textId="15DE3F09"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9C92958" w14:textId="47199808"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7543D4E1" w14:textId="25594531"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64AB99E" w14:textId="21967B21"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BBFC23B" w14:textId="50287ACB"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68B377C" w14:textId="3E1B655B"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65DC7905" w14:textId="3752C45F" w:rsidR="003754CF" w:rsidRPr="005738AD" w:rsidRDefault="003754CF" w:rsidP="003754CF">
            <w:pPr>
              <w:jc w:val="center"/>
              <w:rPr>
                <w:color w:val="000000"/>
                <w:sz w:val="20"/>
                <w:szCs w:val="20"/>
              </w:rPr>
            </w:pPr>
            <w:r w:rsidRPr="00236A73">
              <w:rPr>
                <w:color w:val="000000"/>
                <w:sz w:val="20"/>
                <w:szCs w:val="20"/>
              </w:rPr>
              <w:t>2,355</w:t>
            </w:r>
          </w:p>
        </w:tc>
      </w:tr>
      <w:tr w:rsidR="003754CF" w:rsidRPr="005738AD" w14:paraId="4A021464" w14:textId="77777777" w:rsidTr="005738AD">
        <w:trPr>
          <w:trHeight w:val="177"/>
        </w:trPr>
        <w:tc>
          <w:tcPr>
            <w:tcW w:w="365" w:type="dxa"/>
            <w:vMerge/>
            <w:vAlign w:val="center"/>
            <w:hideMark/>
          </w:tcPr>
          <w:p w14:paraId="7CFCD504" w14:textId="77777777" w:rsidR="003754CF" w:rsidRPr="005738AD" w:rsidRDefault="003754CF" w:rsidP="003754CF">
            <w:pPr>
              <w:jc w:val="center"/>
              <w:rPr>
                <w:color w:val="000000"/>
                <w:sz w:val="20"/>
                <w:szCs w:val="20"/>
              </w:rPr>
            </w:pPr>
          </w:p>
        </w:tc>
        <w:tc>
          <w:tcPr>
            <w:tcW w:w="1360" w:type="dxa"/>
            <w:vMerge/>
            <w:vAlign w:val="center"/>
            <w:hideMark/>
          </w:tcPr>
          <w:p w14:paraId="0A84EDFF"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28AB06B6" w14:textId="5A6F2B65" w:rsidR="003754CF" w:rsidRPr="005738AD" w:rsidRDefault="003754CF" w:rsidP="003754CF">
            <w:pPr>
              <w:jc w:val="center"/>
              <w:rPr>
                <w:color w:val="000000"/>
                <w:sz w:val="20"/>
                <w:szCs w:val="20"/>
              </w:rPr>
            </w:pPr>
            <w:r w:rsidRPr="003754CF">
              <w:rPr>
                <w:color w:val="000000"/>
                <w:sz w:val="20"/>
                <w:szCs w:val="20"/>
              </w:rPr>
              <w:t>отопление и вентиляция</w:t>
            </w:r>
          </w:p>
        </w:tc>
        <w:tc>
          <w:tcPr>
            <w:tcW w:w="681" w:type="dxa"/>
            <w:shd w:val="clear" w:color="auto" w:fill="auto"/>
            <w:noWrap/>
            <w:vAlign w:val="center"/>
            <w:hideMark/>
          </w:tcPr>
          <w:p w14:paraId="442D3B00" w14:textId="59BA49BD"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163D4266" w14:textId="06DF5786"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4728FCE6" w14:textId="02DAA2E2"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A7AE617" w14:textId="69B45FFD"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7D9AE5D" w14:textId="125DDB33"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502ED7D" w14:textId="3C251B90"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C5DCE18" w14:textId="55365BA2"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75B847F5" w14:textId="69F55750"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39AD68A8" w14:textId="62A110E0"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C94C92D" w14:textId="2C01D1A6"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02F69C84" w14:textId="62D8623C"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9DF2D46" w14:textId="2E311E5E"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11D8AE8D" w14:textId="586F1328"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0AD12B7" w14:textId="5C17DBF9"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4AB3D8DC" w14:textId="411991B6"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70935CB7" w14:textId="1711C09D" w:rsidR="003754CF" w:rsidRPr="005738AD" w:rsidRDefault="003754CF" w:rsidP="003754CF">
            <w:pPr>
              <w:jc w:val="center"/>
              <w:rPr>
                <w:color w:val="000000"/>
                <w:sz w:val="20"/>
                <w:szCs w:val="20"/>
              </w:rPr>
            </w:pPr>
            <w:r w:rsidRPr="00236A73">
              <w:rPr>
                <w:color w:val="000000"/>
                <w:sz w:val="20"/>
                <w:szCs w:val="20"/>
              </w:rPr>
              <w:t>2,355</w:t>
            </w:r>
          </w:p>
        </w:tc>
        <w:tc>
          <w:tcPr>
            <w:tcW w:w="588" w:type="dxa"/>
            <w:shd w:val="clear" w:color="auto" w:fill="auto"/>
            <w:noWrap/>
            <w:vAlign w:val="center"/>
            <w:hideMark/>
          </w:tcPr>
          <w:p w14:paraId="6058CECA" w14:textId="50AEF896" w:rsidR="003754CF" w:rsidRPr="005738AD" w:rsidRDefault="003754CF" w:rsidP="003754CF">
            <w:pPr>
              <w:jc w:val="center"/>
              <w:rPr>
                <w:color w:val="000000"/>
                <w:sz w:val="20"/>
                <w:szCs w:val="20"/>
              </w:rPr>
            </w:pPr>
            <w:r w:rsidRPr="00236A73">
              <w:rPr>
                <w:color w:val="000000"/>
                <w:sz w:val="20"/>
                <w:szCs w:val="20"/>
              </w:rPr>
              <w:t>2,355</w:t>
            </w:r>
          </w:p>
        </w:tc>
      </w:tr>
      <w:tr w:rsidR="003754CF" w:rsidRPr="005738AD" w14:paraId="37E0EB78" w14:textId="77777777" w:rsidTr="005738AD">
        <w:trPr>
          <w:trHeight w:val="177"/>
        </w:trPr>
        <w:tc>
          <w:tcPr>
            <w:tcW w:w="365" w:type="dxa"/>
            <w:vMerge/>
            <w:vAlign w:val="center"/>
            <w:hideMark/>
          </w:tcPr>
          <w:p w14:paraId="4CD52794" w14:textId="77777777" w:rsidR="003754CF" w:rsidRPr="005738AD" w:rsidRDefault="003754CF" w:rsidP="003754CF">
            <w:pPr>
              <w:jc w:val="center"/>
              <w:rPr>
                <w:color w:val="000000"/>
                <w:sz w:val="20"/>
                <w:szCs w:val="20"/>
              </w:rPr>
            </w:pPr>
          </w:p>
        </w:tc>
        <w:tc>
          <w:tcPr>
            <w:tcW w:w="1360" w:type="dxa"/>
            <w:vMerge/>
            <w:vAlign w:val="center"/>
            <w:hideMark/>
          </w:tcPr>
          <w:p w14:paraId="285C3E25"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75C8E210" w14:textId="46C6AA8A" w:rsidR="003754CF" w:rsidRPr="005738AD" w:rsidRDefault="003754CF" w:rsidP="003754CF">
            <w:pPr>
              <w:jc w:val="center"/>
              <w:rPr>
                <w:color w:val="000000"/>
                <w:sz w:val="20"/>
                <w:szCs w:val="20"/>
              </w:rPr>
            </w:pPr>
            <w:r w:rsidRPr="003754CF">
              <w:rPr>
                <w:color w:val="000000"/>
                <w:sz w:val="20"/>
                <w:szCs w:val="20"/>
              </w:rPr>
              <w:t>горячее водоснабжение</w:t>
            </w:r>
          </w:p>
        </w:tc>
        <w:tc>
          <w:tcPr>
            <w:tcW w:w="681" w:type="dxa"/>
            <w:shd w:val="clear" w:color="auto" w:fill="auto"/>
            <w:noWrap/>
            <w:vAlign w:val="center"/>
            <w:hideMark/>
          </w:tcPr>
          <w:p w14:paraId="36956ABC" w14:textId="68724D0C"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1D2C8FEE" w14:textId="795F171C"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19A6AF0" w14:textId="26F74736"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2C054BFC" w14:textId="2C7C586A"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240D15F" w14:textId="154ABBB9"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BAD06A5" w14:textId="46862C08"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67E4DFAD" w14:textId="44C9B11D"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265D3E0" w14:textId="76A1599D"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77E2506" w14:textId="0C19B54F"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D5F1931" w14:textId="1EEA9C45"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3456479D" w14:textId="3FBB48E1"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6D063191" w14:textId="6CA17F19"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1A87838" w14:textId="2EDB2D19"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718CF97" w14:textId="1339665E"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6DE0A620" w14:textId="0193359A"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E520465" w14:textId="3AA41CB2"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B7F90C1" w14:textId="6C4F12CB" w:rsidR="003754CF" w:rsidRPr="005738AD" w:rsidRDefault="003754CF" w:rsidP="003754CF">
            <w:pPr>
              <w:jc w:val="center"/>
              <w:rPr>
                <w:color w:val="000000"/>
                <w:sz w:val="20"/>
                <w:szCs w:val="20"/>
              </w:rPr>
            </w:pPr>
            <w:r w:rsidRPr="00236A73">
              <w:rPr>
                <w:color w:val="000000"/>
                <w:sz w:val="20"/>
                <w:szCs w:val="20"/>
              </w:rPr>
              <w:t>0,000</w:t>
            </w:r>
          </w:p>
        </w:tc>
      </w:tr>
      <w:tr w:rsidR="003754CF" w:rsidRPr="005738AD" w14:paraId="66761765" w14:textId="77777777" w:rsidTr="005738AD">
        <w:trPr>
          <w:trHeight w:val="177"/>
        </w:trPr>
        <w:tc>
          <w:tcPr>
            <w:tcW w:w="365" w:type="dxa"/>
            <w:vMerge/>
            <w:vAlign w:val="center"/>
            <w:hideMark/>
          </w:tcPr>
          <w:p w14:paraId="4AB62CA4" w14:textId="77777777" w:rsidR="003754CF" w:rsidRPr="005738AD" w:rsidRDefault="003754CF" w:rsidP="003754CF">
            <w:pPr>
              <w:jc w:val="center"/>
              <w:rPr>
                <w:color w:val="000000"/>
                <w:sz w:val="20"/>
                <w:szCs w:val="20"/>
              </w:rPr>
            </w:pPr>
          </w:p>
        </w:tc>
        <w:tc>
          <w:tcPr>
            <w:tcW w:w="1360" w:type="dxa"/>
            <w:vMerge/>
            <w:vAlign w:val="center"/>
            <w:hideMark/>
          </w:tcPr>
          <w:p w14:paraId="49DB6572"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00CFA667" w14:textId="066B8A2A" w:rsidR="003754CF" w:rsidRPr="005738AD" w:rsidRDefault="003754CF" w:rsidP="003754CF">
            <w:pPr>
              <w:jc w:val="center"/>
              <w:rPr>
                <w:color w:val="000000"/>
                <w:sz w:val="20"/>
                <w:szCs w:val="20"/>
              </w:rPr>
            </w:pPr>
            <w:r w:rsidRPr="003754CF">
              <w:rPr>
                <w:color w:val="000000"/>
                <w:sz w:val="20"/>
                <w:szCs w:val="20"/>
              </w:rPr>
              <w:t>Резерв/дефицит тепловой мощности</w:t>
            </w:r>
          </w:p>
        </w:tc>
        <w:tc>
          <w:tcPr>
            <w:tcW w:w="681" w:type="dxa"/>
            <w:shd w:val="clear" w:color="auto" w:fill="auto"/>
            <w:noWrap/>
            <w:vAlign w:val="center"/>
            <w:hideMark/>
          </w:tcPr>
          <w:p w14:paraId="392F64AE" w14:textId="5FD9027A"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A3647F1" w14:textId="0E66F33D"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F72E0F6" w14:textId="4B573A9D"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52D133C" w14:textId="31278AB8"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D47C4C8" w14:textId="6382C442"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554FA48" w14:textId="44C7F68F" w:rsidR="003754CF" w:rsidRPr="005738AD" w:rsidRDefault="003754CF" w:rsidP="003754CF">
            <w:pPr>
              <w:jc w:val="center"/>
              <w:rPr>
                <w:color w:val="000000"/>
                <w:sz w:val="20"/>
                <w:szCs w:val="20"/>
              </w:rPr>
            </w:pPr>
            <w:r w:rsidRPr="00236A73">
              <w:rPr>
                <w:color w:val="000000"/>
                <w:sz w:val="20"/>
                <w:szCs w:val="20"/>
              </w:rPr>
              <w:t>5,397</w:t>
            </w:r>
          </w:p>
        </w:tc>
        <w:tc>
          <w:tcPr>
            <w:tcW w:w="588" w:type="dxa"/>
            <w:shd w:val="clear" w:color="auto" w:fill="auto"/>
            <w:noWrap/>
            <w:vAlign w:val="center"/>
            <w:hideMark/>
          </w:tcPr>
          <w:p w14:paraId="08127CE4" w14:textId="379EF560" w:rsidR="003754CF" w:rsidRPr="005738AD" w:rsidRDefault="003754CF" w:rsidP="003754CF">
            <w:pPr>
              <w:jc w:val="center"/>
              <w:rPr>
                <w:color w:val="000000"/>
                <w:sz w:val="20"/>
                <w:szCs w:val="20"/>
              </w:rPr>
            </w:pPr>
            <w:r w:rsidRPr="00236A73">
              <w:rPr>
                <w:color w:val="000000"/>
                <w:sz w:val="20"/>
                <w:szCs w:val="20"/>
              </w:rPr>
              <w:t>5,431</w:t>
            </w:r>
          </w:p>
        </w:tc>
        <w:tc>
          <w:tcPr>
            <w:tcW w:w="588" w:type="dxa"/>
            <w:shd w:val="clear" w:color="auto" w:fill="auto"/>
            <w:noWrap/>
            <w:vAlign w:val="center"/>
            <w:hideMark/>
          </w:tcPr>
          <w:p w14:paraId="484DFD69" w14:textId="50F203A9" w:rsidR="003754CF" w:rsidRPr="005738AD" w:rsidRDefault="003754CF" w:rsidP="003754CF">
            <w:pPr>
              <w:jc w:val="center"/>
              <w:rPr>
                <w:color w:val="000000"/>
                <w:sz w:val="20"/>
                <w:szCs w:val="20"/>
              </w:rPr>
            </w:pPr>
            <w:r w:rsidRPr="00236A73">
              <w:rPr>
                <w:color w:val="000000"/>
                <w:sz w:val="20"/>
                <w:szCs w:val="20"/>
              </w:rPr>
              <w:t>5,463</w:t>
            </w:r>
          </w:p>
        </w:tc>
        <w:tc>
          <w:tcPr>
            <w:tcW w:w="588" w:type="dxa"/>
            <w:shd w:val="clear" w:color="auto" w:fill="auto"/>
            <w:noWrap/>
            <w:vAlign w:val="center"/>
            <w:hideMark/>
          </w:tcPr>
          <w:p w14:paraId="72FF8307" w14:textId="1A5EDDA7" w:rsidR="003754CF" w:rsidRPr="005738AD" w:rsidRDefault="003754CF" w:rsidP="003754CF">
            <w:pPr>
              <w:jc w:val="center"/>
              <w:rPr>
                <w:color w:val="000000"/>
                <w:sz w:val="20"/>
                <w:szCs w:val="20"/>
              </w:rPr>
            </w:pPr>
            <w:r w:rsidRPr="00236A73">
              <w:rPr>
                <w:color w:val="000000"/>
                <w:sz w:val="20"/>
                <w:szCs w:val="20"/>
              </w:rPr>
              <w:t>5,493</w:t>
            </w:r>
          </w:p>
        </w:tc>
        <w:tc>
          <w:tcPr>
            <w:tcW w:w="588" w:type="dxa"/>
            <w:shd w:val="clear" w:color="auto" w:fill="auto"/>
            <w:noWrap/>
            <w:vAlign w:val="center"/>
            <w:hideMark/>
          </w:tcPr>
          <w:p w14:paraId="4F52943C" w14:textId="32ED69C5" w:rsidR="003754CF" w:rsidRPr="005738AD" w:rsidRDefault="003754CF" w:rsidP="003754CF">
            <w:pPr>
              <w:jc w:val="center"/>
              <w:rPr>
                <w:color w:val="000000"/>
                <w:sz w:val="20"/>
                <w:szCs w:val="20"/>
              </w:rPr>
            </w:pPr>
            <w:r w:rsidRPr="00236A73">
              <w:rPr>
                <w:color w:val="000000"/>
                <w:sz w:val="20"/>
                <w:szCs w:val="20"/>
              </w:rPr>
              <w:t>5,522</w:t>
            </w:r>
          </w:p>
        </w:tc>
        <w:tc>
          <w:tcPr>
            <w:tcW w:w="588" w:type="dxa"/>
            <w:shd w:val="clear" w:color="auto" w:fill="auto"/>
            <w:noWrap/>
            <w:vAlign w:val="center"/>
            <w:hideMark/>
          </w:tcPr>
          <w:p w14:paraId="2E0DA2D5" w14:textId="5A0C438B" w:rsidR="003754CF" w:rsidRPr="005738AD" w:rsidRDefault="003754CF" w:rsidP="003754CF">
            <w:pPr>
              <w:jc w:val="center"/>
              <w:rPr>
                <w:color w:val="000000"/>
                <w:sz w:val="20"/>
                <w:szCs w:val="20"/>
              </w:rPr>
            </w:pPr>
            <w:r w:rsidRPr="00236A73">
              <w:rPr>
                <w:color w:val="000000"/>
                <w:sz w:val="20"/>
                <w:szCs w:val="20"/>
              </w:rPr>
              <w:t>5,549</w:t>
            </w:r>
          </w:p>
        </w:tc>
        <w:tc>
          <w:tcPr>
            <w:tcW w:w="588" w:type="dxa"/>
            <w:shd w:val="clear" w:color="auto" w:fill="auto"/>
            <w:noWrap/>
            <w:vAlign w:val="center"/>
            <w:hideMark/>
          </w:tcPr>
          <w:p w14:paraId="5C2C8178" w14:textId="35EAF2C6" w:rsidR="003754CF" w:rsidRPr="005738AD" w:rsidRDefault="003754CF" w:rsidP="003754CF">
            <w:pPr>
              <w:jc w:val="center"/>
              <w:rPr>
                <w:color w:val="000000"/>
                <w:sz w:val="20"/>
                <w:szCs w:val="20"/>
              </w:rPr>
            </w:pPr>
            <w:r w:rsidRPr="00236A73">
              <w:rPr>
                <w:color w:val="000000"/>
                <w:sz w:val="20"/>
                <w:szCs w:val="20"/>
              </w:rPr>
              <w:t>5,575</w:t>
            </w:r>
          </w:p>
        </w:tc>
        <w:tc>
          <w:tcPr>
            <w:tcW w:w="588" w:type="dxa"/>
            <w:shd w:val="clear" w:color="auto" w:fill="auto"/>
            <w:noWrap/>
            <w:vAlign w:val="center"/>
            <w:hideMark/>
          </w:tcPr>
          <w:p w14:paraId="326FCC5C" w14:textId="2200E44B" w:rsidR="003754CF" w:rsidRPr="005738AD" w:rsidRDefault="003754CF" w:rsidP="003754CF">
            <w:pPr>
              <w:jc w:val="center"/>
              <w:rPr>
                <w:color w:val="000000"/>
                <w:sz w:val="20"/>
                <w:szCs w:val="20"/>
              </w:rPr>
            </w:pPr>
            <w:r w:rsidRPr="00236A73">
              <w:rPr>
                <w:color w:val="000000"/>
                <w:sz w:val="20"/>
                <w:szCs w:val="20"/>
              </w:rPr>
              <w:t>5,600</w:t>
            </w:r>
          </w:p>
        </w:tc>
        <w:tc>
          <w:tcPr>
            <w:tcW w:w="588" w:type="dxa"/>
            <w:shd w:val="clear" w:color="auto" w:fill="auto"/>
            <w:noWrap/>
            <w:vAlign w:val="center"/>
            <w:hideMark/>
          </w:tcPr>
          <w:p w14:paraId="05FFB141" w14:textId="77C6BBC6" w:rsidR="003754CF" w:rsidRPr="005738AD" w:rsidRDefault="003754CF" w:rsidP="003754CF">
            <w:pPr>
              <w:jc w:val="center"/>
              <w:rPr>
                <w:color w:val="000000"/>
                <w:sz w:val="20"/>
                <w:szCs w:val="20"/>
              </w:rPr>
            </w:pPr>
            <w:r w:rsidRPr="00236A73">
              <w:rPr>
                <w:color w:val="000000"/>
                <w:sz w:val="20"/>
                <w:szCs w:val="20"/>
              </w:rPr>
              <w:t>5,623</w:t>
            </w:r>
          </w:p>
        </w:tc>
        <w:tc>
          <w:tcPr>
            <w:tcW w:w="588" w:type="dxa"/>
            <w:shd w:val="clear" w:color="auto" w:fill="auto"/>
            <w:noWrap/>
            <w:vAlign w:val="center"/>
            <w:hideMark/>
          </w:tcPr>
          <w:p w14:paraId="3D3FB732" w14:textId="13CE2028" w:rsidR="003754CF" w:rsidRPr="005738AD" w:rsidRDefault="003754CF" w:rsidP="003754CF">
            <w:pPr>
              <w:jc w:val="center"/>
              <w:rPr>
                <w:color w:val="000000"/>
                <w:sz w:val="20"/>
                <w:szCs w:val="20"/>
              </w:rPr>
            </w:pPr>
            <w:r w:rsidRPr="00236A73">
              <w:rPr>
                <w:color w:val="000000"/>
                <w:sz w:val="20"/>
                <w:szCs w:val="20"/>
              </w:rPr>
              <w:t>5,645</w:t>
            </w:r>
          </w:p>
        </w:tc>
        <w:tc>
          <w:tcPr>
            <w:tcW w:w="588" w:type="dxa"/>
            <w:shd w:val="clear" w:color="auto" w:fill="auto"/>
            <w:noWrap/>
            <w:vAlign w:val="center"/>
            <w:hideMark/>
          </w:tcPr>
          <w:p w14:paraId="5063D5ED" w14:textId="553E9FEB" w:rsidR="003754CF" w:rsidRPr="005738AD" w:rsidRDefault="003754CF" w:rsidP="003754CF">
            <w:pPr>
              <w:jc w:val="center"/>
              <w:rPr>
                <w:color w:val="000000"/>
                <w:sz w:val="20"/>
                <w:szCs w:val="20"/>
              </w:rPr>
            </w:pPr>
            <w:r w:rsidRPr="00236A73">
              <w:rPr>
                <w:color w:val="000000"/>
                <w:sz w:val="20"/>
                <w:szCs w:val="20"/>
              </w:rPr>
              <w:t>5,667</w:t>
            </w:r>
          </w:p>
        </w:tc>
        <w:tc>
          <w:tcPr>
            <w:tcW w:w="588" w:type="dxa"/>
            <w:shd w:val="clear" w:color="auto" w:fill="auto"/>
            <w:noWrap/>
            <w:vAlign w:val="center"/>
            <w:hideMark/>
          </w:tcPr>
          <w:p w14:paraId="2112B9FE" w14:textId="6AB8751A" w:rsidR="003754CF" w:rsidRPr="005738AD" w:rsidRDefault="003754CF" w:rsidP="003754CF">
            <w:pPr>
              <w:jc w:val="center"/>
              <w:rPr>
                <w:color w:val="000000"/>
                <w:sz w:val="20"/>
                <w:szCs w:val="20"/>
              </w:rPr>
            </w:pPr>
            <w:r w:rsidRPr="00236A73">
              <w:rPr>
                <w:color w:val="000000"/>
                <w:sz w:val="20"/>
                <w:szCs w:val="20"/>
              </w:rPr>
              <w:t>5,687</w:t>
            </w:r>
          </w:p>
        </w:tc>
      </w:tr>
      <w:tr w:rsidR="003754CF" w:rsidRPr="005738AD" w14:paraId="640B91A6" w14:textId="77777777" w:rsidTr="005738AD">
        <w:trPr>
          <w:trHeight w:val="177"/>
        </w:trPr>
        <w:tc>
          <w:tcPr>
            <w:tcW w:w="365" w:type="dxa"/>
            <w:vMerge/>
            <w:vAlign w:val="center"/>
            <w:hideMark/>
          </w:tcPr>
          <w:p w14:paraId="5B6C5A87" w14:textId="77777777" w:rsidR="003754CF" w:rsidRPr="005738AD" w:rsidRDefault="003754CF" w:rsidP="003754CF">
            <w:pPr>
              <w:jc w:val="center"/>
              <w:rPr>
                <w:color w:val="000000"/>
                <w:sz w:val="20"/>
                <w:szCs w:val="20"/>
              </w:rPr>
            </w:pPr>
          </w:p>
        </w:tc>
        <w:tc>
          <w:tcPr>
            <w:tcW w:w="1360" w:type="dxa"/>
            <w:vMerge/>
            <w:vAlign w:val="center"/>
            <w:hideMark/>
          </w:tcPr>
          <w:p w14:paraId="66D9C8E7"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4BFD3A48" w14:textId="27A762E3" w:rsidR="003754CF" w:rsidRPr="005738AD" w:rsidRDefault="003754CF" w:rsidP="003754CF">
            <w:pPr>
              <w:jc w:val="center"/>
              <w:rPr>
                <w:color w:val="000000"/>
                <w:sz w:val="20"/>
                <w:szCs w:val="20"/>
              </w:rPr>
            </w:pPr>
            <w:r w:rsidRPr="003754CF">
              <w:rPr>
                <w:color w:val="000000"/>
                <w:sz w:val="20"/>
                <w:szCs w:val="20"/>
              </w:rPr>
              <w:t>Располагаемая тепловая мощность нетто (с учетом затрат на собственные нужды) при аварийном выводе самого мощного котла</w:t>
            </w:r>
          </w:p>
        </w:tc>
        <w:tc>
          <w:tcPr>
            <w:tcW w:w="681" w:type="dxa"/>
            <w:shd w:val="clear" w:color="auto" w:fill="auto"/>
            <w:noWrap/>
            <w:vAlign w:val="center"/>
            <w:hideMark/>
          </w:tcPr>
          <w:p w14:paraId="4CB1B95E" w14:textId="11A7E978"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5921237D" w14:textId="2DD08ACD"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675B522B" w14:textId="51466BA3"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56C1AB5" w14:textId="23E267F3"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F49587D" w14:textId="3F0A007D"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0BD478DF" w14:textId="35E92693"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712DC519" w14:textId="7033F280"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3EF31DE" w14:textId="392E9075"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A58C6C7" w14:textId="2BCB5FF2"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ACE6B75" w14:textId="2E48477C"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BFD0C98" w14:textId="4C5AA829"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5D8F9B0" w14:textId="7EF2E9B2"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FEF9FF2" w14:textId="331D4328"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76D7B391" w14:textId="748E5709"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4C10CBC5" w14:textId="145A6E31"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3B66156A" w14:textId="3C0F68C4"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56505CF9" w14:textId="5D5A1910" w:rsidR="003754CF" w:rsidRPr="005738AD" w:rsidRDefault="003754CF" w:rsidP="003754CF">
            <w:pPr>
              <w:jc w:val="center"/>
              <w:rPr>
                <w:color w:val="000000"/>
                <w:sz w:val="20"/>
                <w:szCs w:val="20"/>
              </w:rPr>
            </w:pPr>
            <w:r w:rsidRPr="00236A73">
              <w:rPr>
                <w:color w:val="000000"/>
                <w:sz w:val="20"/>
                <w:szCs w:val="20"/>
              </w:rPr>
              <w:t>0,000</w:t>
            </w:r>
          </w:p>
        </w:tc>
      </w:tr>
      <w:tr w:rsidR="003754CF" w:rsidRPr="005738AD" w14:paraId="38AB4020" w14:textId="77777777" w:rsidTr="005738AD">
        <w:trPr>
          <w:trHeight w:val="177"/>
        </w:trPr>
        <w:tc>
          <w:tcPr>
            <w:tcW w:w="365" w:type="dxa"/>
            <w:vMerge/>
            <w:vAlign w:val="center"/>
            <w:hideMark/>
          </w:tcPr>
          <w:p w14:paraId="2ADF7B4D" w14:textId="77777777" w:rsidR="003754CF" w:rsidRPr="005738AD" w:rsidRDefault="003754CF" w:rsidP="003754CF">
            <w:pPr>
              <w:jc w:val="center"/>
              <w:rPr>
                <w:color w:val="000000"/>
                <w:sz w:val="20"/>
                <w:szCs w:val="20"/>
              </w:rPr>
            </w:pPr>
          </w:p>
        </w:tc>
        <w:tc>
          <w:tcPr>
            <w:tcW w:w="1360" w:type="dxa"/>
            <w:vMerge/>
            <w:vAlign w:val="center"/>
            <w:hideMark/>
          </w:tcPr>
          <w:p w14:paraId="5A8A0553" w14:textId="77777777" w:rsidR="003754CF" w:rsidRPr="005738AD" w:rsidRDefault="003754CF" w:rsidP="003754CF">
            <w:pPr>
              <w:jc w:val="center"/>
              <w:rPr>
                <w:color w:val="000000"/>
                <w:sz w:val="20"/>
                <w:szCs w:val="20"/>
              </w:rPr>
            </w:pPr>
          </w:p>
        </w:tc>
        <w:tc>
          <w:tcPr>
            <w:tcW w:w="3255" w:type="dxa"/>
            <w:shd w:val="clear" w:color="auto" w:fill="auto"/>
            <w:noWrap/>
            <w:vAlign w:val="center"/>
            <w:hideMark/>
          </w:tcPr>
          <w:p w14:paraId="7BFB1E82" w14:textId="3E80D791" w:rsidR="003754CF" w:rsidRPr="005738AD" w:rsidRDefault="003754CF" w:rsidP="003754CF">
            <w:pPr>
              <w:jc w:val="center"/>
              <w:rPr>
                <w:color w:val="000000"/>
                <w:sz w:val="20"/>
                <w:szCs w:val="20"/>
              </w:rPr>
            </w:pPr>
            <w:r w:rsidRPr="003754CF">
              <w:rPr>
                <w:color w:val="000000"/>
                <w:sz w:val="20"/>
                <w:szCs w:val="20"/>
              </w:rPr>
              <w:t>Минимально допустимое значение тепловой нагрузки на коллекторах источника тепловой энергии при аварийном выводе самого мощного котла</w:t>
            </w:r>
          </w:p>
        </w:tc>
        <w:tc>
          <w:tcPr>
            <w:tcW w:w="681" w:type="dxa"/>
            <w:shd w:val="clear" w:color="auto" w:fill="auto"/>
            <w:noWrap/>
            <w:vAlign w:val="center"/>
            <w:hideMark/>
          </w:tcPr>
          <w:p w14:paraId="6BCE6DDD" w14:textId="2878F615" w:rsidR="003754CF" w:rsidRPr="005738AD" w:rsidRDefault="003754CF" w:rsidP="003754CF">
            <w:pPr>
              <w:jc w:val="center"/>
              <w:rPr>
                <w:color w:val="000000"/>
                <w:sz w:val="20"/>
                <w:szCs w:val="20"/>
              </w:rPr>
            </w:pPr>
            <w:r w:rsidRPr="005738AD">
              <w:rPr>
                <w:color w:val="000000"/>
                <w:sz w:val="20"/>
                <w:szCs w:val="20"/>
              </w:rPr>
              <w:t>Гкал/ч</w:t>
            </w:r>
          </w:p>
        </w:tc>
        <w:tc>
          <w:tcPr>
            <w:tcW w:w="588" w:type="dxa"/>
            <w:shd w:val="clear" w:color="auto" w:fill="auto"/>
            <w:noWrap/>
            <w:vAlign w:val="center"/>
            <w:hideMark/>
          </w:tcPr>
          <w:p w14:paraId="6959B53D" w14:textId="6CD2E81C"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18ACC0A" w14:textId="3B92930A"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34C25E2C" w14:textId="3730D5C6"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1FA37CDA" w14:textId="06AFC81D" w:rsidR="003754CF" w:rsidRPr="005738AD" w:rsidRDefault="003754CF" w:rsidP="003754CF">
            <w:pPr>
              <w:jc w:val="center"/>
              <w:rPr>
                <w:color w:val="000000"/>
                <w:sz w:val="20"/>
                <w:szCs w:val="20"/>
              </w:rPr>
            </w:pPr>
            <w:r w:rsidRPr="005738AD">
              <w:rPr>
                <w:color w:val="000000"/>
                <w:sz w:val="20"/>
                <w:szCs w:val="20"/>
              </w:rPr>
              <w:t>н/д</w:t>
            </w:r>
          </w:p>
        </w:tc>
        <w:tc>
          <w:tcPr>
            <w:tcW w:w="588" w:type="dxa"/>
            <w:shd w:val="clear" w:color="auto" w:fill="auto"/>
            <w:noWrap/>
            <w:vAlign w:val="center"/>
            <w:hideMark/>
          </w:tcPr>
          <w:p w14:paraId="5DF979E1" w14:textId="2DEB31EC"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46C59FE7" w14:textId="623D1D5E"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69441BA" w14:textId="59DCB0EC"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20AA4A20" w14:textId="712C36E1"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3FEA6107" w14:textId="3415E528"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1D991440" w14:textId="277630FD"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14AA9266" w14:textId="0DF6F5E8"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6EBF20E7" w14:textId="1C46B73D"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355E338E" w14:textId="21150F19"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79ECAF51" w14:textId="1878270E"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080EA360" w14:textId="26259E66" w:rsidR="003754CF" w:rsidRPr="005738AD" w:rsidRDefault="003754CF" w:rsidP="003754CF">
            <w:pPr>
              <w:jc w:val="center"/>
              <w:rPr>
                <w:color w:val="000000"/>
                <w:sz w:val="20"/>
                <w:szCs w:val="20"/>
              </w:rPr>
            </w:pPr>
            <w:r w:rsidRPr="00236A73">
              <w:rPr>
                <w:color w:val="000000"/>
                <w:sz w:val="20"/>
                <w:szCs w:val="20"/>
              </w:rPr>
              <w:t>0,000</w:t>
            </w:r>
          </w:p>
        </w:tc>
        <w:tc>
          <w:tcPr>
            <w:tcW w:w="588" w:type="dxa"/>
            <w:shd w:val="clear" w:color="auto" w:fill="auto"/>
            <w:noWrap/>
            <w:vAlign w:val="center"/>
            <w:hideMark/>
          </w:tcPr>
          <w:p w14:paraId="349E518C" w14:textId="3BB6D578" w:rsidR="003754CF" w:rsidRPr="005738AD" w:rsidRDefault="003754CF" w:rsidP="003754CF">
            <w:pPr>
              <w:jc w:val="center"/>
              <w:rPr>
                <w:color w:val="000000"/>
                <w:sz w:val="20"/>
                <w:szCs w:val="20"/>
              </w:rPr>
            </w:pPr>
            <w:r w:rsidRPr="00236A73">
              <w:rPr>
                <w:color w:val="000000"/>
                <w:sz w:val="20"/>
                <w:szCs w:val="20"/>
              </w:rPr>
              <w:t>0,000</w:t>
            </w:r>
          </w:p>
        </w:tc>
      </w:tr>
    </w:tbl>
    <w:p w14:paraId="66B9C366" w14:textId="77777777" w:rsidR="004848DC" w:rsidRPr="0072543B" w:rsidRDefault="004848DC" w:rsidP="0072543B">
      <w:pPr>
        <w:spacing w:after="200" w:line="276" w:lineRule="auto"/>
        <w:jc w:val="right"/>
        <w:rPr>
          <w:rFonts w:eastAsiaTheme="minorHAnsi" w:cstheme="minorBidi"/>
          <w:i/>
          <w:spacing w:val="-1"/>
          <w:lang w:eastAsia="en-US"/>
        </w:rPr>
      </w:pPr>
    </w:p>
    <w:p w14:paraId="7F8A1EE8" w14:textId="77777777" w:rsidR="0093556C" w:rsidRPr="001A772D" w:rsidRDefault="0093556C" w:rsidP="000434CB">
      <w:pPr>
        <w:pStyle w:val="afffb"/>
        <w:ind w:right="-31"/>
      </w:pPr>
    </w:p>
    <w:bookmarkEnd w:id="578"/>
    <w:p w14:paraId="70D097F9" w14:textId="77777777" w:rsidR="00045913" w:rsidRPr="001A772D" w:rsidRDefault="00045913" w:rsidP="00045913">
      <w:pPr>
        <w:rPr>
          <w:lang w:eastAsia="en-US"/>
        </w:rPr>
        <w:sectPr w:rsidR="00045913" w:rsidRPr="001A772D" w:rsidSect="00F30EEA">
          <w:type w:val="nextColumn"/>
          <w:pgSz w:w="16838" w:h="11906" w:orient="landscape" w:code="9"/>
          <w:pgMar w:top="1134" w:right="567" w:bottom="1134" w:left="1134" w:header="397" w:footer="0" w:gutter="0"/>
          <w:cols w:space="708"/>
          <w:docGrid w:linePitch="360"/>
        </w:sectPr>
      </w:pPr>
    </w:p>
    <w:p w14:paraId="0D6328AA" w14:textId="77777777" w:rsidR="000D1F68" w:rsidRPr="001A772D" w:rsidRDefault="004D6232" w:rsidP="00C563DD">
      <w:pPr>
        <w:pStyle w:val="2f0"/>
      </w:pPr>
      <w:bookmarkStart w:id="584" w:name="_Toc437278345"/>
      <w:bookmarkStart w:id="585" w:name="_Toc164349907"/>
      <w:r w:rsidRPr="001A772D">
        <w:lastRenderedPageBreak/>
        <w:t xml:space="preserve">4.2 </w:t>
      </w:r>
      <w:r w:rsidR="000D1F68"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bookmarkEnd w:id="584"/>
      <w:bookmarkEnd w:id="585"/>
    </w:p>
    <w:p w14:paraId="301BC951" w14:textId="284BD778" w:rsidR="00FA3A9A" w:rsidRPr="004D1860" w:rsidRDefault="004848DC" w:rsidP="004848DC">
      <w:pPr>
        <w:pStyle w:val="Afff9"/>
      </w:pPr>
      <w:r w:rsidRPr="001A772D">
        <w:t>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w:t>
      </w:r>
      <w:r>
        <w:t xml:space="preserve">й </w:t>
      </w:r>
      <w:r w:rsidR="004E059E">
        <w:t>не проводился</w:t>
      </w:r>
      <w:r>
        <w:t>.</w:t>
      </w:r>
    </w:p>
    <w:p w14:paraId="3506EDCF" w14:textId="77777777" w:rsidR="000D1F68" w:rsidRPr="001A772D" w:rsidRDefault="004D6232" w:rsidP="00C563DD">
      <w:pPr>
        <w:pStyle w:val="2f0"/>
      </w:pPr>
      <w:bookmarkStart w:id="586" w:name="_Toc437278346"/>
      <w:bookmarkStart w:id="587" w:name="_Toc164349908"/>
      <w:bookmarkStart w:id="588" w:name="OLE_LINK30"/>
      <w:r w:rsidRPr="001A772D">
        <w:t xml:space="preserve">4.3 </w:t>
      </w:r>
      <w:r w:rsidR="000D1F68" w:rsidRPr="001A772D">
        <w:t>Выводы о резервах (дефицитах) существующей системы теплоснабжения при обеспечении перспективной тепловой нагрузки потребителей</w:t>
      </w:r>
      <w:bookmarkEnd w:id="586"/>
      <w:bookmarkEnd w:id="587"/>
    </w:p>
    <w:p w14:paraId="65DDFFAE" w14:textId="77777777" w:rsidR="00880EB1" w:rsidRPr="001A772D" w:rsidRDefault="004848DC" w:rsidP="00880EB1">
      <w:pPr>
        <w:pStyle w:val="Afff9"/>
      </w:pPr>
      <w:bookmarkStart w:id="589" w:name="_Toc407638505"/>
      <w:bookmarkStart w:id="590" w:name="_Toc407703149"/>
      <w:bookmarkStart w:id="591" w:name="_Toc407703969"/>
      <w:bookmarkStart w:id="592" w:name="_Toc414274881"/>
      <w:bookmarkStart w:id="593" w:name="_Toc416708251"/>
      <w:bookmarkStart w:id="594" w:name="_Toc422928609"/>
      <w:bookmarkStart w:id="595" w:name="_Toc423525728"/>
      <w:bookmarkStart w:id="596" w:name="_Toc424042114"/>
      <w:bookmarkStart w:id="597" w:name="_Toc430345876"/>
      <w:bookmarkStart w:id="598" w:name="_Toc431569647"/>
      <w:bookmarkEnd w:id="588"/>
      <w:r>
        <w:t xml:space="preserve">Значения резервов и дефицитов тепловой энергии существующих систем </w:t>
      </w:r>
      <w:r w:rsidRPr="001A772D">
        <w:t>теплоснабжения при обеспечении перспективной тепловой нагрузки потребителей</w:t>
      </w:r>
      <w:r>
        <w:t xml:space="preserve"> приведены в таблице 6</w:t>
      </w:r>
      <w:r w:rsidR="00C57B74">
        <w:t>3</w:t>
      </w:r>
      <w:r>
        <w:t>.</w:t>
      </w:r>
    </w:p>
    <w:p w14:paraId="10A69C1E" w14:textId="77777777" w:rsidR="00880EB1" w:rsidRPr="001A772D" w:rsidRDefault="00880EB1" w:rsidP="00880EB1">
      <w:pPr>
        <w:pStyle w:val="2f0"/>
      </w:pPr>
      <w:bookmarkStart w:id="599" w:name="_Toc164349909"/>
      <w:r w:rsidRPr="001A772D">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bookmarkEnd w:id="599"/>
    </w:p>
    <w:p w14:paraId="62BFDF92" w14:textId="77777777" w:rsidR="00B21D3B" w:rsidRPr="001A772D" w:rsidRDefault="00B21D3B" w:rsidP="00B21D3B">
      <w:pPr>
        <w:pStyle w:val="Afff9"/>
        <w:sectPr w:rsidR="00B21D3B" w:rsidRPr="001A772D" w:rsidSect="00FA3A9A">
          <w:footerReference w:type="default" r:id="rId30"/>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тепловой мощности с учетом реализуемых мероприятий.</w:t>
      </w:r>
    </w:p>
    <w:p w14:paraId="75F0D87A" w14:textId="77777777" w:rsidR="00D16395" w:rsidRPr="001A772D" w:rsidRDefault="00106C71" w:rsidP="00C563DD">
      <w:pPr>
        <w:pStyle w:val="1fe"/>
      </w:pPr>
      <w:bookmarkStart w:id="600" w:name="_Toc532199772"/>
      <w:bookmarkStart w:id="601" w:name="_Toc164349910"/>
      <w:bookmarkStart w:id="602" w:name="_Toc437278347"/>
      <w:r w:rsidRPr="009C2147">
        <w:lastRenderedPageBreak/>
        <w:t xml:space="preserve">Книга 5. </w:t>
      </w:r>
      <w:r w:rsidR="00D16395" w:rsidRPr="009C2147">
        <w:t>Г</w:t>
      </w:r>
      <w:r w:rsidR="004D6232" w:rsidRPr="009C2147">
        <w:t>лава 5 –</w:t>
      </w:r>
      <w:r w:rsidR="00D16395" w:rsidRPr="009C2147">
        <w:t xml:space="preserve"> Мастер-план развития систем теплоснабжения</w:t>
      </w:r>
      <w:bookmarkEnd w:id="600"/>
      <w:bookmarkEnd w:id="601"/>
    </w:p>
    <w:p w14:paraId="33ADA480" w14:textId="77777777" w:rsidR="00536A1B" w:rsidRPr="001A772D" w:rsidRDefault="00536A1B" w:rsidP="00C563DD">
      <w:pPr>
        <w:pStyle w:val="2f0"/>
      </w:pPr>
      <w:bookmarkStart w:id="603" w:name="_Toc164349911"/>
      <w:r w:rsidRPr="004D1860">
        <w:t xml:space="preserve">5.1 Описание вариантов перспективного развития систем теплоснабжения </w:t>
      </w:r>
      <w:r w:rsidR="004848DC">
        <w:t>м</w:t>
      </w:r>
      <w:r w:rsidR="0063383B" w:rsidRPr="004D1860">
        <w:t>униципального образования</w:t>
      </w:r>
      <w:bookmarkEnd w:id="603"/>
    </w:p>
    <w:p w14:paraId="278C96CC" w14:textId="77777777" w:rsidR="004848DC" w:rsidRDefault="004848DC" w:rsidP="004848DC">
      <w:pPr>
        <w:pStyle w:val="Afff9"/>
      </w:pPr>
      <w:bookmarkStart w:id="604" w:name="_Hlk6393402"/>
      <w:bookmarkStart w:id="605" w:name="_Hlk8034513"/>
      <w:r w:rsidRPr="00C100D8">
        <w:t xml:space="preserve">Прогноз спроса на тепловую энергию для перспективной застройки </w:t>
      </w:r>
      <w:r>
        <w:t>муниципального образования</w:t>
      </w:r>
      <w:r w:rsidRPr="00C100D8">
        <w:t xml:space="preserve"> определялся по данным генерального плана городского </w:t>
      </w:r>
      <w:r>
        <w:t>округа</w:t>
      </w:r>
      <w:r w:rsidRPr="00C100D8">
        <w:t xml:space="preserve">, </w:t>
      </w:r>
      <w:r>
        <w:t xml:space="preserve">генеральных планов населенных пунктов, </w:t>
      </w:r>
      <w:r w:rsidRPr="00C100D8">
        <w:t>а также на основании утвержденных проектов планировки и межевания территорий.</w:t>
      </w:r>
    </w:p>
    <w:p w14:paraId="5781D0D9" w14:textId="77777777" w:rsidR="004848DC" w:rsidRDefault="004848DC" w:rsidP="004848DC">
      <w:pPr>
        <w:pStyle w:val="Afff9"/>
      </w:pPr>
      <w:r w:rsidRPr="00C100D8">
        <w:t xml:space="preserve">В </w:t>
      </w:r>
      <w:r>
        <w:t xml:space="preserve">схеме теплоснабжения рассматриваются два варианта развития систем теплоснабжения </w:t>
      </w:r>
      <w:r w:rsidR="009C2147">
        <w:t>муниципального образования:</w:t>
      </w:r>
      <w:r>
        <w:t xml:space="preserve"> </w:t>
      </w:r>
    </w:p>
    <w:p w14:paraId="2A35EC46" w14:textId="77777777" w:rsidR="004848DC" w:rsidRPr="009C2147" w:rsidRDefault="009C2147" w:rsidP="009C2147">
      <w:pPr>
        <w:pStyle w:val="a1"/>
      </w:pPr>
      <w:r>
        <w:t xml:space="preserve">Вариант №1. </w:t>
      </w:r>
      <w:r w:rsidR="004848DC" w:rsidRPr="009C2147">
        <w:t xml:space="preserve">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 Вариант учитывает </w:t>
      </w:r>
      <w:r>
        <w:t>изменение</w:t>
      </w:r>
      <w:r w:rsidR="004848DC" w:rsidRPr="009C2147">
        <w:t xml:space="preserve"> динамики </w:t>
      </w:r>
      <w:r>
        <w:t>численности</w:t>
      </w:r>
      <w:r w:rsidR="004848DC" w:rsidRPr="009C2147">
        <w:t xml:space="preserve"> населения с последующим приростом. Реализуются планы перспективной застройки и строительства</w:t>
      </w:r>
      <w:r>
        <w:t>;</w:t>
      </w:r>
      <w:r w:rsidR="004848DC" w:rsidRPr="009C2147">
        <w:t xml:space="preserve"> </w:t>
      </w:r>
    </w:p>
    <w:p w14:paraId="71B6124B" w14:textId="77777777" w:rsidR="00712ABE" w:rsidRPr="001A772D" w:rsidRDefault="009C2147" w:rsidP="009C2147">
      <w:pPr>
        <w:pStyle w:val="a1"/>
      </w:pPr>
      <w:r>
        <w:t xml:space="preserve">Вариант №2. </w:t>
      </w:r>
      <w:r w:rsidR="004848DC" w:rsidRPr="009C2147">
        <w:t>В соответствии со вторым сценарием (инерционным) сохраняется динамика численности населения, мероприятия по развитию и модернизации систем</w:t>
      </w:r>
      <w:r>
        <w:t xml:space="preserve"> теплоснабжения не реализуются,</w:t>
      </w:r>
      <w:r w:rsidR="004848DC" w:rsidRPr="009C2147">
        <w:t xml:space="preserve"> при этом развитие перспективных районов замораживается на последующие периоды в связи с недостаточным экономическим уровнем развития муниципалитета.</w:t>
      </w:r>
      <w:bookmarkEnd w:id="604"/>
    </w:p>
    <w:p w14:paraId="70E8B16B" w14:textId="77777777" w:rsidR="00536A1B" w:rsidRPr="001A772D" w:rsidRDefault="00536A1B" w:rsidP="00C563DD">
      <w:pPr>
        <w:pStyle w:val="2f0"/>
      </w:pPr>
      <w:bookmarkStart w:id="606" w:name="_Toc164349912"/>
      <w:r w:rsidRPr="001A772D">
        <w:t xml:space="preserve">5.2 Технико-экономическое сравнение вариантов перспективного развития систем теплоснабжения </w:t>
      </w:r>
      <w:r w:rsidR="009C2147">
        <w:t>м</w:t>
      </w:r>
      <w:r w:rsidR="0063383B">
        <w:t>униципального образования</w:t>
      </w:r>
      <w:bookmarkEnd w:id="606"/>
    </w:p>
    <w:p w14:paraId="29EB3E8C" w14:textId="77777777" w:rsidR="009C2147" w:rsidRDefault="009C2147" w:rsidP="009C2147">
      <w:pPr>
        <w:pStyle w:val="Afff9"/>
      </w:pPr>
      <w:r>
        <w:t>Ключевыми параметрами сравнения вариантов развития систем теплоснабжения муниципального образования являются:</w:t>
      </w:r>
    </w:p>
    <w:p w14:paraId="40CB5142" w14:textId="77777777" w:rsidR="009C2147" w:rsidRDefault="009C2147" w:rsidP="00DB48DB">
      <w:pPr>
        <w:pStyle w:val="a1"/>
        <w:numPr>
          <w:ilvl w:val="0"/>
          <w:numId w:val="30"/>
        </w:numPr>
        <w:spacing w:line="276" w:lineRule="auto"/>
        <w:ind w:left="0" w:firstLine="567"/>
      </w:pPr>
      <w:r>
        <w:t>Перспективная численность населения;</w:t>
      </w:r>
    </w:p>
    <w:p w14:paraId="52F926FE" w14:textId="77777777" w:rsidR="009C2147" w:rsidRDefault="009C2147" w:rsidP="00DB48DB">
      <w:pPr>
        <w:pStyle w:val="a1"/>
        <w:numPr>
          <w:ilvl w:val="0"/>
          <w:numId w:val="30"/>
        </w:numPr>
        <w:spacing w:line="276" w:lineRule="auto"/>
        <w:ind w:left="0" w:firstLine="567"/>
      </w:pPr>
      <w:r>
        <w:t>Реализация проектов перспективной застройки;</w:t>
      </w:r>
    </w:p>
    <w:p w14:paraId="3B59CC32" w14:textId="77777777" w:rsidR="009C2147" w:rsidRDefault="009C2147" w:rsidP="00DB48DB">
      <w:pPr>
        <w:pStyle w:val="a1"/>
        <w:numPr>
          <w:ilvl w:val="0"/>
          <w:numId w:val="30"/>
        </w:numPr>
        <w:spacing w:line="276" w:lineRule="auto"/>
        <w:ind w:left="0" w:firstLine="567"/>
      </w:pPr>
      <w:r>
        <w:t>Реализация перехода на «закрытую» схему организации теплоснабжения потребителей муниципального образования;</w:t>
      </w:r>
    </w:p>
    <w:p w14:paraId="7EFB5F8B" w14:textId="77777777" w:rsidR="009C2147" w:rsidRDefault="009C2147" w:rsidP="00DB48DB">
      <w:pPr>
        <w:pStyle w:val="a1"/>
        <w:numPr>
          <w:ilvl w:val="0"/>
          <w:numId w:val="30"/>
        </w:numPr>
        <w:spacing w:line="276" w:lineRule="auto"/>
        <w:ind w:left="0" w:firstLine="567"/>
      </w:pPr>
      <w:r>
        <w:t>Суммарная стоимость реализации мероприятий по модернизации и реконструкции;</w:t>
      </w:r>
    </w:p>
    <w:p w14:paraId="0C8D5F58" w14:textId="77777777" w:rsidR="009C2147" w:rsidRDefault="009C2147" w:rsidP="00DB48DB">
      <w:pPr>
        <w:pStyle w:val="a1"/>
        <w:numPr>
          <w:ilvl w:val="0"/>
          <w:numId w:val="30"/>
        </w:numPr>
        <w:spacing w:line="276" w:lineRule="auto"/>
        <w:ind w:left="0" w:firstLine="567"/>
      </w:pPr>
      <w:r>
        <w:t>Возможность бюджетного субсидирования проектов;</w:t>
      </w:r>
    </w:p>
    <w:p w14:paraId="268F7296" w14:textId="77777777" w:rsidR="009C2147" w:rsidRPr="008D5E46" w:rsidRDefault="009C2147" w:rsidP="009C2147">
      <w:pPr>
        <w:pStyle w:val="Afff9"/>
      </w:pPr>
      <w:r>
        <w:t xml:space="preserve">Сравнение вариантов развития по данным критериям представлено в </w:t>
      </w:r>
      <w:r w:rsidRPr="008D5E46">
        <w:t>таблице 6</w:t>
      </w:r>
      <w:r w:rsidR="00C57B74" w:rsidRPr="008D5E46">
        <w:t>4</w:t>
      </w:r>
      <w:r w:rsidRPr="008D5E46">
        <w:t>.</w:t>
      </w:r>
    </w:p>
    <w:p w14:paraId="682BA022" w14:textId="5E23EABE" w:rsidR="009C2147" w:rsidRPr="00435AB7" w:rsidRDefault="009C2147" w:rsidP="009C2147">
      <w:pPr>
        <w:pStyle w:val="afffb"/>
      </w:pPr>
      <w:bookmarkStart w:id="607" w:name="_Ref533010923"/>
      <w:r w:rsidRPr="00D66893">
        <w:t>Таблица</w:t>
      </w:r>
      <w:bookmarkEnd w:id="607"/>
      <w:r w:rsidRPr="00D66893">
        <w:t xml:space="preserve"> </w:t>
      </w:r>
      <w:r w:rsidRPr="00D66893">
        <w:rPr>
          <w:noProof/>
        </w:rPr>
        <w:t>6</w:t>
      </w:r>
      <w:r w:rsidR="00C57B74" w:rsidRPr="00D66893">
        <w:rPr>
          <w:noProof/>
        </w:rPr>
        <w:t>4</w:t>
      </w:r>
      <w:r w:rsidRPr="00D66893">
        <w:t>. Сравнение вариантов развития</w:t>
      </w:r>
    </w:p>
    <w:tbl>
      <w:tblPr>
        <w:tblStyle w:val="af"/>
        <w:tblW w:w="10201" w:type="dxa"/>
        <w:tblCellMar>
          <w:left w:w="0" w:type="dxa"/>
          <w:right w:w="0" w:type="dxa"/>
        </w:tblCellMar>
        <w:tblLook w:val="04A0" w:firstRow="1" w:lastRow="0" w:firstColumn="1" w:lastColumn="0" w:noHBand="0" w:noVBand="1"/>
      </w:tblPr>
      <w:tblGrid>
        <w:gridCol w:w="6374"/>
        <w:gridCol w:w="1701"/>
        <w:gridCol w:w="2126"/>
      </w:tblGrid>
      <w:tr w:rsidR="00435AB7" w:rsidRPr="008E562C" w14:paraId="3AD5A6ED" w14:textId="77777777" w:rsidTr="003C49D7">
        <w:tc>
          <w:tcPr>
            <w:tcW w:w="6374" w:type="dxa"/>
            <w:vAlign w:val="center"/>
          </w:tcPr>
          <w:p w14:paraId="4A2DE29C" w14:textId="77777777" w:rsidR="00435AB7" w:rsidRPr="008E562C" w:rsidRDefault="00435AB7" w:rsidP="007F36CA">
            <w:pPr>
              <w:pStyle w:val="Afff9"/>
              <w:ind w:firstLine="0"/>
              <w:jc w:val="center"/>
              <w:rPr>
                <w:sz w:val="20"/>
                <w:szCs w:val="20"/>
              </w:rPr>
            </w:pPr>
            <w:bookmarkStart w:id="608" w:name="_Hlk165569128"/>
            <w:r w:rsidRPr="008E562C">
              <w:rPr>
                <w:sz w:val="20"/>
                <w:szCs w:val="20"/>
              </w:rPr>
              <w:t>Критерий</w:t>
            </w:r>
          </w:p>
        </w:tc>
        <w:tc>
          <w:tcPr>
            <w:tcW w:w="1701" w:type="dxa"/>
            <w:vAlign w:val="center"/>
          </w:tcPr>
          <w:p w14:paraId="5D5B454D" w14:textId="77777777" w:rsidR="00435AB7" w:rsidRPr="008E562C" w:rsidRDefault="00435AB7" w:rsidP="007F36CA">
            <w:pPr>
              <w:pStyle w:val="Afff9"/>
              <w:ind w:firstLine="0"/>
              <w:jc w:val="center"/>
              <w:rPr>
                <w:sz w:val="20"/>
                <w:szCs w:val="20"/>
              </w:rPr>
            </w:pPr>
            <w:r w:rsidRPr="008E562C">
              <w:rPr>
                <w:sz w:val="20"/>
                <w:szCs w:val="20"/>
              </w:rPr>
              <w:t>Базовый вариант развития</w:t>
            </w:r>
          </w:p>
        </w:tc>
        <w:tc>
          <w:tcPr>
            <w:tcW w:w="2126" w:type="dxa"/>
            <w:vAlign w:val="center"/>
          </w:tcPr>
          <w:p w14:paraId="117E7185" w14:textId="77777777" w:rsidR="00435AB7" w:rsidRPr="008E562C" w:rsidRDefault="00435AB7" w:rsidP="007F36CA">
            <w:pPr>
              <w:pStyle w:val="Afff9"/>
              <w:ind w:firstLine="0"/>
              <w:jc w:val="center"/>
              <w:rPr>
                <w:sz w:val="20"/>
                <w:szCs w:val="20"/>
              </w:rPr>
            </w:pPr>
            <w:r w:rsidRPr="008E562C">
              <w:rPr>
                <w:sz w:val="20"/>
                <w:szCs w:val="20"/>
              </w:rPr>
              <w:t>Инерционный вариант развития</w:t>
            </w:r>
          </w:p>
        </w:tc>
      </w:tr>
      <w:tr w:rsidR="00435AB7" w:rsidRPr="008E562C" w14:paraId="310359C3" w14:textId="77777777" w:rsidTr="003C49D7">
        <w:tc>
          <w:tcPr>
            <w:tcW w:w="6374" w:type="dxa"/>
            <w:vAlign w:val="center"/>
          </w:tcPr>
          <w:p w14:paraId="3171A100" w14:textId="77777777" w:rsidR="00435AB7" w:rsidRPr="008E562C" w:rsidRDefault="00435AB7" w:rsidP="007F36CA">
            <w:pPr>
              <w:pStyle w:val="Afff9"/>
              <w:ind w:firstLine="0"/>
              <w:jc w:val="center"/>
              <w:rPr>
                <w:sz w:val="20"/>
                <w:szCs w:val="20"/>
              </w:rPr>
            </w:pPr>
            <w:r w:rsidRPr="008E562C">
              <w:rPr>
                <w:sz w:val="20"/>
                <w:szCs w:val="20"/>
              </w:rPr>
              <w:t>Реализация проектов перспективной застройки</w:t>
            </w:r>
          </w:p>
        </w:tc>
        <w:tc>
          <w:tcPr>
            <w:tcW w:w="1701" w:type="dxa"/>
            <w:vAlign w:val="center"/>
          </w:tcPr>
          <w:p w14:paraId="6F3A3ABD"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27EC5847" w14:textId="77777777" w:rsidR="00435AB7" w:rsidRPr="008E562C" w:rsidRDefault="00435AB7" w:rsidP="007F36CA">
            <w:pPr>
              <w:pStyle w:val="Afff9"/>
              <w:ind w:firstLine="0"/>
              <w:jc w:val="center"/>
              <w:rPr>
                <w:sz w:val="20"/>
                <w:szCs w:val="20"/>
              </w:rPr>
            </w:pPr>
            <w:r w:rsidRPr="008E562C">
              <w:rPr>
                <w:sz w:val="20"/>
                <w:szCs w:val="20"/>
              </w:rPr>
              <w:t>-</w:t>
            </w:r>
          </w:p>
        </w:tc>
      </w:tr>
      <w:tr w:rsidR="00435AB7" w:rsidRPr="008E562C" w14:paraId="1C0290B1" w14:textId="77777777" w:rsidTr="00A345E4">
        <w:tc>
          <w:tcPr>
            <w:tcW w:w="6374" w:type="dxa"/>
            <w:vAlign w:val="center"/>
          </w:tcPr>
          <w:p w14:paraId="689749A1" w14:textId="77777777" w:rsidR="00435AB7" w:rsidRPr="008E562C" w:rsidRDefault="00435AB7" w:rsidP="007F36CA">
            <w:pPr>
              <w:pStyle w:val="Afff9"/>
              <w:ind w:firstLine="0"/>
              <w:jc w:val="center"/>
              <w:rPr>
                <w:sz w:val="20"/>
                <w:szCs w:val="20"/>
              </w:rPr>
            </w:pPr>
            <w:r w:rsidRPr="008E562C">
              <w:rPr>
                <w:sz w:val="20"/>
                <w:szCs w:val="20"/>
              </w:rPr>
              <w:t>Суммарная стоимость реализации мероприятий, млн. руб.</w:t>
            </w:r>
          </w:p>
        </w:tc>
        <w:tc>
          <w:tcPr>
            <w:tcW w:w="1701" w:type="dxa"/>
            <w:vAlign w:val="center"/>
          </w:tcPr>
          <w:p w14:paraId="0EF0A3BF" w14:textId="5DC001D2" w:rsidR="00435AB7" w:rsidRPr="00A345E4" w:rsidRDefault="009A0087" w:rsidP="00A345E4">
            <w:pPr>
              <w:pStyle w:val="Afff9"/>
              <w:spacing w:line="240" w:lineRule="auto"/>
              <w:ind w:firstLine="0"/>
              <w:jc w:val="center"/>
              <w:rPr>
                <w:sz w:val="20"/>
                <w:szCs w:val="20"/>
              </w:rPr>
            </w:pPr>
            <w:r>
              <w:rPr>
                <w:color w:val="000000"/>
                <w:sz w:val="18"/>
                <w:szCs w:val="18"/>
              </w:rPr>
              <w:t>40,136</w:t>
            </w:r>
          </w:p>
        </w:tc>
        <w:tc>
          <w:tcPr>
            <w:tcW w:w="2126" w:type="dxa"/>
            <w:vAlign w:val="center"/>
          </w:tcPr>
          <w:p w14:paraId="40C68C56" w14:textId="24550A15" w:rsidR="00435AB7" w:rsidRPr="00A345E4" w:rsidRDefault="009A0087" w:rsidP="00A345E4">
            <w:pPr>
              <w:pStyle w:val="Afff9"/>
              <w:spacing w:line="240" w:lineRule="auto"/>
              <w:ind w:firstLine="0"/>
              <w:jc w:val="center"/>
              <w:rPr>
                <w:sz w:val="20"/>
                <w:szCs w:val="20"/>
              </w:rPr>
            </w:pPr>
            <w:r>
              <w:rPr>
                <w:sz w:val="20"/>
                <w:szCs w:val="20"/>
              </w:rPr>
              <w:t>2</w:t>
            </w:r>
            <w:r w:rsidR="00400927">
              <w:rPr>
                <w:sz w:val="20"/>
                <w:szCs w:val="20"/>
              </w:rPr>
              <w:t>4</w:t>
            </w:r>
            <w:r>
              <w:rPr>
                <w:sz w:val="20"/>
                <w:szCs w:val="20"/>
              </w:rPr>
              <w:t>,</w:t>
            </w:r>
            <w:r w:rsidR="00400927">
              <w:rPr>
                <w:sz w:val="20"/>
                <w:szCs w:val="20"/>
              </w:rPr>
              <w:t>219</w:t>
            </w:r>
          </w:p>
        </w:tc>
      </w:tr>
      <w:tr w:rsidR="00435AB7" w:rsidRPr="008E562C" w14:paraId="48CC8284" w14:textId="77777777" w:rsidTr="003C49D7">
        <w:tc>
          <w:tcPr>
            <w:tcW w:w="6374" w:type="dxa"/>
            <w:vAlign w:val="center"/>
          </w:tcPr>
          <w:p w14:paraId="29759AC9" w14:textId="77777777" w:rsidR="00435AB7" w:rsidRPr="008E562C" w:rsidRDefault="00435AB7" w:rsidP="007F36CA">
            <w:pPr>
              <w:pStyle w:val="Afff9"/>
              <w:ind w:firstLine="0"/>
              <w:jc w:val="center"/>
              <w:rPr>
                <w:sz w:val="20"/>
                <w:szCs w:val="20"/>
              </w:rPr>
            </w:pPr>
            <w:r w:rsidRPr="008E562C">
              <w:rPr>
                <w:sz w:val="20"/>
                <w:szCs w:val="20"/>
              </w:rPr>
              <w:t>Суммарная подключенная договорная нагрузка на расчетный срок, Гкал/ч</w:t>
            </w:r>
          </w:p>
        </w:tc>
        <w:tc>
          <w:tcPr>
            <w:tcW w:w="1701" w:type="dxa"/>
            <w:vAlign w:val="center"/>
          </w:tcPr>
          <w:p w14:paraId="1FBFEB9C" w14:textId="079BB9DA" w:rsidR="00435AB7" w:rsidRPr="00A345E4" w:rsidRDefault="00435AB7" w:rsidP="007F36CA">
            <w:pPr>
              <w:pStyle w:val="Afff9"/>
              <w:ind w:firstLine="0"/>
              <w:jc w:val="center"/>
              <w:rPr>
                <w:sz w:val="20"/>
                <w:szCs w:val="20"/>
              </w:rPr>
            </w:pPr>
            <w:r w:rsidRPr="00A345E4">
              <w:rPr>
                <w:sz w:val="20"/>
                <w:szCs w:val="20"/>
              </w:rPr>
              <w:t>2,</w:t>
            </w:r>
            <w:r w:rsidR="008D2E05">
              <w:rPr>
                <w:sz w:val="20"/>
                <w:szCs w:val="20"/>
              </w:rPr>
              <w:t>355</w:t>
            </w:r>
          </w:p>
        </w:tc>
        <w:tc>
          <w:tcPr>
            <w:tcW w:w="2126" w:type="dxa"/>
            <w:vAlign w:val="center"/>
          </w:tcPr>
          <w:p w14:paraId="20BE8A4D" w14:textId="55724827" w:rsidR="00435AB7" w:rsidRPr="00A345E4" w:rsidRDefault="00435AB7" w:rsidP="007F36CA">
            <w:pPr>
              <w:pStyle w:val="Afff9"/>
              <w:ind w:firstLine="0"/>
              <w:jc w:val="center"/>
              <w:rPr>
                <w:sz w:val="20"/>
                <w:szCs w:val="20"/>
              </w:rPr>
            </w:pPr>
            <w:r w:rsidRPr="00A345E4">
              <w:rPr>
                <w:sz w:val="20"/>
                <w:szCs w:val="20"/>
              </w:rPr>
              <w:t>2,</w:t>
            </w:r>
            <w:r w:rsidR="008D2E05">
              <w:rPr>
                <w:sz w:val="20"/>
                <w:szCs w:val="20"/>
              </w:rPr>
              <w:t>355</w:t>
            </w:r>
          </w:p>
        </w:tc>
      </w:tr>
      <w:tr w:rsidR="00435AB7" w:rsidRPr="008E562C" w14:paraId="577F3946" w14:textId="77777777" w:rsidTr="003C49D7">
        <w:tc>
          <w:tcPr>
            <w:tcW w:w="6374" w:type="dxa"/>
            <w:vAlign w:val="center"/>
          </w:tcPr>
          <w:p w14:paraId="68B7D3EC" w14:textId="77777777" w:rsidR="00435AB7" w:rsidRPr="008E562C" w:rsidRDefault="00435AB7" w:rsidP="007F36CA">
            <w:pPr>
              <w:pStyle w:val="Afff9"/>
              <w:ind w:firstLine="0"/>
              <w:jc w:val="center"/>
              <w:rPr>
                <w:sz w:val="20"/>
                <w:szCs w:val="20"/>
              </w:rPr>
            </w:pPr>
            <w:r w:rsidRPr="008E562C">
              <w:rPr>
                <w:sz w:val="20"/>
                <w:szCs w:val="20"/>
              </w:rPr>
              <w:t>Возможность бюджетного субсидирования проектов</w:t>
            </w:r>
          </w:p>
        </w:tc>
        <w:tc>
          <w:tcPr>
            <w:tcW w:w="1701" w:type="dxa"/>
            <w:vAlign w:val="center"/>
          </w:tcPr>
          <w:p w14:paraId="6F49F9FF"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04088FBF" w14:textId="77777777" w:rsidR="00435AB7" w:rsidRPr="008E562C" w:rsidRDefault="00435AB7" w:rsidP="007F36CA">
            <w:pPr>
              <w:pStyle w:val="Afff9"/>
              <w:ind w:firstLine="0"/>
              <w:jc w:val="center"/>
              <w:rPr>
                <w:sz w:val="20"/>
                <w:szCs w:val="20"/>
              </w:rPr>
            </w:pPr>
            <w:r w:rsidRPr="008E562C">
              <w:rPr>
                <w:sz w:val="20"/>
                <w:szCs w:val="20"/>
              </w:rPr>
              <w:t>-</w:t>
            </w:r>
          </w:p>
        </w:tc>
      </w:tr>
      <w:tr w:rsidR="00435AB7" w14:paraId="4CEAED22" w14:textId="77777777" w:rsidTr="003C49D7">
        <w:tc>
          <w:tcPr>
            <w:tcW w:w="6374" w:type="dxa"/>
            <w:vAlign w:val="center"/>
          </w:tcPr>
          <w:p w14:paraId="46C516AF" w14:textId="77777777" w:rsidR="00435AB7" w:rsidRPr="008E562C" w:rsidRDefault="00435AB7" w:rsidP="007F36CA">
            <w:pPr>
              <w:pStyle w:val="Afff9"/>
              <w:ind w:firstLine="0"/>
              <w:jc w:val="center"/>
              <w:rPr>
                <w:sz w:val="20"/>
                <w:szCs w:val="20"/>
              </w:rPr>
            </w:pPr>
            <w:r w:rsidRPr="008E562C">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120412C4" w14:textId="77777777" w:rsidR="00435AB7" w:rsidRPr="008E562C" w:rsidRDefault="00435AB7" w:rsidP="007F36CA">
            <w:pPr>
              <w:pStyle w:val="Afff9"/>
              <w:ind w:firstLine="0"/>
              <w:jc w:val="center"/>
              <w:rPr>
                <w:sz w:val="20"/>
                <w:szCs w:val="20"/>
              </w:rPr>
            </w:pPr>
            <w:r w:rsidRPr="008E562C">
              <w:rPr>
                <w:sz w:val="20"/>
                <w:szCs w:val="20"/>
              </w:rPr>
              <w:t>+</w:t>
            </w:r>
          </w:p>
        </w:tc>
        <w:tc>
          <w:tcPr>
            <w:tcW w:w="2126" w:type="dxa"/>
            <w:vAlign w:val="center"/>
          </w:tcPr>
          <w:p w14:paraId="41509EDA" w14:textId="77777777" w:rsidR="00435AB7" w:rsidRPr="00840B4B" w:rsidRDefault="00435AB7" w:rsidP="007F36CA">
            <w:pPr>
              <w:pStyle w:val="Afff9"/>
              <w:ind w:firstLine="0"/>
              <w:jc w:val="center"/>
              <w:rPr>
                <w:sz w:val="20"/>
                <w:szCs w:val="20"/>
              </w:rPr>
            </w:pPr>
            <w:r w:rsidRPr="008E562C">
              <w:rPr>
                <w:sz w:val="20"/>
                <w:szCs w:val="20"/>
              </w:rPr>
              <w:t>+</w:t>
            </w:r>
          </w:p>
        </w:tc>
      </w:tr>
      <w:bookmarkEnd w:id="608"/>
    </w:tbl>
    <w:p w14:paraId="22F15756" w14:textId="77777777" w:rsidR="00435AB7" w:rsidRPr="006473D3" w:rsidRDefault="00435AB7" w:rsidP="009C2147">
      <w:pPr>
        <w:pStyle w:val="afffb"/>
        <w:rPr>
          <w:highlight w:val="yellow"/>
        </w:rPr>
      </w:pPr>
    </w:p>
    <w:p w14:paraId="36A719B2" w14:textId="77777777" w:rsidR="00536A1B" w:rsidRPr="001A772D" w:rsidRDefault="00536A1B" w:rsidP="00C563DD">
      <w:pPr>
        <w:pStyle w:val="2f0"/>
      </w:pPr>
      <w:bookmarkStart w:id="609" w:name="_Toc164349913"/>
      <w:r w:rsidRPr="001A772D">
        <w:t xml:space="preserve">5.3 Обоснование выбора приоритетного варианта перспективного развития систем теплоснабжения </w:t>
      </w:r>
      <w:r w:rsidR="00C8639F">
        <w:t>м</w:t>
      </w:r>
      <w:r w:rsidR="0063383B">
        <w:t>униципального образования</w:t>
      </w:r>
      <w:r w:rsidRPr="001A772D">
        <w:t xml:space="preserve"> на основе анализа ценовых (тарифных) последствий для потребителей</w:t>
      </w:r>
      <w:bookmarkEnd w:id="609"/>
    </w:p>
    <w:bookmarkEnd w:id="605"/>
    <w:p w14:paraId="43919B34" w14:textId="77777777" w:rsidR="00C8639F" w:rsidRDefault="00C8639F" w:rsidP="003A5E95">
      <w:pPr>
        <w:pStyle w:val="Afff9"/>
      </w:pPr>
      <w:r>
        <w:t xml:space="preserve">Сравнение результатов анализа </w:t>
      </w:r>
      <w:r w:rsidRPr="00C8639F">
        <w:t>ценовых (тарифных) последствий для потребителей</w:t>
      </w:r>
      <w:r>
        <w:t xml:space="preserve"> для каждого из вариантов приведено Главе 15 настоящего документа.</w:t>
      </w:r>
    </w:p>
    <w:p w14:paraId="43FBF60D" w14:textId="77777777" w:rsidR="004627CE" w:rsidRPr="001A772D" w:rsidRDefault="004627CE" w:rsidP="003A5E95">
      <w:pPr>
        <w:pStyle w:val="Afff9"/>
      </w:pPr>
      <w:r w:rsidRPr="001A772D">
        <w:t>В результате проведенного сравнения состава мероприятий, сценария развития системы теплоснабжения, основанного на анализе предлагаемых вариантов мероприятий и тарифных последствиях для конечных потребителей</w:t>
      </w:r>
      <w:r w:rsidR="00C8639F">
        <w:t>,</w:t>
      </w:r>
      <w:r w:rsidRPr="001A772D">
        <w:t xml:space="preserve"> разработчиками предлагается </w:t>
      </w:r>
      <w:r w:rsidR="00C8639F">
        <w:t>к реализации базовый вариант развития систем теплоснабжения муниципального образования.</w:t>
      </w:r>
    </w:p>
    <w:p w14:paraId="341B3A99" w14:textId="77777777" w:rsidR="00B21D3B" w:rsidRPr="001A772D" w:rsidRDefault="00C8639F" w:rsidP="00880EB1">
      <w:pPr>
        <w:pStyle w:val="2f0"/>
      </w:pPr>
      <w:bookmarkStart w:id="610" w:name="_Toc164349914"/>
      <w:r>
        <w:t>5</w:t>
      </w:r>
      <w:r w:rsidR="00880EB1" w:rsidRPr="001A772D">
        <w:t>.4 Изменения, произошедшие в мастер-плане развития</w:t>
      </w:r>
      <w:r w:rsidR="0098062D" w:rsidRPr="001A772D">
        <w:t xml:space="preserve"> систем теплоснабжения </w:t>
      </w:r>
      <w:r w:rsidR="00880EB1" w:rsidRPr="001A772D">
        <w:t>за период, предшествующий актуализации схемы теплоснабжения</w:t>
      </w:r>
      <w:bookmarkEnd w:id="610"/>
      <w:r w:rsidR="00880EB1" w:rsidRPr="001A772D">
        <w:t xml:space="preserve"> </w:t>
      </w:r>
    </w:p>
    <w:p w14:paraId="13A3CC50" w14:textId="77777777" w:rsidR="00603FF0" w:rsidRPr="001A772D" w:rsidRDefault="00B21D3B" w:rsidP="00B21D3B">
      <w:pPr>
        <w:pStyle w:val="Afff9"/>
        <w:rPr>
          <w:b/>
          <w:bCs/>
        </w:rPr>
      </w:pPr>
      <w:r w:rsidRPr="00C8639F">
        <w:t xml:space="preserve">Актуализированы </w:t>
      </w:r>
      <w:r w:rsidR="00C8639F" w:rsidRPr="00C8639F">
        <w:t>основные варианты</w:t>
      </w:r>
      <w:r w:rsidRPr="00C8639F">
        <w:t xml:space="preserve"> развития систем теплоснабжения </w:t>
      </w:r>
      <w:r w:rsidR="00C8639F" w:rsidRPr="00C8639F">
        <w:t>м</w:t>
      </w:r>
      <w:r w:rsidR="0063383B" w:rsidRPr="00C8639F">
        <w:t>униципального образования</w:t>
      </w:r>
      <w:r w:rsidR="007D5C6D" w:rsidRPr="00C8639F">
        <w:t>.</w:t>
      </w:r>
      <w:r w:rsidR="00603FF0" w:rsidRPr="001A772D">
        <w:br w:type="page"/>
      </w:r>
    </w:p>
    <w:p w14:paraId="0DE1CC8B" w14:textId="77777777" w:rsidR="00336453" w:rsidRPr="001A772D" w:rsidRDefault="00106C71" w:rsidP="00C563DD">
      <w:pPr>
        <w:pStyle w:val="1fe"/>
      </w:pPr>
      <w:bookmarkStart w:id="611" w:name="_Toc164349915"/>
      <w:r w:rsidRPr="001A772D">
        <w:lastRenderedPageBreak/>
        <w:t xml:space="preserve">Книга 6. </w:t>
      </w:r>
      <w:r w:rsidR="000D1F68" w:rsidRPr="001A772D">
        <w:t>Г</w:t>
      </w:r>
      <w:r w:rsidR="00336453" w:rsidRPr="001A772D">
        <w:t xml:space="preserve">лава </w:t>
      </w:r>
      <w:r w:rsidR="004D6232" w:rsidRPr="001A772D">
        <w:t xml:space="preserve">6 </w:t>
      </w:r>
      <w:r w:rsidR="00336453" w:rsidRPr="001A772D">
        <w:t xml:space="preserve">– </w:t>
      </w:r>
      <w:r w:rsidR="004D6232" w:rsidRPr="001A772D">
        <w:t>Существующие и п</w:t>
      </w:r>
      <w:r w:rsidR="00336453" w:rsidRPr="001A772D">
        <w:t>ерспективные балансы производительности водоподготовительных установок</w:t>
      </w:r>
      <w:bookmarkEnd w:id="589"/>
      <w:bookmarkEnd w:id="590"/>
      <w:bookmarkEnd w:id="591"/>
      <w:bookmarkEnd w:id="592"/>
      <w:bookmarkEnd w:id="593"/>
      <w:bookmarkEnd w:id="594"/>
      <w:bookmarkEnd w:id="595"/>
      <w:bookmarkEnd w:id="596"/>
      <w:bookmarkEnd w:id="597"/>
      <w:bookmarkEnd w:id="598"/>
      <w:bookmarkEnd w:id="602"/>
      <w:bookmarkEnd w:id="611"/>
      <w:r w:rsidR="00336453" w:rsidRPr="001A772D">
        <w:t xml:space="preserve"> </w:t>
      </w:r>
    </w:p>
    <w:p w14:paraId="2A709BCE" w14:textId="77777777" w:rsidR="006226DA" w:rsidRPr="001A772D" w:rsidRDefault="00740C00" w:rsidP="00C563DD">
      <w:pPr>
        <w:pStyle w:val="2f0"/>
      </w:pPr>
      <w:bookmarkStart w:id="612" w:name="_Toc164349916"/>
      <w:bookmarkStart w:id="613" w:name="_Hlk8034445"/>
      <w:r w:rsidRPr="001A772D">
        <w:t>6.1 Величина нормативных потерь теплоносителя в тепловых сетях в зонах действия источников тепловой энергии</w:t>
      </w:r>
      <w:bookmarkEnd w:id="612"/>
    </w:p>
    <w:p w14:paraId="3D16073A" w14:textId="77777777" w:rsidR="00543B2E" w:rsidRDefault="006B62EB" w:rsidP="00543B2E">
      <w:pPr>
        <w:pStyle w:val="Afff9"/>
      </w:pPr>
      <w:r w:rsidRPr="001A772D">
        <w:t>Величин</w:t>
      </w:r>
      <w:r>
        <w:t>ы</w:t>
      </w:r>
      <w:r w:rsidRPr="001A772D">
        <w:t xml:space="preserve"> нормативных потерь теплоносителя в тепловых сетях в зонах действия источников тепловой энергии</w:t>
      </w:r>
      <w:r>
        <w:t xml:space="preserve"> на территории муниципального образования приведены</w:t>
      </w:r>
      <w:r w:rsidR="00543B2E" w:rsidRPr="001A772D">
        <w:t xml:space="preserve"> в таблиц</w:t>
      </w:r>
      <w:r w:rsidR="00017722">
        <w:t>ах</w:t>
      </w:r>
      <w:r>
        <w:t xml:space="preserve"> 6</w:t>
      </w:r>
      <w:r w:rsidR="00C57B74">
        <w:t>5</w:t>
      </w:r>
      <w:r w:rsidR="00017722">
        <w:t>-66</w:t>
      </w:r>
      <w:r w:rsidR="00543B2E" w:rsidRPr="001A772D">
        <w:t xml:space="preserve">. </w:t>
      </w:r>
    </w:p>
    <w:p w14:paraId="11200A4C" w14:textId="77777777" w:rsidR="006B62EB" w:rsidRPr="001A772D" w:rsidRDefault="006B62EB" w:rsidP="006B62EB">
      <w:pPr>
        <w:pStyle w:val="2f0"/>
      </w:pPr>
      <w:bookmarkStart w:id="614" w:name="_Toc164349917"/>
      <w:r w:rsidRPr="001A772D">
        <w:t>6.2 Максимальный и среднечасовой расход теплоносителя (расход сетевой воды)</w:t>
      </w:r>
      <w:bookmarkEnd w:id="614"/>
      <w:r w:rsidRPr="001A772D">
        <w:t xml:space="preserve"> </w:t>
      </w:r>
    </w:p>
    <w:p w14:paraId="1537D15D" w14:textId="77777777" w:rsidR="006B62EB" w:rsidRDefault="006B62EB" w:rsidP="006B62EB">
      <w:pPr>
        <w:pStyle w:val="Afff9"/>
      </w:pPr>
      <w:r w:rsidRPr="001A772D">
        <w:t xml:space="preserve">Перспективный расход теплоносителя на горячее водоснабжение потребителей с учетом </w:t>
      </w:r>
      <w:r>
        <w:t>реализации мероприятий по модернизации систем теплоснабжения</w:t>
      </w:r>
      <w:r w:rsidRPr="001A772D">
        <w:t xml:space="preserve"> представлен в таблице</w:t>
      </w:r>
      <w:r>
        <w:t xml:space="preserve"> 6</w:t>
      </w:r>
      <w:r w:rsidR="00017722">
        <w:t>7</w:t>
      </w:r>
      <w:r>
        <w:t>.</w:t>
      </w:r>
    </w:p>
    <w:p w14:paraId="1967A8C4" w14:textId="77777777" w:rsidR="006B62EB" w:rsidRPr="001A772D" w:rsidRDefault="006B62EB" w:rsidP="006B62EB">
      <w:pPr>
        <w:pStyle w:val="2f0"/>
      </w:pPr>
      <w:bookmarkStart w:id="615" w:name="_Toc164349918"/>
      <w:r w:rsidRPr="001A772D">
        <w:t>6.3 Сведения о наличии баков-аккумуляторов</w:t>
      </w:r>
      <w:bookmarkEnd w:id="615"/>
    </w:p>
    <w:p w14:paraId="38C221B9" w14:textId="77777777" w:rsidR="006B62EB" w:rsidRPr="001A772D" w:rsidRDefault="006B62EB" w:rsidP="0018116C">
      <w:pPr>
        <w:pStyle w:val="Afff9"/>
      </w:pPr>
      <w:r w:rsidRPr="001A772D">
        <w:t>Сведения о наличии и объеме баков-аккумуляторов в системах теплоснабжения приведены в таблице</w:t>
      </w:r>
      <w:r w:rsidR="0018116C">
        <w:t xml:space="preserve"> 6</w:t>
      </w:r>
      <w:r w:rsidR="00C57B74">
        <w:t>6</w:t>
      </w:r>
      <w:r w:rsidRPr="001A772D">
        <w:t>.</w:t>
      </w:r>
    </w:p>
    <w:p w14:paraId="0A948ABB" w14:textId="77777777" w:rsidR="006B62EB" w:rsidRPr="001A772D" w:rsidRDefault="006B62EB" w:rsidP="006B62EB">
      <w:pPr>
        <w:pStyle w:val="2f0"/>
      </w:pPr>
      <w:bookmarkStart w:id="616" w:name="_Toc164349919"/>
      <w:r w:rsidRPr="001A772D">
        <w:t>6.4 Нормативный и фактический часовой расход подпиточной воды</w:t>
      </w:r>
      <w:bookmarkEnd w:id="616"/>
      <w:r w:rsidRPr="001A772D">
        <w:t xml:space="preserve"> </w:t>
      </w:r>
    </w:p>
    <w:p w14:paraId="7F9AD736" w14:textId="77777777" w:rsidR="006B62EB" w:rsidRPr="001A772D" w:rsidRDefault="006B62EB" w:rsidP="006B62EB">
      <w:pPr>
        <w:pStyle w:val="Afff9"/>
      </w:pPr>
      <w:r w:rsidRPr="001A772D">
        <w:t>Нормативный и фактический часовой расход подпиточной воды для эксплуатационного и аварийного режимов каждого источника тепловой энергии представлен в таблице</w:t>
      </w:r>
      <w:r w:rsidR="0018116C">
        <w:t xml:space="preserve"> 6</w:t>
      </w:r>
      <w:r w:rsidR="00017722">
        <w:t>7</w:t>
      </w:r>
      <w:r w:rsidRPr="001A772D">
        <w:t>.</w:t>
      </w:r>
    </w:p>
    <w:p w14:paraId="723F240E" w14:textId="77777777" w:rsidR="0018116C" w:rsidRPr="0097009C" w:rsidRDefault="0018116C" w:rsidP="0018116C">
      <w:pPr>
        <w:pStyle w:val="2f0"/>
        <w:rPr>
          <w:color w:val="000000" w:themeColor="text1"/>
        </w:rPr>
      </w:pPr>
      <w:bookmarkStart w:id="617" w:name="_Toc164349920"/>
      <w:r w:rsidRPr="001A772D">
        <w:t xml:space="preserve">6.5 Существующий и перспективный баланс производительности водоподготовительных установок и потерь теплоносителя с учетом развития системы </w:t>
      </w:r>
      <w:r w:rsidRPr="0097009C">
        <w:rPr>
          <w:color w:val="000000" w:themeColor="text1"/>
        </w:rPr>
        <w:t>теплоснабжения</w:t>
      </w:r>
      <w:bookmarkEnd w:id="617"/>
    </w:p>
    <w:p w14:paraId="7B572D96" w14:textId="77777777" w:rsidR="0018116C" w:rsidRPr="001A772D" w:rsidRDefault="0018116C" w:rsidP="0018116C">
      <w:pPr>
        <w:pStyle w:val="Afff9"/>
      </w:pPr>
      <w:bookmarkStart w:id="618" w:name="_Hlk105592764"/>
      <w:r w:rsidRPr="0097009C">
        <w:rPr>
          <w:color w:val="000000" w:themeColor="text1"/>
        </w:rPr>
        <w:t xml:space="preserve">Перспективные балансы </w:t>
      </w:r>
      <w:r w:rsidRPr="001A772D">
        <w:t xml:space="preserve">производительности водоподготовительных установок и потерь теплоносителя с учетом развития систем </w:t>
      </w:r>
      <w:r w:rsidRPr="0097009C">
        <w:rPr>
          <w:color w:val="000000" w:themeColor="text1"/>
        </w:rPr>
        <w:t xml:space="preserve">теплоснабжения </w:t>
      </w:r>
      <w:r>
        <w:rPr>
          <w:color w:val="000000" w:themeColor="text1"/>
        </w:rPr>
        <w:t>м</w:t>
      </w:r>
      <w:r w:rsidRPr="0097009C">
        <w:rPr>
          <w:color w:val="000000" w:themeColor="text1"/>
        </w:rPr>
        <w:t xml:space="preserve">униципального образования </w:t>
      </w:r>
      <w:r w:rsidRPr="001A772D">
        <w:t xml:space="preserve">на расчетный срок приведены в таблице </w:t>
      </w:r>
      <w:r>
        <w:t>6</w:t>
      </w:r>
      <w:r w:rsidR="00017722">
        <w:t>7</w:t>
      </w:r>
      <w:r w:rsidRPr="001A772D">
        <w:t xml:space="preserve">. </w:t>
      </w:r>
    </w:p>
    <w:p w14:paraId="5A7CC11C" w14:textId="77777777" w:rsidR="0018116C" w:rsidRPr="001A772D" w:rsidRDefault="0018116C" w:rsidP="0018116C">
      <w:pPr>
        <w:pStyle w:val="2f0"/>
      </w:pPr>
      <w:bookmarkStart w:id="619" w:name="_Toc164349921"/>
      <w:bookmarkEnd w:id="618"/>
      <w:r w:rsidRPr="001A772D">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bookmarkEnd w:id="619"/>
    </w:p>
    <w:p w14:paraId="7F09457B" w14:textId="77777777" w:rsidR="0018116C" w:rsidRPr="001A772D" w:rsidRDefault="0018116C" w:rsidP="0018116C">
      <w:pPr>
        <w:pStyle w:val="Afff9"/>
        <w:sectPr w:rsidR="0018116C" w:rsidRPr="001A772D" w:rsidSect="0018116C">
          <w:footerReference w:type="default" r:id="rId31"/>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теплоносителя с учетом реализуемых мероприятий.</w:t>
      </w:r>
    </w:p>
    <w:p w14:paraId="300F25D5" w14:textId="02382D06" w:rsidR="0016040B" w:rsidRDefault="005260F2" w:rsidP="00615828">
      <w:pPr>
        <w:pStyle w:val="afffb"/>
      </w:pPr>
      <w:r w:rsidRPr="00D16729">
        <w:lastRenderedPageBreak/>
        <w:t>Таблица</w:t>
      </w:r>
      <w:r w:rsidR="006B62EB" w:rsidRPr="00D16729">
        <w:t xml:space="preserve"> 6</w:t>
      </w:r>
      <w:r w:rsidR="00C57B74" w:rsidRPr="00D16729">
        <w:t>5</w:t>
      </w:r>
      <w:r w:rsidR="006B62EB" w:rsidRPr="00D16729">
        <w:t>.</w:t>
      </w:r>
      <w:r w:rsidRPr="00D16729">
        <w:t xml:space="preserve"> </w:t>
      </w:r>
      <w:r w:rsidR="006B62EB" w:rsidRPr="00D16729">
        <w:t>Перспективный расход воды на</w:t>
      </w:r>
      <w:r w:rsidR="006B62EB" w:rsidRPr="006B62EB">
        <w:t xml:space="preserve"> компенсацию потерь и затрат теплоносителя при передаче тепловой энергии</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
        <w:gridCol w:w="1726"/>
        <w:gridCol w:w="2214"/>
        <w:gridCol w:w="870"/>
        <w:gridCol w:w="807"/>
        <w:gridCol w:w="830"/>
        <w:gridCol w:w="830"/>
        <w:gridCol w:w="830"/>
        <w:gridCol w:w="830"/>
        <w:gridCol w:w="830"/>
        <w:gridCol w:w="830"/>
        <w:gridCol w:w="830"/>
        <w:gridCol w:w="830"/>
        <w:gridCol w:w="830"/>
        <w:gridCol w:w="830"/>
        <w:gridCol w:w="830"/>
      </w:tblGrid>
      <w:tr w:rsidR="00015762" w:rsidRPr="003C49D7" w14:paraId="57EC6A07" w14:textId="77777777" w:rsidTr="00015762">
        <w:trPr>
          <w:trHeight w:val="58"/>
          <w:tblHeader/>
        </w:trPr>
        <w:tc>
          <w:tcPr>
            <w:tcW w:w="354" w:type="dxa"/>
            <w:vAlign w:val="center"/>
          </w:tcPr>
          <w:p w14:paraId="510DAEA1" w14:textId="2D6FB136" w:rsidR="00015762" w:rsidRPr="003C49D7" w:rsidRDefault="00015762" w:rsidP="00100BAD">
            <w:pPr>
              <w:jc w:val="center"/>
              <w:rPr>
                <w:color w:val="000000"/>
                <w:sz w:val="20"/>
                <w:szCs w:val="20"/>
              </w:rPr>
            </w:pPr>
            <w:r w:rsidRPr="003C49D7">
              <w:rPr>
                <w:color w:val="000000"/>
                <w:sz w:val="20"/>
                <w:szCs w:val="20"/>
              </w:rPr>
              <w:t>№ п/п</w:t>
            </w:r>
          </w:p>
        </w:tc>
        <w:tc>
          <w:tcPr>
            <w:tcW w:w="1726" w:type="dxa"/>
            <w:shd w:val="clear" w:color="auto" w:fill="auto"/>
            <w:noWrap/>
            <w:vAlign w:val="center"/>
            <w:hideMark/>
          </w:tcPr>
          <w:p w14:paraId="0A921B1B" w14:textId="0BA8428C" w:rsidR="00015762" w:rsidRPr="003C49D7" w:rsidRDefault="00015762" w:rsidP="00100BAD">
            <w:pPr>
              <w:jc w:val="center"/>
              <w:rPr>
                <w:color w:val="000000"/>
                <w:sz w:val="20"/>
                <w:szCs w:val="20"/>
              </w:rPr>
            </w:pPr>
            <w:r w:rsidRPr="003C49D7">
              <w:rPr>
                <w:color w:val="000000"/>
                <w:sz w:val="20"/>
                <w:szCs w:val="20"/>
              </w:rPr>
              <w:t>Источник</w:t>
            </w:r>
          </w:p>
        </w:tc>
        <w:tc>
          <w:tcPr>
            <w:tcW w:w="2214" w:type="dxa"/>
            <w:shd w:val="clear" w:color="auto" w:fill="auto"/>
            <w:noWrap/>
            <w:vAlign w:val="center"/>
            <w:hideMark/>
          </w:tcPr>
          <w:p w14:paraId="22269435" w14:textId="77777777" w:rsidR="00015762" w:rsidRPr="003C49D7" w:rsidRDefault="00015762" w:rsidP="00100BAD">
            <w:pPr>
              <w:jc w:val="center"/>
              <w:rPr>
                <w:color w:val="000000"/>
                <w:sz w:val="20"/>
                <w:szCs w:val="20"/>
              </w:rPr>
            </w:pPr>
            <w:r w:rsidRPr="003C49D7">
              <w:rPr>
                <w:color w:val="000000"/>
                <w:sz w:val="20"/>
                <w:szCs w:val="20"/>
              </w:rPr>
              <w:t>Наименование показателя</w:t>
            </w:r>
          </w:p>
        </w:tc>
        <w:tc>
          <w:tcPr>
            <w:tcW w:w="870" w:type="dxa"/>
            <w:shd w:val="clear" w:color="auto" w:fill="auto"/>
            <w:noWrap/>
            <w:vAlign w:val="center"/>
            <w:hideMark/>
          </w:tcPr>
          <w:p w14:paraId="3D106DFA" w14:textId="3A5B4C62" w:rsidR="00015762" w:rsidRPr="003C49D7" w:rsidRDefault="00015762" w:rsidP="00100BAD">
            <w:pPr>
              <w:jc w:val="center"/>
              <w:rPr>
                <w:color w:val="000000"/>
                <w:sz w:val="20"/>
                <w:szCs w:val="20"/>
              </w:rPr>
            </w:pPr>
            <w:r w:rsidRPr="003C49D7">
              <w:rPr>
                <w:color w:val="000000"/>
                <w:sz w:val="20"/>
                <w:szCs w:val="20"/>
              </w:rPr>
              <w:t>Ед. изм.</w:t>
            </w:r>
          </w:p>
        </w:tc>
        <w:tc>
          <w:tcPr>
            <w:tcW w:w="807" w:type="dxa"/>
            <w:shd w:val="clear" w:color="auto" w:fill="auto"/>
            <w:noWrap/>
            <w:vAlign w:val="center"/>
            <w:hideMark/>
          </w:tcPr>
          <w:p w14:paraId="68868993" w14:textId="77777777" w:rsidR="00015762" w:rsidRPr="003C49D7" w:rsidRDefault="00015762" w:rsidP="00100BAD">
            <w:pPr>
              <w:jc w:val="center"/>
              <w:rPr>
                <w:color w:val="000000"/>
                <w:sz w:val="20"/>
                <w:szCs w:val="20"/>
              </w:rPr>
            </w:pPr>
            <w:r w:rsidRPr="003C49D7">
              <w:rPr>
                <w:color w:val="000000"/>
                <w:sz w:val="20"/>
                <w:szCs w:val="20"/>
              </w:rPr>
              <w:t>2023</w:t>
            </w:r>
          </w:p>
        </w:tc>
        <w:tc>
          <w:tcPr>
            <w:tcW w:w="830" w:type="dxa"/>
            <w:shd w:val="clear" w:color="auto" w:fill="auto"/>
            <w:noWrap/>
            <w:vAlign w:val="center"/>
            <w:hideMark/>
          </w:tcPr>
          <w:p w14:paraId="0C58BD53" w14:textId="77777777" w:rsidR="00015762" w:rsidRPr="003C49D7" w:rsidRDefault="00015762" w:rsidP="00100BAD">
            <w:pPr>
              <w:jc w:val="center"/>
              <w:rPr>
                <w:color w:val="000000"/>
                <w:sz w:val="20"/>
                <w:szCs w:val="20"/>
              </w:rPr>
            </w:pPr>
            <w:r w:rsidRPr="003C49D7">
              <w:rPr>
                <w:color w:val="000000"/>
                <w:sz w:val="20"/>
                <w:szCs w:val="20"/>
              </w:rPr>
              <w:t>2024</w:t>
            </w:r>
          </w:p>
        </w:tc>
        <w:tc>
          <w:tcPr>
            <w:tcW w:w="830" w:type="dxa"/>
            <w:shd w:val="clear" w:color="auto" w:fill="auto"/>
            <w:noWrap/>
            <w:vAlign w:val="center"/>
            <w:hideMark/>
          </w:tcPr>
          <w:p w14:paraId="4363C25D" w14:textId="77777777" w:rsidR="00015762" w:rsidRPr="003C49D7" w:rsidRDefault="00015762" w:rsidP="00100BAD">
            <w:pPr>
              <w:jc w:val="center"/>
              <w:rPr>
                <w:color w:val="000000"/>
                <w:sz w:val="20"/>
                <w:szCs w:val="20"/>
              </w:rPr>
            </w:pPr>
            <w:r w:rsidRPr="003C49D7">
              <w:rPr>
                <w:color w:val="000000"/>
                <w:sz w:val="20"/>
                <w:szCs w:val="20"/>
              </w:rPr>
              <w:t>2025</w:t>
            </w:r>
          </w:p>
        </w:tc>
        <w:tc>
          <w:tcPr>
            <w:tcW w:w="830" w:type="dxa"/>
            <w:shd w:val="clear" w:color="auto" w:fill="auto"/>
            <w:noWrap/>
            <w:vAlign w:val="center"/>
            <w:hideMark/>
          </w:tcPr>
          <w:p w14:paraId="65243FE0" w14:textId="77777777" w:rsidR="00015762" w:rsidRPr="003C49D7" w:rsidRDefault="00015762" w:rsidP="00100BAD">
            <w:pPr>
              <w:jc w:val="center"/>
              <w:rPr>
                <w:color w:val="000000"/>
                <w:sz w:val="20"/>
                <w:szCs w:val="20"/>
              </w:rPr>
            </w:pPr>
            <w:r w:rsidRPr="003C49D7">
              <w:rPr>
                <w:color w:val="000000"/>
                <w:sz w:val="20"/>
                <w:szCs w:val="20"/>
              </w:rPr>
              <w:t>2026</w:t>
            </w:r>
          </w:p>
        </w:tc>
        <w:tc>
          <w:tcPr>
            <w:tcW w:w="830" w:type="dxa"/>
            <w:shd w:val="clear" w:color="auto" w:fill="auto"/>
            <w:noWrap/>
            <w:vAlign w:val="center"/>
            <w:hideMark/>
          </w:tcPr>
          <w:p w14:paraId="3AB36944" w14:textId="77777777" w:rsidR="00015762" w:rsidRPr="003C49D7" w:rsidRDefault="00015762" w:rsidP="00100BAD">
            <w:pPr>
              <w:jc w:val="center"/>
              <w:rPr>
                <w:color w:val="000000"/>
                <w:sz w:val="20"/>
                <w:szCs w:val="20"/>
              </w:rPr>
            </w:pPr>
            <w:r w:rsidRPr="003C49D7">
              <w:rPr>
                <w:color w:val="000000"/>
                <w:sz w:val="20"/>
                <w:szCs w:val="20"/>
              </w:rPr>
              <w:t>2027</w:t>
            </w:r>
          </w:p>
        </w:tc>
        <w:tc>
          <w:tcPr>
            <w:tcW w:w="830" w:type="dxa"/>
            <w:shd w:val="clear" w:color="auto" w:fill="auto"/>
            <w:noWrap/>
            <w:vAlign w:val="center"/>
            <w:hideMark/>
          </w:tcPr>
          <w:p w14:paraId="0FDA16F8" w14:textId="77777777" w:rsidR="00015762" w:rsidRPr="003C49D7" w:rsidRDefault="00015762" w:rsidP="00100BAD">
            <w:pPr>
              <w:jc w:val="center"/>
              <w:rPr>
                <w:color w:val="000000"/>
                <w:sz w:val="20"/>
                <w:szCs w:val="20"/>
              </w:rPr>
            </w:pPr>
            <w:r w:rsidRPr="003C49D7">
              <w:rPr>
                <w:color w:val="000000"/>
                <w:sz w:val="20"/>
                <w:szCs w:val="20"/>
              </w:rPr>
              <w:t>2028</w:t>
            </w:r>
          </w:p>
        </w:tc>
        <w:tc>
          <w:tcPr>
            <w:tcW w:w="830" w:type="dxa"/>
            <w:shd w:val="clear" w:color="auto" w:fill="auto"/>
            <w:noWrap/>
            <w:vAlign w:val="center"/>
            <w:hideMark/>
          </w:tcPr>
          <w:p w14:paraId="3CAFE396" w14:textId="77777777" w:rsidR="00015762" w:rsidRPr="003C49D7" w:rsidRDefault="00015762" w:rsidP="00100BAD">
            <w:pPr>
              <w:jc w:val="center"/>
              <w:rPr>
                <w:color w:val="000000"/>
                <w:sz w:val="20"/>
                <w:szCs w:val="20"/>
              </w:rPr>
            </w:pPr>
            <w:r w:rsidRPr="003C49D7">
              <w:rPr>
                <w:color w:val="000000"/>
                <w:sz w:val="20"/>
                <w:szCs w:val="20"/>
              </w:rPr>
              <w:t>2029</w:t>
            </w:r>
          </w:p>
        </w:tc>
        <w:tc>
          <w:tcPr>
            <w:tcW w:w="830" w:type="dxa"/>
            <w:shd w:val="clear" w:color="auto" w:fill="auto"/>
            <w:noWrap/>
            <w:vAlign w:val="center"/>
            <w:hideMark/>
          </w:tcPr>
          <w:p w14:paraId="42BAD3E0" w14:textId="77777777" w:rsidR="00015762" w:rsidRPr="003C49D7" w:rsidRDefault="00015762" w:rsidP="00100BAD">
            <w:pPr>
              <w:jc w:val="center"/>
              <w:rPr>
                <w:color w:val="000000"/>
                <w:sz w:val="20"/>
                <w:szCs w:val="20"/>
              </w:rPr>
            </w:pPr>
            <w:r w:rsidRPr="003C49D7">
              <w:rPr>
                <w:color w:val="000000"/>
                <w:sz w:val="20"/>
                <w:szCs w:val="20"/>
              </w:rPr>
              <w:t>2030</w:t>
            </w:r>
          </w:p>
        </w:tc>
        <w:tc>
          <w:tcPr>
            <w:tcW w:w="830" w:type="dxa"/>
            <w:shd w:val="clear" w:color="auto" w:fill="auto"/>
            <w:noWrap/>
            <w:vAlign w:val="center"/>
            <w:hideMark/>
          </w:tcPr>
          <w:p w14:paraId="145EFED0" w14:textId="77777777" w:rsidR="00015762" w:rsidRPr="003C49D7" w:rsidRDefault="00015762" w:rsidP="00100BAD">
            <w:pPr>
              <w:jc w:val="center"/>
              <w:rPr>
                <w:color w:val="000000"/>
                <w:sz w:val="20"/>
                <w:szCs w:val="20"/>
              </w:rPr>
            </w:pPr>
            <w:r w:rsidRPr="003C49D7">
              <w:rPr>
                <w:color w:val="000000"/>
                <w:sz w:val="20"/>
                <w:szCs w:val="20"/>
              </w:rPr>
              <w:t>2031</w:t>
            </w:r>
          </w:p>
        </w:tc>
        <w:tc>
          <w:tcPr>
            <w:tcW w:w="830" w:type="dxa"/>
            <w:shd w:val="clear" w:color="auto" w:fill="auto"/>
            <w:noWrap/>
            <w:vAlign w:val="center"/>
            <w:hideMark/>
          </w:tcPr>
          <w:p w14:paraId="1B621B26" w14:textId="77777777" w:rsidR="00015762" w:rsidRPr="003C49D7" w:rsidRDefault="00015762" w:rsidP="00100BAD">
            <w:pPr>
              <w:jc w:val="center"/>
              <w:rPr>
                <w:color w:val="000000"/>
                <w:sz w:val="20"/>
                <w:szCs w:val="20"/>
              </w:rPr>
            </w:pPr>
            <w:r w:rsidRPr="003C49D7">
              <w:rPr>
                <w:color w:val="000000"/>
                <w:sz w:val="20"/>
                <w:szCs w:val="20"/>
              </w:rPr>
              <w:t>2032</w:t>
            </w:r>
          </w:p>
        </w:tc>
        <w:tc>
          <w:tcPr>
            <w:tcW w:w="830" w:type="dxa"/>
            <w:shd w:val="clear" w:color="auto" w:fill="auto"/>
            <w:noWrap/>
            <w:vAlign w:val="center"/>
            <w:hideMark/>
          </w:tcPr>
          <w:p w14:paraId="1DB85361" w14:textId="77777777" w:rsidR="00015762" w:rsidRPr="003C49D7" w:rsidRDefault="00015762" w:rsidP="00100BAD">
            <w:pPr>
              <w:jc w:val="center"/>
              <w:rPr>
                <w:color w:val="000000"/>
                <w:sz w:val="20"/>
                <w:szCs w:val="20"/>
              </w:rPr>
            </w:pPr>
            <w:r w:rsidRPr="003C49D7">
              <w:rPr>
                <w:color w:val="000000"/>
                <w:sz w:val="20"/>
                <w:szCs w:val="20"/>
              </w:rPr>
              <w:t>2033</w:t>
            </w:r>
          </w:p>
        </w:tc>
        <w:tc>
          <w:tcPr>
            <w:tcW w:w="830" w:type="dxa"/>
            <w:shd w:val="clear" w:color="auto" w:fill="auto"/>
            <w:noWrap/>
            <w:vAlign w:val="center"/>
            <w:hideMark/>
          </w:tcPr>
          <w:p w14:paraId="43636A28" w14:textId="77777777" w:rsidR="00015762" w:rsidRPr="003C49D7" w:rsidRDefault="00015762" w:rsidP="00100BAD">
            <w:pPr>
              <w:jc w:val="center"/>
              <w:rPr>
                <w:color w:val="000000"/>
                <w:sz w:val="20"/>
                <w:szCs w:val="20"/>
              </w:rPr>
            </w:pPr>
            <w:r w:rsidRPr="003C49D7">
              <w:rPr>
                <w:color w:val="000000"/>
                <w:sz w:val="20"/>
                <w:szCs w:val="20"/>
              </w:rPr>
              <w:t>2034</w:t>
            </w:r>
          </w:p>
        </w:tc>
      </w:tr>
      <w:tr w:rsidR="00D16729" w:rsidRPr="003C49D7" w14:paraId="193E6586" w14:textId="77777777" w:rsidTr="00015762">
        <w:trPr>
          <w:trHeight w:val="147"/>
        </w:trPr>
        <w:tc>
          <w:tcPr>
            <w:tcW w:w="354" w:type="dxa"/>
            <w:vMerge w:val="restart"/>
            <w:vAlign w:val="center"/>
          </w:tcPr>
          <w:p w14:paraId="3DBC01E8" w14:textId="30EE3817" w:rsidR="00D16729" w:rsidRPr="003C49D7" w:rsidRDefault="00D16729" w:rsidP="00D16729">
            <w:pPr>
              <w:jc w:val="center"/>
              <w:rPr>
                <w:color w:val="000000"/>
                <w:sz w:val="20"/>
                <w:szCs w:val="20"/>
              </w:rPr>
            </w:pPr>
            <w:r w:rsidRPr="003C49D7">
              <w:rPr>
                <w:color w:val="000000"/>
                <w:sz w:val="20"/>
                <w:szCs w:val="20"/>
              </w:rPr>
              <w:t>1</w:t>
            </w:r>
          </w:p>
        </w:tc>
        <w:tc>
          <w:tcPr>
            <w:tcW w:w="1726" w:type="dxa"/>
            <w:vMerge w:val="restart"/>
            <w:shd w:val="clear" w:color="auto" w:fill="auto"/>
            <w:noWrap/>
            <w:vAlign w:val="center"/>
          </w:tcPr>
          <w:p w14:paraId="19A8AD88" w14:textId="77777777" w:rsidR="006A207E" w:rsidRDefault="00D16729" w:rsidP="00D16729">
            <w:pPr>
              <w:jc w:val="center"/>
              <w:rPr>
                <w:color w:val="000000"/>
                <w:sz w:val="20"/>
                <w:szCs w:val="20"/>
              </w:rPr>
            </w:pPr>
            <w:r w:rsidRPr="00D16729">
              <w:rPr>
                <w:color w:val="000000"/>
                <w:sz w:val="20"/>
                <w:szCs w:val="20"/>
              </w:rPr>
              <w:t xml:space="preserve">Новая блочная котельная </w:t>
            </w:r>
          </w:p>
          <w:p w14:paraId="23AC8528" w14:textId="72CF66D3" w:rsidR="00D16729" w:rsidRPr="003C49D7" w:rsidRDefault="00D16729" w:rsidP="00D16729">
            <w:pPr>
              <w:jc w:val="center"/>
              <w:rPr>
                <w:color w:val="000000"/>
                <w:sz w:val="20"/>
                <w:szCs w:val="20"/>
              </w:rPr>
            </w:pPr>
            <w:r w:rsidRPr="00D16729">
              <w:rPr>
                <w:color w:val="000000"/>
                <w:sz w:val="20"/>
                <w:szCs w:val="20"/>
              </w:rPr>
              <w:t>п. Береговой</w:t>
            </w:r>
          </w:p>
        </w:tc>
        <w:tc>
          <w:tcPr>
            <w:tcW w:w="2214" w:type="dxa"/>
            <w:shd w:val="clear" w:color="auto" w:fill="auto"/>
            <w:noWrap/>
            <w:vAlign w:val="center"/>
            <w:hideMark/>
          </w:tcPr>
          <w:p w14:paraId="2C7D179D" w14:textId="524568BB" w:rsidR="00D16729" w:rsidRPr="003C49D7" w:rsidRDefault="00D16729" w:rsidP="00D16729">
            <w:pPr>
              <w:jc w:val="center"/>
              <w:rPr>
                <w:color w:val="000000"/>
                <w:sz w:val="20"/>
                <w:szCs w:val="20"/>
              </w:rPr>
            </w:pPr>
            <w:r w:rsidRPr="00D16729">
              <w:rPr>
                <w:color w:val="000000"/>
                <w:sz w:val="20"/>
                <w:szCs w:val="20"/>
              </w:rPr>
              <w:t>Всего подпитка тепловой сети, в том числе:</w:t>
            </w:r>
          </w:p>
        </w:tc>
        <w:tc>
          <w:tcPr>
            <w:tcW w:w="870" w:type="dxa"/>
            <w:shd w:val="clear" w:color="auto" w:fill="auto"/>
            <w:noWrap/>
            <w:vAlign w:val="center"/>
            <w:hideMark/>
          </w:tcPr>
          <w:p w14:paraId="55FFB1D5" w14:textId="159ED88D" w:rsidR="00D16729" w:rsidRPr="003C49D7" w:rsidRDefault="00D16729" w:rsidP="00D16729">
            <w:pPr>
              <w:jc w:val="center"/>
              <w:rPr>
                <w:color w:val="000000"/>
                <w:sz w:val="20"/>
                <w:szCs w:val="20"/>
                <w:vertAlign w:val="superscript"/>
              </w:rPr>
            </w:pPr>
            <w:r w:rsidRPr="003C49D7">
              <w:rPr>
                <w:color w:val="000000"/>
                <w:sz w:val="20"/>
                <w:szCs w:val="20"/>
              </w:rPr>
              <w:t>тыс.</w:t>
            </w:r>
            <w:r>
              <w:rPr>
                <w:color w:val="000000"/>
                <w:sz w:val="20"/>
                <w:szCs w:val="20"/>
              </w:rPr>
              <w:t xml:space="preserve"> </w:t>
            </w:r>
            <w:r w:rsidRPr="003C49D7">
              <w:rPr>
                <w:color w:val="000000"/>
                <w:sz w:val="20"/>
                <w:szCs w:val="20"/>
              </w:rPr>
              <w:t>м</w:t>
            </w:r>
            <w:r w:rsidRPr="00015762">
              <w:rPr>
                <w:color w:val="000000"/>
                <w:sz w:val="20"/>
                <w:szCs w:val="20"/>
                <w:vertAlign w:val="superscript"/>
              </w:rPr>
              <w:t>3</w:t>
            </w:r>
          </w:p>
        </w:tc>
        <w:tc>
          <w:tcPr>
            <w:tcW w:w="807" w:type="dxa"/>
            <w:shd w:val="clear" w:color="auto" w:fill="auto"/>
            <w:noWrap/>
            <w:vAlign w:val="center"/>
          </w:tcPr>
          <w:p w14:paraId="75D41DBB" w14:textId="6543419A" w:rsidR="00D16729" w:rsidRPr="003C49D7" w:rsidRDefault="00D16729" w:rsidP="00D16729">
            <w:pPr>
              <w:jc w:val="center"/>
              <w:rPr>
                <w:color w:val="000000"/>
                <w:sz w:val="20"/>
                <w:szCs w:val="20"/>
              </w:rPr>
            </w:pPr>
            <w:r w:rsidRPr="00D16729">
              <w:rPr>
                <w:color w:val="000000"/>
                <w:sz w:val="20"/>
                <w:szCs w:val="20"/>
              </w:rPr>
              <w:t>14,200</w:t>
            </w:r>
          </w:p>
        </w:tc>
        <w:tc>
          <w:tcPr>
            <w:tcW w:w="830" w:type="dxa"/>
            <w:shd w:val="clear" w:color="auto" w:fill="auto"/>
            <w:noWrap/>
            <w:vAlign w:val="center"/>
          </w:tcPr>
          <w:p w14:paraId="65858013" w14:textId="7880E107" w:rsidR="00D16729" w:rsidRPr="003C49D7" w:rsidRDefault="00D16729" w:rsidP="00D16729">
            <w:pPr>
              <w:jc w:val="center"/>
              <w:rPr>
                <w:color w:val="000000"/>
                <w:sz w:val="20"/>
                <w:szCs w:val="20"/>
              </w:rPr>
            </w:pPr>
            <w:r w:rsidRPr="00D16729">
              <w:rPr>
                <w:color w:val="000000"/>
                <w:sz w:val="20"/>
                <w:szCs w:val="20"/>
              </w:rPr>
              <w:t>11,005</w:t>
            </w:r>
          </w:p>
        </w:tc>
        <w:tc>
          <w:tcPr>
            <w:tcW w:w="830" w:type="dxa"/>
            <w:shd w:val="clear" w:color="auto" w:fill="auto"/>
            <w:noWrap/>
            <w:vAlign w:val="center"/>
          </w:tcPr>
          <w:p w14:paraId="4D8F3D88" w14:textId="25D84777" w:rsidR="00D16729" w:rsidRPr="003C49D7" w:rsidRDefault="00D16729" w:rsidP="00D16729">
            <w:pPr>
              <w:jc w:val="center"/>
              <w:rPr>
                <w:color w:val="000000"/>
                <w:sz w:val="20"/>
                <w:szCs w:val="20"/>
              </w:rPr>
            </w:pPr>
            <w:r w:rsidRPr="00D16729">
              <w:rPr>
                <w:color w:val="000000"/>
                <w:sz w:val="20"/>
                <w:szCs w:val="20"/>
              </w:rPr>
              <w:t>7,810</w:t>
            </w:r>
          </w:p>
        </w:tc>
        <w:tc>
          <w:tcPr>
            <w:tcW w:w="830" w:type="dxa"/>
            <w:shd w:val="clear" w:color="auto" w:fill="auto"/>
            <w:noWrap/>
            <w:vAlign w:val="center"/>
          </w:tcPr>
          <w:p w14:paraId="0B386213" w14:textId="5CE8EA0D" w:rsidR="00D16729" w:rsidRPr="003C49D7" w:rsidRDefault="00D16729" w:rsidP="00D16729">
            <w:pPr>
              <w:jc w:val="center"/>
              <w:rPr>
                <w:color w:val="000000"/>
                <w:sz w:val="20"/>
                <w:szCs w:val="20"/>
              </w:rPr>
            </w:pPr>
            <w:r w:rsidRPr="00D16729">
              <w:rPr>
                <w:color w:val="000000"/>
                <w:sz w:val="20"/>
                <w:szCs w:val="20"/>
              </w:rPr>
              <w:t>7,542</w:t>
            </w:r>
          </w:p>
        </w:tc>
        <w:tc>
          <w:tcPr>
            <w:tcW w:w="830" w:type="dxa"/>
            <w:shd w:val="clear" w:color="auto" w:fill="auto"/>
            <w:noWrap/>
            <w:vAlign w:val="center"/>
          </w:tcPr>
          <w:p w14:paraId="0D173A50" w14:textId="23828CE9" w:rsidR="00D16729" w:rsidRPr="003C49D7" w:rsidRDefault="00D16729" w:rsidP="00D16729">
            <w:pPr>
              <w:jc w:val="center"/>
              <w:rPr>
                <w:color w:val="000000"/>
                <w:sz w:val="20"/>
                <w:szCs w:val="20"/>
              </w:rPr>
            </w:pPr>
            <w:r w:rsidRPr="00D16729">
              <w:rPr>
                <w:color w:val="000000"/>
                <w:sz w:val="20"/>
                <w:szCs w:val="20"/>
              </w:rPr>
              <w:t>7,288</w:t>
            </w:r>
          </w:p>
        </w:tc>
        <w:tc>
          <w:tcPr>
            <w:tcW w:w="830" w:type="dxa"/>
            <w:shd w:val="clear" w:color="auto" w:fill="auto"/>
            <w:noWrap/>
            <w:vAlign w:val="center"/>
          </w:tcPr>
          <w:p w14:paraId="4F24C682" w14:textId="48CC8DF6" w:rsidR="00D16729" w:rsidRPr="003C49D7" w:rsidRDefault="00D16729" w:rsidP="00D16729">
            <w:pPr>
              <w:jc w:val="center"/>
              <w:rPr>
                <w:color w:val="000000"/>
                <w:sz w:val="20"/>
                <w:szCs w:val="20"/>
              </w:rPr>
            </w:pPr>
            <w:r w:rsidRPr="00D16729">
              <w:rPr>
                <w:color w:val="000000"/>
                <w:sz w:val="20"/>
                <w:szCs w:val="20"/>
              </w:rPr>
              <w:t>7,046</w:t>
            </w:r>
          </w:p>
        </w:tc>
        <w:tc>
          <w:tcPr>
            <w:tcW w:w="830" w:type="dxa"/>
            <w:shd w:val="clear" w:color="auto" w:fill="auto"/>
            <w:noWrap/>
            <w:vAlign w:val="center"/>
          </w:tcPr>
          <w:p w14:paraId="50E052F3" w14:textId="3D07B2AB" w:rsidR="00D16729" w:rsidRPr="003C49D7" w:rsidRDefault="00D16729" w:rsidP="00D16729">
            <w:pPr>
              <w:jc w:val="center"/>
              <w:rPr>
                <w:color w:val="000000"/>
                <w:sz w:val="20"/>
                <w:szCs w:val="20"/>
              </w:rPr>
            </w:pPr>
            <w:r w:rsidRPr="00D16729">
              <w:rPr>
                <w:color w:val="000000"/>
                <w:sz w:val="20"/>
                <w:szCs w:val="20"/>
              </w:rPr>
              <w:t>6,816</w:t>
            </w:r>
          </w:p>
        </w:tc>
        <w:tc>
          <w:tcPr>
            <w:tcW w:w="830" w:type="dxa"/>
            <w:shd w:val="clear" w:color="auto" w:fill="auto"/>
            <w:noWrap/>
            <w:vAlign w:val="center"/>
          </w:tcPr>
          <w:p w14:paraId="48DB196E" w14:textId="1448F50B" w:rsidR="00D16729" w:rsidRPr="003C49D7" w:rsidRDefault="00D16729" w:rsidP="00D16729">
            <w:pPr>
              <w:jc w:val="center"/>
              <w:rPr>
                <w:color w:val="000000"/>
                <w:sz w:val="20"/>
                <w:szCs w:val="20"/>
              </w:rPr>
            </w:pPr>
            <w:r w:rsidRPr="00D16729">
              <w:rPr>
                <w:color w:val="000000"/>
                <w:sz w:val="20"/>
                <w:szCs w:val="20"/>
              </w:rPr>
              <w:t>6,598</w:t>
            </w:r>
          </w:p>
        </w:tc>
        <w:tc>
          <w:tcPr>
            <w:tcW w:w="830" w:type="dxa"/>
            <w:shd w:val="clear" w:color="auto" w:fill="auto"/>
            <w:noWrap/>
            <w:vAlign w:val="center"/>
          </w:tcPr>
          <w:p w14:paraId="186B730B" w14:textId="284F87A1" w:rsidR="00D16729" w:rsidRPr="003C49D7" w:rsidRDefault="00D16729" w:rsidP="00D16729">
            <w:pPr>
              <w:jc w:val="center"/>
              <w:rPr>
                <w:color w:val="000000"/>
                <w:sz w:val="20"/>
                <w:szCs w:val="20"/>
              </w:rPr>
            </w:pPr>
            <w:r w:rsidRPr="00D16729">
              <w:rPr>
                <w:color w:val="000000"/>
                <w:sz w:val="20"/>
                <w:szCs w:val="20"/>
              </w:rPr>
              <w:t>6,391</w:t>
            </w:r>
          </w:p>
        </w:tc>
        <w:tc>
          <w:tcPr>
            <w:tcW w:w="830" w:type="dxa"/>
            <w:shd w:val="clear" w:color="auto" w:fill="auto"/>
            <w:noWrap/>
            <w:vAlign w:val="center"/>
          </w:tcPr>
          <w:p w14:paraId="6D293DEB" w14:textId="05623702" w:rsidR="00D16729" w:rsidRPr="003C49D7" w:rsidRDefault="00D16729" w:rsidP="00D16729">
            <w:pPr>
              <w:jc w:val="center"/>
              <w:rPr>
                <w:color w:val="000000"/>
                <w:sz w:val="20"/>
                <w:szCs w:val="20"/>
              </w:rPr>
            </w:pPr>
            <w:r w:rsidRPr="00D16729">
              <w:rPr>
                <w:color w:val="000000"/>
                <w:sz w:val="20"/>
                <w:szCs w:val="20"/>
              </w:rPr>
              <w:t>6,194</w:t>
            </w:r>
          </w:p>
        </w:tc>
        <w:tc>
          <w:tcPr>
            <w:tcW w:w="830" w:type="dxa"/>
            <w:shd w:val="clear" w:color="auto" w:fill="auto"/>
            <w:noWrap/>
            <w:vAlign w:val="center"/>
          </w:tcPr>
          <w:p w14:paraId="623940CD" w14:textId="24743552" w:rsidR="00D16729" w:rsidRPr="003C49D7" w:rsidRDefault="00D16729" w:rsidP="00D16729">
            <w:pPr>
              <w:jc w:val="center"/>
              <w:rPr>
                <w:color w:val="000000"/>
                <w:sz w:val="20"/>
                <w:szCs w:val="20"/>
              </w:rPr>
            </w:pPr>
            <w:r w:rsidRPr="00D16729">
              <w:rPr>
                <w:color w:val="000000"/>
                <w:sz w:val="20"/>
                <w:szCs w:val="20"/>
              </w:rPr>
              <w:t>6,007</w:t>
            </w:r>
          </w:p>
        </w:tc>
        <w:tc>
          <w:tcPr>
            <w:tcW w:w="830" w:type="dxa"/>
            <w:shd w:val="clear" w:color="auto" w:fill="auto"/>
            <w:noWrap/>
            <w:vAlign w:val="center"/>
          </w:tcPr>
          <w:p w14:paraId="4977EFFC" w14:textId="2108A67E" w:rsidR="00D16729" w:rsidRPr="003C49D7" w:rsidRDefault="00D16729" w:rsidP="00D16729">
            <w:pPr>
              <w:jc w:val="center"/>
              <w:rPr>
                <w:color w:val="000000"/>
                <w:sz w:val="20"/>
                <w:szCs w:val="20"/>
              </w:rPr>
            </w:pPr>
            <w:r w:rsidRPr="00D16729">
              <w:rPr>
                <w:color w:val="000000"/>
                <w:sz w:val="20"/>
                <w:szCs w:val="20"/>
              </w:rPr>
              <w:t>5,829</w:t>
            </w:r>
          </w:p>
        </w:tc>
      </w:tr>
      <w:tr w:rsidR="00D16729" w:rsidRPr="003C49D7" w14:paraId="3B419CB1" w14:textId="77777777" w:rsidTr="00015762">
        <w:trPr>
          <w:trHeight w:val="147"/>
        </w:trPr>
        <w:tc>
          <w:tcPr>
            <w:tcW w:w="354" w:type="dxa"/>
            <w:vMerge/>
            <w:vAlign w:val="center"/>
          </w:tcPr>
          <w:p w14:paraId="5F5DA978" w14:textId="77777777" w:rsidR="00D16729" w:rsidRPr="003C49D7" w:rsidRDefault="00D16729" w:rsidP="00D16729">
            <w:pPr>
              <w:jc w:val="center"/>
              <w:rPr>
                <w:color w:val="000000"/>
                <w:sz w:val="20"/>
                <w:szCs w:val="20"/>
              </w:rPr>
            </w:pPr>
          </w:p>
        </w:tc>
        <w:tc>
          <w:tcPr>
            <w:tcW w:w="1726" w:type="dxa"/>
            <w:vMerge/>
            <w:vAlign w:val="center"/>
          </w:tcPr>
          <w:p w14:paraId="09C98A64" w14:textId="376CAE0B" w:rsidR="00D16729" w:rsidRPr="003C49D7" w:rsidRDefault="00D16729" w:rsidP="00D16729">
            <w:pPr>
              <w:jc w:val="center"/>
              <w:rPr>
                <w:color w:val="000000"/>
                <w:sz w:val="20"/>
                <w:szCs w:val="20"/>
              </w:rPr>
            </w:pPr>
          </w:p>
        </w:tc>
        <w:tc>
          <w:tcPr>
            <w:tcW w:w="2214" w:type="dxa"/>
            <w:shd w:val="clear" w:color="auto" w:fill="auto"/>
            <w:noWrap/>
            <w:vAlign w:val="center"/>
            <w:hideMark/>
          </w:tcPr>
          <w:p w14:paraId="13CEE776" w14:textId="786CC836" w:rsidR="00D16729" w:rsidRPr="003C49D7" w:rsidRDefault="00D16729" w:rsidP="00D16729">
            <w:pPr>
              <w:jc w:val="center"/>
              <w:rPr>
                <w:color w:val="000000"/>
                <w:sz w:val="20"/>
                <w:szCs w:val="20"/>
              </w:rPr>
            </w:pPr>
            <w:r w:rsidRPr="00D16729">
              <w:rPr>
                <w:color w:val="000000"/>
                <w:sz w:val="20"/>
                <w:szCs w:val="20"/>
              </w:rPr>
              <w:t>нормативные утечки теплоносителя в сетях</w:t>
            </w:r>
          </w:p>
        </w:tc>
        <w:tc>
          <w:tcPr>
            <w:tcW w:w="870" w:type="dxa"/>
            <w:shd w:val="clear" w:color="auto" w:fill="auto"/>
            <w:noWrap/>
            <w:vAlign w:val="center"/>
            <w:hideMark/>
          </w:tcPr>
          <w:p w14:paraId="03925823" w14:textId="4A92460A" w:rsidR="00D16729" w:rsidRPr="003C49D7" w:rsidRDefault="00D16729" w:rsidP="00D16729">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3FEFD213" w14:textId="56DFA80D" w:rsidR="00D16729" w:rsidRPr="003C49D7" w:rsidRDefault="00D16729" w:rsidP="00D16729">
            <w:pPr>
              <w:jc w:val="center"/>
              <w:rPr>
                <w:color w:val="000000"/>
                <w:sz w:val="20"/>
                <w:szCs w:val="20"/>
              </w:rPr>
            </w:pPr>
            <w:r w:rsidRPr="00D16729">
              <w:rPr>
                <w:color w:val="000000"/>
                <w:sz w:val="20"/>
                <w:szCs w:val="20"/>
              </w:rPr>
              <w:t>не утв.</w:t>
            </w:r>
          </w:p>
        </w:tc>
        <w:tc>
          <w:tcPr>
            <w:tcW w:w="830" w:type="dxa"/>
            <w:shd w:val="clear" w:color="auto" w:fill="auto"/>
            <w:noWrap/>
            <w:vAlign w:val="center"/>
          </w:tcPr>
          <w:p w14:paraId="6E5B0BF3" w14:textId="51C60372"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35E65C71" w14:textId="07FD3ED7"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61753BEE" w14:textId="258A6070"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69891457" w14:textId="1BEF584E"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4ADE499D" w14:textId="600DA4A9"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4CBAD71D" w14:textId="7C1864B5"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36DB4D86" w14:textId="77B8AE03"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1639ED4B" w14:textId="148701D5"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47510108" w14:textId="23490117"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09A15EE2" w14:textId="2E7FF816" w:rsidR="00D16729" w:rsidRPr="003C49D7" w:rsidRDefault="00D16729" w:rsidP="00D16729">
            <w:pPr>
              <w:jc w:val="center"/>
              <w:rPr>
                <w:color w:val="000000"/>
                <w:sz w:val="20"/>
                <w:szCs w:val="20"/>
              </w:rPr>
            </w:pPr>
            <w:r w:rsidRPr="00D16729">
              <w:rPr>
                <w:color w:val="000000"/>
                <w:sz w:val="20"/>
                <w:szCs w:val="20"/>
              </w:rPr>
              <w:t>2,452</w:t>
            </w:r>
          </w:p>
        </w:tc>
        <w:tc>
          <w:tcPr>
            <w:tcW w:w="830" w:type="dxa"/>
            <w:shd w:val="clear" w:color="auto" w:fill="auto"/>
            <w:noWrap/>
            <w:vAlign w:val="center"/>
          </w:tcPr>
          <w:p w14:paraId="0EC1C8D0" w14:textId="5939B023" w:rsidR="00D16729" w:rsidRPr="003C49D7" w:rsidRDefault="00D16729" w:rsidP="00D16729">
            <w:pPr>
              <w:jc w:val="center"/>
              <w:rPr>
                <w:color w:val="000000"/>
                <w:sz w:val="20"/>
                <w:szCs w:val="20"/>
              </w:rPr>
            </w:pPr>
            <w:r w:rsidRPr="00D16729">
              <w:rPr>
                <w:color w:val="000000"/>
                <w:sz w:val="20"/>
                <w:szCs w:val="20"/>
              </w:rPr>
              <w:t>2,452</w:t>
            </w:r>
          </w:p>
        </w:tc>
      </w:tr>
      <w:tr w:rsidR="00D16729" w:rsidRPr="003C49D7" w14:paraId="0B2B3D85" w14:textId="77777777" w:rsidTr="00015762">
        <w:trPr>
          <w:trHeight w:val="147"/>
        </w:trPr>
        <w:tc>
          <w:tcPr>
            <w:tcW w:w="354" w:type="dxa"/>
            <w:vMerge/>
            <w:vAlign w:val="center"/>
          </w:tcPr>
          <w:p w14:paraId="20140C87" w14:textId="77777777" w:rsidR="00D16729" w:rsidRPr="003C49D7" w:rsidRDefault="00D16729" w:rsidP="00D16729">
            <w:pPr>
              <w:jc w:val="center"/>
              <w:rPr>
                <w:color w:val="000000"/>
                <w:sz w:val="20"/>
                <w:szCs w:val="20"/>
              </w:rPr>
            </w:pPr>
          </w:p>
        </w:tc>
        <w:tc>
          <w:tcPr>
            <w:tcW w:w="1726" w:type="dxa"/>
            <w:vMerge/>
            <w:vAlign w:val="center"/>
          </w:tcPr>
          <w:p w14:paraId="5F2516EE" w14:textId="30434753" w:rsidR="00D16729" w:rsidRPr="003C49D7" w:rsidRDefault="00D16729" w:rsidP="00D16729">
            <w:pPr>
              <w:jc w:val="center"/>
              <w:rPr>
                <w:color w:val="000000"/>
                <w:sz w:val="20"/>
                <w:szCs w:val="20"/>
              </w:rPr>
            </w:pPr>
          </w:p>
        </w:tc>
        <w:tc>
          <w:tcPr>
            <w:tcW w:w="2214" w:type="dxa"/>
            <w:shd w:val="clear" w:color="auto" w:fill="auto"/>
            <w:noWrap/>
            <w:vAlign w:val="center"/>
            <w:hideMark/>
          </w:tcPr>
          <w:p w14:paraId="2CED8021" w14:textId="26652314" w:rsidR="00D16729" w:rsidRPr="003C49D7" w:rsidRDefault="00D16729" w:rsidP="00D16729">
            <w:pPr>
              <w:jc w:val="center"/>
              <w:rPr>
                <w:color w:val="000000"/>
                <w:sz w:val="20"/>
                <w:szCs w:val="20"/>
              </w:rPr>
            </w:pPr>
            <w:r w:rsidRPr="00D16729">
              <w:rPr>
                <w:color w:val="000000"/>
                <w:sz w:val="20"/>
                <w:szCs w:val="20"/>
              </w:rPr>
              <w:t>сверхнормативный расход воды</w:t>
            </w:r>
          </w:p>
        </w:tc>
        <w:tc>
          <w:tcPr>
            <w:tcW w:w="870" w:type="dxa"/>
            <w:shd w:val="clear" w:color="auto" w:fill="auto"/>
            <w:noWrap/>
            <w:vAlign w:val="center"/>
            <w:hideMark/>
          </w:tcPr>
          <w:p w14:paraId="2E593965" w14:textId="553D5CB0" w:rsidR="00D16729" w:rsidRPr="003C49D7" w:rsidRDefault="00D16729" w:rsidP="00D16729">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258A8D4A" w14:textId="179C68F3" w:rsidR="00D16729" w:rsidRPr="003C49D7" w:rsidRDefault="00D16729" w:rsidP="00D16729">
            <w:pPr>
              <w:jc w:val="center"/>
              <w:rPr>
                <w:color w:val="000000"/>
                <w:sz w:val="20"/>
                <w:szCs w:val="20"/>
              </w:rPr>
            </w:pPr>
            <w:r w:rsidRPr="00D16729">
              <w:rPr>
                <w:color w:val="000000"/>
                <w:sz w:val="20"/>
                <w:szCs w:val="20"/>
              </w:rPr>
              <w:t>-</w:t>
            </w:r>
          </w:p>
        </w:tc>
        <w:tc>
          <w:tcPr>
            <w:tcW w:w="830" w:type="dxa"/>
            <w:shd w:val="clear" w:color="auto" w:fill="auto"/>
            <w:noWrap/>
            <w:vAlign w:val="center"/>
          </w:tcPr>
          <w:p w14:paraId="4F5B09F4" w14:textId="5FB43C7E" w:rsidR="00D16729" w:rsidRPr="003C49D7" w:rsidRDefault="00D16729" w:rsidP="00D16729">
            <w:pPr>
              <w:jc w:val="center"/>
              <w:rPr>
                <w:color w:val="000000"/>
                <w:sz w:val="20"/>
                <w:szCs w:val="20"/>
              </w:rPr>
            </w:pPr>
            <w:r w:rsidRPr="00D16729">
              <w:rPr>
                <w:color w:val="000000"/>
                <w:sz w:val="20"/>
                <w:szCs w:val="20"/>
              </w:rPr>
              <w:t>8,553</w:t>
            </w:r>
          </w:p>
        </w:tc>
        <w:tc>
          <w:tcPr>
            <w:tcW w:w="830" w:type="dxa"/>
            <w:shd w:val="clear" w:color="auto" w:fill="auto"/>
            <w:noWrap/>
            <w:vAlign w:val="center"/>
          </w:tcPr>
          <w:p w14:paraId="7299A6B6" w14:textId="26644AE1" w:rsidR="00D16729" w:rsidRPr="003C49D7" w:rsidRDefault="00D16729" w:rsidP="00D16729">
            <w:pPr>
              <w:jc w:val="center"/>
              <w:rPr>
                <w:color w:val="000000"/>
                <w:sz w:val="20"/>
                <w:szCs w:val="20"/>
              </w:rPr>
            </w:pPr>
            <w:r w:rsidRPr="00D16729">
              <w:rPr>
                <w:color w:val="000000"/>
                <w:sz w:val="20"/>
                <w:szCs w:val="20"/>
              </w:rPr>
              <w:t>5,358</w:t>
            </w:r>
          </w:p>
        </w:tc>
        <w:tc>
          <w:tcPr>
            <w:tcW w:w="830" w:type="dxa"/>
            <w:shd w:val="clear" w:color="auto" w:fill="auto"/>
            <w:noWrap/>
            <w:vAlign w:val="center"/>
          </w:tcPr>
          <w:p w14:paraId="0B9D827D" w14:textId="464AB099" w:rsidR="00D16729" w:rsidRPr="003C49D7" w:rsidRDefault="00D16729" w:rsidP="00D16729">
            <w:pPr>
              <w:jc w:val="center"/>
              <w:rPr>
                <w:color w:val="000000"/>
                <w:sz w:val="20"/>
                <w:szCs w:val="20"/>
              </w:rPr>
            </w:pPr>
            <w:r w:rsidRPr="00D16729">
              <w:rPr>
                <w:color w:val="000000"/>
                <w:sz w:val="20"/>
                <w:szCs w:val="20"/>
              </w:rPr>
              <w:t>5,090</w:t>
            </w:r>
          </w:p>
        </w:tc>
        <w:tc>
          <w:tcPr>
            <w:tcW w:w="830" w:type="dxa"/>
            <w:shd w:val="clear" w:color="auto" w:fill="auto"/>
            <w:noWrap/>
            <w:vAlign w:val="center"/>
          </w:tcPr>
          <w:p w14:paraId="34A3BE51" w14:textId="6B45FB63" w:rsidR="00D16729" w:rsidRPr="003C49D7" w:rsidRDefault="00D16729" w:rsidP="00D16729">
            <w:pPr>
              <w:jc w:val="center"/>
              <w:rPr>
                <w:color w:val="000000"/>
                <w:sz w:val="20"/>
                <w:szCs w:val="20"/>
              </w:rPr>
            </w:pPr>
            <w:r w:rsidRPr="00D16729">
              <w:rPr>
                <w:color w:val="000000"/>
                <w:sz w:val="20"/>
                <w:szCs w:val="20"/>
              </w:rPr>
              <w:t>4,836</w:t>
            </w:r>
          </w:p>
        </w:tc>
        <w:tc>
          <w:tcPr>
            <w:tcW w:w="830" w:type="dxa"/>
            <w:shd w:val="clear" w:color="auto" w:fill="auto"/>
            <w:noWrap/>
            <w:vAlign w:val="center"/>
          </w:tcPr>
          <w:p w14:paraId="08C8F927" w14:textId="3CAB7199" w:rsidR="00D16729" w:rsidRPr="003C49D7" w:rsidRDefault="00D16729" w:rsidP="00D16729">
            <w:pPr>
              <w:jc w:val="center"/>
              <w:rPr>
                <w:color w:val="000000"/>
                <w:sz w:val="20"/>
                <w:szCs w:val="20"/>
              </w:rPr>
            </w:pPr>
            <w:r w:rsidRPr="00D16729">
              <w:rPr>
                <w:color w:val="000000"/>
                <w:sz w:val="20"/>
                <w:szCs w:val="20"/>
              </w:rPr>
              <w:t>4,594</w:t>
            </w:r>
          </w:p>
        </w:tc>
        <w:tc>
          <w:tcPr>
            <w:tcW w:w="830" w:type="dxa"/>
            <w:shd w:val="clear" w:color="auto" w:fill="auto"/>
            <w:noWrap/>
            <w:vAlign w:val="center"/>
          </w:tcPr>
          <w:p w14:paraId="210B0AD6" w14:textId="47846960" w:rsidR="00D16729" w:rsidRPr="003C49D7" w:rsidRDefault="00D16729" w:rsidP="00D16729">
            <w:pPr>
              <w:jc w:val="center"/>
              <w:rPr>
                <w:color w:val="000000"/>
                <w:sz w:val="20"/>
                <w:szCs w:val="20"/>
              </w:rPr>
            </w:pPr>
            <w:r w:rsidRPr="00D16729">
              <w:rPr>
                <w:color w:val="000000"/>
                <w:sz w:val="20"/>
                <w:szCs w:val="20"/>
              </w:rPr>
              <w:t>4,364</w:t>
            </w:r>
          </w:p>
        </w:tc>
        <w:tc>
          <w:tcPr>
            <w:tcW w:w="830" w:type="dxa"/>
            <w:shd w:val="clear" w:color="auto" w:fill="auto"/>
            <w:noWrap/>
            <w:vAlign w:val="center"/>
          </w:tcPr>
          <w:p w14:paraId="3FAB7A06" w14:textId="400E6888" w:rsidR="00D16729" w:rsidRPr="003C49D7" w:rsidRDefault="00D16729" w:rsidP="00D16729">
            <w:pPr>
              <w:jc w:val="center"/>
              <w:rPr>
                <w:color w:val="000000"/>
                <w:sz w:val="20"/>
                <w:szCs w:val="20"/>
              </w:rPr>
            </w:pPr>
            <w:r w:rsidRPr="00D16729">
              <w:rPr>
                <w:color w:val="000000"/>
                <w:sz w:val="20"/>
                <w:szCs w:val="20"/>
              </w:rPr>
              <w:t>4,146</w:t>
            </w:r>
          </w:p>
        </w:tc>
        <w:tc>
          <w:tcPr>
            <w:tcW w:w="830" w:type="dxa"/>
            <w:shd w:val="clear" w:color="auto" w:fill="auto"/>
            <w:noWrap/>
            <w:vAlign w:val="center"/>
          </w:tcPr>
          <w:p w14:paraId="3075208E" w14:textId="683F395F" w:rsidR="00D16729" w:rsidRPr="003C49D7" w:rsidRDefault="00D16729" w:rsidP="00D16729">
            <w:pPr>
              <w:jc w:val="center"/>
              <w:rPr>
                <w:color w:val="000000"/>
                <w:sz w:val="20"/>
                <w:szCs w:val="20"/>
              </w:rPr>
            </w:pPr>
            <w:r w:rsidRPr="00D16729">
              <w:rPr>
                <w:color w:val="000000"/>
                <w:sz w:val="20"/>
                <w:szCs w:val="20"/>
              </w:rPr>
              <w:t>3,939</w:t>
            </w:r>
          </w:p>
        </w:tc>
        <w:tc>
          <w:tcPr>
            <w:tcW w:w="830" w:type="dxa"/>
            <w:shd w:val="clear" w:color="auto" w:fill="auto"/>
            <w:noWrap/>
            <w:vAlign w:val="center"/>
          </w:tcPr>
          <w:p w14:paraId="186EC267" w14:textId="094F71F4" w:rsidR="00D16729" w:rsidRPr="003C49D7" w:rsidRDefault="00D16729" w:rsidP="00D16729">
            <w:pPr>
              <w:jc w:val="center"/>
              <w:rPr>
                <w:color w:val="000000"/>
                <w:sz w:val="20"/>
                <w:szCs w:val="20"/>
              </w:rPr>
            </w:pPr>
            <w:r w:rsidRPr="00D16729">
              <w:rPr>
                <w:color w:val="000000"/>
                <w:sz w:val="20"/>
                <w:szCs w:val="20"/>
              </w:rPr>
              <w:t>3,742</w:t>
            </w:r>
          </w:p>
        </w:tc>
        <w:tc>
          <w:tcPr>
            <w:tcW w:w="830" w:type="dxa"/>
            <w:shd w:val="clear" w:color="auto" w:fill="auto"/>
            <w:noWrap/>
            <w:vAlign w:val="center"/>
          </w:tcPr>
          <w:p w14:paraId="6C24A296" w14:textId="1217EF59" w:rsidR="00D16729" w:rsidRPr="003C49D7" w:rsidRDefault="00D16729" w:rsidP="00D16729">
            <w:pPr>
              <w:jc w:val="center"/>
              <w:rPr>
                <w:color w:val="000000"/>
                <w:sz w:val="20"/>
                <w:szCs w:val="20"/>
              </w:rPr>
            </w:pPr>
            <w:r w:rsidRPr="00D16729">
              <w:rPr>
                <w:color w:val="000000"/>
                <w:sz w:val="20"/>
                <w:szCs w:val="20"/>
              </w:rPr>
              <w:t>3,555</w:t>
            </w:r>
          </w:p>
        </w:tc>
        <w:tc>
          <w:tcPr>
            <w:tcW w:w="830" w:type="dxa"/>
            <w:shd w:val="clear" w:color="auto" w:fill="auto"/>
            <w:noWrap/>
            <w:vAlign w:val="center"/>
          </w:tcPr>
          <w:p w14:paraId="547E4509" w14:textId="0331B77F" w:rsidR="00D16729" w:rsidRPr="003C49D7" w:rsidRDefault="00D16729" w:rsidP="00D16729">
            <w:pPr>
              <w:jc w:val="center"/>
              <w:rPr>
                <w:color w:val="000000"/>
                <w:sz w:val="20"/>
                <w:szCs w:val="20"/>
              </w:rPr>
            </w:pPr>
            <w:r w:rsidRPr="00D16729">
              <w:rPr>
                <w:color w:val="000000"/>
                <w:sz w:val="20"/>
                <w:szCs w:val="20"/>
              </w:rPr>
              <w:t>3,377</w:t>
            </w:r>
          </w:p>
        </w:tc>
      </w:tr>
      <w:tr w:rsidR="00D16729" w:rsidRPr="003C49D7" w14:paraId="7B54959C" w14:textId="77777777" w:rsidTr="00015762">
        <w:trPr>
          <w:trHeight w:val="147"/>
        </w:trPr>
        <w:tc>
          <w:tcPr>
            <w:tcW w:w="354" w:type="dxa"/>
            <w:vMerge/>
            <w:vAlign w:val="center"/>
          </w:tcPr>
          <w:p w14:paraId="66EC935E" w14:textId="77777777" w:rsidR="00D16729" w:rsidRPr="003C49D7" w:rsidRDefault="00D16729" w:rsidP="00D16729">
            <w:pPr>
              <w:jc w:val="center"/>
              <w:rPr>
                <w:color w:val="000000"/>
                <w:sz w:val="20"/>
                <w:szCs w:val="20"/>
              </w:rPr>
            </w:pPr>
          </w:p>
        </w:tc>
        <w:tc>
          <w:tcPr>
            <w:tcW w:w="1726" w:type="dxa"/>
            <w:vMerge/>
            <w:vAlign w:val="center"/>
          </w:tcPr>
          <w:p w14:paraId="14E3C33A" w14:textId="67A2ADA5" w:rsidR="00D16729" w:rsidRPr="003C49D7" w:rsidRDefault="00D16729" w:rsidP="00D16729">
            <w:pPr>
              <w:jc w:val="center"/>
              <w:rPr>
                <w:color w:val="000000"/>
                <w:sz w:val="20"/>
                <w:szCs w:val="20"/>
              </w:rPr>
            </w:pPr>
          </w:p>
        </w:tc>
        <w:tc>
          <w:tcPr>
            <w:tcW w:w="2214" w:type="dxa"/>
            <w:shd w:val="clear" w:color="auto" w:fill="auto"/>
            <w:noWrap/>
            <w:vAlign w:val="center"/>
            <w:hideMark/>
          </w:tcPr>
          <w:p w14:paraId="00C54C7C" w14:textId="3396866A" w:rsidR="00D16729" w:rsidRPr="003C49D7" w:rsidRDefault="00D16729" w:rsidP="00D16729">
            <w:pPr>
              <w:jc w:val="center"/>
              <w:rPr>
                <w:color w:val="000000"/>
                <w:sz w:val="20"/>
                <w:szCs w:val="20"/>
              </w:rPr>
            </w:pPr>
            <w:r w:rsidRPr="00D16729">
              <w:rPr>
                <w:color w:val="000000"/>
                <w:sz w:val="20"/>
                <w:szCs w:val="20"/>
              </w:rPr>
              <w:t>Расход воды на ГВС</w:t>
            </w:r>
          </w:p>
        </w:tc>
        <w:tc>
          <w:tcPr>
            <w:tcW w:w="870" w:type="dxa"/>
            <w:shd w:val="clear" w:color="auto" w:fill="auto"/>
            <w:noWrap/>
            <w:vAlign w:val="center"/>
            <w:hideMark/>
          </w:tcPr>
          <w:p w14:paraId="2C13DE4E" w14:textId="2B245C02" w:rsidR="00D16729" w:rsidRPr="003C49D7" w:rsidRDefault="00D16729" w:rsidP="00D16729">
            <w:pPr>
              <w:jc w:val="center"/>
              <w:rPr>
                <w:color w:val="000000"/>
                <w:sz w:val="20"/>
                <w:szCs w:val="20"/>
              </w:rPr>
            </w:pPr>
            <w:r w:rsidRPr="00A57B1F">
              <w:rPr>
                <w:color w:val="000000"/>
                <w:sz w:val="20"/>
                <w:szCs w:val="20"/>
              </w:rPr>
              <w:t>тыс. м</w:t>
            </w:r>
            <w:r w:rsidRPr="00A57B1F">
              <w:rPr>
                <w:color w:val="000000"/>
                <w:sz w:val="20"/>
                <w:szCs w:val="20"/>
                <w:vertAlign w:val="superscript"/>
              </w:rPr>
              <w:t>3</w:t>
            </w:r>
          </w:p>
        </w:tc>
        <w:tc>
          <w:tcPr>
            <w:tcW w:w="807" w:type="dxa"/>
            <w:shd w:val="clear" w:color="auto" w:fill="auto"/>
            <w:noWrap/>
            <w:vAlign w:val="center"/>
          </w:tcPr>
          <w:p w14:paraId="61CBA2C1" w14:textId="67E4D57D"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5C2FAEA3" w14:textId="157CDCB5"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2C4B8BF7" w14:textId="1636CADF"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69455A05" w14:textId="6FAE73BB"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249B631C" w14:textId="575ACDDC"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7835F539" w14:textId="59735847"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490D738F" w14:textId="7F2786F4"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24170580" w14:textId="5570970B"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223ABD18" w14:textId="786E0465"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42750109" w14:textId="665DEEA0"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1DB57C68" w14:textId="3E3142AA" w:rsidR="00D16729" w:rsidRPr="003C49D7" w:rsidRDefault="00D16729" w:rsidP="00D16729">
            <w:pPr>
              <w:jc w:val="center"/>
              <w:rPr>
                <w:color w:val="000000"/>
                <w:sz w:val="20"/>
                <w:szCs w:val="20"/>
              </w:rPr>
            </w:pPr>
            <w:r w:rsidRPr="00D16729">
              <w:rPr>
                <w:color w:val="000000"/>
                <w:sz w:val="20"/>
                <w:szCs w:val="20"/>
              </w:rPr>
              <w:t>0,000</w:t>
            </w:r>
          </w:p>
        </w:tc>
        <w:tc>
          <w:tcPr>
            <w:tcW w:w="830" w:type="dxa"/>
            <w:shd w:val="clear" w:color="auto" w:fill="auto"/>
            <w:noWrap/>
            <w:vAlign w:val="center"/>
          </w:tcPr>
          <w:p w14:paraId="567255DB" w14:textId="16FFACD2" w:rsidR="00D16729" w:rsidRPr="003C49D7" w:rsidRDefault="00D16729" w:rsidP="00D16729">
            <w:pPr>
              <w:jc w:val="center"/>
              <w:rPr>
                <w:color w:val="000000"/>
                <w:sz w:val="20"/>
                <w:szCs w:val="20"/>
              </w:rPr>
            </w:pPr>
            <w:r w:rsidRPr="00D16729">
              <w:rPr>
                <w:color w:val="000000"/>
                <w:sz w:val="20"/>
                <w:szCs w:val="20"/>
              </w:rPr>
              <w:t>0,000</w:t>
            </w:r>
          </w:p>
        </w:tc>
      </w:tr>
    </w:tbl>
    <w:p w14:paraId="4C81B2F2" w14:textId="5091A49D" w:rsidR="0016040B" w:rsidRDefault="006B62EB" w:rsidP="00E14DE6">
      <w:pPr>
        <w:pStyle w:val="afffb"/>
      </w:pPr>
      <w:r w:rsidRPr="00D82268">
        <w:t>Таблица</w:t>
      </w:r>
      <w:r>
        <w:t xml:space="preserve"> 6</w:t>
      </w:r>
      <w:r w:rsidR="00C57B74">
        <w:t>6</w:t>
      </w:r>
      <w:r w:rsidRPr="00D82268">
        <w:t xml:space="preserve">. </w:t>
      </w:r>
      <w:r>
        <w:t>П</w:t>
      </w:r>
      <w:r w:rsidRPr="006B62EB">
        <w:t>ерспективный расход воды на компенсацию потерь и затрат теплоносителя</w:t>
      </w:r>
    </w:p>
    <w:tbl>
      <w:tblPr>
        <w:tblW w:w="15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
        <w:gridCol w:w="1566"/>
        <w:gridCol w:w="3826"/>
        <w:gridCol w:w="887"/>
        <w:gridCol w:w="696"/>
        <w:gridCol w:w="696"/>
        <w:gridCol w:w="696"/>
        <w:gridCol w:w="696"/>
        <w:gridCol w:w="696"/>
        <w:gridCol w:w="696"/>
        <w:gridCol w:w="696"/>
        <w:gridCol w:w="696"/>
        <w:gridCol w:w="696"/>
        <w:gridCol w:w="696"/>
        <w:gridCol w:w="696"/>
        <w:gridCol w:w="696"/>
      </w:tblGrid>
      <w:tr w:rsidR="00015762" w:rsidRPr="003C49D7" w14:paraId="32685E72" w14:textId="77777777" w:rsidTr="00015762">
        <w:trPr>
          <w:trHeight w:val="137"/>
        </w:trPr>
        <w:tc>
          <w:tcPr>
            <w:tcW w:w="524" w:type="dxa"/>
            <w:shd w:val="clear" w:color="auto" w:fill="auto"/>
            <w:noWrap/>
            <w:vAlign w:val="center"/>
            <w:hideMark/>
          </w:tcPr>
          <w:p w14:paraId="11E6E93D" w14:textId="77777777" w:rsidR="00015762" w:rsidRPr="003C49D7" w:rsidRDefault="00015762" w:rsidP="00F071CA">
            <w:pPr>
              <w:jc w:val="center"/>
              <w:rPr>
                <w:color w:val="000000"/>
                <w:sz w:val="20"/>
                <w:szCs w:val="20"/>
              </w:rPr>
            </w:pPr>
            <w:r w:rsidRPr="003C49D7">
              <w:rPr>
                <w:color w:val="000000"/>
                <w:sz w:val="20"/>
                <w:szCs w:val="20"/>
              </w:rPr>
              <w:t>№ п/п</w:t>
            </w:r>
          </w:p>
        </w:tc>
        <w:tc>
          <w:tcPr>
            <w:tcW w:w="1566" w:type="dxa"/>
            <w:shd w:val="clear" w:color="auto" w:fill="auto"/>
            <w:noWrap/>
            <w:vAlign w:val="center"/>
            <w:hideMark/>
          </w:tcPr>
          <w:p w14:paraId="628E7212" w14:textId="77777777" w:rsidR="00015762" w:rsidRPr="003C49D7" w:rsidRDefault="00015762" w:rsidP="00F071CA">
            <w:pPr>
              <w:jc w:val="center"/>
              <w:rPr>
                <w:color w:val="000000"/>
                <w:sz w:val="20"/>
                <w:szCs w:val="20"/>
              </w:rPr>
            </w:pPr>
            <w:r w:rsidRPr="003C49D7">
              <w:rPr>
                <w:color w:val="000000"/>
                <w:sz w:val="20"/>
                <w:szCs w:val="20"/>
              </w:rPr>
              <w:t>Название организации</w:t>
            </w:r>
          </w:p>
        </w:tc>
        <w:tc>
          <w:tcPr>
            <w:tcW w:w="3826" w:type="dxa"/>
            <w:shd w:val="clear" w:color="auto" w:fill="auto"/>
            <w:noWrap/>
            <w:vAlign w:val="center"/>
            <w:hideMark/>
          </w:tcPr>
          <w:p w14:paraId="0DBAFD20" w14:textId="77777777" w:rsidR="00015762" w:rsidRPr="003C49D7" w:rsidRDefault="00015762" w:rsidP="00F071CA">
            <w:pPr>
              <w:jc w:val="center"/>
              <w:rPr>
                <w:color w:val="000000"/>
                <w:sz w:val="20"/>
                <w:szCs w:val="20"/>
              </w:rPr>
            </w:pPr>
            <w:r w:rsidRPr="003C49D7">
              <w:rPr>
                <w:color w:val="000000"/>
                <w:sz w:val="20"/>
                <w:szCs w:val="20"/>
              </w:rPr>
              <w:t>Наименование показателя</w:t>
            </w:r>
          </w:p>
        </w:tc>
        <w:tc>
          <w:tcPr>
            <w:tcW w:w="887" w:type="dxa"/>
            <w:shd w:val="clear" w:color="auto" w:fill="auto"/>
            <w:noWrap/>
            <w:vAlign w:val="center"/>
            <w:hideMark/>
          </w:tcPr>
          <w:p w14:paraId="598D6D45" w14:textId="34E0A2B9" w:rsidR="00015762" w:rsidRPr="003C49D7" w:rsidRDefault="00015762" w:rsidP="00F071CA">
            <w:pPr>
              <w:jc w:val="center"/>
              <w:rPr>
                <w:color w:val="000000"/>
                <w:sz w:val="20"/>
                <w:szCs w:val="20"/>
              </w:rPr>
            </w:pPr>
            <w:r w:rsidRPr="003C49D7">
              <w:rPr>
                <w:color w:val="000000"/>
                <w:sz w:val="20"/>
                <w:szCs w:val="20"/>
              </w:rPr>
              <w:t>Ед. изм.</w:t>
            </w:r>
          </w:p>
        </w:tc>
        <w:tc>
          <w:tcPr>
            <w:tcW w:w="696" w:type="dxa"/>
            <w:shd w:val="clear" w:color="auto" w:fill="auto"/>
            <w:noWrap/>
            <w:vAlign w:val="center"/>
            <w:hideMark/>
          </w:tcPr>
          <w:p w14:paraId="7CF75590" w14:textId="77777777" w:rsidR="00015762" w:rsidRPr="003C49D7" w:rsidRDefault="00015762" w:rsidP="00F071CA">
            <w:pPr>
              <w:jc w:val="center"/>
              <w:rPr>
                <w:color w:val="000000"/>
                <w:sz w:val="20"/>
                <w:szCs w:val="20"/>
              </w:rPr>
            </w:pPr>
            <w:r w:rsidRPr="003C49D7">
              <w:rPr>
                <w:color w:val="000000"/>
                <w:sz w:val="20"/>
                <w:szCs w:val="20"/>
              </w:rPr>
              <w:t>2023</w:t>
            </w:r>
          </w:p>
        </w:tc>
        <w:tc>
          <w:tcPr>
            <w:tcW w:w="696" w:type="dxa"/>
            <w:shd w:val="clear" w:color="auto" w:fill="auto"/>
            <w:noWrap/>
            <w:vAlign w:val="center"/>
            <w:hideMark/>
          </w:tcPr>
          <w:p w14:paraId="379A6747" w14:textId="77777777" w:rsidR="00015762" w:rsidRPr="003C49D7" w:rsidRDefault="00015762" w:rsidP="00F071CA">
            <w:pPr>
              <w:jc w:val="center"/>
              <w:rPr>
                <w:color w:val="000000"/>
                <w:sz w:val="20"/>
                <w:szCs w:val="20"/>
              </w:rPr>
            </w:pPr>
            <w:r w:rsidRPr="003C49D7">
              <w:rPr>
                <w:color w:val="000000"/>
                <w:sz w:val="20"/>
                <w:szCs w:val="20"/>
              </w:rPr>
              <w:t>2024</w:t>
            </w:r>
          </w:p>
        </w:tc>
        <w:tc>
          <w:tcPr>
            <w:tcW w:w="696" w:type="dxa"/>
            <w:shd w:val="clear" w:color="auto" w:fill="auto"/>
            <w:noWrap/>
            <w:vAlign w:val="center"/>
            <w:hideMark/>
          </w:tcPr>
          <w:p w14:paraId="3978F346" w14:textId="77777777" w:rsidR="00015762" w:rsidRPr="003C49D7" w:rsidRDefault="00015762" w:rsidP="00F071CA">
            <w:pPr>
              <w:jc w:val="center"/>
              <w:rPr>
                <w:color w:val="000000"/>
                <w:sz w:val="20"/>
                <w:szCs w:val="20"/>
              </w:rPr>
            </w:pPr>
            <w:r w:rsidRPr="003C49D7">
              <w:rPr>
                <w:color w:val="000000"/>
                <w:sz w:val="20"/>
                <w:szCs w:val="20"/>
              </w:rPr>
              <w:t>2025</w:t>
            </w:r>
          </w:p>
        </w:tc>
        <w:tc>
          <w:tcPr>
            <w:tcW w:w="696" w:type="dxa"/>
            <w:shd w:val="clear" w:color="auto" w:fill="auto"/>
            <w:noWrap/>
            <w:vAlign w:val="center"/>
            <w:hideMark/>
          </w:tcPr>
          <w:p w14:paraId="70198E28" w14:textId="77777777" w:rsidR="00015762" w:rsidRPr="003C49D7" w:rsidRDefault="00015762" w:rsidP="00F071CA">
            <w:pPr>
              <w:jc w:val="center"/>
              <w:rPr>
                <w:color w:val="000000"/>
                <w:sz w:val="20"/>
                <w:szCs w:val="20"/>
              </w:rPr>
            </w:pPr>
            <w:r w:rsidRPr="003C49D7">
              <w:rPr>
                <w:color w:val="000000"/>
                <w:sz w:val="20"/>
                <w:szCs w:val="20"/>
              </w:rPr>
              <w:t>2026</w:t>
            </w:r>
          </w:p>
        </w:tc>
        <w:tc>
          <w:tcPr>
            <w:tcW w:w="696" w:type="dxa"/>
            <w:shd w:val="clear" w:color="auto" w:fill="auto"/>
            <w:noWrap/>
            <w:vAlign w:val="center"/>
            <w:hideMark/>
          </w:tcPr>
          <w:p w14:paraId="1F6F8A8C" w14:textId="77777777" w:rsidR="00015762" w:rsidRPr="003C49D7" w:rsidRDefault="00015762" w:rsidP="00F071CA">
            <w:pPr>
              <w:jc w:val="center"/>
              <w:rPr>
                <w:color w:val="000000"/>
                <w:sz w:val="20"/>
                <w:szCs w:val="20"/>
              </w:rPr>
            </w:pPr>
            <w:r w:rsidRPr="003C49D7">
              <w:rPr>
                <w:color w:val="000000"/>
                <w:sz w:val="20"/>
                <w:szCs w:val="20"/>
              </w:rPr>
              <w:t>2027</w:t>
            </w:r>
          </w:p>
        </w:tc>
        <w:tc>
          <w:tcPr>
            <w:tcW w:w="696" w:type="dxa"/>
            <w:shd w:val="clear" w:color="auto" w:fill="auto"/>
            <w:noWrap/>
            <w:vAlign w:val="center"/>
            <w:hideMark/>
          </w:tcPr>
          <w:p w14:paraId="1522D3A3" w14:textId="77777777" w:rsidR="00015762" w:rsidRPr="003C49D7" w:rsidRDefault="00015762" w:rsidP="00F071CA">
            <w:pPr>
              <w:jc w:val="center"/>
              <w:rPr>
                <w:color w:val="000000"/>
                <w:sz w:val="20"/>
                <w:szCs w:val="20"/>
              </w:rPr>
            </w:pPr>
            <w:r w:rsidRPr="003C49D7">
              <w:rPr>
                <w:color w:val="000000"/>
                <w:sz w:val="20"/>
                <w:szCs w:val="20"/>
              </w:rPr>
              <w:t>2028</w:t>
            </w:r>
          </w:p>
        </w:tc>
        <w:tc>
          <w:tcPr>
            <w:tcW w:w="696" w:type="dxa"/>
            <w:shd w:val="clear" w:color="auto" w:fill="auto"/>
            <w:noWrap/>
            <w:vAlign w:val="center"/>
            <w:hideMark/>
          </w:tcPr>
          <w:p w14:paraId="741DBF39" w14:textId="77777777" w:rsidR="00015762" w:rsidRPr="003C49D7" w:rsidRDefault="00015762" w:rsidP="00F071CA">
            <w:pPr>
              <w:jc w:val="center"/>
              <w:rPr>
                <w:color w:val="000000"/>
                <w:sz w:val="20"/>
                <w:szCs w:val="20"/>
              </w:rPr>
            </w:pPr>
            <w:r w:rsidRPr="003C49D7">
              <w:rPr>
                <w:color w:val="000000"/>
                <w:sz w:val="20"/>
                <w:szCs w:val="20"/>
              </w:rPr>
              <w:t>2029</w:t>
            </w:r>
          </w:p>
        </w:tc>
        <w:tc>
          <w:tcPr>
            <w:tcW w:w="696" w:type="dxa"/>
            <w:shd w:val="clear" w:color="auto" w:fill="auto"/>
            <w:noWrap/>
            <w:vAlign w:val="center"/>
            <w:hideMark/>
          </w:tcPr>
          <w:p w14:paraId="343DD196" w14:textId="77777777" w:rsidR="00015762" w:rsidRPr="003C49D7" w:rsidRDefault="00015762" w:rsidP="00F071CA">
            <w:pPr>
              <w:jc w:val="center"/>
              <w:rPr>
                <w:color w:val="000000"/>
                <w:sz w:val="20"/>
                <w:szCs w:val="20"/>
              </w:rPr>
            </w:pPr>
            <w:r w:rsidRPr="003C49D7">
              <w:rPr>
                <w:color w:val="000000"/>
                <w:sz w:val="20"/>
                <w:szCs w:val="20"/>
              </w:rPr>
              <w:t>2030</w:t>
            </w:r>
          </w:p>
        </w:tc>
        <w:tc>
          <w:tcPr>
            <w:tcW w:w="696" w:type="dxa"/>
            <w:shd w:val="clear" w:color="auto" w:fill="auto"/>
            <w:noWrap/>
            <w:vAlign w:val="center"/>
            <w:hideMark/>
          </w:tcPr>
          <w:p w14:paraId="429E4647" w14:textId="77777777" w:rsidR="00015762" w:rsidRPr="003C49D7" w:rsidRDefault="00015762" w:rsidP="00F071CA">
            <w:pPr>
              <w:jc w:val="center"/>
              <w:rPr>
                <w:color w:val="000000"/>
                <w:sz w:val="20"/>
                <w:szCs w:val="20"/>
              </w:rPr>
            </w:pPr>
            <w:r w:rsidRPr="003C49D7">
              <w:rPr>
                <w:color w:val="000000"/>
                <w:sz w:val="20"/>
                <w:szCs w:val="20"/>
              </w:rPr>
              <w:t>2031</w:t>
            </w:r>
          </w:p>
        </w:tc>
        <w:tc>
          <w:tcPr>
            <w:tcW w:w="696" w:type="dxa"/>
            <w:shd w:val="clear" w:color="auto" w:fill="auto"/>
            <w:noWrap/>
            <w:vAlign w:val="center"/>
            <w:hideMark/>
          </w:tcPr>
          <w:p w14:paraId="4CFAE304" w14:textId="77777777" w:rsidR="00015762" w:rsidRPr="003C49D7" w:rsidRDefault="00015762" w:rsidP="00F071CA">
            <w:pPr>
              <w:jc w:val="center"/>
              <w:rPr>
                <w:color w:val="000000"/>
                <w:sz w:val="20"/>
                <w:szCs w:val="20"/>
              </w:rPr>
            </w:pPr>
            <w:r w:rsidRPr="003C49D7">
              <w:rPr>
                <w:color w:val="000000"/>
                <w:sz w:val="20"/>
                <w:szCs w:val="20"/>
              </w:rPr>
              <w:t>2032</w:t>
            </w:r>
          </w:p>
        </w:tc>
        <w:tc>
          <w:tcPr>
            <w:tcW w:w="696" w:type="dxa"/>
            <w:shd w:val="clear" w:color="auto" w:fill="auto"/>
            <w:noWrap/>
            <w:vAlign w:val="center"/>
            <w:hideMark/>
          </w:tcPr>
          <w:p w14:paraId="4FE3E665" w14:textId="77777777" w:rsidR="00015762" w:rsidRPr="003C49D7" w:rsidRDefault="00015762" w:rsidP="00F071CA">
            <w:pPr>
              <w:jc w:val="center"/>
              <w:rPr>
                <w:color w:val="000000"/>
                <w:sz w:val="20"/>
                <w:szCs w:val="20"/>
              </w:rPr>
            </w:pPr>
            <w:r w:rsidRPr="003C49D7">
              <w:rPr>
                <w:color w:val="000000"/>
                <w:sz w:val="20"/>
                <w:szCs w:val="20"/>
              </w:rPr>
              <w:t>2033</w:t>
            </w:r>
          </w:p>
        </w:tc>
        <w:tc>
          <w:tcPr>
            <w:tcW w:w="696" w:type="dxa"/>
            <w:shd w:val="clear" w:color="auto" w:fill="auto"/>
            <w:noWrap/>
            <w:vAlign w:val="center"/>
            <w:hideMark/>
          </w:tcPr>
          <w:p w14:paraId="750A97A4" w14:textId="77777777" w:rsidR="00015762" w:rsidRPr="003C49D7" w:rsidRDefault="00015762" w:rsidP="00F071CA">
            <w:pPr>
              <w:jc w:val="center"/>
              <w:rPr>
                <w:color w:val="000000"/>
                <w:sz w:val="20"/>
                <w:szCs w:val="20"/>
              </w:rPr>
            </w:pPr>
            <w:r w:rsidRPr="003C49D7">
              <w:rPr>
                <w:color w:val="000000"/>
                <w:sz w:val="20"/>
                <w:szCs w:val="20"/>
              </w:rPr>
              <w:t>2034</w:t>
            </w:r>
          </w:p>
        </w:tc>
      </w:tr>
      <w:tr w:rsidR="00BB75EB" w:rsidRPr="003C49D7" w14:paraId="4713347C" w14:textId="77777777" w:rsidTr="00015762">
        <w:trPr>
          <w:trHeight w:val="137"/>
        </w:trPr>
        <w:tc>
          <w:tcPr>
            <w:tcW w:w="524" w:type="dxa"/>
            <w:vMerge w:val="restart"/>
            <w:shd w:val="clear" w:color="auto" w:fill="auto"/>
            <w:noWrap/>
            <w:vAlign w:val="center"/>
            <w:hideMark/>
          </w:tcPr>
          <w:p w14:paraId="68FC1C98" w14:textId="77777777" w:rsidR="00BB75EB" w:rsidRPr="003C49D7" w:rsidRDefault="00BB75EB" w:rsidP="00BB75EB">
            <w:pPr>
              <w:jc w:val="center"/>
              <w:rPr>
                <w:color w:val="000000"/>
                <w:sz w:val="20"/>
                <w:szCs w:val="20"/>
              </w:rPr>
            </w:pPr>
            <w:r w:rsidRPr="003C49D7">
              <w:rPr>
                <w:color w:val="000000"/>
                <w:sz w:val="20"/>
                <w:szCs w:val="20"/>
              </w:rPr>
              <w:t>1</w:t>
            </w:r>
          </w:p>
        </w:tc>
        <w:tc>
          <w:tcPr>
            <w:tcW w:w="1566" w:type="dxa"/>
            <w:vMerge w:val="restart"/>
            <w:shd w:val="clear" w:color="auto" w:fill="auto"/>
            <w:noWrap/>
            <w:vAlign w:val="center"/>
          </w:tcPr>
          <w:p w14:paraId="5E75E272" w14:textId="77777777" w:rsidR="00BB75EB" w:rsidRDefault="00BB75EB" w:rsidP="00BB75EB">
            <w:pPr>
              <w:jc w:val="center"/>
              <w:rPr>
                <w:color w:val="000000"/>
                <w:sz w:val="20"/>
                <w:szCs w:val="20"/>
              </w:rPr>
            </w:pPr>
            <w:r w:rsidRPr="003C49D7">
              <w:rPr>
                <w:color w:val="000000"/>
                <w:sz w:val="20"/>
                <w:szCs w:val="20"/>
              </w:rPr>
              <w:t xml:space="preserve">МУП </w:t>
            </w:r>
          </w:p>
          <w:p w14:paraId="2AE1E39D" w14:textId="6BD827A5" w:rsidR="00BB75EB" w:rsidRPr="003C49D7" w:rsidRDefault="00BB75EB" w:rsidP="00BB75EB">
            <w:pPr>
              <w:jc w:val="center"/>
              <w:rPr>
                <w:color w:val="000000"/>
                <w:sz w:val="20"/>
                <w:szCs w:val="20"/>
              </w:rPr>
            </w:pPr>
            <w:r w:rsidRPr="003C49D7">
              <w:rPr>
                <w:color w:val="000000"/>
                <w:sz w:val="20"/>
                <w:szCs w:val="20"/>
              </w:rPr>
              <w:t>«РСО КР»</w:t>
            </w:r>
          </w:p>
        </w:tc>
        <w:tc>
          <w:tcPr>
            <w:tcW w:w="3826" w:type="dxa"/>
            <w:shd w:val="clear" w:color="auto" w:fill="auto"/>
            <w:noWrap/>
            <w:vAlign w:val="center"/>
            <w:hideMark/>
          </w:tcPr>
          <w:p w14:paraId="36E5C332" w14:textId="4413EB1F" w:rsidR="00BB75EB" w:rsidRPr="003C49D7" w:rsidRDefault="00BB75EB" w:rsidP="00BB75EB">
            <w:pPr>
              <w:jc w:val="center"/>
              <w:rPr>
                <w:color w:val="000000"/>
                <w:sz w:val="20"/>
                <w:szCs w:val="20"/>
              </w:rPr>
            </w:pPr>
            <w:r w:rsidRPr="003C49D7">
              <w:rPr>
                <w:color w:val="000000"/>
                <w:sz w:val="20"/>
                <w:szCs w:val="20"/>
              </w:rPr>
              <w:t>Всего подпитка тепловой сети, в том числе:</w:t>
            </w:r>
          </w:p>
        </w:tc>
        <w:tc>
          <w:tcPr>
            <w:tcW w:w="887" w:type="dxa"/>
            <w:shd w:val="clear" w:color="auto" w:fill="auto"/>
            <w:noWrap/>
            <w:vAlign w:val="center"/>
            <w:hideMark/>
          </w:tcPr>
          <w:p w14:paraId="277E21BE" w14:textId="1B6B16A4" w:rsidR="00BB75EB" w:rsidRPr="003C49D7" w:rsidRDefault="00BB75EB" w:rsidP="00BB75EB">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3CABF27E" w14:textId="6959F7D1" w:rsidR="00BB75EB" w:rsidRPr="003C49D7" w:rsidRDefault="00BB75EB" w:rsidP="00BB75EB">
            <w:pPr>
              <w:jc w:val="center"/>
              <w:rPr>
                <w:color w:val="000000"/>
                <w:sz w:val="20"/>
                <w:szCs w:val="20"/>
              </w:rPr>
            </w:pPr>
            <w:r w:rsidRPr="00D81BC1">
              <w:rPr>
                <w:color w:val="000000"/>
                <w:sz w:val="20"/>
                <w:szCs w:val="20"/>
              </w:rPr>
              <w:t>14,200</w:t>
            </w:r>
          </w:p>
        </w:tc>
        <w:tc>
          <w:tcPr>
            <w:tcW w:w="696" w:type="dxa"/>
            <w:shd w:val="clear" w:color="auto" w:fill="auto"/>
            <w:noWrap/>
            <w:vAlign w:val="center"/>
          </w:tcPr>
          <w:p w14:paraId="2B829402" w14:textId="78A92FED" w:rsidR="00BB75EB" w:rsidRPr="003C49D7" w:rsidRDefault="00BB75EB" w:rsidP="00BB75EB">
            <w:pPr>
              <w:jc w:val="center"/>
              <w:rPr>
                <w:color w:val="000000"/>
                <w:sz w:val="20"/>
                <w:szCs w:val="20"/>
              </w:rPr>
            </w:pPr>
            <w:r w:rsidRPr="00D81BC1">
              <w:rPr>
                <w:color w:val="000000"/>
                <w:sz w:val="20"/>
                <w:szCs w:val="20"/>
              </w:rPr>
              <w:t>11,005</w:t>
            </w:r>
          </w:p>
        </w:tc>
        <w:tc>
          <w:tcPr>
            <w:tcW w:w="696" w:type="dxa"/>
            <w:shd w:val="clear" w:color="auto" w:fill="auto"/>
            <w:noWrap/>
            <w:vAlign w:val="center"/>
          </w:tcPr>
          <w:p w14:paraId="4B74C819" w14:textId="64D09708" w:rsidR="00BB75EB" w:rsidRPr="003C49D7" w:rsidRDefault="00BB75EB" w:rsidP="00BB75EB">
            <w:pPr>
              <w:jc w:val="center"/>
              <w:rPr>
                <w:color w:val="000000"/>
                <w:sz w:val="20"/>
                <w:szCs w:val="20"/>
              </w:rPr>
            </w:pPr>
            <w:r w:rsidRPr="00D81BC1">
              <w:rPr>
                <w:color w:val="000000"/>
                <w:sz w:val="20"/>
                <w:szCs w:val="20"/>
              </w:rPr>
              <w:t>7,810</w:t>
            </w:r>
          </w:p>
        </w:tc>
        <w:tc>
          <w:tcPr>
            <w:tcW w:w="696" w:type="dxa"/>
            <w:shd w:val="clear" w:color="auto" w:fill="auto"/>
            <w:noWrap/>
            <w:vAlign w:val="center"/>
          </w:tcPr>
          <w:p w14:paraId="5A2D49D6" w14:textId="5716677F" w:rsidR="00BB75EB" w:rsidRPr="003C49D7" w:rsidRDefault="00BB75EB" w:rsidP="00BB75EB">
            <w:pPr>
              <w:jc w:val="center"/>
              <w:rPr>
                <w:color w:val="000000"/>
                <w:sz w:val="20"/>
                <w:szCs w:val="20"/>
              </w:rPr>
            </w:pPr>
            <w:r w:rsidRPr="00D81BC1">
              <w:rPr>
                <w:color w:val="000000"/>
                <w:sz w:val="20"/>
                <w:szCs w:val="20"/>
              </w:rPr>
              <w:t>7,542</w:t>
            </w:r>
          </w:p>
        </w:tc>
        <w:tc>
          <w:tcPr>
            <w:tcW w:w="696" w:type="dxa"/>
            <w:shd w:val="clear" w:color="auto" w:fill="auto"/>
            <w:noWrap/>
            <w:vAlign w:val="center"/>
          </w:tcPr>
          <w:p w14:paraId="16768005" w14:textId="7447CA91" w:rsidR="00BB75EB" w:rsidRPr="003C49D7" w:rsidRDefault="00BB75EB" w:rsidP="00BB75EB">
            <w:pPr>
              <w:jc w:val="center"/>
              <w:rPr>
                <w:color w:val="000000"/>
                <w:sz w:val="20"/>
                <w:szCs w:val="20"/>
              </w:rPr>
            </w:pPr>
            <w:r w:rsidRPr="00D81BC1">
              <w:rPr>
                <w:color w:val="000000"/>
                <w:sz w:val="20"/>
                <w:szCs w:val="20"/>
              </w:rPr>
              <w:t>7,288</w:t>
            </w:r>
          </w:p>
        </w:tc>
        <w:tc>
          <w:tcPr>
            <w:tcW w:w="696" w:type="dxa"/>
            <w:shd w:val="clear" w:color="auto" w:fill="auto"/>
            <w:noWrap/>
            <w:vAlign w:val="center"/>
          </w:tcPr>
          <w:p w14:paraId="5B19FB29" w14:textId="211E531B" w:rsidR="00BB75EB" w:rsidRPr="003C49D7" w:rsidRDefault="00BB75EB" w:rsidP="00BB75EB">
            <w:pPr>
              <w:jc w:val="center"/>
              <w:rPr>
                <w:color w:val="000000"/>
                <w:sz w:val="20"/>
                <w:szCs w:val="20"/>
              </w:rPr>
            </w:pPr>
            <w:r w:rsidRPr="00D81BC1">
              <w:rPr>
                <w:color w:val="000000"/>
                <w:sz w:val="20"/>
                <w:szCs w:val="20"/>
              </w:rPr>
              <w:t>7,046</w:t>
            </w:r>
          </w:p>
        </w:tc>
        <w:tc>
          <w:tcPr>
            <w:tcW w:w="696" w:type="dxa"/>
            <w:shd w:val="clear" w:color="auto" w:fill="auto"/>
            <w:noWrap/>
            <w:vAlign w:val="center"/>
          </w:tcPr>
          <w:p w14:paraId="0EC52858" w14:textId="3F666721" w:rsidR="00BB75EB" w:rsidRPr="003C49D7" w:rsidRDefault="00BB75EB" w:rsidP="00BB75EB">
            <w:pPr>
              <w:jc w:val="center"/>
              <w:rPr>
                <w:color w:val="000000"/>
                <w:sz w:val="20"/>
                <w:szCs w:val="20"/>
              </w:rPr>
            </w:pPr>
            <w:r w:rsidRPr="00D81BC1">
              <w:rPr>
                <w:color w:val="000000"/>
                <w:sz w:val="20"/>
                <w:szCs w:val="20"/>
              </w:rPr>
              <w:t>6,816</w:t>
            </w:r>
          </w:p>
        </w:tc>
        <w:tc>
          <w:tcPr>
            <w:tcW w:w="696" w:type="dxa"/>
            <w:shd w:val="clear" w:color="auto" w:fill="auto"/>
            <w:noWrap/>
            <w:vAlign w:val="center"/>
          </w:tcPr>
          <w:p w14:paraId="3CA96048" w14:textId="50E21172" w:rsidR="00BB75EB" w:rsidRPr="003C49D7" w:rsidRDefault="00BB75EB" w:rsidP="00BB75EB">
            <w:pPr>
              <w:jc w:val="center"/>
              <w:rPr>
                <w:color w:val="000000"/>
                <w:sz w:val="20"/>
                <w:szCs w:val="20"/>
              </w:rPr>
            </w:pPr>
            <w:r w:rsidRPr="00D81BC1">
              <w:rPr>
                <w:color w:val="000000"/>
                <w:sz w:val="20"/>
                <w:szCs w:val="20"/>
              </w:rPr>
              <w:t>6,598</w:t>
            </w:r>
          </w:p>
        </w:tc>
        <w:tc>
          <w:tcPr>
            <w:tcW w:w="696" w:type="dxa"/>
            <w:shd w:val="clear" w:color="auto" w:fill="auto"/>
            <w:noWrap/>
            <w:vAlign w:val="center"/>
          </w:tcPr>
          <w:p w14:paraId="48DF795B" w14:textId="7D2C3EE7" w:rsidR="00BB75EB" w:rsidRPr="003C49D7" w:rsidRDefault="00BB75EB" w:rsidP="00BB75EB">
            <w:pPr>
              <w:jc w:val="center"/>
              <w:rPr>
                <w:color w:val="000000"/>
                <w:sz w:val="20"/>
                <w:szCs w:val="20"/>
              </w:rPr>
            </w:pPr>
            <w:r w:rsidRPr="00D81BC1">
              <w:rPr>
                <w:color w:val="000000"/>
                <w:sz w:val="20"/>
                <w:szCs w:val="20"/>
              </w:rPr>
              <w:t>6,391</w:t>
            </w:r>
          </w:p>
        </w:tc>
        <w:tc>
          <w:tcPr>
            <w:tcW w:w="696" w:type="dxa"/>
            <w:shd w:val="clear" w:color="auto" w:fill="auto"/>
            <w:noWrap/>
            <w:vAlign w:val="center"/>
          </w:tcPr>
          <w:p w14:paraId="403F71AC" w14:textId="404ECB44" w:rsidR="00BB75EB" w:rsidRPr="003C49D7" w:rsidRDefault="00BB75EB" w:rsidP="00BB75EB">
            <w:pPr>
              <w:jc w:val="center"/>
              <w:rPr>
                <w:color w:val="000000"/>
                <w:sz w:val="20"/>
                <w:szCs w:val="20"/>
              </w:rPr>
            </w:pPr>
            <w:r w:rsidRPr="00D81BC1">
              <w:rPr>
                <w:color w:val="000000"/>
                <w:sz w:val="20"/>
                <w:szCs w:val="20"/>
              </w:rPr>
              <w:t>6,194</w:t>
            </w:r>
          </w:p>
        </w:tc>
        <w:tc>
          <w:tcPr>
            <w:tcW w:w="696" w:type="dxa"/>
            <w:shd w:val="clear" w:color="auto" w:fill="auto"/>
            <w:noWrap/>
            <w:vAlign w:val="center"/>
          </w:tcPr>
          <w:p w14:paraId="5CF8B69D" w14:textId="7EEEF1B0" w:rsidR="00BB75EB" w:rsidRPr="003C49D7" w:rsidRDefault="00BB75EB" w:rsidP="00BB75EB">
            <w:pPr>
              <w:jc w:val="center"/>
              <w:rPr>
                <w:color w:val="000000"/>
                <w:sz w:val="20"/>
                <w:szCs w:val="20"/>
              </w:rPr>
            </w:pPr>
            <w:r w:rsidRPr="00D81BC1">
              <w:rPr>
                <w:color w:val="000000"/>
                <w:sz w:val="20"/>
                <w:szCs w:val="20"/>
              </w:rPr>
              <w:t>6,007</w:t>
            </w:r>
          </w:p>
        </w:tc>
        <w:tc>
          <w:tcPr>
            <w:tcW w:w="696" w:type="dxa"/>
            <w:shd w:val="clear" w:color="auto" w:fill="auto"/>
            <w:noWrap/>
            <w:vAlign w:val="center"/>
          </w:tcPr>
          <w:p w14:paraId="4C828ACA" w14:textId="30287B69" w:rsidR="00BB75EB" w:rsidRPr="003C49D7" w:rsidRDefault="00BB75EB" w:rsidP="00BB75EB">
            <w:pPr>
              <w:jc w:val="center"/>
              <w:rPr>
                <w:color w:val="000000"/>
                <w:sz w:val="20"/>
                <w:szCs w:val="20"/>
              </w:rPr>
            </w:pPr>
            <w:r w:rsidRPr="00D81BC1">
              <w:rPr>
                <w:color w:val="000000"/>
                <w:sz w:val="20"/>
                <w:szCs w:val="20"/>
              </w:rPr>
              <w:t>5,829</w:t>
            </w:r>
          </w:p>
        </w:tc>
      </w:tr>
      <w:tr w:rsidR="00BB75EB" w:rsidRPr="003C49D7" w14:paraId="4C420CA5" w14:textId="77777777" w:rsidTr="00015762">
        <w:trPr>
          <w:trHeight w:val="137"/>
        </w:trPr>
        <w:tc>
          <w:tcPr>
            <w:tcW w:w="524" w:type="dxa"/>
            <w:vMerge/>
            <w:vAlign w:val="center"/>
            <w:hideMark/>
          </w:tcPr>
          <w:p w14:paraId="46D14F5D" w14:textId="77777777" w:rsidR="00BB75EB" w:rsidRPr="003C49D7" w:rsidRDefault="00BB75EB" w:rsidP="00BB75EB">
            <w:pPr>
              <w:jc w:val="center"/>
              <w:rPr>
                <w:color w:val="000000"/>
                <w:sz w:val="20"/>
                <w:szCs w:val="20"/>
              </w:rPr>
            </w:pPr>
          </w:p>
        </w:tc>
        <w:tc>
          <w:tcPr>
            <w:tcW w:w="1566" w:type="dxa"/>
            <w:vMerge/>
            <w:vAlign w:val="center"/>
          </w:tcPr>
          <w:p w14:paraId="66DE8637" w14:textId="77777777" w:rsidR="00BB75EB" w:rsidRPr="003C49D7" w:rsidRDefault="00BB75EB" w:rsidP="00BB75EB">
            <w:pPr>
              <w:jc w:val="center"/>
              <w:rPr>
                <w:color w:val="000000"/>
                <w:sz w:val="20"/>
                <w:szCs w:val="20"/>
              </w:rPr>
            </w:pPr>
          </w:p>
        </w:tc>
        <w:tc>
          <w:tcPr>
            <w:tcW w:w="3826" w:type="dxa"/>
            <w:shd w:val="clear" w:color="auto" w:fill="auto"/>
            <w:noWrap/>
            <w:vAlign w:val="center"/>
            <w:hideMark/>
          </w:tcPr>
          <w:p w14:paraId="01CFC73F" w14:textId="72963803" w:rsidR="00BB75EB" w:rsidRPr="003C49D7" w:rsidRDefault="00BB75EB" w:rsidP="00BB75EB">
            <w:pPr>
              <w:jc w:val="center"/>
              <w:rPr>
                <w:color w:val="000000"/>
                <w:sz w:val="20"/>
                <w:szCs w:val="20"/>
              </w:rPr>
            </w:pPr>
            <w:r w:rsidRPr="003C49D7">
              <w:rPr>
                <w:color w:val="000000"/>
                <w:sz w:val="20"/>
                <w:szCs w:val="20"/>
              </w:rPr>
              <w:t>нормативные утечки теплоносителя в сетях</w:t>
            </w:r>
          </w:p>
        </w:tc>
        <w:tc>
          <w:tcPr>
            <w:tcW w:w="887" w:type="dxa"/>
            <w:shd w:val="clear" w:color="auto" w:fill="auto"/>
            <w:noWrap/>
            <w:vAlign w:val="center"/>
            <w:hideMark/>
          </w:tcPr>
          <w:p w14:paraId="1B1B7882" w14:textId="0516467B" w:rsidR="00BB75EB" w:rsidRPr="003C49D7" w:rsidRDefault="00BB75EB" w:rsidP="00BB75EB">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5F006AF0" w14:textId="29C8EF0A" w:rsidR="00BB75EB" w:rsidRPr="003C49D7" w:rsidRDefault="00BB75EB" w:rsidP="00BB75EB">
            <w:pPr>
              <w:jc w:val="center"/>
              <w:rPr>
                <w:color w:val="000000"/>
                <w:sz w:val="20"/>
                <w:szCs w:val="20"/>
              </w:rPr>
            </w:pPr>
            <w:r w:rsidRPr="00D81BC1">
              <w:rPr>
                <w:color w:val="000000"/>
                <w:sz w:val="20"/>
                <w:szCs w:val="20"/>
              </w:rPr>
              <w:t>не утв.</w:t>
            </w:r>
          </w:p>
        </w:tc>
        <w:tc>
          <w:tcPr>
            <w:tcW w:w="696" w:type="dxa"/>
            <w:shd w:val="clear" w:color="auto" w:fill="auto"/>
            <w:noWrap/>
            <w:vAlign w:val="center"/>
          </w:tcPr>
          <w:p w14:paraId="2E135174" w14:textId="07BC5B67"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3628A7EE" w14:textId="272A1F83"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50BF38AA" w14:textId="420D348A"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52EDBE7A" w14:textId="56ADB254"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05B13DAB" w14:textId="5458347F"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7B977972" w14:textId="53E903F7"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7D1B10AF" w14:textId="0D2F0910"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125BF699" w14:textId="7841AA06"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6D100A25" w14:textId="3CACDA25"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1B6220FC" w14:textId="0F17BD3E" w:rsidR="00BB75EB" w:rsidRPr="003C49D7" w:rsidRDefault="00BB75EB" w:rsidP="00BB75EB">
            <w:pPr>
              <w:jc w:val="center"/>
              <w:rPr>
                <w:color w:val="000000"/>
                <w:sz w:val="20"/>
                <w:szCs w:val="20"/>
              </w:rPr>
            </w:pPr>
            <w:r w:rsidRPr="00D81BC1">
              <w:rPr>
                <w:color w:val="000000"/>
                <w:sz w:val="20"/>
                <w:szCs w:val="20"/>
              </w:rPr>
              <w:t>2,452</w:t>
            </w:r>
          </w:p>
        </w:tc>
        <w:tc>
          <w:tcPr>
            <w:tcW w:w="696" w:type="dxa"/>
            <w:shd w:val="clear" w:color="auto" w:fill="auto"/>
            <w:noWrap/>
            <w:vAlign w:val="center"/>
          </w:tcPr>
          <w:p w14:paraId="1E981A9F" w14:textId="184C63CA" w:rsidR="00BB75EB" w:rsidRPr="003C49D7" w:rsidRDefault="00BB75EB" w:rsidP="00BB75EB">
            <w:pPr>
              <w:jc w:val="center"/>
              <w:rPr>
                <w:color w:val="000000"/>
                <w:sz w:val="20"/>
                <w:szCs w:val="20"/>
              </w:rPr>
            </w:pPr>
            <w:r w:rsidRPr="00D81BC1">
              <w:rPr>
                <w:color w:val="000000"/>
                <w:sz w:val="20"/>
                <w:szCs w:val="20"/>
              </w:rPr>
              <w:t>2,452</w:t>
            </w:r>
          </w:p>
        </w:tc>
      </w:tr>
      <w:tr w:rsidR="00BB75EB" w:rsidRPr="003C49D7" w14:paraId="3E9DB1AC" w14:textId="77777777" w:rsidTr="00015762">
        <w:trPr>
          <w:trHeight w:val="137"/>
        </w:trPr>
        <w:tc>
          <w:tcPr>
            <w:tcW w:w="524" w:type="dxa"/>
            <w:vMerge/>
            <w:vAlign w:val="center"/>
            <w:hideMark/>
          </w:tcPr>
          <w:p w14:paraId="1CEBE957" w14:textId="77777777" w:rsidR="00BB75EB" w:rsidRPr="003C49D7" w:rsidRDefault="00BB75EB" w:rsidP="00BB75EB">
            <w:pPr>
              <w:jc w:val="center"/>
              <w:rPr>
                <w:color w:val="000000"/>
                <w:sz w:val="20"/>
                <w:szCs w:val="20"/>
              </w:rPr>
            </w:pPr>
          </w:p>
        </w:tc>
        <w:tc>
          <w:tcPr>
            <w:tcW w:w="1566" w:type="dxa"/>
            <w:vMerge/>
            <w:vAlign w:val="center"/>
          </w:tcPr>
          <w:p w14:paraId="21636874" w14:textId="77777777" w:rsidR="00BB75EB" w:rsidRPr="003C49D7" w:rsidRDefault="00BB75EB" w:rsidP="00BB75EB">
            <w:pPr>
              <w:jc w:val="center"/>
              <w:rPr>
                <w:color w:val="000000"/>
                <w:sz w:val="20"/>
                <w:szCs w:val="20"/>
              </w:rPr>
            </w:pPr>
          </w:p>
        </w:tc>
        <w:tc>
          <w:tcPr>
            <w:tcW w:w="3826" w:type="dxa"/>
            <w:shd w:val="clear" w:color="auto" w:fill="auto"/>
            <w:noWrap/>
            <w:vAlign w:val="center"/>
            <w:hideMark/>
          </w:tcPr>
          <w:p w14:paraId="7DAAE64E" w14:textId="79D1526D" w:rsidR="00BB75EB" w:rsidRPr="003C49D7" w:rsidRDefault="00BB75EB" w:rsidP="00BB75EB">
            <w:pPr>
              <w:jc w:val="center"/>
              <w:rPr>
                <w:color w:val="000000"/>
                <w:sz w:val="20"/>
                <w:szCs w:val="20"/>
              </w:rPr>
            </w:pPr>
            <w:r w:rsidRPr="003C49D7">
              <w:rPr>
                <w:color w:val="000000"/>
                <w:sz w:val="20"/>
                <w:szCs w:val="20"/>
              </w:rPr>
              <w:t>сверхнормативный расход воды</w:t>
            </w:r>
          </w:p>
        </w:tc>
        <w:tc>
          <w:tcPr>
            <w:tcW w:w="887" w:type="dxa"/>
            <w:shd w:val="clear" w:color="auto" w:fill="auto"/>
            <w:noWrap/>
            <w:vAlign w:val="center"/>
            <w:hideMark/>
          </w:tcPr>
          <w:p w14:paraId="20523912" w14:textId="3D125828" w:rsidR="00BB75EB" w:rsidRPr="003C49D7" w:rsidRDefault="00BB75EB" w:rsidP="00BB75EB">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2351CD55" w14:textId="30124373" w:rsidR="00BB75EB" w:rsidRPr="003C49D7" w:rsidRDefault="00BB75EB" w:rsidP="00BB75EB">
            <w:pPr>
              <w:jc w:val="center"/>
              <w:rPr>
                <w:color w:val="000000"/>
                <w:sz w:val="20"/>
                <w:szCs w:val="20"/>
              </w:rPr>
            </w:pPr>
            <w:r w:rsidRPr="00D81BC1">
              <w:rPr>
                <w:color w:val="000000"/>
                <w:sz w:val="20"/>
                <w:szCs w:val="20"/>
              </w:rPr>
              <w:t>-</w:t>
            </w:r>
          </w:p>
        </w:tc>
        <w:tc>
          <w:tcPr>
            <w:tcW w:w="696" w:type="dxa"/>
            <w:shd w:val="clear" w:color="auto" w:fill="auto"/>
            <w:noWrap/>
            <w:vAlign w:val="center"/>
          </w:tcPr>
          <w:p w14:paraId="143EFE43" w14:textId="21293027" w:rsidR="00BB75EB" w:rsidRPr="003C49D7" w:rsidRDefault="00BB75EB" w:rsidP="00BB75EB">
            <w:pPr>
              <w:jc w:val="center"/>
              <w:rPr>
                <w:color w:val="000000"/>
                <w:sz w:val="20"/>
                <w:szCs w:val="20"/>
              </w:rPr>
            </w:pPr>
            <w:r w:rsidRPr="00D81BC1">
              <w:rPr>
                <w:color w:val="000000"/>
                <w:sz w:val="20"/>
                <w:szCs w:val="20"/>
              </w:rPr>
              <w:t>8,553</w:t>
            </w:r>
          </w:p>
        </w:tc>
        <w:tc>
          <w:tcPr>
            <w:tcW w:w="696" w:type="dxa"/>
            <w:shd w:val="clear" w:color="auto" w:fill="auto"/>
            <w:noWrap/>
            <w:vAlign w:val="center"/>
          </w:tcPr>
          <w:p w14:paraId="4FAD15A6" w14:textId="7627B9A2" w:rsidR="00BB75EB" w:rsidRPr="003C49D7" w:rsidRDefault="00BB75EB" w:rsidP="00BB75EB">
            <w:pPr>
              <w:jc w:val="center"/>
              <w:rPr>
                <w:color w:val="000000"/>
                <w:sz w:val="20"/>
                <w:szCs w:val="20"/>
              </w:rPr>
            </w:pPr>
            <w:r w:rsidRPr="00D81BC1">
              <w:rPr>
                <w:color w:val="000000"/>
                <w:sz w:val="20"/>
                <w:szCs w:val="20"/>
              </w:rPr>
              <w:t>5,358</w:t>
            </w:r>
          </w:p>
        </w:tc>
        <w:tc>
          <w:tcPr>
            <w:tcW w:w="696" w:type="dxa"/>
            <w:shd w:val="clear" w:color="auto" w:fill="auto"/>
            <w:noWrap/>
            <w:vAlign w:val="center"/>
          </w:tcPr>
          <w:p w14:paraId="3E245BD2" w14:textId="1D95F188" w:rsidR="00BB75EB" w:rsidRPr="003C49D7" w:rsidRDefault="00BB75EB" w:rsidP="00BB75EB">
            <w:pPr>
              <w:jc w:val="center"/>
              <w:rPr>
                <w:color w:val="000000"/>
                <w:sz w:val="20"/>
                <w:szCs w:val="20"/>
              </w:rPr>
            </w:pPr>
            <w:r w:rsidRPr="00D81BC1">
              <w:rPr>
                <w:color w:val="000000"/>
                <w:sz w:val="20"/>
                <w:szCs w:val="20"/>
              </w:rPr>
              <w:t>5,090</w:t>
            </w:r>
          </w:p>
        </w:tc>
        <w:tc>
          <w:tcPr>
            <w:tcW w:w="696" w:type="dxa"/>
            <w:shd w:val="clear" w:color="auto" w:fill="auto"/>
            <w:noWrap/>
            <w:vAlign w:val="center"/>
          </w:tcPr>
          <w:p w14:paraId="13E34AF4" w14:textId="1D1F9DC6" w:rsidR="00BB75EB" w:rsidRPr="003C49D7" w:rsidRDefault="00BB75EB" w:rsidP="00BB75EB">
            <w:pPr>
              <w:jc w:val="center"/>
              <w:rPr>
                <w:color w:val="000000"/>
                <w:sz w:val="20"/>
                <w:szCs w:val="20"/>
              </w:rPr>
            </w:pPr>
            <w:r w:rsidRPr="00D81BC1">
              <w:rPr>
                <w:color w:val="000000"/>
                <w:sz w:val="20"/>
                <w:szCs w:val="20"/>
              </w:rPr>
              <w:t>4,836</w:t>
            </w:r>
          </w:p>
        </w:tc>
        <w:tc>
          <w:tcPr>
            <w:tcW w:w="696" w:type="dxa"/>
            <w:shd w:val="clear" w:color="auto" w:fill="auto"/>
            <w:noWrap/>
            <w:vAlign w:val="center"/>
          </w:tcPr>
          <w:p w14:paraId="11BF26F2" w14:textId="1E5E4C8A" w:rsidR="00BB75EB" w:rsidRPr="003C49D7" w:rsidRDefault="00BB75EB" w:rsidP="00BB75EB">
            <w:pPr>
              <w:jc w:val="center"/>
              <w:rPr>
                <w:color w:val="000000"/>
                <w:sz w:val="20"/>
                <w:szCs w:val="20"/>
              </w:rPr>
            </w:pPr>
            <w:r w:rsidRPr="00D81BC1">
              <w:rPr>
                <w:color w:val="000000"/>
                <w:sz w:val="20"/>
                <w:szCs w:val="20"/>
              </w:rPr>
              <w:t>4,594</w:t>
            </w:r>
          </w:p>
        </w:tc>
        <w:tc>
          <w:tcPr>
            <w:tcW w:w="696" w:type="dxa"/>
            <w:shd w:val="clear" w:color="auto" w:fill="auto"/>
            <w:noWrap/>
            <w:vAlign w:val="center"/>
          </w:tcPr>
          <w:p w14:paraId="6D45BD25" w14:textId="14B91C62" w:rsidR="00BB75EB" w:rsidRPr="003C49D7" w:rsidRDefault="00BB75EB" w:rsidP="00BB75EB">
            <w:pPr>
              <w:jc w:val="center"/>
              <w:rPr>
                <w:color w:val="000000"/>
                <w:sz w:val="20"/>
                <w:szCs w:val="20"/>
              </w:rPr>
            </w:pPr>
            <w:r w:rsidRPr="00D81BC1">
              <w:rPr>
                <w:color w:val="000000"/>
                <w:sz w:val="20"/>
                <w:szCs w:val="20"/>
              </w:rPr>
              <w:t>4,364</w:t>
            </w:r>
          </w:p>
        </w:tc>
        <w:tc>
          <w:tcPr>
            <w:tcW w:w="696" w:type="dxa"/>
            <w:shd w:val="clear" w:color="auto" w:fill="auto"/>
            <w:noWrap/>
            <w:vAlign w:val="center"/>
          </w:tcPr>
          <w:p w14:paraId="27762D3A" w14:textId="56D78E06" w:rsidR="00BB75EB" w:rsidRPr="003C49D7" w:rsidRDefault="00BB75EB" w:rsidP="00BB75EB">
            <w:pPr>
              <w:jc w:val="center"/>
              <w:rPr>
                <w:color w:val="000000"/>
                <w:sz w:val="20"/>
                <w:szCs w:val="20"/>
              </w:rPr>
            </w:pPr>
            <w:r w:rsidRPr="00D81BC1">
              <w:rPr>
                <w:color w:val="000000"/>
                <w:sz w:val="20"/>
                <w:szCs w:val="20"/>
              </w:rPr>
              <w:t>4,146</w:t>
            </w:r>
          </w:p>
        </w:tc>
        <w:tc>
          <w:tcPr>
            <w:tcW w:w="696" w:type="dxa"/>
            <w:shd w:val="clear" w:color="auto" w:fill="auto"/>
            <w:noWrap/>
            <w:vAlign w:val="center"/>
          </w:tcPr>
          <w:p w14:paraId="7BB1DC6A" w14:textId="40BD372D" w:rsidR="00BB75EB" w:rsidRPr="003C49D7" w:rsidRDefault="00BB75EB" w:rsidP="00BB75EB">
            <w:pPr>
              <w:jc w:val="center"/>
              <w:rPr>
                <w:color w:val="000000"/>
                <w:sz w:val="20"/>
                <w:szCs w:val="20"/>
              </w:rPr>
            </w:pPr>
            <w:r w:rsidRPr="00D81BC1">
              <w:rPr>
                <w:color w:val="000000"/>
                <w:sz w:val="20"/>
                <w:szCs w:val="20"/>
              </w:rPr>
              <w:t>3,939</w:t>
            </w:r>
          </w:p>
        </w:tc>
        <w:tc>
          <w:tcPr>
            <w:tcW w:w="696" w:type="dxa"/>
            <w:shd w:val="clear" w:color="auto" w:fill="auto"/>
            <w:noWrap/>
            <w:vAlign w:val="center"/>
          </w:tcPr>
          <w:p w14:paraId="7161C03F" w14:textId="67BCB7D1" w:rsidR="00BB75EB" w:rsidRPr="003C49D7" w:rsidRDefault="00BB75EB" w:rsidP="00BB75EB">
            <w:pPr>
              <w:jc w:val="center"/>
              <w:rPr>
                <w:color w:val="000000"/>
                <w:sz w:val="20"/>
                <w:szCs w:val="20"/>
              </w:rPr>
            </w:pPr>
            <w:r w:rsidRPr="00D81BC1">
              <w:rPr>
                <w:color w:val="000000"/>
                <w:sz w:val="20"/>
                <w:szCs w:val="20"/>
              </w:rPr>
              <w:t>3,742</w:t>
            </w:r>
          </w:p>
        </w:tc>
        <w:tc>
          <w:tcPr>
            <w:tcW w:w="696" w:type="dxa"/>
            <w:shd w:val="clear" w:color="auto" w:fill="auto"/>
            <w:noWrap/>
            <w:vAlign w:val="center"/>
          </w:tcPr>
          <w:p w14:paraId="4E1926E6" w14:textId="5A06660B" w:rsidR="00BB75EB" w:rsidRPr="003C49D7" w:rsidRDefault="00BB75EB" w:rsidP="00BB75EB">
            <w:pPr>
              <w:jc w:val="center"/>
              <w:rPr>
                <w:color w:val="000000"/>
                <w:sz w:val="20"/>
                <w:szCs w:val="20"/>
              </w:rPr>
            </w:pPr>
            <w:r w:rsidRPr="00D81BC1">
              <w:rPr>
                <w:color w:val="000000"/>
                <w:sz w:val="20"/>
                <w:szCs w:val="20"/>
              </w:rPr>
              <w:t>3,555</w:t>
            </w:r>
          </w:p>
        </w:tc>
        <w:tc>
          <w:tcPr>
            <w:tcW w:w="696" w:type="dxa"/>
            <w:shd w:val="clear" w:color="auto" w:fill="auto"/>
            <w:noWrap/>
            <w:vAlign w:val="center"/>
          </w:tcPr>
          <w:p w14:paraId="35F622B1" w14:textId="1AB5C45D" w:rsidR="00BB75EB" w:rsidRPr="003C49D7" w:rsidRDefault="00BB75EB" w:rsidP="00BB75EB">
            <w:pPr>
              <w:jc w:val="center"/>
              <w:rPr>
                <w:color w:val="000000"/>
                <w:sz w:val="20"/>
                <w:szCs w:val="20"/>
              </w:rPr>
            </w:pPr>
            <w:r w:rsidRPr="00D81BC1">
              <w:rPr>
                <w:color w:val="000000"/>
                <w:sz w:val="20"/>
                <w:szCs w:val="20"/>
              </w:rPr>
              <w:t>3,377</w:t>
            </w:r>
          </w:p>
        </w:tc>
      </w:tr>
      <w:tr w:rsidR="00BB75EB" w:rsidRPr="003C49D7" w14:paraId="416FCFE0" w14:textId="77777777" w:rsidTr="00015762">
        <w:trPr>
          <w:trHeight w:val="137"/>
        </w:trPr>
        <w:tc>
          <w:tcPr>
            <w:tcW w:w="524" w:type="dxa"/>
            <w:vMerge/>
            <w:vAlign w:val="center"/>
            <w:hideMark/>
          </w:tcPr>
          <w:p w14:paraId="42B5F75D" w14:textId="77777777" w:rsidR="00BB75EB" w:rsidRPr="003C49D7" w:rsidRDefault="00BB75EB" w:rsidP="00BB75EB">
            <w:pPr>
              <w:jc w:val="center"/>
              <w:rPr>
                <w:color w:val="000000"/>
                <w:sz w:val="20"/>
                <w:szCs w:val="20"/>
              </w:rPr>
            </w:pPr>
          </w:p>
        </w:tc>
        <w:tc>
          <w:tcPr>
            <w:tcW w:w="1566" w:type="dxa"/>
            <w:vMerge/>
            <w:vAlign w:val="center"/>
          </w:tcPr>
          <w:p w14:paraId="59DF897E" w14:textId="77777777" w:rsidR="00BB75EB" w:rsidRPr="003C49D7" w:rsidRDefault="00BB75EB" w:rsidP="00BB75EB">
            <w:pPr>
              <w:jc w:val="center"/>
              <w:rPr>
                <w:color w:val="000000"/>
                <w:sz w:val="20"/>
                <w:szCs w:val="20"/>
              </w:rPr>
            </w:pPr>
          </w:p>
        </w:tc>
        <w:tc>
          <w:tcPr>
            <w:tcW w:w="3826" w:type="dxa"/>
            <w:shd w:val="clear" w:color="auto" w:fill="auto"/>
            <w:noWrap/>
            <w:vAlign w:val="center"/>
            <w:hideMark/>
          </w:tcPr>
          <w:p w14:paraId="6FAA9763" w14:textId="1BEDB25F" w:rsidR="00BB75EB" w:rsidRPr="003C49D7" w:rsidRDefault="00BB75EB" w:rsidP="00BB75EB">
            <w:pPr>
              <w:jc w:val="center"/>
              <w:rPr>
                <w:color w:val="000000"/>
                <w:sz w:val="20"/>
                <w:szCs w:val="20"/>
              </w:rPr>
            </w:pPr>
            <w:r w:rsidRPr="003C49D7">
              <w:rPr>
                <w:color w:val="000000"/>
                <w:sz w:val="20"/>
                <w:szCs w:val="20"/>
              </w:rPr>
              <w:t>Расход воды на ГВС</w:t>
            </w:r>
          </w:p>
        </w:tc>
        <w:tc>
          <w:tcPr>
            <w:tcW w:w="887" w:type="dxa"/>
            <w:shd w:val="clear" w:color="auto" w:fill="auto"/>
            <w:noWrap/>
            <w:vAlign w:val="center"/>
            <w:hideMark/>
          </w:tcPr>
          <w:p w14:paraId="7E7EB163" w14:textId="611278D3" w:rsidR="00BB75EB" w:rsidRPr="003C49D7" w:rsidRDefault="00BB75EB" w:rsidP="00BB75EB">
            <w:pPr>
              <w:jc w:val="center"/>
              <w:rPr>
                <w:color w:val="000000"/>
                <w:sz w:val="20"/>
                <w:szCs w:val="20"/>
              </w:rPr>
            </w:pPr>
            <w:r w:rsidRPr="00025613">
              <w:rPr>
                <w:color w:val="000000"/>
                <w:sz w:val="20"/>
                <w:szCs w:val="20"/>
              </w:rPr>
              <w:t>тыс. м</w:t>
            </w:r>
            <w:r w:rsidRPr="00025613">
              <w:rPr>
                <w:color w:val="000000"/>
                <w:sz w:val="20"/>
                <w:szCs w:val="20"/>
                <w:vertAlign w:val="superscript"/>
              </w:rPr>
              <w:t>3</w:t>
            </w:r>
          </w:p>
        </w:tc>
        <w:tc>
          <w:tcPr>
            <w:tcW w:w="696" w:type="dxa"/>
            <w:shd w:val="clear" w:color="auto" w:fill="auto"/>
            <w:noWrap/>
            <w:vAlign w:val="center"/>
          </w:tcPr>
          <w:p w14:paraId="42BC60F0" w14:textId="4E6C767E"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4FDFAF4D" w14:textId="5EEA08B8"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53550E30" w14:textId="400D7DA8"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010E32E4" w14:textId="21F03699"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18C2F413" w14:textId="09396A4C"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0A1A4CEE" w14:textId="3C8DFE4E"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2E060524" w14:textId="778236C7"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37FFFA87" w14:textId="155950DF"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723AD0F6" w14:textId="36592506"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556F73A3" w14:textId="0E8E1901"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2FB4213D" w14:textId="5422DF21" w:rsidR="00BB75EB" w:rsidRPr="003C49D7" w:rsidRDefault="00BB75EB" w:rsidP="00BB75EB">
            <w:pPr>
              <w:jc w:val="center"/>
              <w:rPr>
                <w:color w:val="000000"/>
                <w:sz w:val="20"/>
                <w:szCs w:val="20"/>
              </w:rPr>
            </w:pPr>
            <w:r w:rsidRPr="00D81BC1">
              <w:rPr>
                <w:color w:val="000000"/>
                <w:sz w:val="20"/>
                <w:szCs w:val="20"/>
              </w:rPr>
              <w:t>0,000</w:t>
            </w:r>
          </w:p>
        </w:tc>
        <w:tc>
          <w:tcPr>
            <w:tcW w:w="696" w:type="dxa"/>
            <w:shd w:val="clear" w:color="auto" w:fill="auto"/>
            <w:noWrap/>
            <w:vAlign w:val="center"/>
          </w:tcPr>
          <w:p w14:paraId="2C6BDFA7" w14:textId="46644EAF" w:rsidR="00BB75EB" w:rsidRPr="003C49D7" w:rsidRDefault="00BB75EB" w:rsidP="00BB75EB">
            <w:pPr>
              <w:jc w:val="center"/>
              <w:rPr>
                <w:color w:val="000000"/>
                <w:sz w:val="20"/>
                <w:szCs w:val="20"/>
              </w:rPr>
            </w:pPr>
            <w:r w:rsidRPr="00D81BC1">
              <w:rPr>
                <w:color w:val="000000"/>
                <w:sz w:val="20"/>
                <w:szCs w:val="20"/>
              </w:rPr>
              <w:t>0,000</w:t>
            </w:r>
          </w:p>
        </w:tc>
      </w:tr>
    </w:tbl>
    <w:p w14:paraId="6BBE8CF6" w14:textId="70AA0FBF" w:rsidR="0016040B" w:rsidRDefault="0018116C" w:rsidP="00864826">
      <w:pPr>
        <w:pStyle w:val="afffb"/>
      </w:pPr>
      <w:r w:rsidRPr="00747C33">
        <w:t>Таблица 6</w:t>
      </w:r>
      <w:r w:rsidR="00017722" w:rsidRPr="00747C33">
        <w:t>7</w:t>
      </w:r>
      <w:r w:rsidRPr="00747C33">
        <w:t xml:space="preserve">. Перспективные балансы производительности </w:t>
      </w:r>
      <w:r w:rsidR="00F071CA" w:rsidRPr="00747C33">
        <w:t>ВПУ</w:t>
      </w:r>
      <w:r w:rsidRPr="00747C33">
        <w:t xml:space="preserve"> и подпитки тепловой сети</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417"/>
        <w:gridCol w:w="4961"/>
        <w:gridCol w:w="566"/>
        <w:gridCol w:w="736"/>
        <w:gridCol w:w="637"/>
        <w:gridCol w:w="637"/>
        <w:gridCol w:w="637"/>
        <w:gridCol w:w="637"/>
        <w:gridCol w:w="637"/>
        <w:gridCol w:w="637"/>
        <w:gridCol w:w="637"/>
        <w:gridCol w:w="637"/>
        <w:gridCol w:w="637"/>
        <w:gridCol w:w="637"/>
        <w:gridCol w:w="637"/>
      </w:tblGrid>
      <w:tr w:rsidR="00592AE6" w:rsidRPr="003C49D7" w14:paraId="6C2AF5CC" w14:textId="77777777" w:rsidTr="00AA7B07">
        <w:trPr>
          <w:trHeight w:val="20"/>
          <w:tblHeader/>
        </w:trPr>
        <w:tc>
          <w:tcPr>
            <w:tcW w:w="421" w:type="dxa"/>
            <w:shd w:val="clear" w:color="auto" w:fill="auto"/>
            <w:noWrap/>
            <w:vAlign w:val="center"/>
            <w:hideMark/>
          </w:tcPr>
          <w:p w14:paraId="01D35373" w14:textId="77777777" w:rsidR="00592AE6" w:rsidRPr="003C49D7" w:rsidRDefault="00592AE6" w:rsidP="003B7D42">
            <w:pPr>
              <w:jc w:val="center"/>
              <w:rPr>
                <w:color w:val="000000"/>
                <w:sz w:val="20"/>
                <w:szCs w:val="20"/>
              </w:rPr>
            </w:pPr>
            <w:r w:rsidRPr="003C49D7">
              <w:rPr>
                <w:color w:val="000000"/>
                <w:sz w:val="20"/>
                <w:szCs w:val="20"/>
              </w:rPr>
              <w:t>№</w:t>
            </w:r>
          </w:p>
        </w:tc>
        <w:tc>
          <w:tcPr>
            <w:tcW w:w="1417" w:type="dxa"/>
            <w:shd w:val="clear" w:color="auto" w:fill="auto"/>
            <w:noWrap/>
            <w:vAlign w:val="center"/>
            <w:hideMark/>
          </w:tcPr>
          <w:p w14:paraId="233525B1" w14:textId="77777777" w:rsidR="00592AE6" w:rsidRPr="003C49D7" w:rsidRDefault="00592AE6" w:rsidP="003B7D42">
            <w:pPr>
              <w:jc w:val="center"/>
              <w:rPr>
                <w:color w:val="000000"/>
                <w:sz w:val="20"/>
                <w:szCs w:val="20"/>
              </w:rPr>
            </w:pPr>
            <w:r w:rsidRPr="003C49D7">
              <w:rPr>
                <w:color w:val="000000"/>
                <w:sz w:val="20"/>
                <w:szCs w:val="20"/>
              </w:rPr>
              <w:t>Источник</w:t>
            </w:r>
          </w:p>
        </w:tc>
        <w:tc>
          <w:tcPr>
            <w:tcW w:w="4961" w:type="dxa"/>
            <w:shd w:val="clear" w:color="auto" w:fill="auto"/>
            <w:noWrap/>
            <w:vAlign w:val="center"/>
            <w:hideMark/>
          </w:tcPr>
          <w:p w14:paraId="48F3B2A5" w14:textId="77777777" w:rsidR="00592AE6" w:rsidRPr="003C49D7" w:rsidRDefault="00592AE6" w:rsidP="003B7D42">
            <w:pPr>
              <w:jc w:val="center"/>
              <w:rPr>
                <w:color w:val="000000"/>
                <w:sz w:val="20"/>
                <w:szCs w:val="20"/>
              </w:rPr>
            </w:pPr>
            <w:r w:rsidRPr="003C49D7">
              <w:rPr>
                <w:color w:val="000000"/>
                <w:sz w:val="20"/>
                <w:szCs w:val="20"/>
              </w:rPr>
              <w:t>Параметр</w:t>
            </w:r>
          </w:p>
        </w:tc>
        <w:tc>
          <w:tcPr>
            <w:tcW w:w="566" w:type="dxa"/>
            <w:shd w:val="clear" w:color="auto" w:fill="auto"/>
            <w:noWrap/>
            <w:vAlign w:val="center"/>
            <w:hideMark/>
          </w:tcPr>
          <w:p w14:paraId="48194F63" w14:textId="77777777" w:rsidR="00592AE6" w:rsidRPr="003C49D7" w:rsidRDefault="00592AE6" w:rsidP="003B7D42">
            <w:pPr>
              <w:jc w:val="center"/>
              <w:rPr>
                <w:color w:val="000000"/>
                <w:sz w:val="20"/>
                <w:szCs w:val="20"/>
              </w:rPr>
            </w:pPr>
            <w:r w:rsidRPr="003C49D7">
              <w:rPr>
                <w:color w:val="000000"/>
                <w:sz w:val="20"/>
                <w:szCs w:val="20"/>
              </w:rPr>
              <w:t>Ед. изм.</w:t>
            </w:r>
          </w:p>
        </w:tc>
        <w:tc>
          <w:tcPr>
            <w:tcW w:w="736" w:type="dxa"/>
            <w:shd w:val="clear" w:color="auto" w:fill="auto"/>
            <w:noWrap/>
            <w:vAlign w:val="center"/>
            <w:hideMark/>
          </w:tcPr>
          <w:p w14:paraId="0E0774F1" w14:textId="77777777" w:rsidR="00592AE6" w:rsidRPr="003C49D7" w:rsidRDefault="00592AE6" w:rsidP="003B7D42">
            <w:pPr>
              <w:jc w:val="center"/>
              <w:rPr>
                <w:color w:val="000000"/>
                <w:sz w:val="20"/>
                <w:szCs w:val="20"/>
              </w:rPr>
            </w:pPr>
            <w:r w:rsidRPr="003C49D7">
              <w:rPr>
                <w:color w:val="000000"/>
                <w:sz w:val="20"/>
                <w:szCs w:val="20"/>
              </w:rPr>
              <w:t>2023</w:t>
            </w:r>
          </w:p>
        </w:tc>
        <w:tc>
          <w:tcPr>
            <w:tcW w:w="637" w:type="dxa"/>
            <w:shd w:val="clear" w:color="auto" w:fill="auto"/>
            <w:noWrap/>
            <w:vAlign w:val="center"/>
            <w:hideMark/>
          </w:tcPr>
          <w:p w14:paraId="4F1DEB36" w14:textId="77777777" w:rsidR="00592AE6" w:rsidRPr="003C49D7" w:rsidRDefault="00592AE6" w:rsidP="003B7D42">
            <w:pPr>
              <w:jc w:val="center"/>
              <w:rPr>
                <w:color w:val="000000"/>
                <w:sz w:val="20"/>
                <w:szCs w:val="20"/>
              </w:rPr>
            </w:pPr>
            <w:r w:rsidRPr="003C49D7">
              <w:rPr>
                <w:color w:val="000000"/>
                <w:sz w:val="20"/>
                <w:szCs w:val="20"/>
              </w:rPr>
              <w:t>2024</w:t>
            </w:r>
          </w:p>
        </w:tc>
        <w:tc>
          <w:tcPr>
            <w:tcW w:w="637" w:type="dxa"/>
            <w:shd w:val="clear" w:color="auto" w:fill="auto"/>
            <w:noWrap/>
            <w:vAlign w:val="center"/>
            <w:hideMark/>
          </w:tcPr>
          <w:p w14:paraId="49D55028" w14:textId="77777777" w:rsidR="00592AE6" w:rsidRPr="003C49D7" w:rsidRDefault="00592AE6" w:rsidP="003B7D42">
            <w:pPr>
              <w:jc w:val="center"/>
              <w:rPr>
                <w:color w:val="000000"/>
                <w:sz w:val="20"/>
                <w:szCs w:val="20"/>
              </w:rPr>
            </w:pPr>
            <w:r w:rsidRPr="003C49D7">
              <w:rPr>
                <w:color w:val="000000"/>
                <w:sz w:val="20"/>
                <w:szCs w:val="20"/>
              </w:rPr>
              <w:t>2025</w:t>
            </w:r>
          </w:p>
        </w:tc>
        <w:tc>
          <w:tcPr>
            <w:tcW w:w="637" w:type="dxa"/>
            <w:shd w:val="clear" w:color="auto" w:fill="auto"/>
            <w:noWrap/>
            <w:vAlign w:val="center"/>
            <w:hideMark/>
          </w:tcPr>
          <w:p w14:paraId="1770EAB2" w14:textId="77777777" w:rsidR="00592AE6" w:rsidRPr="003C49D7" w:rsidRDefault="00592AE6" w:rsidP="003B7D42">
            <w:pPr>
              <w:jc w:val="center"/>
              <w:rPr>
                <w:color w:val="000000"/>
                <w:sz w:val="20"/>
                <w:szCs w:val="20"/>
              </w:rPr>
            </w:pPr>
            <w:r w:rsidRPr="003C49D7">
              <w:rPr>
                <w:color w:val="000000"/>
                <w:sz w:val="20"/>
                <w:szCs w:val="20"/>
              </w:rPr>
              <w:t>2026</w:t>
            </w:r>
          </w:p>
        </w:tc>
        <w:tc>
          <w:tcPr>
            <w:tcW w:w="637" w:type="dxa"/>
            <w:shd w:val="clear" w:color="auto" w:fill="auto"/>
            <w:noWrap/>
            <w:vAlign w:val="center"/>
            <w:hideMark/>
          </w:tcPr>
          <w:p w14:paraId="61E8722C" w14:textId="77777777" w:rsidR="00592AE6" w:rsidRPr="003C49D7" w:rsidRDefault="00592AE6" w:rsidP="003B7D42">
            <w:pPr>
              <w:jc w:val="center"/>
              <w:rPr>
                <w:color w:val="000000"/>
                <w:sz w:val="20"/>
                <w:szCs w:val="20"/>
              </w:rPr>
            </w:pPr>
            <w:r w:rsidRPr="003C49D7">
              <w:rPr>
                <w:color w:val="000000"/>
                <w:sz w:val="20"/>
                <w:szCs w:val="20"/>
              </w:rPr>
              <w:t>2027</w:t>
            </w:r>
          </w:p>
        </w:tc>
        <w:tc>
          <w:tcPr>
            <w:tcW w:w="637" w:type="dxa"/>
            <w:shd w:val="clear" w:color="auto" w:fill="auto"/>
            <w:noWrap/>
            <w:vAlign w:val="center"/>
            <w:hideMark/>
          </w:tcPr>
          <w:p w14:paraId="2D70F513" w14:textId="77777777" w:rsidR="00592AE6" w:rsidRPr="003C49D7" w:rsidRDefault="00592AE6" w:rsidP="003B7D42">
            <w:pPr>
              <w:jc w:val="center"/>
              <w:rPr>
                <w:color w:val="000000"/>
                <w:sz w:val="20"/>
                <w:szCs w:val="20"/>
              </w:rPr>
            </w:pPr>
            <w:r w:rsidRPr="003C49D7">
              <w:rPr>
                <w:color w:val="000000"/>
                <w:sz w:val="20"/>
                <w:szCs w:val="20"/>
              </w:rPr>
              <w:t>2028</w:t>
            </w:r>
          </w:p>
        </w:tc>
        <w:tc>
          <w:tcPr>
            <w:tcW w:w="637" w:type="dxa"/>
            <w:shd w:val="clear" w:color="auto" w:fill="auto"/>
            <w:noWrap/>
            <w:vAlign w:val="center"/>
            <w:hideMark/>
          </w:tcPr>
          <w:p w14:paraId="6176B3BD" w14:textId="77777777" w:rsidR="00592AE6" w:rsidRPr="003C49D7" w:rsidRDefault="00592AE6" w:rsidP="003B7D42">
            <w:pPr>
              <w:jc w:val="center"/>
              <w:rPr>
                <w:color w:val="000000"/>
                <w:sz w:val="20"/>
                <w:szCs w:val="20"/>
              </w:rPr>
            </w:pPr>
            <w:r w:rsidRPr="003C49D7">
              <w:rPr>
                <w:color w:val="000000"/>
                <w:sz w:val="20"/>
                <w:szCs w:val="20"/>
              </w:rPr>
              <w:t>2029</w:t>
            </w:r>
          </w:p>
        </w:tc>
        <w:tc>
          <w:tcPr>
            <w:tcW w:w="637" w:type="dxa"/>
            <w:shd w:val="clear" w:color="auto" w:fill="auto"/>
            <w:noWrap/>
            <w:vAlign w:val="center"/>
            <w:hideMark/>
          </w:tcPr>
          <w:p w14:paraId="21DA51B3" w14:textId="77777777" w:rsidR="00592AE6" w:rsidRPr="003C49D7" w:rsidRDefault="00592AE6" w:rsidP="003B7D42">
            <w:pPr>
              <w:jc w:val="center"/>
              <w:rPr>
                <w:color w:val="000000"/>
                <w:sz w:val="20"/>
                <w:szCs w:val="20"/>
              </w:rPr>
            </w:pPr>
            <w:r w:rsidRPr="003C49D7">
              <w:rPr>
                <w:color w:val="000000"/>
                <w:sz w:val="20"/>
                <w:szCs w:val="20"/>
              </w:rPr>
              <w:t>2030</w:t>
            </w:r>
          </w:p>
        </w:tc>
        <w:tc>
          <w:tcPr>
            <w:tcW w:w="637" w:type="dxa"/>
            <w:shd w:val="clear" w:color="auto" w:fill="auto"/>
            <w:noWrap/>
            <w:vAlign w:val="center"/>
            <w:hideMark/>
          </w:tcPr>
          <w:p w14:paraId="4F7CF30E" w14:textId="77777777" w:rsidR="00592AE6" w:rsidRPr="003C49D7" w:rsidRDefault="00592AE6" w:rsidP="003B7D42">
            <w:pPr>
              <w:jc w:val="center"/>
              <w:rPr>
                <w:color w:val="000000"/>
                <w:sz w:val="20"/>
                <w:szCs w:val="20"/>
              </w:rPr>
            </w:pPr>
            <w:r w:rsidRPr="003C49D7">
              <w:rPr>
                <w:color w:val="000000"/>
                <w:sz w:val="20"/>
                <w:szCs w:val="20"/>
              </w:rPr>
              <w:t>2031</w:t>
            </w:r>
          </w:p>
        </w:tc>
        <w:tc>
          <w:tcPr>
            <w:tcW w:w="637" w:type="dxa"/>
            <w:shd w:val="clear" w:color="auto" w:fill="auto"/>
            <w:noWrap/>
            <w:vAlign w:val="center"/>
            <w:hideMark/>
          </w:tcPr>
          <w:p w14:paraId="07852E51" w14:textId="77777777" w:rsidR="00592AE6" w:rsidRPr="003C49D7" w:rsidRDefault="00592AE6" w:rsidP="003B7D42">
            <w:pPr>
              <w:jc w:val="center"/>
              <w:rPr>
                <w:color w:val="000000"/>
                <w:sz w:val="20"/>
                <w:szCs w:val="20"/>
              </w:rPr>
            </w:pPr>
            <w:r w:rsidRPr="003C49D7">
              <w:rPr>
                <w:color w:val="000000"/>
                <w:sz w:val="20"/>
                <w:szCs w:val="20"/>
              </w:rPr>
              <w:t>2032</w:t>
            </w:r>
          </w:p>
        </w:tc>
        <w:tc>
          <w:tcPr>
            <w:tcW w:w="637" w:type="dxa"/>
            <w:shd w:val="clear" w:color="auto" w:fill="auto"/>
            <w:noWrap/>
            <w:vAlign w:val="center"/>
            <w:hideMark/>
          </w:tcPr>
          <w:p w14:paraId="1B4E7ED1" w14:textId="77777777" w:rsidR="00592AE6" w:rsidRPr="003C49D7" w:rsidRDefault="00592AE6" w:rsidP="003B7D42">
            <w:pPr>
              <w:jc w:val="center"/>
              <w:rPr>
                <w:color w:val="000000"/>
                <w:sz w:val="20"/>
                <w:szCs w:val="20"/>
              </w:rPr>
            </w:pPr>
            <w:r w:rsidRPr="003C49D7">
              <w:rPr>
                <w:color w:val="000000"/>
                <w:sz w:val="20"/>
                <w:szCs w:val="20"/>
              </w:rPr>
              <w:t>2033</w:t>
            </w:r>
          </w:p>
        </w:tc>
        <w:tc>
          <w:tcPr>
            <w:tcW w:w="637" w:type="dxa"/>
            <w:shd w:val="clear" w:color="auto" w:fill="auto"/>
            <w:noWrap/>
            <w:vAlign w:val="center"/>
            <w:hideMark/>
          </w:tcPr>
          <w:p w14:paraId="2D63E3E8" w14:textId="77777777" w:rsidR="00592AE6" w:rsidRPr="003C49D7" w:rsidRDefault="00592AE6" w:rsidP="003B7D42">
            <w:pPr>
              <w:jc w:val="center"/>
              <w:rPr>
                <w:color w:val="000000"/>
                <w:sz w:val="20"/>
                <w:szCs w:val="20"/>
              </w:rPr>
            </w:pPr>
            <w:r w:rsidRPr="003C49D7">
              <w:rPr>
                <w:color w:val="000000"/>
                <w:sz w:val="20"/>
                <w:szCs w:val="20"/>
              </w:rPr>
              <w:t>2034</w:t>
            </w:r>
          </w:p>
        </w:tc>
      </w:tr>
      <w:tr w:rsidR="006A207E" w:rsidRPr="003C49D7" w14:paraId="3EE09731" w14:textId="77777777" w:rsidTr="00AA7B07">
        <w:trPr>
          <w:trHeight w:val="20"/>
        </w:trPr>
        <w:tc>
          <w:tcPr>
            <w:tcW w:w="421" w:type="dxa"/>
            <w:vMerge w:val="restart"/>
            <w:shd w:val="clear" w:color="auto" w:fill="auto"/>
            <w:noWrap/>
            <w:vAlign w:val="center"/>
          </w:tcPr>
          <w:p w14:paraId="47248DFE" w14:textId="77777777" w:rsidR="006A207E" w:rsidRPr="003C49D7" w:rsidRDefault="006A207E" w:rsidP="006A207E">
            <w:pPr>
              <w:jc w:val="center"/>
              <w:rPr>
                <w:color w:val="000000"/>
                <w:sz w:val="20"/>
                <w:szCs w:val="20"/>
              </w:rPr>
            </w:pPr>
            <w:r w:rsidRPr="003C49D7">
              <w:rPr>
                <w:color w:val="000000"/>
                <w:sz w:val="20"/>
                <w:szCs w:val="20"/>
              </w:rPr>
              <w:t>1</w:t>
            </w:r>
          </w:p>
        </w:tc>
        <w:tc>
          <w:tcPr>
            <w:tcW w:w="1417" w:type="dxa"/>
            <w:vMerge w:val="restart"/>
            <w:shd w:val="clear" w:color="auto" w:fill="auto"/>
            <w:noWrap/>
            <w:vAlign w:val="center"/>
          </w:tcPr>
          <w:p w14:paraId="65DDFB2B" w14:textId="77777777" w:rsidR="006A207E" w:rsidRDefault="006A207E" w:rsidP="006A207E">
            <w:pPr>
              <w:jc w:val="center"/>
              <w:rPr>
                <w:color w:val="000000"/>
                <w:sz w:val="20"/>
                <w:szCs w:val="20"/>
              </w:rPr>
            </w:pPr>
            <w:r w:rsidRPr="00D16729">
              <w:rPr>
                <w:color w:val="000000"/>
                <w:sz w:val="20"/>
                <w:szCs w:val="20"/>
              </w:rPr>
              <w:t xml:space="preserve">Новая блочная котельная </w:t>
            </w:r>
          </w:p>
          <w:p w14:paraId="0DC05DC5" w14:textId="0FF9875A" w:rsidR="006A207E" w:rsidRPr="003C49D7" w:rsidRDefault="006A207E" w:rsidP="006A207E">
            <w:pPr>
              <w:jc w:val="center"/>
              <w:rPr>
                <w:color w:val="000000"/>
                <w:sz w:val="20"/>
                <w:szCs w:val="20"/>
              </w:rPr>
            </w:pPr>
            <w:r w:rsidRPr="00D16729">
              <w:rPr>
                <w:color w:val="000000"/>
                <w:sz w:val="20"/>
                <w:szCs w:val="20"/>
              </w:rPr>
              <w:t>п. Береговой</w:t>
            </w:r>
          </w:p>
        </w:tc>
        <w:tc>
          <w:tcPr>
            <w:tcW w:w="4961" w:type="dxa"/>
            <w:shd w:val="clear" w:color="auto" w:fill="auto"/>
            <w:noWrap/>
            <w:vAlign w:val="center"/>
            <w:hideMark/>
          </w:tcPr>
          <w:p w14:paraId="27DA07D0" w14:textId="147FCD5D" w:rsidR="006A207E" w:rsidRPr="003C49D7" w:rsidRDefault="006A207E" w:rsidP="006A207E">
            <w:pPr>
              <w:jc w:val="center"/>
              <w:rPr>
                <w:color w:val="000000"/>
                <w:sz w:val="20"/>
                <w:szCs w:val="20"/>
              </w:rPr>
            </w:pPr>
            <w:r w:rsidRPr="003C49D7">
              <w:rPr>
                <w:color w:val="000000"/>
                <w:sz w:val="20"/>
                <w:szCs w:val="20"/>
              </w:rPr>
              <w:t>Производительность ВПУ</w:t>
            </w:r>
          </w:p>
        </w:tc>
        <w:tc>
          <w:tcPr>
            <w:tcW w:w="566" w:type="dxa"/>
            <w:shd w:val="clear" w:color="auto" w:fill="auto"/>
            <w:noWrap/>
            <w:vAlign w:val="center"/>
            <w:hideMark/>
          </w:tcPr>
          <w:p w14:paraId="726A87B5" w14:textId="50B7C4B4" w:rsidR="006A207E" w:rsidRPr="003C49D7" w:rsidRDefault="006A207E" w:rsidP="006A207E">
            <w:pPr>
              <w:jc w:val="center"/>
              <w:rPr>
                <w:color w:val="000000"/>
                <w:sz w:val="20"/>
                <w:szCs w:val="20"/>
              </w:rPr>
            </w:pPr>
            <w:r w:rsidRPr="003C49D7">
              <w:rPr>
                <w:color w:val="000000"/>
                <w:sz w:val="20"/>
                <w:szCs w:val="20"/>
              </w:rPr>
              <w:t>т/ч</w:t>
            </w:r>
          </w:p>
        </w:tc>
        <w:tc>
          <w:tcPr>
            <w:tcW w:w="736" w:type="dxa"/>
            <w:shd w:val="clear" w:color="auto" w:fill="auto"/>
            <w:vAlign w:val="center"/>
          </w:tcPr>
          <w:p w14:paraId="7BE52017" w14:textId="4C313A2C"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200CFD95" w14:textId="444FE944"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2D68EDE9" w14:textId="5471F3AE"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2D7BC0A3" w14:textId="7A4E07BF"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7F9A0181" w14:textId="7F22F904"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5238BF54" w14:textId="5C6DD380"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6610D0F4" w14:textId="4F9A387A"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2E2D1FDF" w14:textId="399CB464"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142C71D3" w14:textId="50348608"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08176DE5" w14:textId="4102EE5E"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05DF8D30" w14:textId="395339C6" w:rsidR="006A207E" w:rsidRPr="003C49D7" w:rsidRDefault="006A207E" w:rsidP="006A207E">
            <w:pPr>
              <w:jc w:val="center"/>
              <w:rPr>
                <w:color w:val="000000"/>
                <w:sz w:val="20"/>
                <w:szCs w:val="20"/>
              </w:rPr>
            </w:pPr>
            <w:r w:rsidRPr="006A207E">
              <w:rPr>
                <w:color w:val="000000"/>
                <w:sz w:val="20"/>
                <w:szCs w:val="20"/>
              </w:rPr>
              <w:t>8,000</w:t>
            </w:r>
          </w:p>
        </w:tc>
        <w:tc>
          <w:tcPr>
            <w:tcW w:w="637" w:type="dxa"/>
            <w:shd w:val="clear" w:color="auto" w:fill="auto"/>
            <w:noWrap/>
            <w:vAlign w:val="center"/>
          </w:tcPr>
          <w:p w14:paraId="6C38173E" w14:textId="4376ECDC" w:rsidR="006A207E" w:rsidRPr="003C49D7" w:rsidRDefault="006A207E" w:rsidP="006A207E">
            <w:pPr>
              <w:jc w:val="center"/>
              <w:rPr>
                <w:color w:val="000000"/>
                <w:sz w:val="20"/>
                <w:szCs w:val="20"/>
              </w:rPr>
            </w:pPr>
            <w:r w:rsidRPr="006A207E">
              <w:rPr>
                <w:color w:val="000000"/>
                <w:sz w:val="20"/>
                <w:szCs w:val="20"/>
              </w:rPr>
              <w:t>8,000</w:t>
            </w:r>
          </w:p>
        </w:tc>
      </w:tr>
      <w:tr w:rsidR="006A207E" w:rsidRPr="003C49D7" w14:paraId="7F7AF4F2" w14:textId="77777777" w:rsidTr="00AA7B07">
        <w:trPr>
          <w:trHeight w:val="20"/>
        </w:trPr>
        <w:tc>
          <w:tcPr>
            <w:tcW w:w="421" w:type="dxa"/>
            <w:vMerge/>
            <w:vAlign w:val="center"/>
          </w:tcPr>
          <w:p w14:paraId="4914FB68" w14:textId="77777777" w:rsidR="006A207E" w:rsidRPr="003C49D7" w:rsidRDefault="006A207E" w:rsidP="006A207E">
            <w:pPr>
              <w:jc w:val="center"/>
              <w:rPr>
                <w:color w:val="000000"/>
                <w:sz w:val="20"/>
                <w:szCs w:val="20"/>
              </w:rPr>
            </w:pPr>
          </w:p>
        </w:tc>
        <w:tc>
          <w:tcPr>
            <w:tcW w:w="1417" w:type="dxa"/>
            <w:vMerge/>
            <w:vAlign w:val="center"/>
          </w:tcPr>
          <w:p w14:paraId="44FD9EFF" w14:textId="77777777" w:rsidR="006A207E" w:rsidRPr="003C49D7" w:rsidRDefault="006A207E" w:rsidP="006A207E">
            <w:pPr>
              <w:jc w:val="center"/>
              <w:rPr>
                <w:color w:val="000000"/>
                <w:sz w:val="20"/>
                <w:szCs w:val="20"/>
              </w:rPr>
            </w:pPr>
          </w:p>
        </w:tc>
        <w:tc>
          <w:tcPr>
            <w:tcW w:w="4961" w:type="dxa"/>
            <w:shd w:val="clear" w:color="auto" w:fill="auto"/>
            <w:noWrap/>
            <w:vAlign w:val="center"/>
            <w:hideMark/>
          </w:tcPr>
          <w:p w14:paraId="50C96AC9" w14:textId="3E3F43F5" w:rsidR="006A207E" w:rsidRPr="003C49D7" w:rsidRDefault="006A207E" w:rsidP="006A207E">
            <w:pPr>
              <w:jc w:val="center"/>
              <w:rPr>
                <w:color w:val="000000"/>
                <w:sz w:val="20"/>
                <w:szCs w:val="20"/>
              </w:rPr>
            </w:pPr>
            <w:r w:rsidRPr="003C49D7">
              <w:rPr>
                <w:color w:val="000000"/>
                <w:sz w:val="20"/>
                <w:szCs w:val="20"/>
              </w:rPr>
              <w:t>Срок службы</w:t>
            </w:r>
          </w:p>
        </w:tc>
        <w:tc>
          <w:tcPr>
            <w:tcW w:w="566" w:type="dxa"/>
            <w:shd w:val="clear" w:color="auto" w:fill="auto"/>
            <w:noWrap/>
            <w:vAlign w:val="center"/>
            <w:hideMark/>
          </w:tcPr>
          <w:p w14:paraId="5A128C2A" w14:textId="656CA0C6" w:rsidR="006A207E" w:rsidRPr="003C49D7" w:rsidRDefault="006A207E" w:rsidP="006A207E">
            <w:pPr>
              <w:jc w:val="center"/>
              <w:rPr>
                <w:color w:val="000000"/>
                <w:sz w:val="20"/>
                <w:szCs w:val="20"/>
              </w:rPr>
            </w:pPr>
            <w:r w:rsidRPr="003C49D7">
              <w:rPr>
                <w:color w:val="000000"/>
                <w:sz w:val="20"/>
                <w:szCs w:val="20"/>
              </w:rPr>
              <w:t>лет</w:t>
            </w:r>
          </w:p>
        </w:tc>
        <w:tc>
          <w:tcPr>
            <w:tcW w:w="736" w:type="dxa"/>
            <w:shd w:val="clear" w:color="auto" w:fill="auto"/>
            <w:vAlign w:val="center"/>
          </w:tcPr>
          <w:p w14:paraId="14981DB9" w14:textId="206A83C6" w:rsidR="006A207E" w:rsidRPr="003C49D7" w:rsidRDefault="006A207E" w:rsidP="006A207E">
            <w:pPr>
              <w:jc w:val="center"/>
              <w:rPr>
                <w:color w:val="000000"/>
                <w:sz w:val="20"/>
                <w:szCs w:val="20"/>
              </w:rPr>
            </w:pPr>
            <w:r w:rsidRPr="006A207E">
              <w:rPr>
                <w:color w:val="000000"/>
                <w:sz w:val="20"/>
                <w:szCs w:val="20"/>
              </w:rPr>
              <w:t>1</w:t>
            </w:r>
          </w:p>
        </w:tc>
        <w:tc>
          <w:tcPr>
            <w:tcW w:w="637" w:type="dxa"/>
            <w:shd w:val="clear" w:color="auto" w:fill="auto"/>
            <w:noWrap/>
            <w:vAlign w:val="center"/>
          </w:tcPr>
          <w:p w14:paraId="2AB8FC5A" w14:textId="181DB802"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15B5E0BD" w14:textId="03ECE0B9" w:rsidR="006A207E" w:rsidRPr="003C49D7" w:rsidRDefault="006A207E" w:rsidP="006A207E">
            <w:pPr>
              <w:jc w:val="center"/>
              <w:rPr>
                <w:color w:val="000000"/>
                <w:sz w:val="20"/>
                <w:szCs w:val="20"/>
              </w:rPr>
            </w:pPr>
            <w:r w:rsidRPr="006A207E">
              <w:rPr>
                <w:color w:val="000000"/>
                <w:sz w:val="20"/>
                <w:szCs w:val="20"/>
              </w:rPr>
              <w:t>3</w:t>
            </w:r>
          </w:p>
        </w:tc>
        <w:tc>
          <w:tcPr>
            <w:tcW w:w="637" w:type="dxa"/>
            <w:shd w:val="clear" w:color="auto" w:fill="auto"/>
            <w:noWrap/>
            <w:vAlign w:val="center"/>
          </w:tcPr>
          <w:p w14:paraId="7D7B768B" w14:textId="0FB8A18F" w:rsidR="006A207E" w:rsidRPr="003C49D7" w:rsidRDefault="006A207E" w:rsidP="006A207E">
            <w:pPr>
              <w:jc w:val="center"/>
              <w:rPr>
                <w:color w:val="000000"/>
                <w:sz w:val="20"/>
                <w:szCs w:val="20"/>
              </w:rPr>
            </w:pPr>
            <w:r w:rsidRPr="006A207E">
              <w:rPr>
                <w:color w:val="000000"/>
                <w:sz w:val="20"/>
                <w:szCs w:val="20"/>
              </w:rPr>
              <w:t>4</w:t>
            </w:r>
          </w:p>
        </w:tc>
        <w:tc>
          <w:tcPr>
            <w:tcW w:w="637" w:type="dxa"/>
            <w:shd w:val="clear" w:color="auto" w:fill="auto"/>
            <w:noWrap/>
            <w:vAlign w:val="center"/>
          </w:tcPr>
          <w:p w14:paraId="047FA211" w14:textId="4EBDBBF0" w:rsidR="006A207E" w:rsidRPr="003C49D7" w:rsidRDefault="006A207E" w:rsidP="006A207E">
            <w:pPr>
              <w:jc w:val="center"/>
              <w:rPr>
                <w:color w:val="000000"/>
                <w:sz w:val="20"/>
                <w:szCs w:val="20"/>
              </w:rPr>
            </w:pPr>
            <w:r w:rsidRPr="006A207E">
              <w:rPr>
                <w:color w:val="000000"/>
                <w:sz w:val="20"/>
                <w:szCs w:val="20"/>
              </w:rPr>
              <w:t>5</w:t>
            </w:r>
          </w:p>
        </w:tc>
        <w:tc>
          <w:tcPr>
            <w:tcW w:w="637" w:type="dxa"/>
            <w:shd w:val="clear" w:color="auto" w:fill="auto"/>
            <w:noWrap/>
            <w:vAlign w:val="center"/>
          </w:tcPr>
          <w:p w14:paraId="2F792B7C" w14:textId="294076E7" w:rsidR="006A207E" w:rsidRPr="003C49D7" w:rsidRDefault="006A207E" w:rsidP="006A207E">
            <w:pPr>
              <w:jc w:val="center"/>
              <w:rPr>
                <w:color w:val="000000"/>
                <w:sz w:val="20"/>
                <w:szCs w:val="20"/>
              </w:rPr>
            </w:pPr>
            <w:r w:rsidRPr="006A207E">
              <w:rPr>
                <w:color w:val="000000"/>
                <w:sz w:val="20"/>
                <w:szCs w:val="20"/>
              </w:rPr>
              <w:t>6</w:t>
            </w:r>
          </w:p>
        </w:tc>
        <w:tc>
          <w:tcPr>
            <w:tcW w:w="637" w:type="dxa"/>
            <w:shd w:val="clear" w:color="auto" w:fill="auto"/>
            <w:noWrap/>
            <w:vAlign w:val="center"/>
          </w:tcPr>
          <w:p w14:paraId="56860E8F" w14:textId="07F5B162" w:rsidR="006A207E" w:rsidRPr="003C49D7" w:rsidRDefault="006A207E" w:rsidP="006A207E">
            <w:pPr>
              <w:jc w:val="center"/>
              <w:rPr>
                <w:color w:val="000000"/>
                <w:sz w:val="20"/>
                <w:szCs w:val="20"/>
              </w:rPr>
            </w:pPr>
            <w:r w:rsidRPr="006A207E">
              <w:rPr>
                <w:color w:val="000000"/>
                <w:sz w:val="20"/>
                <w:szCs w:val="20"/>
              </w:rPr>
              <w:t>7</w:t>
            </w:r>
          </w:p>
        </w:tc>
        <w:tc>
          <w:tcPr>
            <w:tcW w:w="637" w:type="dxa"/>
            <w:shd w:val="clear" w:color="auto" w:fill="auto"/>
            <w:noWrap/>
            <w:vAlign w:val="center"/>
          </w:tcPr>
          <w:p w14:paraId="6FE96DF8" w14:textId="35B7530B" w:rsidR="006A207E" w:rsidRPr="003C49D7" w:rsidRDefault="006A207E" w:rsidP="006A207E">
            <w:pPr>
              <w:jc w:val="center"/>
              <w:rPr>
                <w:color w:val="000000"/>
                <w:sz w:val="20"/>
                <w:szCs w:val="20"/>
              </w:rPr>
            </w:pPr>
            <w:r w:rsidRPr="006A207E">
              <w:rPr>
                <w:color w:val="000000"/>
                <w:sz w:val="20"/>
                <w:szCs w:val="20"/>
              </w:rPr>
              <w:t>8</w:t>
            </w:r>
          </w:p>
        </w:tc>
        <w:tc>
          <w:tcPr>
            <w:tcW w:w="637" w:type="dxa"/>
            <w:shd w:val="clear" w:color="auto" w:fill="auto"/>
            <w:noWrap/>
            <w:vAlign w:val="center"/>
          </w:tcPr>
          <w:p w14:paraId="692CC41E" w14:textId="08B02F59" w:rsidR="006A207E" w:rsidRPr="003C49D7" w:rsidRDefault="006A207E" w:rsidP="006A207E">
            <w:pPr>
              <w:jc w:val="center"/>
              <w:rPr>
                <w:color w:val="000000"/>
                <w:sz w:val="20"/>
                <w:szCs w:val="20"/>
              </w:rPr>
            </w:pPr>
            <w:r w:rsidRPr="006A207E">
              <w:rPr>
                <w:color w:val="000000"/>
                <w:sz w:val="20"/>
                <w:szCs w:val="20"/>
              </w:rPr>
              <w:t>9</w:t>
            </w:r>
          </w:p>
        </w:tc>
        <w:tc>
          <w:tcPr>
            <w:tcW w:w="637" w:type="dxa"/>
            <w:shd w:val="clear" w:color="auto" w:fill="auto"/>
            <w:noWrap/>
            <w:vAlign w:val="center"/>
          </w:tcPr>
          <w:p w14:paraId="756CAB01" w14:textId="488BB106" w:rsidR="006A207E" w:rsidRPr="003C49D7" w:rsidRDefault="006A207E" w:rsidP="006A207E">
            <w:pPr>
              <w:jc w:val="center"/>
              <w:rPr>
                <w:color w:val="000000"/>
                <w:sz w:val="20"/>
                <w:szCs w:val="20"/>
              </w:rPr>
            </w:pPr>
            <w:r w:rsidRPr="006A207E">
              <w:rPr>
                <w:color w:val="000000"/>
                <w:sz w:val="20"/>
                <w:szCs w:val="20"/>
              </w:rPr>
              <w:t>10</w:t>
            </w:r>
          </w:p>
        </w:tc>
        <w:tc>
          <w:tcPr>
            <w:tcW w:w="637" w:type="dxa"/>
            <w:shd w:val="clear" w:color="auto" w:fill="auto"/>
            <w:noWrap/>
            <w:vAlign w:val="center"/>
          </w:tcPr>
          <w:p w14:paraId="64E94C15" w14:textId="20D8BFA1" w:rsidR="006A207E" w:rsidRPr="003C49D7" w:rsidRDefault="006A207E" w:rsidP="006A207E">
            <w:pPr>
              <w:jc w:val="center"/>
              <w:rPr>
                <w:color w:val="000000"/>
                <w:sz w:val="20"/>
                <w:szCs w:val="20"/>
              </w:rPr>
            </w:pPr>
            <w:r w:rsidRPr="006A207E">
              <w:rPr>
                <w:color w:val="000000"/>
                <w:sz w:val="20"/>
                <w:szCs w:val="20"/>
              </w:rPr>
              <w:t>11</w:t>
            </w:r>
          </w:p>
        </w:tc>
        <w:tc>
          <w:tcPr>
            <w:tcW w:w="637" w:type="dxa"/>
            <w:shd w:val="clear" w:color="auto" w:fill="auto"/>
            <w:noWrap/>
            <w:vAlign w:val="center"/>
          </w:tcPr>
          <w:p w14:paraId="6518B23F" w14:textId="3EE1B5BB" w:rsidR="006A207E" w:rsidRPr="003C49D7" w:rsidRDefault="006A207E" w:rsidP="006A207E">
            <w:pPr>
              <w:jc w:val="center"/>
              <w:rPr>
                <w:color w:val="000000"/>
                <w:sz w:val="20"/>
                <w:szCs w:val="20"/>
              </w:rPr>
            </w:pPr>
            <w:r w:rsidRPr="006A207E">
              <w:rPr>
                <w:color w:val="000000"/>
                <w:sz w:val="20"/>
                <w:szCs w:val="20"/>
              </w:rPr>
              <w:t>12</w:t>
            </w:r>
          </w:p>
        </w:tc>
      </w:tr>
      <w:tr w:rsidR="006A207E" w:rsidRPr="003C49D7" w14:paraId="690296E3" w14:textId="77777777" w:rsidTr="00AA7B07">
        <w:trPr>
          <w:trHeight w:val="20"/>
        </w:trPr>
        <w:tc>
          <w:tcPr>
            <w:tcW w:w="421" w:type="dxa"/>
            <w:vMerge/>
            <w:vAlign w:val="center"/>
          </w:tcPr>
          <w:p w14:paraId="2B13F4DB" w14:textId="77777777" w:rsidR="006A207E" w:rsidRPr="003C49D7" w:rsidRDefault="006A207E" w:rsidP="006A207E">
            <w:pPr>
              <w:jc w:val="center"/>
              <w:rPr>
                <w:color w:val="000000"/>
                <w:sz w:val="20"/>
                <w:szCs w:val="20"/>
              </w:rPr>
            </w:pPr>
          </w:p>
        </w:tc>
        <w:tc>
          <w:tcPr>
            <w:tcW w:w="1417" w:type="dxa"/>
            <w:vMerge/>
            <w:vAlign w:val="center"/>
          </w:tcPr>
          <w:p w14:paraId="37A542A9" w14:textId="77777777" w:rsidR="006A207E" w:rsidRPr="003C49D7" w:rsidRDefault="006A207E" w:rsidP="006A207E">
            <w:pPr>
              <w:jc w:val="center"/>
              <w:rPr>
                <w:color w:val="000000"/>
                <w:sz w:val="20"/>
                <w:szCs w:val="20"/>
              </w:rPr>
            </w:pPr>
          </w:p>
        </w:tc>
        <w:tc>
          <w:tcPr>
            <w:tcW w:w="4961" w:type="dxa"/>
            <w:shd w:val="clear" w:color="auto" w:fill="auto"/>
            <w:noWrap/>
            <w:vAlign w:val="center"/>
            <w:hideMark/>
          </w:tcPr>
          <w:p w14:paraId="59FB23B6" w14:textId="218EDD5A" w:rsidR="006A207E" w:rsidRPr="003C49D7" w:rsidRDefault="006A207E" w:rsidP="006A207E">
            <w:pPr>
              <w:jc w:val="center"/>
              <w:rPr>
                <w:color w:val="000000"/>
                <w:sz w:val="20"/>
                <w:szCs w:val="20"/>
              </w:rPr>
            </w:pPr>
            <w:r w:rsidRPr="003C49D7">
              <w:rPr>
                <w:color w:val="000000"/>
                <w:sz w:val="20"/>
                <w:szCs w:val="20"/>
              </w:rPr>
              <w:t>Количество баков-аккумуляторов теплоносителя</w:t>
            </w:r>
          </w:p>
        </w:tc>
        <w:tc>
          <w:tcPr>
            <w:tcW w:w="566" w:type="dxa"/>
            <w:shd w:val="clear" w:color="auto" w:fill="auto"/>
            <w:noWrap/>
            <w:vAlign w:val="center"/>
            <w:hideMark/>
          </w:tcPr>
          <w:p w14:paraId="1295E08D" w14:textId="0BFFDF2D" w:rsidR="006A207E" w:rsidRPr="003C49D7" w:rsidRDefault="006A207E" w:rsidP="006A207E">
            <w:pPr>
              <w:jc w:val="center"/>
              <w:rPr>
                <w:color w:val="000000"/>
                <w:sz w:val="20"/>
                <w:szCs w:val="20"/>
              </w:rPr>
            </w:pPr>
            <w:r w:rsidRPr="003C49D7">
              <w:rPr>
                <w:color w:val="000000"/>
                <w:sz w:val="20"/>
                <w:szCs w:val="20"/>
              </w:rPr>
              <w:t>ед.</w:t>
            </w:r>
          </w:p>
        </w:tc>
        <w:tc>
          <w:tcPr>
            <w:tcW w:w="736" w:type="dxa"/>
            <w:shd w:val="clear" w:color="auto" w:fill="auto"/>
            <w:vAlign w:val="center"/>
          </w:tcPr>
          <w:p w14:paraId="1AD43620" w14:textId="1682A2C7"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5A2D263E" w14:textId="472F4719"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1120F058" w14:textId="2BD56075"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37B10EF3" w14:textId="0A5CF88A"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1E9755D9" w14:textId="3B1CCC30"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2EC529F1" w14:textId="47F2463A"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5CE6E0A9" w14:textId="3B70FCC8"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204592A1" w14:textId="6B60250D"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2816FF29" w14:textId="0BF0D181"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1547851D" w14:textId="508479D2"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73CA6C5E" w14:textId="5A61F227" w:rsidR="006A207E" w:rsidRPr="003C49D7" w:rsidRDefault="006A207E" w:rsidP="006A207E">
            <w:pPr>
              <w:jc w:val="center"/>
              <w:rPr>
                <w:color w:val="000000"/>
                <w:sz w:val="20"/>
                <w:szCs w:val="20"/>
              </w:rPr>
            </w:pPr>
            <w:r w:rsidRPr="006A207E">
              <w:rPr>
                <w:color w:val="000000"/>
                <w:sz w:val="20"/>
                <w:szCs w:val="20"/>
              </w:rPr>
              <w:t>2</w:t>
            </w:r>
          </w:p>
        </w:tc>
        <w:tc>
          <w:tcPr>
            <w:tcW w:w="637" w:type="dxa"/>
            <w:shd w:val="clear" w:color="auto" w:fill="auto"/>
            <w:noWrap/>
            <w:vAlign w:val="center"/>
          </w:tcPr>
          <w:p w14:paraId="37AC5340" w14:textId="0B30F1C6" w:rsidR="006A207E" w:rsidRPr="003C49D7" w:rsidRDefault="006A207E" w:rsidP="006A207E">
            <w:pPr>
              <w:jc w:val="center"/>
              <w:rPr>
                <w:color w:val="000000"/>
                <w:sz w:val="20"/>
                <w:szCs w:val="20"/>
              </w:rPr>
            </w:pPr>
            <w:r w:rsidRPr="006A207E">
              <w:rPr>
                <w:color w:val="000000"/>
                <w:sz w:val="20"/>
                <w:szCs w:val="20"/>
              </w:rPr>
              <w:t>2</w:t>
            </w:r>
          </w:p>
        </w:tc>
      </w:tr>
      <w:tr w:rsidR="006A207E" w:rsidRPr="003C49D7" w14:paraId="1FDBDA8B" w14:textId="77777777" w:rsidTr="00AA7B07">
        <w:trPr>
          <w:trHeight w:val="20"/>
        </w:trPr>
        <w:tc>
          <w:tcPr>
            <w:tcW w:w="421" w:type="dxa"/>
            <w:vMerge/>
            <w:vAlign w:val="center"/>
          </w:tcPr>
          <w:p w14:paraId="23637E19" w14:textId="77777777" w:rsidR="006A207E" w:rsidRPr="003C49D7" w:rsidRDefault="006A207E" w:rsidP="006A207E">
            <w:pPr>
              <w:jc w:val="center"/>
              <w:rPr>
                <w:color w:val="000000"/>
                <w:sz w:val="20"/>
                <w:szCs w:val="20"/>
              </w:rPr>
            </w:pPr>
          </w:p>
        </w:tc>
        <w:tc>
          <w:tcPr>
            <w:tcW w:w="1417" w:type="dxa"/>
            <w:vMerge/>
            <w:vAlign w:val="center"/>
          </w:tcPr>
          <w:p w14:paraId="3AE953AF" w14:textId="77777777" w:rsidR="006A207E" w:rsidRPr="003C49D7" w:rsidRDefault="006A207E" w:rsidP="006A207E">
            <w:pPr>
              <w:jc w:val="center"/>
              <w:rPr>
                <w:color w:val="000000"/>
                <w:sz w:val="20"/>
                <w:szCs w:val="20"/>
              </w:rPr>
            </w:pPr>
          </w:p>
        </w:tc>
        <w:tc>
          <w:tcPr>
            <w:tcW w:w="4961" w:type="dxa"/>
            <w:shd w:val="clear" w:color="auto" w:fill="auto"/>
            <w:noWrap/>
            <w:vAlign w:val="center"/>
            <w:hideMark/>
          </w:tcPr>
          <w:p w14:paraId="243C28CF" w14:textId="5A146CDA" w:rsidR="006A207E" w:rsidRPr="003C49D7" w:rsidRDefault="006A207E" w:rsidP="006A207E">
            <w:pPr>
              <w:jc w:val="center"/>
              <w:rPr>
                <w:color w:val="000000"/>
                <w:sz w:val="20"/>
                <w:szCs w:val="20"/>
              </w:rPr>
            </w:pPr>
            <w:r w:rsidRPr="003C49D7">
              <w:rPr>
                <w:color w:val="000000"/>
                <w:sz w:val="20"/>
                <w:szCs w:val="20"/>
              </w:rPr>
              <w:t>Общая емкость баков-аккумуляторов</w:t>
            </w:r>
          </w:p>
        </w:tc>
        <w:tc>
          <w:tcPr>
            <w:tcW w:w="566" w:type="dxa"/>
            <w:shd w:val="clear" w:color="auto" w:fill="auto"/>
            <w:noWrap/>
            <w:vAlign w:val="center"/>
            <w:hideMark/>
          </w:tcPr>
          <w:p w14:paraId="32F64493" w14:textId="22223984" w:rsidR="006A207E" w:rsidRPr="003C49D7" w:rsidRDefault="006A207E" w:rsidP="006A207E">
            <w:pPr>
              <w:jc w:val="center"/>
              <w:rPr>
                <w:color w:val="000000"/>
                <w:sz w:val="20"/>
                <w:szCs w:val="20"/>
              </w:rPr>
            </w:pPr>
            <w:r w:rsidRPr="003C49D7">
              <w:rPr>
                <w:color w:val="000000"/>
                <w:sz w:val="20"/>
                <w:szCs w:val="20"/>
              </w:rPr>
              <w:t>м3</w:t>
            </w:r>
          </w:p>
        </w:tc>
        <w:tc>
          <w:tcPr>
            <w:tcW w:w="736" w:type="dxa"/>
            <w:shd w:val="clear" w:color="auto" w:fill="auto"/>
            <w:vAlign w:val="center"/>
          </w:tcPr>
          <w:p w14:paraId="2CB177CC" w14:textId="7E9BDBF3"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2F4D9006" w14:textId="2E784578"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4D9AF186" w14:textId="485FC3C0"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4C307620" w14:textId="2A28AED9"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7A30784C" w14:textId="28A39730"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3083F12C" w14:textId="3FB7E874"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50C7FEAC" w14:textId="55F398FF"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2381F696" w14:textId="4BDF897E"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4BDD93C3" w14:textId="7E56CA38"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0E7A6D52" w14:textId="19C67D74"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09C08F3A" w14:textId="796201C3" w:rsidR="006A207E" w:rsidRPr="003C49D7" w:rsidRDefault="006A207E" w:rsidP="006A207E">
            <w:pPr>
              <w:jc w:val="center"/>
              <w:rPr>
                <w:color w:val="000000"/>
                <w:sz w:val="20"/>
                <w:szCs w:val="20"/>
              </w:rPr>
            </w:pPr>
            <w:r w:rsidRPr="006A207E">
              <w:rPr>
                <w:color w:val="000000"/>
                <w:sz w:val="20"/>
                <w:szCs w:val="20"/>
              </w:rPr>
              <w:t>20,000</w:t>
            </w:r>
          </w:p>
        </w:tc>
        <w:tc>
          <w:tcPr>
            <w:tcW w:w="637" w:type="dxa"/>
            <w:shd w:val="clear" w:color="auto" w:fill="auto"/>
            <w:noWrap/>
            <w:vAlign w:val="center"/>
          </w:tcPr>
          <w:p w14:paraId="3B434C88" w14:textId="239C8BFD" w:rsidR="006A207E" w:rsidRPr="003C49D7" w:rsidRDefault="006A207E" w:rsidP="006A207E">
            <w:pPr>
              <w:jc w:val="center"/>
              <w:rPr>
                <w:color w:val="000000"/>
                <w:sz w:val="20"/>
                <w:szCs w:val="20"/>
              </w:rPr>
            </w:pPr>
            <w:r w:rsidRPr="006A207E">
              <w:rPr>
                <w:color w:val="000000"/>
                <w:sz w:val="20"/>
                <w:szCs w:val="20"/>
              </w:rPr>
              <w:t>20,000</w:t>
            </w:r>
          </w:p>
        </w:tc>
      </w:tr>
      <w:tr w:rsidR="006A207E" w:rsidRPr="003C49D7" w14:paraId="21F0EC33" w14:textId="77777777" w:rsidTr="00AA7B07">
        <w:trPr>
          <w:trHeight w:val="20"/>
        </w:trPr>
        <w:tc>
          <w:tcPr>
            <w:tcW w:w="421" w:type="dxa"/>
            <w:vMerge/>
            <w:vAlign w:val="center"/>
          </w:tcPr>
          <w:p w14:paraId="505BD7DE" w14:textId="77777777" w:rsidR="006A207E" w:rsidRPr="003C49D7" w:rsidRDefault="006A207E" w:rsidP="006A207E">
            <w:pPr>
              <w:jc w:val="center"/>
              <w:rPr>
                <w:color w:val="000000"/>
                <w:sz w:val="20"/>
                <w:szCs w:val="20"/>
              </w:rPr>
            </w:pPr>
          </w:p>
        </w:tc>
        <w:tc>
          <w:tcPr>
            <w:tcW w:w="1417" w:type="dxa"/>
            <w:vMerge/>
            <w:vAlign w:val="center"/>
          </w:tcPr>
          <w:p w14:paraId="6E754386" w14:textId="77777777" w:rsidR="006A207E" w:rsidRPr="003C49D7" w:rsidRDefault="006A207E" w:rsidP="006A207E">
            <w:pPr>
              <w:jc w:val="center"/>
              <w:rPr>
                <w:color w:val="000000"/>
                <w:sz w:val="20"/>
                <w:szCs w:val="20"/>
              </w:rPr>
            </w:pPr>
          </w:p>
        </w:tc>
        <w:tc>
          <w:tcPr>
            <w:tcW w:w="4961" w:type="dxa"/>
            <w:shd w:val="clear" w:color="auto" w:fill="auto"/>
            <w:noWrap/>
            <w:vAlign w:val="center"/>
            <w:hideMark/>
          </w:tcPr>
          <w:p w14:paraId="23AC70C1" w14:textId="7936C217" w:rsidR="006A207E" w:rsidRPr="003C49D7" w:rsidRDefault="006A207E" w:rsidP="006A207E">
            <w:pPr>
              <w:jc w:val="center"/>
              <w:rPr>
                <w:color w:val="000000"/>
                <w:sz w:val="20"/>
                <w:szCs w:val="20"/>
              </w:rPr>
            </w:pPr>
            <w:r w:rsidRPr="003C49D7">
              <w:rPr>
                <w:color w:val="000000"/>
                <w:sz w:val="20"/>
                <w:szCs w:val="20"/>
              </w:rPr>
              <w:t>Расчетный часовой расход для подпитки системы</w:t>
            </w:r>
          </w:p>
        </w:tc>
        <w:tc>
          <w:tcPr>
            <w:tcW w:w="566" w:type="dxa"/>
            <w:shd w:val="clear" w:color="auto" w:fill="auto"/>
            <w:noWrap/>
            <w:vAlign w:val="center"/>
            <w:hideMark/>
          </w:tcPr>
          <w:p w14:paraId="296E665E" w14:textId="38769951" w:rsidR="006A207E" w:rsidRPr="003C49D7" w:rsidRDefault="006A207E" w:rsidP="006A207E">
            <w:pPr>
              <w:jc w:val="center"/>
              <w:rPr>
                <w:color w:val="000000"/>
                <w:sz w:val="20"/>
                <w:szCs w:val="20"/>
              </w:rPr>
            </w:pPr>
            <w:r w:rsidRPr="003C49D7">
              <w:rPr>
                <w:color w:val="000000"/>
                <w:sz w:val="20"/>
                <w:szCs w:val="20"/>
              </w:rPr>
              <w:t>т/ч</w:t>
            </w:r>
          </w:p>
        </w:tc>
        <w:tc>
          <w:tcPr>
            <w:tcW w:w="736" w:type="dxa"/>
            <w:shd w:val="clear" w:color="auto" w:fill="auto"/>
            <w:vAlign w:val="center"/>
          </w:tcPr>
          <w:p w14:paraId="0B59FE37" w14:textId="410C48D5" w:rsidR="006A207E" w:rsidRPr="003C49D7" w:rsidRDefault="006A207E" w:rsidP="006A207E">
            <w:pPr>
              <w:jc w:val="center"/>
              <w:rPr>
                <w:color w:val="000000"/>
                <w:sz w:val="20"/>
                <w:szCs w:val="20"/>
              </w:rPr>
            </w:pPr>
            <w:r w:rsidRPr="006A207E">
              <w:rPr>
                <w:color w:val="000000"/>
                <w:sz w:val="20"/>
                <w:szCs w:val="20"/>
              </w:rPr>
              <w:t>2,714</w:t>
            </w:r>
          </w:p>
        </w:tc>
        <w:tc>
          <w:tcPr>
            <w:tcW w:w="637" w:type="dxa"/>
            <w:shd w:val="clear" w:color="auto" w:fill="auto"/>
            <w:noWrap/>
            <w:vAlign w:val="center"/>
          </w:tcPr>
          <w:p w14:paraId="167A4432" w14:textId="781ED4A5" w:rsidR="006A207E" w:rsidRPr="003C49D7" w:rsidRDefault="006A207E" w:rsidP="006A207E">
            <w:pPr>
              <w:jc w:val="center"/>
              <w:rPr>
                <w:color w:val="000000"/>
                <w:sz w:val="20"/>
                <w:szCs w:val="20"/>
              </w:rPr>
            </w:pPr>
            <w:r w:rsidRPr="006A207E">
              <w:rPr>
                <w:color w:val="000000"/>
                <w:sz w:val="20"/>
                <w:szCs w:val="20"/>
              </w:rPr>
              <w:t>2,103</w:t>
            </w:r>
          </w:p>
        </w:tc>
        <w:tc>
          <w:tcPr>
            <w:tcW w:w="637" w:type="dxa"/>
            <w:shd w:val="clear" w:color="auto" w:fill="auto"/>
            <w:noWrap/>
            <w:vAlign w:val="center"/>
          </w:tcPr>
          <w:p w14:paraId="6B96FF30" w14:textId="518872D7" w:rsidR="006A207E" w:rsidRPr="003C49D7" w:rsidRDefault="006A207E" w:rsidP="006A207E">
            <w:pPr>
              <w:jc w:val="center"/>
              <w:rPr>
                <w:color w:val="000000"/>
                <w:sz w:val="20"/>
                <w:szCs w:val="20"/>
              </w:rPr>
            </w:pPr>
            <w:r w:rsidRPr="006A207E">
              <w:rPr>
                <w:color w:val="000000"/>
                <w:sz w:val="20"/>
                <w:szCs w:val="20"/>
              </w:rPr>
              <w:t>1,493</w:t>
            </w:r>
          </w:p>
        </w:tc>
        <w:tc>
          <w:tcPr>
            <w:tcW w:w="637" w:type="dxa"/>
            <w:shd w:val="clear" w:color="auto" w:fill="auto"/>
            <w:noWrap/>
            <w:vAlign w:val="center"/>
          </w:tcPr>
          <w:p w14:paraId="1AC8CA27" w14:textId="77B577DA" w:rsidR="006A207E" w:rsidRPr="003C49D7" w:rsidRDefault="006A207E" w:rsidP="006A207E">
            <w:pPr>
              <w:jc w:val="center"/>
              <w:rPr>
                <w:color w:val="000000"/>
                <w:sz w:val="20"/>
                <w:szCs w:val="20"/>
              </w:rPr>
            </w:pPr>
            <w:r w:rsidRPr="006A207E">
              <w:rPr>
                <w:color w:val="000000"/>
                <w:sz w:val="20"/>
                <w:szCs w:val="20"/>
              </w:rPr>
              <w:t>1,442</w:t>
            </w:r>
          </w:p>
        </w:tc>
        <w:tc>
          <w:tcPr>
            <w:tcW w:w="637" w:type="dxa"/>
            <w:shd w:val="clear" w:color="auto" w:fill="auto"/>
            <w:noWrap/>
            <w:vAlign w:val="center"/>
          </w:tcPr>
          <w:p w14:paraId="23FFFB6F" w14:textId="0164E910" w:rsidR="006A207E" w:rsidRPr="003C49D7" w:rsidRDefault="006A207E" w:rsidP="006A207E">
            <w:pPr>
              <w:jc w:val="center"/>
              <w:rPr>
                <w:color w:val="000000"/>
                <w:sz w:val="20"/>
                <w:szCs w:val="20"/>
              </w:rPr>
            </w:pPr>
            <w:r w:rsidRPr="006A207E">
              <w:rPr>
                <w:color w:val="000000"/>
                <w:sz w:val="20"/>
                <w:szCs w:val="20"/>
              </w:rPr>
              <w:t>1,393</w:t>
            </w:r>
          </w:p>
        </w:tc>
        <w:tc>
          <w:tcPr>
            <w:tcW w:w="637" w:type="dxa"/>
            <w:shd w:val="clear" w:color="auto" w:fill="auto"/>
            <w:noWrap/>
            <w:vAlign w:val="center"/>
          </w:tcPr>
          <w:p w14:paraId="2E5D8CD2" w14:textId="1EC03515" w:rsidR="006A207E" w:rsidRPr="003C49D7" w:rsidRDefault="006A207E" w:rsidP="006A207E">
            <w:pPr>
              <w:jc w:val="center"/>
              <w:rPr>
                <w:color w:val="000000"/>
                <w:sz w:val="20"/>
                <w:szCs w:val="20"/>
              </w:rPr>
            </w:pPr>
            <w:r w:rsidRPr="006A207E">
              <w:rPr>
                <w:color w:val="000000"/>
                <w:sz w:val="20"/>
                <w:szCs w:val="20"/>
              </w:rPr>
              <w:t>1,347</w:t>
            </w:r>
          </w:p>
        </w:tc>
        <w:tc>
          <w:tcPr>
            <w:tcW w:w="637" w:type="dxa"/>
            <w:shd w:val="clear" w:color="auto" w:fill="auto"/>
            <w:noWrap/>
            <w:vAlign w:val="center"/>
          </w:tcPr>
          <w:p w14:paraId="55F0104E" w14:textId="61CCB723" w:rsidR="006A207E" w:rsidRPr="003C49D7" w:rsidRDefault="006A207E" w:rsidP="006A207E">
            <w:pPr>
              <w:jc w:val="center"/>
              <w:rPr>
                <w:color w:val="000000"/>
                <w:sz w:val="20"/>
                <w:szCs w:val="20"/>
              </w:rPr>
            </w:pPr>
            <w:r w:rsidRPr="006A207E">
              <w:rPr>
                <w:color w:val="000000"/>
                <w:sz w:val="20"/>
                <w:szCs w:val="20"/>
              </w:rPr>
              <w:t>1,303</w:t>
            </w:r>
          </w:p>
        </w:tc>
        <w:tc>
          <w:tcPr>
            <w:tcW w:w="637" w:type="dxa"/>
            <w:shd w:val="clear" w:color="auto" w:fill="auto"/>
            <w:noWrap/>
            <w:vAlign w:val="center"/>
          </w:tcPr>
          <w:p w14:paraId="75AE6D21" w14:textId="19547B25" w:rsidR="006A207E" w:rsidRPr="003C49D7" w:rsidRDefault="006A207E" w:rsidP="006A207E">
            <w:pPr>
              <w:jc w:val="center"/>
              <w:rPr>
                <w:color w:val="000000"/>
                <w:sz w:val="20"/>
                <w:szCs w:val="20"/>
              </w:rPr>
            </w:pPr>
            <w:r w:rsidRPr="006A207E">
              <w:rPr>
                <w:color w:val="000000"/>
                <w:sz w:val="20"/>
                <w:szCs w:val="20"/>
              </w:rPr>
              <w:t>1,261</w:t>
            </w:r>
          </w:p>
        </w:tc>
        <w:tc>
          <w:tcPr>
            <w:tcW w:w="637" w:type="dxa"/>
            <w:shd w:val="clear" w:color="auto" w:fill="auto"/>
            <w:noWrap/>
            <w:vAlign w:val="center"/>
          </w:tcPr>
          <w:p w14:paraId="3F9D814D" w14:textId="2E10F792" w:rsidR="006A207E" w:rsidRPr="003C49D7" w:rsidRDefault="006A207E" w:rsidP="006A207E">
            <w:pPr>
              <w:jc w:val="center"/>
              <w:rPr>
                <w:color w:val="000000"/>
                <w:sz w:val="20"/>
                <w:szCs w:val="20"/>
              </w:rPr>
            </w:pPr>
            <w:r w:rsidRPr="006A207E">
              <w:rPr>
                <w:color w:val="000000"/>
                <w:sz w:val="20"/>
                <w:szCs w:val="20"/>
              </w:rPr>
              <w:t>1,221</w:t>
            </w:r>
          </w:p>
        </w:tc>
        <w:tc>
          <w:tcPr>
            <w:tcW w:w="637" w:type="dxa"/>
            <w:shd w:val="clear" w:color="auto" w:fill="auto"/>
            <w:noWrap/>
            <w:vAlign w:val="center"/>
          </w:tcPr>
          <w:p w14:paraId="1876399F" w14:textId="14FBD99E" w:rsidR="006A207E" w:rsidRPr="003C49D7" w:rsidRDefault="006A207E" w:rsidP="006A207E">
            <w:pPr>
              <w:jc w:val="center"/>
              <w:rPr>
                <w:color w:val="000000"/>
                <w:sz w:val="20"/>
                <w:szCs w:val="20"/>
              </w:rPr>
            </w:pPr>
            <w:r w:rsidRPr="006A207E">
              <w:rPr>
                <w:color w:val="000000"/>
                <w:sz w:val="20"/>
                <w:szCs w:val="20"/>
              </w:rPr>
              <w:t>1,184</w:t>
            </w:r>
          </w:p>
        </w:tc>
        <w:tc>
          <w:tcPr>
            <w:tcW w:w="637" w:type="dxa"/>
            <w:shd w:val="clear" w:color="auto" w:fill="auto"/>
            <w:noWrap/>
            <w:vAlign w:val="center"/>
          </w:tcPr>
          <w:p w14:paraId="0A8D49A7" w14:textId="2EB9F6FC" w:rsidR="006A207E" w:rsidRPr="003C49D7" w:rsidRDefault="006A207E" w:rsidP="006A207E">
            <w:pPr>
              <w:jc w:val="center"/>
              <w:rPr>
                <w:color w:val="000000"/>
                <w:sz w:val="20"/>
                <w:szCs w:val="20"/>
              </w:rPr>
            </w:pPr>
            <w:r w:rsidRPr="006A207E">
              <w:rPr>
                <w:color w:val="000000"/>
                <w:sz w:val="20"/>
                <w:szCs w:val="20"/>
              </w:rPr>
              <w:t>1,148</w:t>
            </w:r>
          </w:p>
        </w:tc>
        <w:tc>
          <w:tcPr>
            <w:tcW w:w="637" w:type="dxa"/>
            <w:shd w:val="clear" w:color="auto" w:fill="auto"/>
            <w:noWrap/>
            <w:vAlign w:val="center"/>
          </w:tcPr>
          <w:p w14:paraId="694F4AAE" w14:textId="0538ED75" w:rsidR="006A207E" w:rsidRPr="003C49D7" w:rsidRDefault="006A207E" w:rsidP="006A207E">
            <w:pPr>
              <w:jc w:val="center"/>
              <w:rPr>
                <w:color w:val="000000"/>
                <w:sz w:val="20"/>
                <w:szCs w:val="20"/>
              </w:rPr>
            </w:pPr>
            <w:r w:rsidRPr="006A207E">
              <w:rPr>
                <w:color w:val="000000"/>
                <w:sz w:val="20"/>
                <w:szCs w:val="20"/>
              </w:rPr>
              <w:t>1,114</w:t>
            </w:r>
          </w:p>
        </w:tc>
      </w:tr>
      <w:tr w:rsidR="006A207E" w:rsidRPr="003C49D7" w14:paraId="0B3AC272" w14:textId="77777777" w:rsidTr="00AA7B07">
        <w:trPr>
          <w:trHeight w:val="20"/>
        </w:trPr>
        <w:tc>
          <w:tcPr>
            <w:tcW w:w="421" w:type="dxa"/>
            <w:vMerge/>
            <w:vAlign w:val="center"/>
          </w:tcPr>
          <w:p w14:paraId="79E6D508" w14:textId="77777777" w:rsidR="006A207E" w:rsidRPr="003C49D7" w:rsidRDefault="006A207E" w:rsidP="006A207E">
            <w:pPr>
              <w:jc w:val="center"/>
              <w:rPr>
                <w:color w:val="000000"/>
                <w:sz w:val="20"/>
                <w:szCs w:val="20"/>
              </w:rPr>
            </w:pPr>
          </w:p>
        </w:tc>
        <w:tc>
          <w:tcPr>
            <w:tcW w:w="1417" w:type="dxa"/>
            <w:vMerge/>
            <w:vAlign w:val="center"/>
          </w:tcPr>
          <w:p w14:paraId="278783DA" w14:textId="77777777" w:rsidR="006A207E" w:rsidRPr="003C49D7" w:rsidRDefault="006A207E" w:rsidP="006A207E">
            <w:pPr>
              <w:jc w:val="center"/>
              <w:rPr>
                <w:color w:val="000000"/>
                <w:sz w:val="20"/>
                <w:szCs w:val="20"/>
              </w:rPr>
            </w:pPr>
          </w:p>
        </w:tc>
        <w:tc>
          <w:tcPr>
            <w:tcW w:w="4961" w:type="dxa"/>
            <w:shd w:val="clear" w:color="auto" w:fill="auto"/>
            <w:noWrap/>
            <w:vAlign w:val="center"/>
            <w:hideMark/>
          </w:tcPr>
          <w:p w14:paraId="14DA040F" w14:textId="2BF1585E" w:rsidR="006A207E" w:rsidRPr="003C49D7" w:rsidRDefault="006A207E" w:rsidP="006A207E">
            <w:pPr>
              <w:jc w:val="center"/>
              <w:rPr>
                <w:color w:val="000000"/>
                <w:sz w:val="20"/>
                <w:szCs w:val="20"/>
              </w:rPr>
            </w:pPr>
            <w:r w:rsidRPr="003C49D7">
              <w:rPr>
                <w:color w:val="000000"/>
                <w:sz w:val="20"/>
                <w:szCs w:val="20"/>
              </w:rPr>
              <w:t>Нормативные утечки теплоносителя</w:t>
            </w:r>
          </w:p>
        </w:tc>
        <w:tc>
          <w:tcPr>
            <w:tcW w:w="566" w:type="dxa"/>
            <w:shd w:val="clear" w:color="auto" w:fill="auto"/>
            <w:noWrap/>
            <w:vAlign w:val="center"/>
            <w:hideMark/>
          </w:tcPr>
          <w:p w14:paraId="0ADA8054" w14:textId="461492D0" w:rsidR="006A207E" w:rsidRPr="003C49D7" w:rsidRDefault="006A207E" w:rsidP="006A207E">
            <w:pPr>
              <w:jc w:val="center"/>
              <w:rPr>
                <w:color w:val="000000"/>
                <w:sz w:val="20"/>
                <w:szCs w:val="20"/>
              </w:rPr>
            </w:pPr>
            <w:r w:rsidRPr="003C49D7">
              <w:rPr>
                <w:color w:val="000000"/>
                <w:sz w:val="20"/>
                <w:szCs w:val="20"/>
              </w:rPr>
              <w:t>т/ч</w:t>
            </w:r>
          </w:p>
        </w:tc>
        <w:tc>
          <w:tcPr>
            <w:tcW w:w="736" w:type="dxa"/>
            <w:shd w:val="clear" w:color="auto" w:fill="auto"/>
            <w:vAlign w:val="center"/>
          </w:tcPr>
          <w:p w14:paraId="7B79D7ED" w14:textId="67AEBAEE" w:rsidR="006A207E" w:rsidRPr="003C49D7" w:rsidRDefault="006A207E" w:rsidP="006A207E">
            <w:pPr>
              <w:jc w:val="center"/>
              <w:rPr>
                <w:color w:val="000000"/>
                <w:sz w:val="20"/>
                <w:szCs w:val="20"/>
              </w:rPr>
            </w:pPr>
            <w:r w:rsidRPr="006A207E">
              <w:rPr>
                <w:color w:val="000000"/>
                <w:sz w:val="20"/>
                <w:szCs w:val="20"/>
              </w:rPr>
              <w:t>не утв.</w:t>
            </w:r>
          </w:p>
        </w:tc>
        <w:tc>
          <w:tcPr>
            <w:tcW w:w="637" w:type="dxa"/>
            <w:shd w:val="clear" w:color="auto" w:fill="auto"/>
            <w:noWrap/>
            <w:vAlign w:val="center"/>
          </w:tcPr>
          <w:p w14:paraId="0C5D8EE5" w14:textId="5D7ED1E2"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7C3F9AF7" w14:textId="65519F45"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2F28E347" w14:textId="54ECD4AD"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4EA3E3D9" w14:textId="6CBE4C1B"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0068D97F" w14:textId="0A27DCE0"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516C928F" w14:textId="669D6C68"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4D3F6558" w14:textId="0B6E22C1"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141FD0B1" w14:textId="50D5E057"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2395C31C" w14:textId="4C0B00FD"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436AD47A" w14:textId="58241A73" w:rsidR="006A207E" w:rsidRPr="003C49D7" w:rsidRDefault="006A207E" w:rsidP="006A207E">
            <w:pPr>
              <w:jc w:val="center"/>
              <w:rPr>
                <w:color w:val="000000"/>
                <w:sz w:val="20"/>
                <w:szCs w:val="20"/>
              </w:rPr>
            </w:pPr>
            <w:r w:rsidRPr="006A207E">
              <w:rPr>
                <w:color w:val="000000"/>
                <w:sz w:val="20"/>
                <w:szCs w:val="20"/>
              </w:rPr>
              <w:t>0,469</w:t>
            </w:r>
          </w:p>
        </w:tc>
        <w:tc>
          <w:tcPr>
            <w:tcW w:w="637" w:type="dxa"/>
            <w:shd w:val="clear" w:color="auto" w:fill="auto"/>
            <w:noWrap/>
            <w:vAlign w:val="center"/>
          </w:tcPr>
          <w:p w14:paraId="746614D9" w14:textId="2D9AEB7F" w:rsidR="006A207E" w:rsidRPr="003C49D7" w:rsidRDefault="006A207E" w:rsidP="006A207E">
            <w:pPr>
              <w:jc w:val="center"/>
              <w:rPr>
                <w:color w:val="000000"/>
                <w:sz w:val="20"/>
                <w:szCs w:val="20"/>
              </w:rPr>
            </w:pPr>
            <w:r w:rsidRPr="006A207E">
              <w:rPr>
                <w:color w:val="000000"/>
                <w:sz w:val="20"/>
                <w:szCs w:val="20"/>
              </w:rPr>
              <w:t>0,469</w:t>
            </w:r>
          </w:p>
        </w:tc>
      </w:tr>
      <w:tr w:rsidR="006A207E" w:rsidRPr="003C49D7" w14:paraId="73B75F8C" w14:textId="77777777" w:rsidTr="00AA7B07">
        <w:trPr>
          <w:trHeight w:val="20"/>
        </w:trPr>
        <w:tc>
          <w:tcPr>
            <w:tcW w:w="421" w:type="dxa"/>
            <w:vMerge/>
            <w:vAlign w:val="center"/>
          </w:tcPr>
          <w:p w14:paraId="68423B65" w14:textId="77777777" w:rsidR="006A207E" w:rsidRPr="003C49D7" w:rsidRDefault="006A207E" w:rsidP="006A207E">
            <w:pPr>
              <w:jc w:val="center"/>
              <w:rPr>
                <w:color w:val="000000"/>
                <w:sz w:val="20"/>
                <w:szCs w:val="20"/>
              </w:rPr>
            </w:pPr>
          </w:p>
        </w:tc>
        <w:tc>
          <w:tcPr>
            <w:tcW w:w="1417" w:type="dxa"/>
            <w:vMerge/>
            <w:vAlign w:val="center"/>
          </w:tcPr>
          <w:p w14:paraId="4FED836F" w14:textId="77777777" w:rsidR="006A207E" w:rsidRPr="003C49D7" w:rsidRDefault="006A207E" w:rsidP="006A207E">
            <w:pPr>
              <w:jc w:val="center"/>
              <w:rPr>
                <w:color w:val="000000"/>
                <w:sz w:val="20"/>
                <w:szCs w:val="20"/>
              </w:rPr>
            </w:pPr>
          </w:p>
        </w:tc>
        <w:tc>
          <w:tcPr>
            <w:tcW w:w="4961" w:type="dxa"/>
            <w:shd w:val="clear" w:color="auto" w:fill="auto"/>
            <w:noWrap/>
            <w:vAlign w:val="center"/>
            <w:hideMark/>
          </w:tcPr>
          <w:p w14:paraId="65D808D2" w14:textId="4A2A6FE6" w:rsidR="006A207E" w:rsidRPr="003C49D7" w:rsidRDefault="006A207E" w:rsidP="006A207E">
            <w:pPr>
              <w:jc w:val="center"/>
              <w:rPr>
                <w:color w:val="000000"/>
                <w:sz w:val="20"/>
                <w:szCs w:val="20"/>
              </w:rPr>
            </w:pPr>
            <w:r w:rsidRPr="003C49D7">
              <w:rPr>
                <w:color w:val="000000"/>
                <w:sz w:val="20"/>
                <w:szCs w:val="20"/>
              </w:rPr>
              <w:t>Сверхнормативные утечки теплоносителя</w:t>
            </w:r>
          </w:p>
        </w:tc>
        <w:tc>
          <w:tcPr>
            <w:tcW w:w="566" w:type="dxa"/>
            <w:shd w:val="clear" w:color="auto" w:fill="auto"/>
            <w:noWrap/>
            <w:vAlign w:val="center"/>
            <w:hideMark/>
          </w:tcPr>
          <w:p w14:paraId="2BD755C7" w14:textId="61518B77" w:rsidR="006A207E" w:rsidRPr="003C49D7" w:rsidRDefault="006A207E" w:rsidP="006A207E">
            <w:pPr>
              <w:jc w:val="center"/>
              <w:rPr>
                <w:color w:val="000000"/>
                <w:sz w:val="20"/>
                <w:szCs w:val="20"/>
              </w:rPr>
            </w:pPr>
            <w:r w:rsidRPr="003C49D7">
              <w:rPr>
                <w:color w:val="000000"/>
                <w:sz w:val="20"/>
                <w:szCs w:val="20"/>
              </w:rPr>
              <w:t>т/ч</w:t>
            </w:r>
          </w:p>
        </w:tc>
        <w:tc>
          <w:tcPr>
            <w:tcW w:w="736" w:type="dxa"/>
            <w:shd w:val="clear" w:color="auto" w:fill="auto"/>
            <w:vAlign w:val="center"/>
          </w:tcPr>
          <w:p w14:paraId="7F0285EF" w14:textId="2F8BBF54" w:rsidR="006A207E" w:rsidRPr="003C49D7" w:rsidRDefault="006A207E" w:rsidP="006A207E">
            <w:pPr>
              <w:jc w:val="center"/>
              <w:rPr>
                <w:color w:val="000000"/>
                <w:sz w:val="20"/>
                <w:szCs w:val="20"/>
              </w:rPr>
            </w:pPr>
            <w:r w:rsidRPr="006A207E">
              <w:rPr>
                <w:color w:val="000000"/>
                <w:sz w:val="20"/>
                <w:szCs w:val="20"/>
              </w:rPr>
              <w:t>-</w:t>
            </w:r>
          </w:p>
        </w:tc>
        <w:tc>
          <w:tcPr>
            <w:tcW w:w="637" w:type="dxa"/>
            <w:shd w:val="clear" w:color="auto" w:fill="auto"/>
            <w:noWrap/>
            <w:vAlign w:val="center"/>
          </w:tcPr>
          <w:p w14:paraId="1ED92F71" w14:textId="3907FA83" w:rsidR="006A207E" w:rsidRPr="003C49D7" w:rsidRDefault="006A207E" w:rsidP="006A207E">
            <w:pPr>
              <w:jc w:val="center"/>
              <w:rPr>
                <w:color w:val="000000"/>
                <w:sz w:val="20"/>
                <w:szCs w:val="20"/>
              </w:rPr>
            </w:pPr>
            <w:r w:rsidRPr="006A207E">
              <w:rPr>
                <w:color w:val="000000"/>
                <w:sz w:val="20"/>
                <w:szCs w:val="20"/>
              </w:rPr>
              <w:t>1,635</w:t>
            </w:r>
          </w:p>
        </w:tc>
        <w:tc>
          <w:tcPr>
            <w:tcW w:w="637" w:type="dxa"/>
            <w:shd w:val="clear" w:color="auto" w:fill="auto"/>
            <w:noWrap/>
            <w:vAlign w:val="center"/>
          </w:tcPr>
          <w:p w14:paraId="0CFDC138" w14:textId="7671E41E" w:rsidR="006A207E" w:rsidRPr="003C49D7" w:rsidRDefault="006A207E" w:rsidP="006A207E">
            <w:pPr>
              <w:jc w:val="center"/>
              <w:rPr>
                <w:color w:val="000000"/>
                <w:sz w:val="20"/>
                <w:szCs w:val="20"/>
              </w:rPr>
            </w:pPr>
            <w:r w:rsidRPr="006A207E">
              <w:rPr>
                <w:color w:val="000000"/>
                <w:sz w:val="20"/>
                <w:szCs w:val="20"/>
              </w:rPr>
              <w:t>1,024</w:t>
            </w:r>
          </w:p>
        </w:tc>
        <w:tc>
          <w:tcPr>
            <w:tcW w:w="637" w:type="dxa"/>
            <w:shd w:val="clear" w:color="auto" w:fill="auto"/>
            <w:noWrap/>
            <w:vAlign w:val="center"/>
          </w:tcPr>
          <w:p w14:paraId="7DEA3989" w14:textId="37095786" w:rsidR="006A207E" w:rsidRPr="003C49D7" w:rsidRDefault="006A207E" w:rsidP="006A207E">
            <w:pPr>
              <w:jc w:val="center"/>
              <w:rPr>
                <w:color w:val="000000"/>
                <w:sz w:val="20"/>
                <w:szCs w:val="20"/>
              </w:rPr>
            </w:pPr>
            <w:r w:rsidRPr="006A207E">
              <w:rPr>
                <w:color w:val="000000"/>
                <w:sz w:val="20"/>
                <w:szCs w:val="20"/>
              </w:rPr>
              <w:t>0,973</w:t>
            </w:r>
          </w:p>
        </w:tc>
        <w:tc>
          <w:tcPr>
            <w:tcW w:w="637" w:type="dxa"/>
            <w:shd w:val="clear" w:color="auto" w:fill="auto"/>
            <w:noWrap/>
            <w:vAlign w:val="center"/>
          </w:tcPr>
          <w:p w14:paraId="1DAE45D1" w14:textId="5A1BD19B" w:rsidR="006A207E" w:rsidRPr="003C49D7" w:rsidRDefault="006A207E" w:rsidP="006A207E">
            <w:pPr>
              <w:jc w:val="center"/>
              <w:rPr>
                <w:color w:val="000000"/>
                <w:sz w:val="20"/>
                <w:szCs w:val="20"/>
              </w:rPr>
            </w:pPr>
            <w:r w:rsidRPr="006A207E">
              <w:rPr>
                <w:color w:val="000000"/>
                <w:sz w:val="20"/>
                <w:szCs w:val="20"/>
              </w:rPr>
              <w:t>0,924</w:t>
            </w:r>
          </w:p>
        </w:tc>
        <w:tc>
          <w:tcPr>
            <w:tcW w:w="637" w:type="dxa"/>
            <w:shd w:val="clear" w:color="auto" w:fill="auto"/>
            <w:noWrap/>
            <w:vAlign w:val="center"/>
          </w:tcPr>
          <w:p w14:paraId="41B91EF2" w14:textId="0A949D1E" w:rsidR="006A207E" w:rsidRPr="003C49D7" w:rsidRDefault="006A207E" w:rsidP="006A207E">
            <w:pPr>
              <w:jc w:val="center"/>
              <w:rPr>
                <w:color w:val="000000"/>
                <w:sz w:val="20"/>
                <w:szCs w:val="20"/>
              </w:rPr>
            </w:pPr>
            <w:r w:rsidRPr="006A207E">
              <w:rPr>
                <w:color w:val="000000"/>
                <w:sz w:val="20"/>
                <w:szCs w:val="20"/>
              </w:rPr>
              <w:t>0,878</w:t>
            </w:r>
          </w:p>
        </w:tc>
        <w:tc>
          <w:tcPr>
            <w:tcW w:w="637" w:type="dxa"/>
            <w:shd w:val="clear" w:color="auto" w:fill="auto"/>
            <w:noWrap/>
            <w:vAlign w:val="center"/>
          </w:tcPr>
          <w:p w14:paraId="75E4F058" w14:textId="287E169E" w:rsidR="006A207E" w:rsidRPr="003C49D7" w:rsidRDefault="006A207E" w:rsidP="006A207E">
            <w:pPr>
              <w:jc w:val="center"/>
              <w:rPr>
                <w:color w:val="000000"/>
                <w:sz w:val="20"/>
                <w:szCs w:val="20"/>
              </w:rPr>
            </w:pPr>
            <w:r w:rsidRPr="006A207E">
              <w:rPr>
                <w:color w:val="000000"/>
                <w:sz w:val="20"/>
                <w:szCs w:val="20"/>
              </w:rPr>
              <w:t>0,834</w:t>
            </w:r>
          </w:p>
        </w:tc>
        <w:tc>
          <w:tcPr>
            <w:tcW w:w="637" w:type="dxa"/>
            <w:shd w:val="clear" w:color="auto" w:fill="auto"/>
            <w:noWrap/>
            <w:vAlign w:val="center"/>
          </w:tcPr>
          <w:p w14:paraId="6AE55647" w14:textId="2A4CCFC2" w:rsidR="006A207E" w:rsidRPr="003C49D7" w:rsidRDefault="006A207E" w:rsidP="006A207E">
            <w:pPr>
              <w:jc w:val="center"/>
              <w:rPr>
                <w:color w:val="000000"/>
                <w:sz w:val="20"/>
                <w:szCs w:val="20"/>
              </w:rPr>
            </w:pPr>
            <w:r w:rsidRPr="006A207E">
              <w:rPr>
                <w:color w:val="000000"/>
                <w:sz w:val="20"/>
                <w:szCs w:val="20"/>
              </w:rPr>
              <w:t>0,792</w:t>
            </w:r>
          </w:p>
        </w:tc>
        <w:tc>
          <w:tcPr>
            <w:tcW w:w="637" w:type="dxa"/>
            <w:shd w:val="clear" w:color="auto" w:fill="auto"/>
            <w:noWrap/>
            <w:vAlign w:val="center"/>
          </w:tcPr>
          <w:p w14:paraId="7B2BDACD" w14:textId="09FC8BF6" w:rsidR="006A207E" w:rsidRPr="003C49D7" w:rsidRDefault="006A207E" w:rsidP="006A207E">
            <w:pPr>
              <w:jc w:val="center"/>
              <w:rPr>
                <w:color w:val="000000"/>
                <w:sz w:val="20"/>
                <w:szCs w:val="20"/>
              </w:rPr>
            </w:pPr>
            <w:r w:rsidRPr="006A207E">
              <w:rPr>
                <w:color w:val="000000"/>
                <w:sz w:val="20"/>
                <w:szCs w:val="20"/>
              </w:rPr>
              <w:t>0,753</w:t>
            </w:r>
          </w:p>
        </w:tc>
        <w:tc>
          <w:tcPr>
            <w:tcW w:w="637" w:type="dxa"/>
            <w:shd w:val="clear" w:color="auto" w:fill="auto"/>
            <w:noWrap/>
            <w:vAlign w:val="center"/>
          </w:tcPr>
          <w:p w14:paraId="5C75D1CC" w14:textId="56D57EDF" w:rsidR="006A207E" w:rsidRPr="003C49D7" w:rsidRDefault="006A207E" w:rsidP="006A207E">
            <w:pPr>
              <w:jc w:val="center"/>
              <w:rPr>
                <w:color w:val="000000"/>
                <w:sz w:val="20"/>
                <w:szCs w:val="20"/>
              </w:rPr>
            </w:pPr>
            <w:r w:rsidRPr="006A207E">
              <w:rPr>
                <w:color w:val="000000"/>
                <w:sz w:val="20"/>
                <w:szCs w:val="20"/>
              </w:rPr>
              <w:t>0,715</w:t>
            </w:r>
          </w:p>
        </w:tc>
        <w:tc>
          <w:tcPr>
            <w:tcW w:w="637" w:type="dxa"/>
            <w:shd w:val="clear" w:color="auto" w:fill="auto"/>
            <w:noWrap/>
            <w:vAlign w:val="center"/>
          </w:tcPr>
          <w:p w14:paraId="2EFE6B88" w14:textId="2946A183" w:rsidR="006A207E" w:rsidRPr="003C49D7" w:rsidRDefault="006A207E" w:rsidP="006A207E">
            <w:pPr>
              <w:jc w:val="center"/>
              <w:rPr>
                <w:color w:val="000000"/>
                <w:sz w:val="20"/>
                <w:szCs w:val="20"/>
              </w:rPr>
            </w:pPr>
            <w:r w:rsidRPr="006A207E">
              <w:rPr>
                <w:color w:val="000000"/>
                <w:sz w:val="20"/>
                <w:szCs w:val="20"/>
              </w:rPr>
              <w:t>0,679</w:t>
            </w:r>
          </w:p>
        </w:tc>
        <w:tc>
          <w:tcPr>
            <w:tcW w:w="637" w:type="dxa"/>
            <w:shd w:val="clear" w:color="auto" w:fill="auto"/>
            <w:noWrap/>
            <w:vAlign w:val="center"/>
          </w:tcPr>
          <w:p w14:paraId="717013E0" w14:textId="7235DFE2" w:rsidR="006A207E" w:rsidRPr="003C49D7" w:rsidRDefault="006A207E" w:rsidP="006A207E">
            <w:pPr>
              <w:jc w:val="center"/>
              <w:rPr>
                <w:color w:val="000000"/>
                <w:sz w:val="20"/>
                <w:szCs w:val="20"/>
              </w:rPr>
            </w:pPr>
            <w:r w:rsidRPr="006A207E">
              <w:rPr>
                <w:color w:val="000000"/>
                <w:sz w:val="20"/>
                <w:szCs w:val="20"/>
              </w:rPr>
              <w:t>0,645</w:t>
            </w:r>
          </w:p>
        </w:tc>
      </w:tr>
      <w:tr w:rsidR="006A207E" w:rsidRPr="003C49D7" w14:paraId="7535DE62" w14:textId="77777777" w:rsidTr="00AA7B07">
        <w:trPr>
          <w:trHeight w:val="20"/>
        </w:trPr>
        <w:tc>
          <w:tcPr>
            <w:tcW w:w="421" w:type="dxa"/>
            <w:vMerge/>
            <w:vAlign w:val="center"/>
          </w:tcPr>
          <w:p w14:paraId="2DD73192" w14:textId="77777777" w:rsidR="006A207E" w:rsidRPr="003C49D7" w:rsidRDefault="006A207E" w:rsidP="006A207E">
            <w:pPr>
              <w:jc w:val="center"/>
              <w:rPr>
                <w:color w:val="000000"/>
                <w:sz w:val="20"/>
                <w:szCs w:val="20"/>
              </w:rPr>
            </w:pPr>
          </w:p>
        </w:tc>
        <w:tc>
          <w:tcPr>
            <w:tcW w:w="1417" w:type="dxa"/>
            <w:vMerge/>
            <w:vAlign w:val="center"/>
          </w:tcPr>
          <w:p w14:paraId="339581BC" w14:textId="77777777" w:rsidR="006A207E" w:rsidRPr="003C49D7" w:rsidRDefault="006A207E" w:rsidP="006A207E">
            <w:pPr>
              <w:jc w:val="center"/>
              <w:rPr>
                <w:color w:val="000000"/>
                <w:sz w:val="20"/>
                <w:szCs w:val="20"/>
              </w:rPr>
            </w:pPr>
          </w:p>
        </w:tc>
        <w:tc>
          <w:tcPr>
            <w:tcW w:w="4961" w:type="dxa"/>
            <w:shd w:val="clear" w:color="auto" w:fill="auto"/>
            <w:noWrap/>
            <w:vAlign w:val="center"/>
          </w:tcPr>
          <w:p w14:paraId="099EDF05" w14:textId="43E85AFF" w:rsidR="006A207E" w:rsidRPr="003C49D7" w:rsidRDefault="006A207E" w:rsidP="006A207E">
            <w:pPr>
              <w:jc w:val="center"/>
              <w:rPr>
                <w:color w:val="000000"/>
                <w:sz w:val="20"/>
                <w:szCs w:val="20"/>
              </w:rPr>
            </w:pPr>
            <w:r w:rsidRPr="003C49D7">
              <w:rPr>
                <w:color w:val="000000"/>
                <w:sz w:val="20"/>
                <w:szCs w:val="20"/>
              </w:rPr>
              <w:t>Отпуск теплоносителя из тепловых сетей на цели ГВС</w:t>
            </w:r>
          </w:p>
        </w:tc>
        <w:tc>
          <w:tcPr>
            <w:tcW w:w="566" w:type="dxa"/>
            <w:shd w:val="clear" w:color="auto" w:fill="auto"/>
            <w:noWrap/>
            <w:vAlign w:val="center"/>
          </w:tcPr>
          <w:p w14:paraId="2EDE6E80" w14:textId="43F7D3C9" w:rsidR="006A207E" w:rsidRPr="003C49D7" w:rsidRDefault="006A207E" w:rsidP="006A207E">
            <w:pPr>
              <w:jc w:val="center"/>
              <w:rPr>
                <w:color w:val="000000"/>
                <w:sz w:val="20"/>
                <w:szCs w:val="20"/>
              </w:rPr>
            </w:pPr>
            <w:r w:rsidRPr="003C49D7">
              <w:rPr>
                <w:color w:val="000000"/>
                <w:sz w:val="20"/>
                <w:szCs w:val="20"/>
              </w:rPr>
              <w:t>т/ч</w:t>
            </w:r>
          </w:p>
        </w:tc>
        <w:tc>
          <w:tcPr>
            <w:tcW w:w="736" w:type="dxa"/>
            <w:shd w:val="clear" w:color="auto" w:fill="auto"/>
            <w:vAlign w:val="center"/>
          </w:tcPr>
          <w:p w14:paraId="2641FA5F" w14:textId="41D46CBD"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4C2EC822" w14:textId="2B02809E"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39C08DFA" w14:textId="7CC80FC6"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2B13908E" w14:textId="2C274E57"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289D5E2C" w14:textId="28BE6939"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38327582" w14:textId="03C7F3F0"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02D2C68F" w14:textId="15F0F567"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6B18169E" w14:textId="0BCF9681"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16288DDC" w14:textId="29C6FC59"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2CD6EF0A" w14:textId="0BA92794"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4C9D1C5D" w14:textId="495D5A31" w:rsidR="006A207E" w:rsidRPr="003C49D7" w:rsidRDefault="006A207E" w:rsidP="006A207E">
            <w:pPr>
              <w:jc w:val="center"/>
              <w:rPr>
                <w:color w:val="000000"/>
                <w:sz w:val="20"/>
                <w:szCs w:val="20"/>
              </w:rPr>
            </w:pPr>
            <w:r w:rsidRPr="006A207E">
              <w:rPr>
                <w:color w:val="000000"/>
                <w:sz w:val="20"/>
                <w:szCs w:val="20"/>
              </w:rPr>
              <w:t>0,000</w:t>
            </w:r>
          </w:p>
        </w:tc>
        <w:tc>
          <w:tcPr>
            <w:tcW w:w="637" w:type="dxa"/>
            <w:shd w:val="clear" w:color="auto" w:fill="auto"/>
            <w:noWrap/>
            <w:vAlign w:val="center"/>
          </w:tcPr>
          <w:p w14:paraId="4255EB6F" w14:textId="1CE65799" w:rsidR="006A207E" w:rsidRPr="003C49D7" w:rsidRDefault="006A207E" w:rsidP="006A207E">
            <w:pPr>
              <w:jc w:val="center"/>
              <w:rPr>
                <w:color w:val="000000"/>
                <w:sz w:val="20"/>
                <w:szCs w:val="20"/>
              </w:rPr>
            </w:pPr>
            <w:r w:rsidRPr="006A207E">
              <w:rPr>
                <w:color w:val="000000"/>
                <w:sz w:val="20"/>
                <w:szCs w:val="20"/>
              </w:rPr>
              <w:t>0,000</w:t>
            </w:r>
          </w:p>
        </w:tc>
      </w:tr>
      <w:tr w:rsidR="006A207E" w:rsidRPr="003C49D7" w14:paraId="5C98DA8D" w14:textId="77777777" w:rsidTr="00AA7B07">
        <w:trPr>
          <w:trHeight w:val="20"/>
        </w:trPr>
        <w:tc>
          <w:tcPr>
            <w:tcW w:w="421" w:type="dxa"/>
            <w:vMerge/>
            <w:vAlign w:val="center"/>
          </w:tcPr>
          <w:p w14:paraId="3374FED7" w14:textId="77777777" w:rsidR="006A207E" w:rsidRPr="003C49D7" w:rsidRDefault="006A207E" w:rsidP="006A207E">
            <w:pPr>
              <w:jc w:val="center"/>
              <w:rPr>
                <w:color w:val="000000"/>
                <w:sz w:val="20"/>
                <w:szCs w:val="20"/>
              </w:rPr>
            </w:pPr>
          </w:p>
        </w:tc>
        <w:tc>
          <w:tcPr>
            <w:tcW w:w="1417" w:type="dxa"/>
            <w:vMerge/>
            <w:vAlign w:val="center"/>
          </w:tcPr>
          <w:p w14:paraId="2A614118" w14:textId="77777777" w:rsidR="006A207E" w:rsidRPr="003C49D7" w:rsidRDefault="006A207E" w:rsidP="006A207E">
            <w:pPr>
              <w:jc w:val="center"/>
              <w:rPr>
                <w:color w:val="000000"/>
                <w:sz w:val="20"/>
                <w:szCs w:val="20"/>
              </w:rPr>
            </w:pPr>
          </w:p>
        </w:tc>
        <w:tc>
          <w:tcPr>
            <w:tcW w:w="4961" w:type="dxa"/>
            <w:shd w:val="clear" w:color="auto" w:fill="auto"/>
            <w:noWrap/>
            <w:vAlign w:val="center"/>
          </w:tcPr>
          <w:p w14:paraId="700AF807" w14:textId="0250DBD1" w:rsidR="006A207E" w:rsidRPr="003C49D7" w:rsidRDefault="006A207E" w:rsidP="006A207E">
            <w:pPr>
              <w:jc w:val="center"/>
              <w:rPr>
                <w:color w:val="000000"/>
                <w:sz w:val="20"/>
                <w:szCs w:val="20"/>
              </w:rPr>
            </w:pPr>
            <w:r w:rsidRPr="003C49D7">
              <w:rPr>
                <w:color w:val="000000"/>
                <w:sz w:val="20"/>
                <w:szCs w:val="20"/>
              </w:rPr>
              <w:t xml:space="preserve">Объем аварийной подпитки (химически не обработанной и не </w:t>
            </w:r>
            <w:proofErr w:type="spellStart"/>
            <w:r w:rsidRPr="003C49D7">
              <w:rPr>
                <w:color w:val="000000"/>
                <w:sz w:val="20"/>
                <w:szCs w:val="20"/>
              </w:rPr>
              <w:t>деаэрированной</w:t>
            </w:r>
            <w:proofErr w:type="spellEnd"/>
            <w:r w:rsidRPr="003C49D7">
              <w:rPr>
                <w:color w:val="000000"/>
                <w:sz w:val="20"/>
                <w:szCs w:val="20"/>
              </w:rPr>
              <w:t xml:space="preserve"> водой)</w:t>
            </w:r>
          </w:p>
        </w:tc>
        <w:tc>
          <w:tcPr>
            <w:tcW w:w="566" w:type="dxa"/>
            <w:shd w:val="clear" w:color="auto" w:fill="auto"/>
            <w:noWrap/>
            <w:vAlign w:val="center"/>
          </w:tcPr>
          <w:p w14:paraId="6FDA1B3A" w14:textId="730D7FDE" w:rsidR="006A207E" w:rsidRPr="003C49D7" w:rsidRDefault="006A207E" w:rsidP="006A207E">
            <w:pPr>
              <w:jc w:val="center"/>
              <w:rPr>
                <w:color w:val="000000"/>
                <w:sz w:val="20"/>
                <w:szCs w:val="20"/>
              </w:rPr>
            </w:pPr>
            <w:r w:rsidRPr="003C49D7">
              <w:rPr>
                <w:color w:val="000000"/>
                <w:sz w:val="20"/>
                <w:szCs w:val="20"/>
              </w:rPr>
              <w:t>т/ч</w:t>
            </w:r>
          </w:p>
        </w:tc>
        <w:tc>
          <w:tcPr>
            <w:tcW w:w="736" w:type="dxa"/>
            <w:shd w:val="clear" w:color="auto" w:fill="auto"/>
            <w:vAlign w:val="center"/>
          </w:tcPr>
          <w:p w14:paraId="1D53757C" w14:textId="69AE151A" w:rsidR="006A207E" w:rsidRPr="003C49D7" w:rsidRDefault="006A207E" w:rsidP="006A207E">
            <w:pPr>
              <w:jc w:val="center"/>
              <w:rPr>
                <w:color w:val="000000"/>
                <w:sz w:val="20"/>
                <w:szCs w:val="20"/>
              </w:rPr>
            </w:pPr>
            <w:r w:rsidRPr="006A207E">
              <w:rPr>
                <w:color w:val="000000"/>
                <w:sz w:val="20"/>
                <w:szCs w:val="20"/>
              </w:rPr>
              <w:t>-</w:t>
            </w:r>
          </w:p>
        </w:tc>
        <w:tc>
          <w:tcPr>
            <w:tcW w:w="637" w:type="dxa"/>
            <w:shd w:val="clear" w:color="auto" w:fill="auto"/>
            <w:noWrap/>
            <w:vAlign w:val="center"/>
          </w:tcPr>
          <w:p w14:paraId="25CEE1CD" w14:textId="18998C78"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0CB94174" w14:textId="23C3C718"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3A10B9A9" w14:textId="74209CDE"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2EAF5CEA" w14:textId="7A54158C"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188C52A7" w14:textId="4B9C4A14"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5A4B9BBF" w14:textId="430FCD92"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21A2C861" w14:textId="64F7DB96"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7CEDEA7B" w14:textId="61AD77A3"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4E496832" w14:textId="10194C3F"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712F1536" w14:textId="40B89E7C" w:rsidR="006A207E" w:rsidRPr="003C49D7" w:rsidRDefault="006A207E" w:rsidP="006A207E">
            <w:pPr>
              <w:jc w:val="center"/>
              <w:rPr>
                <w:color w:val="000000"/>
                <w:sz w:val="20"/>
                <w:szCs w:val="20"/>
              </w:rPr>
            </w:pPr>
            <w:r w:rsidRPr="006A207E">
              <w:rPr>
                <w:color w:val="000000"/>
                <w:sz w:val="20"/>
                <w:szCs w:val="20"/>
              </w:rPr>
              <w:t>3,749</w:t>
            </w:r>
          </w:p>
        </w:tc>
        <w:tc>
          <w:tcPr>
            <w:tcW w:w="637" w:type="dxa"/>
            <w:shd w:val="clear" w:color="auto" w:fill="auto"/>
            <w:noWrap/>
            <w:vAlign w:val="center"/>
          </w:tcPr>
          <w:p w14:paraId="364DAAA9" w14:textId="1CC1DA15" w:rsidR="006A207E" w:rsidRPr="003C49D7" w:rsidRDefault="006A207E" w:rsidP="006A207E">
            <w:pPr>
              <w:jc w:val="center"/>
              <w:rPr>
                <w:color w:val="000000"/>
                <w:sz w:val="20"/>
                <w:szCs w:val="20"/>
              </w:rPr>
            </w:pPr>
            <w:r w:rsidRPr="006A207E">
              <w:rPr>
                <w:color w:val="000000"/>
                <w:sz w:val="20"/>
                <w:szCs w:val="20"/>
              </w:rPr>
              <w:t>3,749</w:t>
            </w:r>
          </w:p>
        </w:tc>
      </w:tr>
      <w:tr w:rsidR="006A207E" w:rsidRPr="003C49D7" w14:paraId="78461216" w14:textId="77777777" w:rsidTr="00AA7B07">
        <w:trPr>
          <w:trHeight w:val="20"/>
        </w:trPr>
        <w:tc>
          <w:tcPr>
            <w:tcW w:w="421" w:type="dxa"/>
            <w:vMerge/>
            <w:vAlign w:val="center"/>
          </w:tcPr>
          <w:p w14:paraId="5CD982B5" w14:textId="77777777" w:rsidR="006A207E" w:rsidRPr="003C49D7" w:rsidRDefault="006A207E" w:rsidP="006A207E">
            <w:pPr>
              <w:jc w:val="center"/>
              <w:rPr>
                <w:color w:val="000000"/>
                <w:sz w:val="20"/>
                <w:szCs w:val="20"/>
              </w:rPr>
            </w:pPr>
          </w:p>
        </w:tc>
        <w:tc>
          <w:tcPr>
            <w:tcW w:w="1417" w:type="dxa"/>
            <w:vMerge/>
            <w:vAlign w:val="center"/>
          </w:tcPr>
          <w:p w14:paraId="1F78358B" w14:textId="77777777" w:rsidR="006A207E" w:rsidRPr="003C49D7" w:rsidRDefault="006A207E" w:rsidP="006A207E">
            <w:pPr>
              <w:jc w:val="center"/>
              <w:rPr>
                <w:color w:val="000000"/>
                <w:sz w:val="20"/>
                <w:szCs w:val="20"/>
              </w:rPr>
            </w:pPr>
          </w:p>
        </w:tc>
        <w:tc>
          <w:tcPr>
            <w:tcW w:w="4961" w:type="dxa"/>
            <w:shd w:val="clear" w:color="auto" w:fill="auto"/>
            <w:noWrap/>
            <w:vAlign w:val="center"/>
            <w:hideMark/>
          </w:tcPr>
          <w:p w14:paraId="61AADC87" w14:textId="05816C9A" w:rsidR="006A207E" w:rsidRPr="003C49D7" w:rsidRDefault="006A207E" w:rsidP="006A207E">
            <w:pPr>
              <w:jc w:val="center"/>
              <w:rPr>
                <w:color w:val="000000"/>
                <w:sz w:val="20"/>
                <w:szCs w:val="20"/>
              </w:rPr>
            </w:pPr>
            <w:r w:rsidRPr="003C49D7">
              <w:rPr>
                <w:color w:val="000000"/>
                <w:sz w:val="20"/>
                <w:szCs w:val="20"/>
              </w:rPr>
              <w:t>Резерв (+)/дефицит (-) ВПУ</w:t>
            </w:r>
          </w:p>
        </w:tc>
        <w:tc>
          <w:tcPr>
            <w:tcW w:w="566" w:type="dxa"/>
            <w:shd w:val="clear" w:color="auto" w:fill="auto"/>
            <w:noWrap/>
            <w:vAlign w:val="center"/>
            <w:hideMark/>
          </w:tcPr>
          <w:p w14:paraId="72DB085F" w14:textId="3784D47D" w:rsidR="006A207E" w:rsidRPr="003C49D7" w:rsidRDefault="006A207E" w:rsidP="006A207E">
            <w:pPr>
              <w:jc w:val="center"/>
              <w:rPr>
                <w:color w:val="000000"/>
                <w:sz w:val="20"/>
                <w:szCs w:val="20"/>
              </w:rPr>
            </w:pPr>
            <w:r w:rsidRPr="003C49D7">
              <w:rPr>
                <w:color w:val="000000"/>
                <w:sz w:val="20"/>
                <w:szCs w:val="20"/>
              </w:rPr>
              <w:t>т/ч</w:t>
            </w:r>
          </w:p>
        </w:tc>
        <w:tc>
          <w:tcPr>
            <w:tcW w:w="736" w:type="dxa"/>
            <w:shd w:val="clear" w:color="auto" w:fill="auto"/>
            <w:vAlign w:val="center"/>
          </w:tcPr>
          <w:p w14:paraId="57DD22D7" w14:textId="252E59F4" w:rsidR="006A207E" w:rsidRPr="003C49D7" w:rsidRDefault="006A207E" w:rsidP="006A207E">
            <w:pPr>
              <w:jc w:val="center"/>
              <w:rPr>
                <w:color w:val="000000"/>
                <w:sz w:val="20"/>
                <w:szCs w:val="20"/>
              </w:rPr>
            </w:pPr>
            <w:r w:rsidRPr="006A207E">
              <w:rPr>
                <w:color w:val="000000"/>
                <w:sz w:val="20"/>
                <w:szCs w:val="20"/>
              </w:rPr>
              <w:t>5,286</w:t>
            </w:r>
          </w:p>
        </w:tc>
        <w:tc>
          <w:tcPr>
            <w:tcW w:w="637" w:type="dxa"/>
            <w:shd w:val="clear" w:color="auto" w:fill="auto"/>
            <w:noWrap/>
            <w:vAlign w:val="center"/>
          </w:tcPr>
          <w:p w14:paraId="598E7589" w14:textId="1DEB3145" w:rsidR="006A207E" w:rsidRPr="003C49D7" w:rsidRDefault="006A207E" w:rsidP="006A207E">
            <w:pPr>
              <w:jc w:val="center"/>
              <w:rPr>
                <w:color w:val="000000"/>
                <w:sz w:val="20"/>
                <w:szCs w:val="20"/>
              </w:rPr>
            </w:pPr>
            <w:r w:rsidRPr="006A207E">
              <w:rPr>
                <w:color w:val="000000"/>
                <w:sz w:val="20"/>
                <w:szCs w:val="20"/>
              </w:rPr>
              <w:t>5,897</w:t>
            </w:r>
          </w:p>
        </w:tc>
        <w:tc>
          <w:tcPr>
            <w:tcW w:w="637" w:type="dxa"/>
            <w:shd w:val="clear" w:color="auto" w:fill="auto"/>
            <w:noWrap/>
            <w:vAlign w:val="center"/>
          </w:tcPr>
          <w:p w14:paraId="493FE408" w14:textId="0E8AB8E5" w:rsidR="006A207E" w:rsidRPr="003C49D7" w:rsidRDefault="006A207E" w:rsidP="006A207E">
            <w:pPr>
              <w:jc w:val="center"/>
              <w:rPr>
                <w:color w:val="000000"/>
                <w:sz w:val="20"/>
                <w:szCs w:val="20"/>
              </w:rPr>
            </w:pPr>
            <w:r w:rsidRPr="006A207E">
              <w:rPr>
                <w:color w:val="000000"/>
                <w:sz w:val="20"/>
                <w:szCs w:val="20"/>
              </w:rPr>
              <w:t>6,507</w:t>
            </w:r>
          </w:p>
        </w:tc>
        <w:tc>
          <w:tcPr>
            <w:tcW w:w="637" w:type="dxa"/>
            <w:shd w:val="clear" w:color="auto" w:fill="auto"/>
            <w:noWrap/>
            <w:vAlign w:val="center"/>
          </w:tcPr>
          <w:p w14:paraId="331BE9E3" w14:textId="133C164C" w:rsidR="006A207E" w:rsidRPr="003C49D7" w:rsidRDefault="006A207E" w:rsidP="006A207E">
            <w:pPr>
              <w:jc w:val="center"/>
              <w:rPr>
                <w:color w:val="000000"/>
                <w:sz w:val="20"/>
                <w:szCs w:val="20"/>
              </w:rPr>
            </w:pPr>
            <w:r w:rsidRPr="006A207E">
              <w:rPr>
                <w:color w:val="000000"/>
                <w:sz w:val="20"/>
                <w:szCs w:val="20"/>
              </w:rPr>
              <w:t>6,558</w:t>
            </w:r>
          </w:p>
        </w:tc>
        <w:tc>
          <w:tcPr>
            <w:tcW w:w="637" w:type="dxa"/>
            <w:shd w:val="clear" w:color="auto" w:fill="auto"/>
            <w:noWrap/>
            <w:vAlign w:val="center"/>
          </w:tcPr>
          <w:p w14:paraId="50E88148" w14:textId="65414EB3" w:rsidR="006A207E" w:rsidRPr="003C49D7" w:rsidRDefault="006A207E" w:rsidP="006A207E">
            <w:pPr>
              <w:jc w:val="center"/>
              <w:rPr>
                <w:color w:val="000000"/>
                <w:sz w:val="20"/>
                <w:szCs w:val="20"/>
              </w:rPr>
            </w:pPr>
            <w:r w:rsidRPr="006A207E">
              <w:rPr>
                <w:color w:val="000000"/>
                <w:sz w:val="20"/>
                <w:szCs w:val="20"/>
              </w:rPr>
              <w:t>6,607</w:t>
            </w:r>
          </w:p>
        </w:tc>
        <w:tc>
          <w:tcPr>
            <w:tcW w:w="637" w:type="dxa"/>
            <w:shd w:val="clear" w:color="auto" w:fill="auto"/>
            <w:noWrap/>
            <w:vAlign w:val="center"/>
          </w:tcPr>
          <w:p w14:paraId="02B47C81" w14:textId="46C212E4" w:rsidR="006A207E" w:rsidRPr="003C49D7" w:rsidRDefault="006A207E" w:rsidP="006A207E">
            <w:pPr>
              <w:jc w:val="center"/>
              <w:rPr>
                <w:color w:val="000000"/>
                <w:sz w:val="20"/>
                <w:szCs w:val="20"/>
              </w:rPr>
            </w:pPr>
            <w:r w:rsidRPr="006A207E">
              <w:rPr>
                <w:color w:val="000000"/>
                <w:sz w:val="20"/>
                <w:szCs w:val="20"/>
              </w:rPr>
              <w:t>6,653</w:t>
            </w:r>
          </w:p>
        </w:tc>
        <w:tc>
          <w:tcPr>
            <w:tcW w:w="637" w:type="dxa"/>
            <w:shd w:val="clear" w:color="auto" w:fill="auto"/>
            <w:noWrap/>
            <w:vAlign w:val="center"/>
          </w:tcPr>
          <w:p w14:paraId="61191011" w14:textId="38383668" w:rsidR="006A207E" w:rsidRPr="003C49D7" w:rsidRDefault="006A207E" w:rsidP="006A207E">
            <w:pPr>
              <w:jc w:val="center"/>
              <w:rPr>
                <w:color w:val="000000"/>
                <w:sz w:val="20"/>
                <w:szCs w:val="20"/>
              </w:rPr>
            </w:pPr>
            <w:r w:rsidRPr="006A207E">
              <w:rPr>
                <w:color w:val="000000"/>
                <w:sz w:val="20"/>
                <w:szCs w:val="20"/>
              </w:rPr>
              <w:t>6,697</w:t>
            </w:r>
          </w:p>
        </w:tc>
        <w:tc>
          <w:tcPr>
            <w:tcW w:w="637" w:type="dxa"/>
            <w:shd w:val="clear" w:color="auto" w:fill="auto"/>
            <w:noWrap/>
            <w:vAlign w:val="center"/>
          </w:tcPr>
          <w:p w14:paraId="198A46A7" w14:textId="1BAE3608" w:rsidR="006A207E" w:rsidRPr="003C49D7" w:rsidRDefault="006A207E" w:rsidP="006A207E">
            <w:pPr>
              <w:jc w:val="center"/>
              <w:rPr>
                <w:color w:val="000000"/>
                <w:sz w:val="20"/>
                <w:szCs w:val="20"/>
              </w:rPr>
            </w:pPr>
            <w:r w:rsidRPr="006A207E">
              <w:rPr>
                <w:color w:val="000000"/>
                <w:sz w:val="20"/>
                <w:szCs w:val="20"/>
              </w:rPr>
              <w:t>6,739</w:t>
            </w:r>
          </w:p>
        </w:tc>
        <w:tc>
          <w:tcPr>
            <w:tcW w:w="637" w:type="dxa"/>
            <w:shd w:val="clear" w:color="auto" w:fill="auto"/>
            <w:noWrap/>
            <w:vAlign w:val="center"/>
          </w:tcPr>
          <w:p w14:paraId="68C5436A" w14:textId="22FB14E3" w:rsidR="006A207E" w:rsidRPr="003C49D7" w:rsidRDefault="006A207E" w:rsidP="006A207E">
            <w:pPr>
              <w:jc w:val="center"/>
              <w:rPr>
                <w:color w:val="000000"/>
                <w:sz w:val="20"/>
                <w:szCs w:val="20"/>
              </w:rPr>
            </w:pPr>
            <w:r w:rsidRPr="006A207E">
              <w:rPr>
                <w:color w:val="000000"/>
                <w:sz w:val="20"/>
                <w:szCs w:val="20"/>
              </w:rPr>
              <w:t>6,779</w:t>
            </w:r>
          </w:p>
        </w:tc>
        <w:tc>
          <w:tcPr>
            <w:tcW w:w="637" w:type="dxa"/>
            <w:shd w:val="clear" w:color="auto" w:fill="auto"/>
            <w:noWrap/>
            <w:vAlign w:val="center"/>
          </w:tcPr>
          <w:p w14:paraId="72B83609" w14:textId="2F0E5220" w:rsidR="006A207E" w:rsidRPr="003C49D7" w:rsidRDefault="006A207E" w:rsidP="006A207E">
            <w:pPr>
              <w:jc w:val="center"/>
              <w:rPr>
                <w:color w:val="000000"/>
                <w:sz w:val="20"/>
                <w:szCs w:val="20"/>
              </w:rPr>
            </w:pPr>
            <w:r w:rsidRPr="006A207E">
              <w:rPr>
                <w:color w:val="000000"/>
                <w:sz w:val="20"/>
                <w:szCs w:val="20"/>
              </w:rPr>
              <w:t>6,816</w:t>
            </w:r>
          </w:p>
        </w:tc>
        <w:tc>
          <w:tcPr>
            <w:tcW w:w="637" w:type="dxa"/>
            <w:shd w:val="clear" w:color="auto" w:fill="auto"/>
            <w:noWrap/>
            <w:vAlign w:val="center"/>
          </w:tcPr>
          <w:p w14:paraId="1FFDF321" w14:textId="3E1C4473" w:rsidR="006A207E" w:rsidRPr="003C49D7" w:rsidRDefault="006A207E" w:rsidP="006A207E">
            <w:pPr>
              <w:jc w:val="center"/>
              <w:rPr>
                <w:color w:val="000000"/>
                <w:sz w:val="20"/>
                <w:szCs w:val="20"/>
              </w:rPr>
            </w:pPr>
            <w:r w:rsidRPr="006A207E">
              <w:rPr>
                <w:color w:val="000000"/>
                <w:sz w:val="20"/>
                <w:szCs w:val="20"/>
              </w:rPr>
              <w:t>6,852</w:t>
            </w:r>
          </w:p>
        </w:tc>
        <w:tc>
          <w:tcPr>
            <w:tcW w:w="637" w:type="dxa"/>
            <w:shd w:val="clear" w:color="auto" w:fill="auto"/>
            <w:noWrap/>
            <w:vAlign w:val="center"/>
          </w:tcPr>
          <w:p w14:paraId="6C64F634" w14:textId="4C7B4E37" w:rsidR="006A207E" w:rsidRPr="003C49D7" w:rsidRDefault="006A207E" w:rsidP="006A207E">
            <w:pPr>
              <w:jc w:val="center"/>
              <w:rPr>
                <w:color w:val="000000"/>
                <w:sz w:val="20"/>
                <w:szCs w:val="20"/>
              </w:rPr>
            </w:pPr>
            <w:r w:rsidRPr="006A207E">
              <w:rPr>
                <w:color w:val="000000"/>
                <w:sz w:val="20"/>
                <w:szCs w:val="20"/>
              </w:rPr>
              <w:t>6,886</w:t>
            </w:r>
          </w:p>
        </w:tc>
      </w:tr>
      <w:tr w:rsidR="006A207E" w:rsidRPr="003C49D7" w14:paraId="1D821637" w14:textId="77777777" w:rsidTr="00AA7B07">
        <w:trPr>
          <w:trHeight w:val="20"/>
        </w:trPr>
        <w:tc>
          <w:tcPr>
            <w:tcW w:w="421" w:type="dxa"/>
            <w:vMerge/>
            <w:vAlign w:val="center"/>
          </w:tcPr>
          <w:p w14:paraId="3330D718" w14:textId="77777777" w:rsidR="006A207E" w:rsidRPr="003C49D7" w:rsidRDefault="006A207E" w:rsidP="006A207E">
            <w:pPr>
              <w:jc w:val="center"/>
              <w:rPr>
                <w:color w:val="000000"/>
                <w:sz w:val="20"/>
                <w:szCs w:val="20"/>
              </w:rPr>
            </w:pPr>
          </w:p>
        </w:tc>
        <w:tc>
          <w:tcPr>
            <w:tcW w:w="1417" w:type="dxa"/>
            <w:vMerge/>
            <w:vAlign w:val="center"/>
          </w:tcPr>
          <w:p w14:paraId="73B88C5B" w14:textId="77777777" w:rsidR="006A207E" w:rsidRPr="003C49D7" w:rsidRDefault="006A207E" w:rsidP="006A207E">
            <w:pPr>
              <w:jc w:val="center"/>
              <w:rPr>
                <w:color w:val="000000"/>
                <w:sz w:val="20"/>
                <w:szCs w:val="20"/>
              </w:rPr>
            </w:pPr>
          </w:p>
        </w:tc>
        <w:tc>
          <w:tcPr>
            <w:tcW w:w="4961" w:type="dxa"/>
            <w:shd w:val="clear" w:color="auto" w:fill="auto"/>
            <w:noWrap/>
            <w:vAlign w:val="center"/>
            <w:hideMark/>
          </w:tcPr>
          <w:p w14:paraId="09ED7AB2" w14:textId="43B477C0" w:rsidR="006A207E" w:rsidRPr="003C49D7" w:rsidRDefault="006A207E" w:rsidP="006A207E">
            <w:pPr>
              <w:jc w:val="center"/>
              <w:rPr>
                <w:color w:val="000000"/>
                <w:sz w:val="20"/>
                <w:szCs w:val="20"/>
              </w:rPr>
            </w:pPr>
            <w:r w:rsidRPr="003C49D7">
              <w:rPr>
                <w:color w:val="000000"/>
                <w:sz w:val="20"/>
                <w:szCs w:val="20"/>
              </w:rPr>
              <w:t>Доля резерва</w:t>
            </w:r>
          </w:p>
        </w:tc>
        <w:tc>
          <w:tcPr>
            <w:tcW w:w="566" w:type="dxa"/>
            <w:shd w:val="clear" w:color="auto" w:fill="auto"/>
            <w:noWrap/>
            <w:vAlign w:val="center"/>
            <w:hideMark/>
          </w:tcPr>
          <w:p w14:paraId="7688A70C" w14:textId="4A885E1F" w:rsidR="006A207E" w:rsidRPr="003C49D7" w:rsidRDefault="006A207E" w:rsidP="006A207E">
            <w:pPr>
              <w:jc w:val="center"/>
              <w:rPr>
                <w:color w:val="000000"/>
                <w:sz w:val="20"/>
                <w:szCs w:val="20"/>
              </w:rPr>
            </w:pPr>
            <w:r>
              <w:rPr>
                <w:color w:val="000000"/>
                <w:sz w:val="20"/>
                <w:szCs w:val="20"/>
              </w:rPr>
              <w:t>%</w:t>
            </w:r>
          </w:p>
        </w:tc>
        <w:tc>
          <w:tcPr>
            <w:tcW w:w="736" w:type="dxa"/>
            <w:shd w:val="clear" w:color="auto" w:fill="auto"/>
            <w:vAlign w:val="center"/>
          </w:tcPr>
          <w:p w14:paraId="737D73E3" w14:textId="59B18DF4" w:rsidR="006A207E" w:rsidRPr="003C49D7" w:rsidRDefault="006A207E" w:rsidP="006A207E">
            <w:pPr>
              <w:jc w:val="center"/>
              <w:rPr>
                <w:color w:val="000000"/>
                <w:sz w:val="20"/>
                <w:szCs w:val="20"/>
              </w:rPr>
            </w:pPr>
            <w:r w:rsidRPr="006A207E">
              <w:rPr>
                <w:color w:val="000000"/>
                <w:sz w:val="20"/>
                <w:szCs w:val="20"/>
              </w:rPr>
              <w:t>66,074</w:t>
            </w:r>
          </w:p>
        </w:tc>
        <w:tc>
          <w:tcPr>
            <w:tcW w:w="637" w:type="dxa"/>
            <w:shd w:val="clear" w:color="auto" w:fill="auto"/>
            <w:noWrap/>
            <w:vAlign w:val="center"/>
          </w:tcPr>
          <w:p w14:paraId="2ED3C779" w14:textId="06FECF78" w:rsidR="006A207E" w:rsidRPr="003C49D7" w:rsidRDefault="006A207E" w:rsidP="006A207E">
            <w:pPr>
              <w:jc w:val="center"/>
              <w:rPr>
                <w:color w:val="000000"/>
                <w:sz w:val="20"/>
                <w:szCs w:val="20"/>
              </w:rPr>
            </w:pPr>
            <w:r w:rsidRPr="006A207E">
              <w:rPr>
                <w:color w:val="000000"/>
                <w:sz w:val="20"/>
                <w:szCs w:val="20"/>
              </w:rPr>
              <w:t>73,707</w:t>
            </w:r>
          </w:p>
        </w:tc>
        <w:tc>
          <w:tcPr>
            <w:tcW w:w="637" w:type="dxa"/>
            <w:shd w:val="clear" w:color="auto" w:fill="auto"/>
            <w:noWrap/>
            <w:vAlign w:val="center"/>
          </w:tcPr>
          <w:p w14:paraId="0D98381D" w14:textId="1393A160" w:rsidR="006A207E" w:rsidRPr="003C49D7" w:rsidRDefault="006A207E" w:rsidP="006A207E">
            <w:pPr>
              <w:jc w:val="center"/>
              <w:rPr>
                <w:color w:val="000000"/>
                <w:sz w:val="20"/>
                <w:szCs w:val="20"/>
              </w:rPr>
            </w:pPr>
            <w:r w:rsidRPr="006A207E">
              <w:rPr>
                <w:color w:val="000000"/>
                <w:sz w:val="20"/>
                <w:szCs w:val="20"/>
              </w:rPr>
              <w:t>81,341</w:t>
            </w:r>
          </w:p>
        </w:tc>
        <w:tc>
          <w:tcPr>
            <w:tcW w:w="637" w:type="dxa"/>
            <w:shd w:val="clear" w:color="auto" w:fill="auto"/>
            <w:noWrap/>
            <w:vAlign w:val="center"/>
          </w:tcPr>
          <w:p w14:paraId="23AD6B22" w14:textId="752F7309" w:rsidR="006A207E" w:rsidRPr="003C49D7" w:rsidRDefault="006A207E" w:rsidP="006A207E">
            <w:pPr>
              <w:jc w:val="center"/>
              <w:rPr>
                <w:color w:val="000000"/>
                <w:sz w:val="20"/>
                <w:szCs w:val="20"/>
              </w:rPr>
            </w:pPr>
            <w:r w:rsidRPr="006A207E">
              <w:rPr>
                <w:color w:val="000000"/>
                <w:sz w:val="20"/>
                <w:szCs w:val="20"/>
              </w:rPr>
              <w:t>81,981</w:t>
            </w:r>
          </w:p>
        </w:tc>
        <w:tc>
          <w:tcPr>
            <w:tcW w:w="637" w:type="dxa"/>
            <w:shd w:val="clear" w:color="auto" w:fill="auto"/>
            <w:noWrap/>
            <w:vAlign w:val="center"/>
          </w:tcPr>
          <w:p w14:paraId="4EF3AC7A" w14:textId="68041015" w:rsidR="006A207E" w:rsidRPr="003C49D7" w:rsidRDefault="006A207E" w:rsidP="006A207E">
            <w:pPr>
              <w:jc w:val="center"/>
              <w:rPr>
                <w:color w:val="000000"/>
                <w:sz w:val="20"/>
                <w:szCs w:val="20"/>
              </w:rPr>
            </w:pPr>
            <w:r w:rsidRPr="006A207E">
              <w:rPr>
                <w:color w:val="000000"/>
                <w:sz w:val="20"/>
                <w:szCs w:val="20"/>
              </w:rPr>
              <w:t>82,589</w:t>
            </w:r>
          </w:p>
        </w:tc>
        <w:tc>
          <w:tcPr>
            <w:tcW w:w="637" w:type="dxa"/>
            <w:shd w:val="clear" w:color="auto" w:fill="auto"/>
            <w:noWrap/>
            <w:vAlign w:val="center"/>
          </w:tcPr>
          <w:p w14:paraId="752C95D7" w14:textId="6BB79587" w:rsidR="006A207E" w:rsidRPr="003C49D7" w:rsidRDefault="006A207E" w:rsidP="006A207E">
            <w:pPr>
              <w:jc w:val="center"/>
              <w:rPr>
                <w:color w:val="000000"/>
                <w:sz w:val="20"/>
                <w:szCs w:val="20"/>
              </w:rPr>
            </w:pPr>
            <w:r w:rsidRPr="006A207E">
              <w:rPr>
                <w:color w:val="000000"/>
                <w:sz w:val="20"/>
                <w:szCs w:val="20"/>
              </w:rPr>
              <w:t>83,167</w:t>
            </w:r>
          </w:p>
        </w:tc>
        <w:tc>
          <w:tcPr>
            <w:tcW w:w="637" w:type="dxa"/>
            <w:shd w:val="clear" w:color="auto" w:fill="auto"/>
            <w:noWrap/>
            <w:vAlign w:val="center"/>
          </w:tcPr>
          <w:p w14:paraId="4A7D4AEC" w14:textId="2C7CE9B8" w:rsidR="006A207E" w:rsidRPr="003C49D7" w:rsidRDefault="006A207E" w:rsidP="006A207E">
            <w:pPr>
              <w:jc w:val="center"/>
              <w:rPr>
                <w:color w:val="000000"/>
                <w:sz w:val="20"/>
                <w:szCs w:val="20"/>
              </w:rPr>
            </w:pPr>
            <w:r w:rsidRPr="006A207E">
              <w:rPr>
                <w:color w:val="000000"/>
                <w:sz w:val="20"/>
                <w:szCs w:val="20"/>
              </w:rPr>
              <w:t>83,715</w:t>
            </w:r>
          </w:p>
        </w:tc>
        <w:tc>
          <w:tcPr>
            <w:tcW w:w="637" w:type="dxa"/>
            <w:shd w:val="clear" w:color="auto" w:fill="auto"/>
            <w:noWrap/>
            <w:vAlign w:val="center"/>
          </w:tcPr>
          <w:p w14:paraId="43B01647" w14:textId="767A724B" w:rsidR="006A207E" w:rsidRPr="003C49D7" w:rsidRDefault="006A207E" w:rsidP="006A207E">
            <w:pPr>
              <w:jc w:val="center"/>
              <w:rPr>
                <w:color w:val="000000"/>
                <w:sz w:val="20"/>
                <w:szCs w:val="20"/>
              </w:rPr>
            </w:pPr>
            <w:r w:rsidRPr="006A207E">
              <w:rPr>
                <w:color w:val="000000"/>
                <w:sz w:val="20"/>
                <w:szCs w:val="20"/>
              </w:rPr>
              <w:t>84,237</w:t>
            </w:r>
          </w:p>
        </w:tc>
        <w:tc>
          <w:tcPr>
            <w:tcW w:w="637" w:type="dxa"/>
            <w:shd w:val="clear" w:color="auto" w:fill="auto"/>
            <w:noWrap/>
            <w:vAlign w:val="center"/>
          </w:tcPr>
          <w:p w14:paraId="555373C3" w14:textId="068CB56D" w:rsidR="006A207E" w:rsidRPr="003C49D7" w:rsidRDefault="006A207E" w:rsidP="006A207E">
            <w:pPr>
              <w:jc w:val="center"/>
              <w:rPr>
                <w:color w:val="000000"/>
                <w:sz w:val="20"/>
                <w:szCs w:val="20"/>
              </w:rPr>
            </w:pPr>
            <w:r w:rsidRPr="006A207E">
              <w:rPr>
                <w:color w:val="000000"/>
                <w:sz w:val="20"/>
                <w:szCs w:val="20"/>
              </w:rPr>
              <w:t>84,732</w:t>
            </w:r>
          </w:p>
        </w:tc>
        <w:tc>
          <w:tcPr>
            <w:tcW w:w="637" w:type="dxa"/>
            <w:shd w:val="clear" w:color="auto" w:fill="auto"/>
            <w:noWrap/>
            <w:vAlign w:val="center"/>
          </w:tcPr>
          <w:p w14:paraId="7D8CF519" w14:textId="52B4479A" w:rsidR="006A207E" w:rsidRPr="003C49D7" w:rsidRDefault="006A207E" w:rsidP="006A207E">
            <w:pPr>
              <w:jc w:val="center"/>
              <w:rPr>
                <w:color w:val="000000"/>
                <w:sz w:val="20"/>
                <w:szCs w:val="20"/>
              </w:rPr>
            </w:pPr>
            <w:r w:rsidRPr="006A207E">
              <w:rPr>
                <w:color w:val="000000"/>
                <w:sz w:val="20"/>
                <w:szCs w:val="20"/>
              </w:rPr>
              <w:t>85,202</w:t>
            </w:r>
          </w:p>
        </w:tc>
        <w:tc>
          <w:tcPr>
            <w:tcW w:w="637" w:type="dxa"/>
            <w:shd w:val="clear" w:color="auto" w:fill="auto"/>
            <w:noWrap/>
            <w:vAlign w:val="center"/>
          </w:tcPr>
          <w:p w14:paraId="23A3CA8D" w14:textId="4FE38B98" w:rsidR="006A207E" w:rsidRPr="003C49D7" w:rsidRDefault="006A207E" w:rsidP="006A207E">
            <w:pPr>
              <w:jc w:val="center"/>
              <w:rPr>
                <w:color w:val="000000"/>
                <w:sz w:val="20"/>
                <w:szCs w:val="20"/>
              </w:rPr>
            </w:pPr>
            <w:r w:rsidRPr="006A207E">
              <w:rPr>
                <w:color w:val="000000"/>
                <w:sz w:val="20"/>
                <w:szCs w:val="20"/>
              </w:rPr>
              <w:t>85,649</w:t>
            </w:r>
          </w:p>
        </w:tc>
        <w:tc>
          <w:tcPr>
            <w:tcW w:w="637" w:type="dxa"/>
            <w:shd w:val="clear" w:color="auto" w:fill="auto"/>
            <w:noWrap/>
            <w:vAlign w:val="center"/>
          </w:tcPr>
          <w:p w14:paraId="5D9E5079" w14:textId="2C225D26" w:rsidR="006A207E" w:rsidRPr="003C49D7" w:rsidRDefault="006A207E" w:rsidP="006A207E">
            <w:pPr>
              <w:jc w:val="center"/>
              <w:rPr>
                <w:color w:val="000000"/>
                <w:sz w:val="20"/>
                <w:szCs w:val="20"/>
              </w:rPr>
            </w:pPr>
            <w:r w:rsidRPr="006A207E">
              <w:rPr>
                <w:color w:val="000000"/>
                <w:sz w:val="20"/>
                <w:szCs w:val="20"/>
              </w:rPr>
              <w:t>86,074</w:t>
            </w:r>
          </w:p>
        </w:tc>
      </w:tr>
    </w:tbl>
    <w:p w14:paraId="54E7F665" w14:textId="77777777" w:rsidR="00627E15" w:rsidRDefault="00627E15" w:rsidP="00543B2E">
      <w:pPr>
        <w:pStyle w:val="afffb"/>
      </w:pPr>
    </w:p>
    <w:p w14:paraId="61E46A6A" w14:textId="77777777" w:rsidR="00206CF9" w:rsidRPr="001A772D" w:rsidRDefault="00206CF9" w:rsidP="00543B2E">
      <w:pPr>
        <w:pStyle w:val="afffb"/>
        <w:sectPr w:rsidR="00206CF9" w:rsidRPr="001A772D" w:rsidSect="00F30EEA">
          <w:footerReference w:type="default" r:id="rId32"/>
          <w:type w:val="nextColumn"/>
          <w:pgSz w:w="16838" w:h="11906" w:orient="landscape" w:code="9"/>
          <w:pgMar w:top="1134" w:right="567" w:bottom="1134" w:left="1134" w:header="397" w:footer="0" w:gutter="0"/>
          <w:cols w:space="708"/>
          <w:docGrid w:linePitch="360"/>
        </w:sectPr>
      </w:pPr>
    </w:p>
    <w:p w14:paraId="12D349AA" w14:textId="77777777" w:rsidR="00FB062B" w:rsidRPr="001A772D" w:rsidRDefault="00106C71" w:rsidP="00C563DD">
      <w:pPr>
        <w:pStyle w:val="1fe"/>
        <w:rPr>
          <w:rStyle w:val="2f1"/>
          <w:b/>
          <w:i w:val="0"/>
        </w:rPr>
      </w:pPr>
      <w:bookmarkStart w:id="620" w:name="_Toc407638506"/>
      <w:bookmarkStart w:id="621" w:name="_Toc407703150"/>
      <w:bookmarkStart w:id="622" w:name="_Toc407703970"/>
      <w:bookmarkStart w:id="623" w:name="_Toc414274882"/>
      <w:bookmarkStart w:id="624" w:name="_Toc416708252"/>
      <w:bookmarkStart w:id="625" w:name="_Toc422928610"/>
      <w:bookmarkStart w:id="626" w:name="_Toc423525729"/>
      <w:bookmarkStart w:id="627" w:name="_Toc424042115"/>
      <w:bookmarkStart w:id="628" w:name="_Toc430345877"/>
      <w:bookmarkStart w:id="629" w:name="_Toc431569648"/>
      <w:bookmarkStart w:id="630" w:name="_Toc437278348"/>
      <w:bookmarkStart w:id="631" w:name="_Toc164349922"/>
      <w:bookmarkEnd w:id="613"/>
      <w:r w:rsidRPr="001A772D">
        <w:lastRenderedPageBreak/>
        <w:t xml:space="preserve">Книга 7. </w:t>
      </w:r>
      <w:r w:rsidR="00A82087" w:rsidRPr="001A772D">
        <w:rPr>
          <w:rStyle w:val="2f1"/>
          <w:b/>
          <w:i w:val="0"/>
        </w:rPr>
        <w:t>Г</w:t>
      </w:r>
      <w:r w:rsidR="0099367E" w:rsidRPr="001A772D">
        <w:rPr>
          <w:rStyle w:val="2f1"/>
          <w:b/>
          <w:i w:val="0"/>
        </w:rPr>
        <w:t xml:space="preserve">лава </w:t>
      </w:r>
      <w:r w:rsidR="004D6232" w:rsidRPr="001A772D">
        <w:rPr>
          <w:rStyle w:val="2f1"/>
          <w:b/>
          <w:i w:val="0"/>
        </w:rPr>
        <w:t>7</w:t>
      </w:r>
      <w:r w:rsidR="002279C6" w:rsidRPr="001A772D">
        <w:rPr>
          <w:rStyle w:val="2f1"/>
          <w:b/>
          <w:i w:val="0"/>
        </w:rPr>
        <w:t xml:space="preserve"> </w:t>
      </w:r>
      <w:r w:rsidR="00332ECA" w:rsidRPr="001A772D">
        <w:rPr>
          <w:rStyle w:val="2f1"/>
          <w:b/>
          <w:i w:val="0"/>
        </w:rPr>
        <w:t>–</w:t>
      </w:r>
      <w:r w:rsidR="0099367E" w:rsidRPr="001A772D">
        <w:rPr>
          <w:rStyle w:val="2f1"/>
          <w:b/>
          <w:i w:val="0"/>
        </w:rPr>
        <w:t xml:space="preserve"> Предложения по строительству, реконструкции и техническому перевооружению и</w:t>
      </w:r>
      <w:r w:rsidR="00C32EB4" w:rsidRPr="001A772D">
        <w:rPr>
          <w:rStyle w:val="2f1"/>
          <w:b/>
          <w:i w:val="0"/>
        </w:rPr>
        <w:t>сточников тепловой энергии</w:t>
      </w:r>
      <w:bookmarkEnd w:id="620"/>
      <w:bookmarkEnd w:id="621"/>
      <w:bookmarkEnd w:id="622"/>
      <w:bookmarkEnd w:id="623"/>
      <w:bookmarkEnd w:id="624"/>
      <w:bookmarkEnd w:id="625"/>
      <w:bookmarkEnd w:id="626"/>
      <w:bookmarkEnd w:id="627"/>
      <w:bookmarkEnd w:id="628"/>
      <w:bookmarkEnd w:id="629"/>
      <w:bookmarkEnd w:id="630"/>
      <w:bookmarkEnd w:id="631"/>
    </w:p>
    <w:p w14:paraId="4EBDBA7A"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632" w:name="_Toc437275065"/>
      <w:bookmarkStart w:id="633" w:name="_Toc437275147"/>
      <w:bookmarkStart w:id="634" w:name="_Toc437275223"/>
      <w:bookmarkStart w:id="635" w:name="_Toc437275299"/>
      <w:bookmarkStart w:id="636" w:name="_Toc437275375"/>
      <w:bookmarkStart w:id="637" w:name="_Toc437275457"/>
      <w:bookmarkStart w:id="638" w:name="_Toc437275539"/>
      <w:bookmarkStart w:id="639" w:name="_Toc437275621"/>
      <w:bookmarkStart w:id="640" w:name="_Toc437276464"/>
      <w:bookmarkStart w:id="641" w:name="_Toc437276610"/>
      <w:bookmarkStart w:id="642" w:name="_Toc437277392"/>
      <w:bookmarkStart w:id="643" w:name="_Toc437277731"/>
      <w:bookmarkStart w:id="644" w:name="_Toc437278139"/>
      <w:bookmarkStart w:id="645" w:name="_Toc437278349"/>
      <w:bookmarkStart w:id="646" w:name="_Toc437278867"/>
      <w:bookmarkStart w:id="647" w:name="_Toc437279142"/>
      <w:bookmarkStart w:id="648" w:name="_Toc449026977"/>
      <w:bookmarkStart w:id="649" w:name="_Toc450649174"/>
      <w:bookmarkStart w:id="650" w:name="_Toc451431640"/>
      <w:bookmarkStart w:id="651" w:name="_Toc451507279"/>
      <w:bookmarkStart w:id="652" w:name="_Toc452478927"/>
      <w:bookmarkStart w:id="653" w:name="_Toc500943508"/>
      <w:bookmarkStart w:id="654" w:name="_Toc500944098"/>
      <w:bookmarkStart w:id="655" w:name="_Toc501009502"/>
      <w:bookmarkStart w:id="656" w:name="_Toc501013831"/>
      <w:bookmarkStart w:id="657" w:name="_Toc503366627"/>
      <w:bookmarkStart w:id="658" w:name="_Toc503370055"/>
      <w:bookmarkStart w:id="659" w:name="_Toc506829297"/>
      <w:bookmarkStart w:id="660" w:name="_Toc507661786"/>
      <w:bookmarkStart w:id="661" w:name="_Toc532225222"/>
      <w:bookmarkStart w:id="662" w:name="_Toc532231129"/>
      <w:bookmarkStart w:id="663" w:name="_Toc532482423"/>
      <w:bookmarkStart w:id="664" w:name="_Toc533079375"/>
      <w:bookmarkStart w:id="665" w:name="_Toc533094412"/>
      <w:bookmarkStart w:id="666" w:name="_Toc533162761"/>
      <w:bookmarkStart w:id="667" w:name="_Toc533162852"/>
      <w:bookmarkStart w:id="668" w:name="_Toc534895715"/>
      <w:bookmarkStart w:id="669" w:name="_Toc534963703"/>
      <w:bookmarkStart w:id="670" w:name="_Toc534979090"/>
      <w:bookmarkStart w:id="671" w:name="_Toc535498103"/>
      <w:bookmarkStart w:id="672" w:name="_Toc536731937"/>
      <w:bookmarkStart w:id="673" w:name="_Toc536802287"/>
      <w:bookmarkStart w:id="674" w:name="_Toc5364189"/>
      <w:bookmarkStart w:id="675" w:name="_Toc7181030"/>
      <w:bookmarkStart w:id="676" w:name="_Toc35447188"/>
      <w:bookmarkStart w:id="677" w:name="_Toc36994709"/>
      <w:bookmarkStart w:id="678" w:name="_Toc37839524"/>
      <w:bookmarkStart w:id="679" w:name="_Toc38893815"/>
      <w:bookmarkStart w:id="680" w:name="_Toc39413808"/>
      <w:bookmarkStart w:id="681" w:name="_Toc40797846"/>
      <w:bookmarkStart w:id="682" w:name="_Toc43130684"/>
      <w:bookmarkStart w:id="683" w:name="_Toc43146729"/>
      <w:bookmarkStart w:id="684" w:name="_Toc43151970"/>
      <w:bookmarkStart w:id="685" w:name="_Toc43290441"/>
      <w:bookmarkStart w:id="686" w:name="_Toc43321090"/>
      <w:bookmarkStart w:id="687" w:name="_Toc43329278"/>
      <w:bookmarkStart w:id="688" w:name="_Toc99617896"/>
      <w:bookmarkStart w:id="689" w:name="_Toc99725532"/>
      <w:bookmarkStart w:id="690" w:name="_Toc105491129"/>
      <w:bookmarkStart w:id="691" w:name="_Toc105491316"/>
      <w:bookmarkStart w:id="692" w:name="_Toc105523267"/>
      <w:bookmarkStart w:id="693" w:name="_Toc105587984"/>
      <w:bookmarkStart w:id="694" w:name="_Toc105588114"/>
      <w:bookmarkStart w:id="695" w:name="_Toc105589312"/>
      <w:bookmarkStart w:id="696" w:name="_Toc111639457"/>
      <w:bookmarkStart w:id="697" w:name="_Toc112095489"/>
      <w:bookmarkStart w:id="698" w:name="_Toc115191591"/>
      <w:bookmarkStart w:id="699" w:name="_Toc115635645"/>
      <w:bookmarkStart w:id="700" w:name="_Toc163497279"/>
      <w:bookmarkStart w:id="701" w:name="_Toc164349923"/>
      <w:bookmarkStart w:id="702" w:name="_Toc360698271"/>
      <w:bookmarkStart w:id="703" w:name="_Toc287859877"/>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FA7AB3E"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704" w:name="_Toc437275066"/>
      <w:bookmarkStart w:id="705" w:name="_Toc437275148"/>
      <w:bookmarkStart w:id="706" w:name="_Toc437275224"/>
      <w:bookmarkStart w:id="707" w:name="_Toc437275300"/>
      <w:bookmarkStart w:id="708" w:name="_Toc437275376"/>
      <w:bookmarkStart w:id="709" w:name="_Toc437275458"/>
      <w:bookmarkStart w:id="710" w:name="_Toc437275540"/>
      <w:bookmarkStart w:id="711" w:name="_Toc437275622"/>
      <w:bookmarkStart w:id="712" w:name="_Toc437276465"/>
      <w:bookmarkStart w:id="713" w:name="_Toc437276611"/>
      <w:bookmarkStart w:id="714" w:name="_Toc437277393"/>
      <w:bookmarkStart w:id="715" w:name="_Toc437277732"/>
      <w:bookmarkStart w:id="716" w:name="_Toc437278140"/>
      <w:bookmarkStart w:id="717" w:name="_Toc437278350"/>
      <w:bookmarkStart w:id="718" w:name="_Toc437278868"/>
      <w:bookmarkStart w:id="719" w:name="_Toc437279143"/>
      <w:bookmarkStart w:id="720" w:name="_Toc449026978"/>
      <w:bookmarkStart w:id="721" w:name="_Toc450649175"/>
      <w:bookmarkStart w:id="722" w:name="_Toc451431641"/>
      <w:bookmarkStart w:id="723" w:name="_Toc451507280"/>
      <w:bookmarkStart w:id="724" w:name="_Toc452478928"/>
      <w:bookmarkStart w:id="725" w:name="_Toc500943509"/>
      <w:bookmarkStart w:id="726" w:name="_Toc500944099"/>
      <w:bookmarkStart w:id="727" w:name="_Toc501009503"/>
      <w:bookmarkStart w:id="728" w:name="_Toc501013832"/>
      <w:bookmarkStart w:id="729" w:name="_Toc503366628"/>
      <w:bookmarkStart w:id="730" w:name="_Toc503370056"/>
      <w:bookmarkStart w:id="731" w:name="_Toc506829298"/>
      <w:bookmarkStart w:id="732" w:name="_Toc507661787"/>
      <w:bookmarkStart w:id="733" w:name="_Toc532225223"/>
      <w:bookmarkStart w:id="734" w:name="_Toc532231130"/>
      <w:bookmarkStart w:id="735" w:name="_Toc532482424"/>
      <w:bookmarkStart w:id="736" w:name="_Toc533079376"/>
      <w:bookmarkStart w:id="737" w:name="_Toc533094413"/>
      <w:bookmarkStart w:id="738" w:name="_Toc533162762"/>
      <w:bookmarkStart w:id="739" w:name="_Toc533162853"/>
      <w:bookmarkStart w:id="740" w:name="_Toc534895716"/>
      <w:bookmarkStart w:id="741" w:name="_Toc534963704"/>
      <w:bookmarkStart w:id="742" w:name="_Toc534979091"/>
      <w:bookmarkStart w:id="743" w:name="_Toc535498104"/>
      <w:bookmarkStart w:id="744" w:name="_Toc536731938"/>
      <w:bookmarkStart w:id="745" w:name="_Toc536802288"/>
      <w:bookmarkStart w:id="746" w:name="_Toc5364190"/>
      <w:bookmarkStart w:id="747" w:name="_Toc7181031"/>
      <w:bookmarkStart w:id="748" w:name="_Toc35447189"/>
      <w:bookmarkStart w:id="749" w:name="_Toc36994710"/>
      <w:bookmarkStart w:id="750" w:name="_Toc37839525"/>
      <w:bookmarkStart w:id="751" w:name="_Toc38893816"/>
      <w:bookmarkStart w:id="752" w:name="_Toc39413809"/>
      <w:bookmarkStart w:id="753" w:name="_Toc40797847"/>
      <w:bookmarkStart w:id="754" w:name="_Toc43130685"/>
      <w:bookmarkStart w:id="755" w:name="_Toc43146730"/>
      <w:bookmarkStart w:id="756" w:name="_Toc43151971"/>
      <w:bookmarkStart w:id="757" w:name="_Toc43290442"/>
      <w:bookmarkStart w:id="758" w:name="_Toc43321091"/>
      <w:bookmarkStart w:id="759" w:name="_Toc43329279"/>
      <w:bookmarkStart w:id="760" w:name="_Toc99617897"/>
      <w:bookmarkStart w:id="761" w:name="_Toc99725533"/>
      <w:bookmarkStart w:id="762" w:name="_Toc105491130"/>
      <w:bookmarkStart w:id="763" w:name="_Toc105491317"/>
      <w:bookmarkStart w:id="764" w:name="_Toc105523268"/>
      <w:bookmarkStart w:id="765" w:name="_Toc105587985"/>
      <w:bookmarkStart w:id="766" w:name="_Toc105588115"/>
      <w:bookmarkStart w:id="767" w:name="_Toc105589313"/>
      <w:bookmarkStart w:id="768" w:name="_Toc111639458"/>
      <w:bookmarkStart w:id="769" w:name="_Toc112095490"/>
      <w:bookmarkStart w:id="770" w:name="_Toc115191592"/>
      <w:bookmarkStart w:id="771" w:name="_Toc115635646"/>
      <w:bookmarkStart w:id="772" w:name="_Toc163497280"/>
      <w:bookmarkStart w:id="773" w:name="_Toc164349924"/>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E6149F5" w14:textId="77777777" w:rsidR="00525A32" w:rsidRPr="001A772D" w:rsidRDefault="004D6232" w:rsidP="00C563DD">
      <w:pPr>
        <w:pStyle w:val="2f0"/>
      </w:pPr>
      <w:bookmarkStart w:id="774" w:name="_Toc437278351"/>
      <w:bookmarkStart w:id="775" w:name="_Toc164349925"/>
      <w:bookmarkStart w:id="776" w:name="_Hlk8034602"/>
      <w:r w:rsidRPr="001A772D">
        <w:t xml:space="preserve">7.1 </w:t>
      </w:r>
      <w:r w:rsidR="00234A24" w:rsidRPr="001A772D">
        <w:t>Определение</w:t>
      </w:r>
      <w:r w:rsidR="00491443" w:rsidRPr="001A772D">
        <w:t xml:space="preserve"> условий организации централизованного теплоснабжения, индивидуального теплоснабжения, а также поквартирного отопления</w:t>
      </w:r>
      <w:bookmarkEnd w:id="774"/>
      <w:bookmarkEnd w:id="775"/>
    </w:p>
    <w:p w14:paraId="355F0D14" w14:textId="77777777" w:rsidR="001B3979" w:rsidRPr="001A772D" w:rsidRDefault="001B3979" w:rsidP="006B7F55">
      <w:pPr>
        <w:pStyle w:val="Afff9"/>
      </w:pPr>
      <w:r w:rsidRPr="001A772D">
        <w:t xml:space="preserve">Согласно статье 14, ФЗ №190 «О теплоснабжении» от 27.07.2010 года подключение </w:t>
      </w:r>
      <w:proofErr w:type="spellStart"/>
      <w:r w:rsidRPr="001A772D">
        <w:t>теплопотребляющих</w:t>
      </w:r>
      <w:proofErr w:type="spellEnd"/>
      <w:r w:rsidRPr="001A772D">
        <w:t xml:space="preserve">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 Федерации. </w:t>
      </w:r>
    </w:p>
    <w:p w14:paraId="1A858046" w14:textId="77777777" w:rsidR="00594616" w:rsidRPr="001A772D" w:rsidRDefault="00594616" w:rsidP="006B7F55">
      <w:pPr>
        <w:pStyle w:val="Afff9"/>
      </w:pPr>
      <w:r w:rsidRPr="001A772D">
        <w:rPr>
          <w:sz w:val="23"/>
          <w:szCs w:val="23"/>
        </w:rPr>
        <w:t>Организация теплоснабжения и отношений в этой сфере в Российской Федерации осуществляется по Правилам, утвержденным Постановлением Правительства РФ от 8 августа 2012 г. №808 «Об организации теплоснабжения в Российской Федерации и о внесении изменений в некоторые акты Правительства Российской Федерации».</w:t>
      </w:r>
    </w:p>
    <w:p w14:paraId="0E96C643" w14:textId="77777777" w:rsidR="001B3979" w:rsidRPr="001A772D" w:rsidRDefault="001B3979" w:rsidP="006B7F55">
      <w:pPr>
        <w:pStyle w:val="Afff9"/>
      </w:pPr>
      <w:r w:rsidRPr="001A772D">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w:t>
      </w:r>
      <w:r w:rsidR="00AC45B5" w:rsidRPr="001A772D">
        <w:t>лицам,</w:t>
      </w:r>
      <w:r w:rsidRPr="001A772D">
        <w:t xml:space="preserve"> и которая не вправе отказать им в услуге по такому подключению и в заключение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14:paraId="4940C118" w14:textId="77777777" w:rsidR="00594616" w:rsidRPr="001A772D" w:rsidRDefault="00594616" w:rsidP="006B7F55">
      <w:pPr>
        <w:pStyle w:val="Afff9"/>
        <w:rPr>
          <w:sz w:val="23"/>
          <w:szCs w:val="23"/>
        </w:rPr>
      </w:pPr>
      <w:r w:rsidRPr="001A772D">
        <w:rPr>
          <w:sz w:val="23"/>
          <w:szCs w:val="23"/>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543C9DDE" w14:textId="77777777" w:rsidR="006F4B45" w:rsidRPr="001A772D" w:rsidRDefault="006F4B45" w:rsidP="006B7F55">
      <w:pPr>
        <w:pStyle w:val="Afff9"/>
        <w:rPr>
          <w:sz w:val="23"/>
          <w:szCs w:val="23"/>
        </w:rPr>
      </w:pPr>
      <w:r w:rsidRPr="001A772D">
        <w:rPr>
          <w:sz w:val="23"/>
          <w:szCs w:val="23"/>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348139EC" w14:textId="77777777" w:rsidR="006F4B45" w:rsidRPr="001A772D" w:rsidRDefault="006F4B45" w:rsidP="006B7F55">
      <w:pPr>
        <w:pStyle w:val="Afff9"/>
      </w:pPr>
      <w:r w:rsidRPr="001A772D">
        <w:rPr>
          <w:sz w:val="23"/>
          <w:szCs w:val="23"/>
        </w:rPr>
        <w:lastRenderedPageBreak/>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14:paraId="5C97D844" w14:textId="77777777" w:rsidR="001B3979" w:rsidRPr="001A772D" w:rsidRDefault="001B3979" w:rsidP="006B7F55">
      <w:pPr>
        <w:pStyle w:val="Afff9"/>
      </w:pPr>
      <w:r w:rsidRPr="001A772D">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14:paraId="4850981F" w14:textId="77777777" w:rsidR="00594616" w:rsidRPr="001A772D" w:rsidRDefault="00594616" w:rsidP="00594616">
      <w:pPr>
        <w:pStyle w:val="Afff9"/>
      </w:pPr>
      <w:r w:rsidRPr="001A772D">
        <w:t>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56E8BAEC" w14:textId="77777777" w:rsidR="00594616" w:rsidRPr="001A772D" w:rsidRDefault="00594616" w:rsidP="00594616">
      <w:pPr>
        <w:pStyle w:val="Afff9"/>
      </w:pPr>
      <w:r w:rsidRPr="001A772D">
        <w:t xml:space="preserve">Существующие и планируемые к застройке потребители, вправе использовать для отопления индивидуальные источники теплоснабжения. Индивидуальное теплоснабжение допускается предусматривать на основании </w:t>
      </w:r>
      <w:r w:rsidR="00D45285" w:rsidRPr="001A772D">
        <w:t>СП 60.13330.2020</w:t>
      </w:r>
      <w:r w:rsidRPr="001A772D">
        <w:t xml:space="preserve"> Отопление, вентиляция и кондиционирование: </w:t>
      </w:r>
    </w:p>
    <w:p w14:paraId="3957CB86" w14:textId="77777777" w:rsidR="00594616" w:rsidRPr="001A772D" w:rsidRDefault="00594616">
      <w:pPr>
        <w:pStyle w:val="a1"/>
      </w:pPr>
      <w:r w:rsidRPr="001A772D">
        <w:t xml:space="preserve">для индивидуальных жилых домов до трех этажей вне зависимости от месторасположения; </w:t>
      </w:r>
    </w:p>
    <w:p w14:paraId="78279AB5" w14:textId="77777777" w:rsidR="00594616" w:rsidRPr="001A772D" w:rsidRDefault="00594616">
      <w:pPr>
        <w:pStyle w:val="a1"/>
      </w:pPr>
      <w:r w:rsidRPr="001A772D">
        <w:t xml:space="preserve">при низкой </w:t>
      </w:r>
      <w:proofErr w:type="spellStart"/>
      <w:r w:rsidRPr="001A772D">
        <w:t>теплоплотности</w:t>
      </w:r>
      <w:proofErr w:type="spellEnd"/>
      <w:r w:rsidRPr="001A772D">
        <w:t xml:space="preserve"> - как правило, ниже 0,15 Гкал/ч на 1га. При этом для зон строительства с </w:t>
      </w:r>
      <w:proofErr w:type="spellStart"/>
      <w:r w:rsidRPr="001A772D">
        <w:t>теплоплотностью</w:t>
      </w:r>
      <w:proofErr w:type="spellEnd"/>
      <w:r w:rsidRPr="001A772D">
        <w:t xml:space="preserve"> более 0,08 Гкал/ч на 1га при нахождении их внутри радиуса эффективного теплоснабжения источника тепловой энергии, предусматривается, что отказ от присоединения к источнику должен быть технико-экономически обоснован; </w:t>
      </w:r>
    </w:p>
    <w:p w14:paraId="22671974" w14:textId="77777777" w:rsidR="00594616" w:rsidRPr="001A772D" w:rsidRDefault="00594616">
      <w:pPr>
        <w:pStyle w:val="a1"/>
      </w:pPr>
      <w:r w:rsidRPr="001A772D">
        <w:lastRenderedPageBreak/>
        <w:t xml:space="preserve">для социально-административных зданий высотой менее 12 </w:t>
      </w:r>
      <w:r w:rsidR="00DB6E09" w:rsidRPr="001A772D">
        <w:t>метров (четырех этажей),</w:t>
      </w:r>
      <w:r w:rsidRPr="001A772D">
        <w:t xml:space="preserve">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 </w:t>
      </w:r>
    </w:p>
    <w:p w14:paraId="684828D1" w14:textId="77777777" w:rsidR="00594616" w:rsidRPr="001A772D" w:rsidRDefault="00594616">
      <w:pPr>
        <w:pStyle w:val="a1"/>
      </w:pPr>
      <w:r w:rsidRPr="001A772D">
        <w:t xml:space="preserve">для промышленных и прочих потребителей, технологический процесс которых предусматривает потребление природного газа; </w:t>
      </w:r>
    </w:p>
    <w:p w14:paraId="3352C42D" w14:textId="77777777" w:rsidR="00594616" w:rsidRPr="001A772D" w:rsidRDefault="00594616">
      <w:pPr>
        <w:pStyle w:val="a1"/>
      </w:pPr>
      <w:r w:rsidRPr="001A772D">
        <w:t xml:space="preserve">для инновационных объектов, проектом теплоснабжения которых предусматривается удельный расход тепловой энергии на отопление менее 15 </w:t>
      </w:r>
      <w:proofErr w:type="spellStart"/>
      <w:r w:rsidRPr="001A772D">
        <w:t>кВт·ч</w:t>
      </w:r>
      <w:proofErr w:type="spellEnd"/>
      <w:r w:rsidRPr="001A772D">
        <w:t>/м2год, так называемый «пассивный (или нулевой) дом» или теплоснабжение которых предусматривается от альтернативных источников, включая вторичные энергоресурсы;</w:t>
      </w:r>
    </w:p>
    <w:p w14:paraId="093CBB8E" w14:textId="77777777" w:rsidR="00594616" w:rsidRPr="001A772D" w:rsidRDefault="00594616">
      <w:pPr>
        <w:pStyle w:val="a1"/>
      </w:pPr>
      <w:r w:rsidRPr="001A772D">
        <w:t>для осуществления временного теплоснабжения потребителя в случае отсутствия свободной мощности в предполагаемой точке подключения (технологического присоединения) на срок до возникновения этой возможности в соответствии с инвестиционной программой теплоснабжающей или мероприятий по развитию системы теплоснабжения теплосетевой организации и снятию технических ограничений на подключение;</w:t>
      </w:r>
    </w:p>
    <w:p w14:paraId="79F3FBD1" w14:textId="77777777" w:rsidR="00594616" w:rsidRPr="001A772D" w:rsidRDefault="00594616">
      <w:pPr>
        <w:pStyle w:val="a1"/>
      </w:pPr>
      <w:r w:rsidRPr="001A772D">
        <w:t xml:space="preserve">для осуществления теплоснабжения потребителя в период строительства; </w:t>
      </w:r>
    </w:p>
    <w:p w14:paraId="20107AD6" w14:textId="77777777" w:rsidR="00594616" w:rsidRPr="001A772D" w:rsidRDefault="00594616">
      <w:pPr>
        <w:pStyle w:val="a1"/>
      </w:pPr>
      <w:r w:rsidRPr="001A772D">
        <w:t>для осуществления теплоснабжения потребителя в случае отсутствия свободной мощности в предполагаемой точке подключения (технологического присоединения) и схемой теплоснабжения не предусматриваются инвестиционные программы по снятию технических ограничений на подключение.</w:t>
      </w:r>
    </w:p>
    <w:p w14:paraId="33452B99" w14:textId="77777777" w:rsidR="00D45285" w:rsidRPr="001A772D" w:rsidRDefault="00D45285" w:rsidP="00D45285">
      <w:pPr>
        <w:pStyle w:val="Afff9"/>
      </w:pPr>
      <w:r w:rsidRPr="001A772D">
        <w:t xml:space="preserve">В соответствии с требованиями п. 15 статьи 14 ФЗ №190 «О теплоснабжении» </w:t>
      </w:r>
      <w:r w:rsidR="00DB6E09">
        <w:t>з</w:t>
      </w:r>
      <w:r w:rsidRPr="001A772D">
        <w:t>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w:t>
      </w:r>
    </w:p>
    <w:p w14:paraId="7FA66DD6" w14:textId="77777777" w:rsidR="00E062F0" w:rsidRPr="00D82268" w:rsidRDefault="00E062F0" w:rsidP="00C563DD">
      <w:pPr>
        <w:pStyle w:val="2f0"/>
        <w:rPr>
          <w:rFonts w:eastAsiaTheme="minorEastAsia"/>
        </w:rPr>
      </w:pPr>
      <w:bookmarkStart w:id="777" w:name="_Toc164349926"/>
      <w:bookmarkStart w:id="778" w:name="_Toc437278352"/>
      <w:r w:rsidRPr="001A772D">
        <w:t xml:space="preserve">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w:t>
      </w:r>
      <w:r w:rsidRPr="00D82268">
        <w:t xml:space="preserve">вынужденном </w:t>
      </w:r>
      <w:r w:rsidR="002C5213" w:rsidRPr="00D82268">
        <w:t>р</w:t>
      </w:r>
      <w:r w:rsidR="00AD6661" w:rsidRPr="00D82268">
        <w:t>ежиме</w:t>
      </w:r>
      <w:r w:rsidRPr="00D82268">
        <w:t xml:space="preserve"> в целях обеспечения надежного теплоснабжения потребителей</w:t>
      </w:r>
      <w:bookmarkEnd w:id="777"/>
    </w:p>
    <w:p w14:paraId="2ED0A21B" w14:textId="77777777" w:rsidR="00E062F0" w:rsidRPr="001A772D" w:rsidRDefault="00E062F0" w:rsidP="006B7F55">
      <w:pPr>
        <w:pStyle w:val="Afff9"/>
      </w:pPr>
      <w:r w:rsidRPr="00D82268">
        <w:t xml:space="preserve">Генерирующие объекты, мощность которых поставляется в вынужденном </w:t>
      </w:r>
      <w:r w:rsidR="0016549C" w:rsidRPr="00D82268">
        <w:t>р</w:t>
      </w:r>
      <w:r w:rsidR="00AD6661" w:rsidRPr="00D82268">
        <w:t>ежиме</w:t>
      </w:r>
      <w:r w:rsidRPr="00D82268">
        <w:t xml:space="preserve"> в целях обеспечения надежного теплоснабжения потребителей, на территории </w:t>
      </w:r>
      <w:r w:rsidR="00DB6E09">
        <w:t>м</w:t>
      </w:r>
      <w:r w:rsidR="0063383B">
        <w:t>униципального образования</w:t>
      </w:r>
      <w:r w:rsidR="00DB6E09">
        <w:t xml:space="preserve"> </w:t>
      </w:r>
      <w:r w:rsidRPr="00D82268">
        <w:t>отсутствуют.</w:t>
      </w:r>
    </w:p>
    <w:p w14:paraId="14E7A6ED" w14:textId="77777777" w:rsidR="00E062F0" w:rsidRPr="00D82268" w:rsidRDefault="00E062F0" w:rsidP="00C563DD">
      <w:pPr>
        <w:pStyle w:val="2f0"/>
      </w:pPr>
      <w:bookmarkStart w:id="779" w:name="_Toc164349927"/>
      <w:r w:rsidRPr="001A772D">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bookmarkEnd w:id="779"/>
      <w:r w:rsidRPr="001A772D">
        <w:t xml:space="preserve"> </w:t>
      </w:r>
    </w:p>
    <w:p w14:paraId="15FB7FA8" w14:textId="77777777" w:rsidR="00DB6E09" w:rsidRPr="001A772D" w:rsidRDefault="00DB6E09" w:rsidP="00DB6E09">
      <w:pPr>
        <w:pStyle w:val="Afff9"/>
      </w:pPr>
      <w:r w:rsidRPr="00D82268">
        <w:t>Генерирующие объекты</w:t>
      </w:r>
      <w:r w:rsidRPr="001A772D">
        <w:t>, вывод котор</w:t>
      </w:r>
      <w:r>
        <w:t>ых</w:t>
      </w:r>
      <w:r w:rsidRPr="001A772D">
        <w:t xml:space="preserve"> из эксплуатации может привести к нарушению надежности</w:t>
      </w:r>
      <w:r w:rsidRPr="00D82268">
        <w:t xml:space="preserve">, на территории </w:t>
      </w:r>
      <w:r>
        <w:t xml:space="preserve">муниципального образования </w:t>
      </w:r>
      <w:r w:rsidRPr="00D82268">
        <w:t>отсутствуют.</w:t>
      </w:r>
    </w:p>
    <w:p w14:paraId="6C5D144A" w14:textId="77777777" w:rsidR="00597D5A" w:rsidRDefault="004D6232" w:rsidP="00C563DD">
      <w:pPr>
        <w:pStyle w:val="2f0"/>
      </w:pPr>
      <w:bookmarkStart w:id="780" w:name="_Toc437278354"/>
      <w:bookmarkStart w:id="781" w:name="_Toc164349928"/>
      <w:bookmarkEnd w:id="778"/>
      <w:r w:rsidRPr="001A772D">
        <w:lastRenderedPageBreak/>
        <w:t>7.</w:t>
      </w:r>
      <w:r w:rsidR="00DB6E09">
        <w:t>4</w:t>
      </w:r>
      <w:r w:rsidRPr="001A772D">
        <w:t xml:space="preserve"> </w:t>
      </w:r>
      <w:bookmarkEnd w:id="780"/>
      <w:r w:rsidR="00597D5A">
        <w:t>О</w:t>
      </w:r>
      <w:r w:rsidR="00597D5A" w:rsidRPr="00597D5A">
        <w:t>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781"/>
      <w:r w:rsidR="00597D5A" w:rsidRPr="00597D5A">
        <w:t xml:space="preserve"> </w:t>
      </w:r>
    </w:p>
    <w:p w14:paraId="49E046EE" w14:textId="77777777" w:rsidR="00597D5A" w:rsidRPr="001A772D" w:rsidRDefault="00597D5A" w:rsidP="00597D5A">
      <w:pPr>
        <w:pStyle w:val="Afff9"/>
      </w:pPr>
      <w:r w:rsidRPr="001A772D">
        <w:t xml:space="preserve">Мероприятия по </w:t>
      </w:r>
      <w:r w:rsidRPr="00D82268">
        <w:t>строительств</w:t>
      </w:r>
      <w:r>
        <w:t>у</w:t>
      </w:r>
      <w:r w:rsidRPr="00D82268">
        <w:t xml:space="preserve">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Pr="00A45747">
        <w:t>, не предполагаются</w:t>
      </w:r>
      <w:r>
        <w:t xml:space="preserve"> в связи с низкой плотностью тепловой нагрузки.</w:t>
      </w:r>
    </w:p>
    <w:p w14:paraId="3C0DEF9A" w14:textId="77777777" w:rsidR="00297B60" w:rsidRPr="001A772D" w:rsidRDefault="00597D5A" w:rsidP="00C563DD">
      <w:pPr>
        <w:pStyle w:val="2f0"/>
      </w:pPr>
      <w:bookmarkStart w:id="782" w:name="_Toc164349929"/>
      <w:r>
        <w:t xml:space="preserve">7.5 </w:t>
      </w:r>
      <w:r w:rsidR="00225424" w:rsidRPr="001A772D">
        <w:t>Обоснование предлагаемых для реконструкции</w:t>
      </w:r>
      <w:r>
        <w:t xml:space="preserve"> и модернизации</w:t>
      </w:r>
      <w:r w:rsidR="00225424" w:rsidRPr="001A772D">
        <w:t xml:space="preserve"> источников тепловой энергии, функционирующих в </w:t>
      </w:r>
      <w:r w:rsidR="00BD15B3" w:rsidRPr="001A772D">
        <w:t>р</w:t>
      </w:r>
      <w:r w:rsidR="00AD6661" w:rsidRPr="001A772D">
        <w:t>ежиме</w:t>
      </w:r>
      <w:r w:rsidR="00225424" w:rsidRPr="001A772D">
        <w:t xml:space="preserve"> комбинированной выработки электрической и тепловой энергии</w:t>
      </w:r>
      <w:bookmarkEnd w:id="782"/>
    </w:p>
    <w:p w14:paraId="7DADCA4C" w14:textId="77777777" w:rsidR="00225424" w:rsidRPr="001A772D" w:rsidRDefault="00DB6E09" w:rsidP="006B7F55">
      <w:pPr>
        <w:pStyle w:val="Afff9"/>
      </w:pPr>
      <w:r>
        <w:t>И</w:t>
      </w:r>
      <w:r w:rsidR="00BB4313" w:rsidRPr="001A772D">
        <w:t>сточник</w:t>
      </w:r>
      <w:r>
        <w:t>и</w:t>
      </w:r>
      <w:r w:rsidR="00BB4313" w:rsidRPr="001A772D">
        <w:t xml:space="preserve"> тепловой энергии, фун</w:t>
      </w:r>
      <w:r w:rsidR="00522A1B" w:rsidRPr="001A772D">
        <w:t>кционирующи</w:t>
      </w:r>
      <w:r>
        <w:t>е</w:t>
      </w:r>
      <w:r w:rsidR="00522A1B" w:rsidRPr="001A772D">
        <w:t xml:space="preserve"> в </w:t>
      </w:r>
      <w:r w:rsidR="00BD15B3" w:rsidRPr="001A772D">
        <w:t>р</w:t>
      </w:r>
      <w:r w:rsidR="00AD6661" w:rsidRPr="001A772D">
        <w:t>ежиме</w:t>
      </w:r>
      <w:r w:rsidR="00522A1B" w:rsidRPr="001A772D">
        <w:t xml:space="preserve">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0F36C045" w14:textId="77777777" w:rsidR="00525A32" w:rsidRPr="001A772D" w:rsidRDefault="00297B60" w:rsidP="00055C5C">
      <w:pPr>
        <w:pStyle w:val="2f0"/>
      </w:pPr>
      <w:bookmarkStart w:id="783" w:name="_Toc164349930"/>
      <w:r w:rsidRPr="001A772D">
        <w:t>7.</w:t>
      </w:r>
      <w:r w:rsidR="00597D5A">
        <w:t>6</w:t>
      </w:r>
      <w:r w:rsidRPr="001A772D">
        <w:t xml:space="preserve"> </w:t>
      </w:r>
      <w:r w:rsidR="003B1EC0" w:rsidRPr="001A772D">
        <w:t xml:space="preserve">Обоснование предложений по переоборудованию котельных в источники тепловой энергии, функционирующие в </w:t>
      </w:r>
      <w:r w:rsidR="00D45285" w:rsidRPr="001A772D">
        <w:t>р</w:t>
      </w:r>
      <w:r w:rsidR="00AD6661" w:rsidRPr="001A772D">
        <w:t>ежиме</w:t>
      </w:r>
      <w:r w:rsidR="003B1EC0" w:rsidRPr="001A772D">
        <w:t xml:space="preserve"> комбинированной выработки э</w:t>
      </w:r>
      <w:r w:rsidR="00CF46EE" w:rsidRPr="001A772D">
        <w:t>лектрической и тепловой энергии</w:t>
      </w:r>
      <w:bookmarkEnd w:id="783"/>
    </w:p>
    <w:p w14:paraId="427AD7E1" w14:textId="77777777" w:rsidR="0052006F" w:rsidRPr="001A772D" w:rsidRDefault="00B436D0" w:rsidP="006B7F55">
      <w:pPr>
        <w:pStyle w:val="Afff9"/>
      </w:pPr>
      <w:r w:rsidRPr="001A772D">
        <w:t xml:space="preserve">Мероприятия по реконструкции котельных для </w:t>
      </w:r>
      <w:r w:rsidR="00CF46EE" w:rsidRPr="001A772D">
        <w:t>перевода</w:t>
      </w:r>
      <w:r w:rsidRPr="001A772D">
        <w:t xml:space="preserve"> в </w:t>
      </w:r>
      <w:r w:rsidR="00CF46EE" w:rsidRPr="00D82268">
        <w:t xml:space="preserve">источники </w:t>
      </w:r>
      <w:r w:rsidR="00A45747" w:rsidRPr="001A772D">
        <w:t>тепловой энергии, функционирующ</w:t>
      </w:r>
      <w:r w:rsidR="00A45747" w:rsidRPr="00A45747">
        <w:t>ие в режиме комбинированной выработки электрической и тепловой энергии, не предполагаются</w:t>
      </w:r>
      <w:r w:rsidR="00BD15B3" w:rsidRPr="00A45747">
        <w:t>.</w:t>
      </w:r>
    </w:p>
    <w:p w14:paraId="7DB8B125" w14:textId="77777777" w:rsidR="00525A32" w:rsidRPr="001A772D" w:rsidRDefault="004D6232" w:rsidP="00C563DD">
      <w:pPr>
        <w:pStyle w:val="2f0"/>
      </w:pPr>
      <w:bookmarkStart w:id="784" w:name="_Toc437278355"/>
      <w:bookmarkStart w:id="785" w:name="_Toc164349931"/>
      <w:r w:rsidRPr="001A772D">
        <w:t>7.</w:t>
      </w:r>
      <w:r w:rsidR="00597D5A">
        <w:t>7</w:t>
      </w:r>
      <w:r w:rsidR="00545F80" w:rsidRPr="001A772D">
        <w:t xml:space="preserve"> </w:t>
      </w:r>
      <w:r w:rsidR="00234A24" w:rsidRPr="001A772D">
        <w:t>О</w:t>
      </w:r>
      <w:r w:rsidR="00525A32" w:rsidRPr="001A772D">
        <w:t>боснование предлагаемых для реконструкции</w:t>
      </w:r>
      <w:r w:rsidR="00571D2B" w:rsidRPr="001A772D">
        <w:t xml:space="preserve"> и (или) модернизации</w:t>
      </w:r>
      <w:r w:rsidR="00525A32" w:rsidRPr="001A772D">
        <w:t xml:space="preserve"> котельных с увеличением зоны их действия путем включения в нее зон действия существующих источников тепловой энергии</w:t>
      </w:r>
      <w:bookmarkEnd w:id="784"/>
      <w:bookmarkEnd w:id="785"/>
    </w:p>
    <w:p w14:paraId="3170D38D" w14:textId="77777777" w:rsidR="000965EC" w:rsidRPr="00A05B40" w:rsidRDefault="000965EC" w:rsidP="006B7F55">
      <w:pPr>
        <w:pStyle w:val="Afff9"/>
      </w:pPr>
      <w:bookmarkStart w:id="786" w:name="_Hlk128231034"/>
      <w:r w:rsidRPr="000965EC">
        <w:t>В</w:t>
      </w:r>
      <w:r>
        <w:t xml:space="preserve"> соответствии с п.39.4 Приложения 39 Методических рекомендаций в</w:t>
      </w:r>
      <w:r w:rsidRPr="000965EC">
        <w:t xml:space="preserve"> поселениях, городских округах, городах федерального значения, не отнесенных к ценовым зонам теплоснабжения, технико-экономическое обоснование расширения зоны действия реконструируемой котельной с передачей на нее тепловой нагрузки котельных выводимых из эксплуатации должно осуществляться на основании сравнения средневзвешенной цены на тепловую энергию в необъединенных системах теплоснабжения со средневзвешенной ценой на тепловую энергию </w:t>
      </w:r>
      <w:r w:rsidRPr="00A05B40">
        <w:t xml:space="preserve">объединенной системы теплоснабжения с учетом реконструкции доминирующей котельной. </w:t>
      </w:r>
      <w:r w:rsidR="00587CD9">
        <w:t>В связи с этим обоснованием проведения подобных мероприятия является экономическая целесообразность.</w:t>
      </w:r>
    </w:p>
    <w:p w14:paraId="50708C7B" w14:textId="77777777" w:rsidR="00525A32" w:rsidRDefault="00587CD9" w:rsidP="006B7F55">
      <w:pPr>
        <w:pStyle w:val="Afff9"/>
      </w:pPr>
      <w:r>
        <w:t>Информация о проведении м</w:t>
      </w:r>
      <w:r w:rsidR="00B63343" w:rsidRPr="00A05B40">
        <w:t>ероприяти</w:t>
      </w:r>
      <w:r>
        <w:t>й</w:t>
      </w:r>
      <w:r w:rsidR="00A05B40" w:rsidRPr="00A05B40">
        <w:t xml:space="preserve"> </w:t>
      </w:r>
      <w:r w:rsidR="00B63343" w:rsidRPr="00A05B40">
        <w:t xml:space="preserve">по </w:t>
      </w:r>
      <w:r w:rsidR="00041DEF" w:rsidRPr="00A05B40">
        <w:t xml:space="preserve">реконструкции котельных с увеличением зоны их действия путем включения в нее зон действия существующих источников тепловой энергии </w:t>
      </w:r>
      <w:bookmarkEnd w:id="786"/>
      <w:r w:rsidR="00041DEF" w:rsidRPr="00A05B40">
        <w:t xml:space="preserve">на территории </w:t>
      </w:r>
      <w:r w:rsidR="00A05B40" w:rsidRPr="00A05B40">
        <w:t>м</w:t>
      </w:r>
      <w:r w:rsidR="0063383B" w:rsidRPr="00A05B40">
        <w:t>униципального образования</w:t>
      </w:r>
      <w:r w:rsidR="00A05B40" w:rsidRPr="00A05B40">
        <w:t>, в случае их наличия, приведен</w:t>
      </w:r>
      <w:r>
        <w:t>а</w:t>
      </w:r>
      <w:r w:rsidR="00A05B40" w:rsidRPr="00A05B40">
        <w:t xml:space="preserve"> в таблице </w:t>
      </w:r>
      <w:r w:rsidR="0018116C">
        <w:t>6</w:t>
      </w:r>
      <w:r w:rsidR="00017722">
        <w:t>8</w:t>
      </w:r>
      <w:r w:rsidR="00041DEF" w:rsidRPr="00A05B40">
        <w:t>.</w:t>
      </w:r>
    </w:p>
    <w:p w14:paraId="08CA36BC" w14:textId="77777777" w:rsidR="004933D7" w:rsidRDefault="004933D7">
      <w:pPr>
        <w:jc w:val="center"/>
        <w:rPr>
          <w:color w:val="000000"/>
          <w:sz w:val="20"/>
          <w:szCs w:val="20"/>
        </w:rPr>
        <w:sectPr w:rsidR="004933D7" w:rsidSect="00F30EEA">
          <w:footerReference w:type="default" r:id="rId33"/>
          <w:type w:val="nextColumn"/>
          <w:pgSz w:w="11906" w:h="16838" w:code="9"/>
          <w:pgMar w:top="1134" w:right="567" w:bottom="1134" w:left="1134" w:header="397" w:footer="0" w:gutter="0"/>
          <w:cols w:space="708"/>
          <w:docGrid w:linePitch="360"/>
        </w:sectPr>
      </w:pPr>
    </w:p>
    <w:p w14:paraId="0452AB85" w14:textId="0D5CE0BD" w:rsidR="0016040B" w:rsidRDefault="004933D7" w:rsidP="007D21A4">
      <w:pPr>
        <w:pStyle w:val="afffb"/>
      </w:pPr>
      <w:r>
        <w:lastRenderedPageBreak/>
        <w:t xml:space="preserve">Таблица </w:t>
      </w:r>
      <w:r w:rsidR="0018116C">
        <w:t>6</w:t>
      </w:r>
      <w:r w:rsidR="00017722">
        <w:t>8</w:t>
      </w:r>
      <w:r>
        <w:t xml:space="preserve">. </w:t>
      </w:r>
      <w:r w:rsidRPr="004933D7">
        <w:t>Мероприятия по реконструкции котельных путем включения в нее зон действия других источников</w:t>
      </w:r>
    </w:p>
    <w:tbl>
      <w:tblPr>
        <w:tblW w:w="14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0"/>
        <w:gridCol w:w="2025"/>
        <w:gridCol w:w="2026"/>
        <w:gridCol w:w="1379"/>
        <w:gridCol w:w="1285"/>
        <w:gridCol w:w="1379"/>
        <w:gridCol w:w="1268"/>
        <w:gridCol w:w="2026"/>
        <w:gridCol w:w="2658"/>
      </w:tblGrid>
      <w:tr w:rsidR="007D21A4" w:rsidRPr="007D21A4" w14:paraId="47E19AB3" w14:textId="77777777" w:rsidTr="009C6EBF">
        <w:trPr>
          <w:trHeight w:val="680"/>
        </w:trPr>
        <w:tc>
          <w:tcPr>
            <w:tcW w:w="610" w:type="dxa"/>
            <w:vMerge w:val="restart"/>
            <w:shd w:val="clear" w:color="auto" w:fill="auto"/>
            <w:noWrap/>
            <w:vAlign w:val="center"/>
            <w:hideMark/>
          </w:tcPr>
          <w:p w14:paraId="56C128FA" w14:textId="77777777" w:rsidR="007D21A4" w:rsidRPr="007D21A4" w:rsidRDefault="007D21A4" w:rsidP="007D21A4">
            <w:pPr>
              <w:jc w:val="center"/>
              <w:rPr>
                <w:color w:val="000000"/>
                <w:sz w:val="20"/>
                <w:szCs w:val="20"/>
              </w:rPr>
            </w:pPr>
            <w:r w:rsidRPr="007D21A4">
              <w:rPr>
                <w:color w:val="000000"/>
                <w:sz w:val="20"/>
                <w:szCs w:val="20"/>
              </w:rPr>
              <w:t>№</w:t>
            </w:r>
          </w:p>
        </w:tc>
        <w:tc>
          <w:tcPr>
            <w:tcW w:w="2025" w:type="dxa"/>
            <w:vMerge w:val="restart"/>
            <w:shd w:val="clear" w:color="auto" w:fill="auto"/>
            <w:noWrap/>
            <w:vAlign w:val="center"/>
            <w:hideMark/>
          </w:tcPr>
          <w:p w14:paraId="4B4DE53F" w14:textId="77777777" w:rsidR="007D21A4" w:rsidRPr="007D21A4" w:rsidRDefault="007D21A4" w:rsidP="007D21A4">
            <w:pPr>
              <w:jc w:val="center"/>
              <w:rPr>
                <w:color w:val="000000"/>
                <w:sz w:val="20"/>
                <w:szCs w:val="20"/>
              </w:rPr>
            </w:pPr>
            <w:r w:rsidRPr="007D21A4">
              <w:rPr>
                <w:color w:val="000000"/>
                <w:sz w:val="20"/>
                <w:szCs w:val="20"/>
              </w:rPr>
              <w:t>Наименование котельной, к которой переключается нагрузка</w:t>
            </w:r>
          </w:p>
        </w:tc>
        <w:tc>
          <w:tcPr>
            <w:tcW w:w="2026" w:type="dxa"/>
            <w:vMerge w:val="restart"/>
            <w:shd w:val="clear" w:color="auto" w:fill="auto"/>
            <w:noWrap/>
            <w:vAlign w:val="center"/>
            <w:hideMark/>
          </w:tcPr>
          <w:p w14:paraId="06608758" w14:textId="77777777" w:rsidR="007D21A4" w:rsidRPr="007D21A4" w:rsidRDefault="007D21A4" w:rsidP="007D21A4">
            <w:pPr>
              <w:jc w:val="center"/>
              <w:rPr>
                <w:color w:val="000000"/>
                <w:sz w:val="20"/>
                <w:szCs w:val="20"/>
              </w:rPr>
            </w:pPr>
            <w:r w:rsidRPr="007D21A4">
              <w:rPr>
                <w:color w:val="000000"/>
                <w:sz w:val="20"/>
                <w:szCs w:val="20"/>
              </w:rPr>
              <w:t>Наименование котельной, от которой переключается нагрузка</w:t>
            </w:r>
          </w:p>
        </w:tc>
        <w:tc>
          <w:tcPr>
            <w:tcW w:w="2664" w:type="dxa"/>
            <w:gridSpan w:val="2"/>
            <w:shd w:val="clear" w:color="auto" w:fill="auto"/>
            <w:noWrap/>
            <w:vAlign w:val="center"/>
            <w:hideMark/>
          </w:tcPr>
          <w:p w14:paraId="4034EC32" w14:textId="77777777" w:rsidR="007D21A4" w:rsidRPr="007D21A4" w:rsidRDefault="007D21A4" w:rsidP="007D21A4">
            <w:pPr>
              <w:jc w:val="center"/>
              <w:rPr>
                <w:color w:val="000000"/>
                <w:sz w:val="20"/>
                <w:szCs w:val="20"/>
              </w:rPr>
            </w:pPr>
            <w:r w:rsidRPr="007D21A4">
              <w:rPr>
                <w:color w:val="000000"/>
                <w:sz w:val="20"/>
                <w:szCs w:val="20"/>
              </w:rPr>
              <w:t>Переключаемая нагрузка жилого фонда</w:t>
            </w:r>
          </w:p>
        </w:tc>
        <w:tc>
          <w:tcPr>
            <w:tcW w:w="2647" w:type="dxa"/>
            <w:gridSpan w:val="2"/>
            <w:shd w:val="clear" w:color="auto" w:fill="auto"/>
            <w:noWrap/>
            <w:vAlign w:val="center"/>
            <w:hideMark/>
          </w:tcPr>
          <w:p w14:paraId="495620F7" w14:textId="77777777" w:rsidR="007D21A4" w:rsidRPr="007D21A4" w:rsidRDefault="007D21A4" w:rsidP="007D21A4">
            <w:pPr>
              <w:jc w:val="center"/>
              <w:rPr>
                <w:color w:val="000000"/>
                <w:sz w:val="20"/>
                <w:szCs w:val="20"/>
              </w:rPr>
            </w:pPr>
            <w:r w:rsidRPr="007D21A4">
              <w:rPr>
                <w:color w:val="000000"/>
                <w:sz w:val="20"/>
                <w:szCs w:val="20"/>
              </w:rPr>
              <w:t>Переключаемая нагрузка бюджетных и прочих организаций (юр. лиц)</w:t>
            </w:r>
          </w:p>
        </w:tc>
        <w:tc>
          <w:tcPr>
            <w:tcW w:w="2026" w:type="dxa"/>
            <w:vMerge w:val="restart"/>
            <w:shd w:val="clear" w:color="auto" w:fill="auto"/>
            <w:noWrap/>
            <w:vAlign w:val="center"/>
            <w:hideMark/>
          </w:tcPr>
          <w:p w14:paraId="083B85AA" w14:textId="77777777" w:rsidR="007D21A4" w:rsidRPr="007D21A4" w:rsidRDefault="007D21A4" w:rsidP="007D21A4">
            <w:pPr>
              <w:jc w:val="center"/>
              <w:rPr>
                <w:color w:val="000000"/>
                <w:sz w:val="20"/>
                <w:szCs w:val="20"/>
              </w:rPr>
            </w:pPr>
            <w:r w:rsidRPr="007D21A4">
              <w:rPr>
                <w:color w:val="000000"/>
                <w:sz w:val="20"/>
                <w:szCs w:val="20"/>
              </w:rPr>
              <w:t>Год реализации мероприятия</w:t>
            </w:r>
          </w:p>
        </w:tc>
        <w:tc>
          <w:tcPr>
            <w:tcW w:w="2658" w:type="dxa"/>
            <w:vMerge w:val="restart"/>
            <w:shd w:val="clear" w:color="auto" w:fill="auto"/>
            <w:noWrap/>
            <w:vAlign w:val="center"/>
            <w:hideMark/>
          </w:tcPr>
          <w:p w14:paraId="6E838DBE" w14:textId="77777777" w:rsidR="007D21A4" w:rsidRPr="007D21A4" w:rsidRDefault="007D21A4" w:rsidP="007D21A4">
            <w:pPr>
              <w:jc w:val="center"/>
              <w:rPr>
                <w:color w:val="000000"/>
                <w:sz w:val="20"/>
                <w:szCs w:val="20"/>
              </w:rPr>
            </w:pPr>
            <w:r w:rsidRPr="007D21A4">
              <w:rPr>
                <w:color w:val="000000"/>
                <w:sz w:val="20"/>
                <w:szCs w:val="20"/>
              </w:rPr>
              <w:t>Необходимость проведения реконструкции котельной с увеличением мощности</w:t>
            </w:r>
          </w:p>
        </w:tc>
      </w:tr>
      <w:tr w:rsidR="007D21A4" w:rsidRPr="007D21A4" w14:paraId="6BB3133F" w14:textId="77777777" w:rsidTr="009C6EBF">
        <w:trPr>
          <w:trHeight w:val="680"/>
        </w:trPr>
        <w:tc>
          <w:tcPr>
            <w:tcW w:w="610" w:type="dxa"/>
            <w:vMerge/>
            <w:vAlign w:val="center"/>
            <w:hideMark/>
          </w:tcPr>
          <w:p w14:paraId="34F8956D" w14:textId="77777777" w:rsidR="007D21A4" w:rsidRPr="007D21A4" w:rsidRDefault="007D21A4" w:rsidP="007D21A4">
            <w:pPr>
              <w:jc w:val="center"/>
              <w:rPr>
                <w:color w:val="000000"/>
                <w:sz w:val="20"/>
                <w:szCs w:val="20"/>
              </w:rPr>
            </w:pPr>
          </w:p>
        </w:tc>
        <w:tc>
          <w:tcPr>
            <w:tcW w:w="2025" w:type="dxa"/>
            <w:vMerge/>
            <w:vAlign w:val="center"/>
            <w:hideMark/>
          </w:tcPr>
          <w:p w14:paraId="3F894C9E" w14:textId="77777777" w:rsidR="007D21A4" w:rsidRPr="007D21A4" w:rsidRDefault="007D21A4" w:rsidP="007D21A4">
            <w:pPr>
              <w:jc w:val="center"/>
              <w:rPr>
                <w:color w:val="000000"/>
                <w:sz w:val="20"/>
                <w:szCs w:val="20"/>
              </w:rPr>
            </w:pPr>
          </w:p>
        </w:tc>
        <w:tc>
          <w:tcPr>
            <w:tcW w:w="2026" w:type="dxa"/>
            <w:vMerge/>
            <w:vAlign w:val="center"/>
            <w:hideMark/>
          </w:tcPr>
          <w:p w14:paraId="114D10F5" w14:textId="77777777" w:rsidR="007D21A4" w:rsidRPr="007D21A4" w:rsidRDefault="007D21A4" w:rsidP="007D21A4">
            <w:pPr>
              <w:jc w:val="center"/>
              <w:rPr>
                <w:color w:val="000000"/>
                <w:sz w:val="20"/>
                <w:szCs w:val="20"/>
              </w:rPr>
            </w:pPr>
          </w:p>
        </w:tc>
        <w:tc>
          <w:tcPr>
            <w:tcW w:w="1379" w:type="dxa"/>
            <w:shd w:val="clear" w:color="auto" w:fill="auto"/>
            <w:noWrap/>
            <w:vAlign w:val="center"/>
            <w:hideMark/>
          </w:tcPr>
          <w:p w14:paraId="54904C63" w14:textId="77777777" w:rsidR="007D21A4" w:rsidRPr="007D21A4" w:rsidRDefault="007D21A4" w:rsidP="007D21A4">
            <w:pPr>
              <w:jc w:val="center"/>
              <w:rPr>
                <w:color w:val="000000"/>
                <w:sz w:val="20"/>
                <w:szCs w:val="20"/>
              </w:rPr>
            </w:pPr>
            <w:r w:rsidRPr="007D21A4">
              <w:rPr>
                <w:color w:val="000000"/>
                <w:sz w:val="20"/>
                <w:szCs w:val="20"/>
              </w:rPr>
              <w:t>Отопление вентиляция</w:t>
            </w:r>
          </w:p>
        </w:tc>
        <w:tc>
          <w:tcPr>
            <w:tcW w:w="1285" w:type="dxa"/>
            <w:shd w:val="clear" w:color="auto" w:fill="auto"/>
            <w:noWrap/>
            <w:vAlign w:val="center"/>
            <w:hideMark/>
          </w:tcPr>
          <w:p w14:paraId="3ECF5372" w14:textId="77777777" w:rsidR="007D21A4" w:rsidRPr="007D21A4" w:rsidRDefault="007D21A4" w:rsidP="007D21A4">
            <w:pPr>
              <w:jc w:val="center"/>
              <w:rPr>
                <w:color w:val="000000"/>
                <w:sz w:val="20"/>
                <w:szCs w:val="20"/>
              </w:rPr>
            </w:pPr>
            <w:r w:rsidRPr="007D21A4">
              <w:rPr>
                <w:color w:val="000000"/>
                <w:sz w:val="20"/>
                <w:szCs w:val="20"/>
              </w:rPr>
              <w:t>ГВС (сред.)</w:t>
            </w:r>
          </w:p>
        </w:tc>
        <w:tc>
          <w:tcPr>
            <w:tcW w:w="1379" w:type="dxa"/>
            <w:shd w:val="clear" w:color="auto" w:fill="auto"/>
            <w:noWrap/>
            <w:vAlign w:val="center"/>
            <w:hideMark/>
          </w:tcPr>
          <w:p w14:paraId="32C12251" w14:textId="77777777" w:rsidR="007D21A4" w:rsidRPr="007D21A4" w:rsidRDefault="007D21A4" w:rsidP="007D21A4">
            <w:pPr>
              <w:jc w:val="center"/>
              <w:rPr>
                <w:color w:val="000000"/>
                <w:sz w:val="20"/>
                <w:szCs w:val="20"/>
              </w:rPr>
            </w:pPr>
            <w:r w:rsidRPr="007D21A4">
              <w:rPr>
                <w:color w:val="000000"/>
                <w:sz w:val="20"/>
                <w:szCs w:val="20"/>
              </w:rPr>
              <w:t>Отопление вентиляция</w:t>
            </w:r>
          </w:p>
        </w:tc>
        <w:tc>
          <w:tcPr>
            <w:tcW w:w="1267" w:type="dxa"/>
            <w:shd w:val="clear" w:color="auto" w:fill="auto"/>
            <w:noWrap/>
            <w:vAlign w:val="center"/>
            <w:hideMark/>
          </w:tcPr>
          <w:p w14:paraId="364E5877" w14:textId="77777777" w:rsidR="007D21A4" w:rsidRPr="007D21A4" w:rsidRDefault="007D21A4" w:rsidP="007D21A4">
            <w:pPr>
              <w:jc w:val="center"/>
              <w:rPr>
                <w:color w:val="000000"/>
                <w:sz w:val="20"/>
                <w:szCs w:val="20"/>
              </w:rPr>
            </w:pPr>
            <w:r w:rsidRPr="007D21A4">
              <w:rPr>
                <w:color w:val="000000"/>
                <w:sz w:val="20"/>
                <w:szCs w:val="20"/>
              </w:rPr>
              <w:t>ГВС (сред.)</w:t>
            </w:r>
          </w:p>
        </w:tc>
        <w:tc>
          <w:tcPr>
            <w:tcW w:w="2026" w:type="dxa"/>
            <w:vMerge/>
            <w:vAlign w:val="center"/>
            <w:hideMark/>
          </w:tcPr>
          <w:p w14:paraId="76A49B4E" w14:textId="77777777" w:rsidR="007D21A4" w:rsidRPr="007D21A4" w:rsidRDefault="007D21A4" w:rsidP="007D21A4">
            <w:pPr>
              <w:jc w:val="center"/>
              <w:rPr>
                <w:color w:val="000000"/>
                <w:sz w:val="20"/>
                <w:szCs w:val="20"/>
              </w:rPr>
            </w:pPr>
          </w:p>
        </w:tc>
        <w:tc>
          <w:tcPr>
            <w:tcW w:w="2658" w:type="dxa"/>
            <w:vMerge/>
            <w:vAlign w:val="center"/>
            <w:hideMark/>
          </w:tcPr>
          <w:p w14:paraId="23E6E384" w14:textId="77777777" w:rsidR="007D21A4" w:rsidRPr="007D21A4" w:rsidRDefault="007D21A4" w:rsidP="007D21A4">
            <w:pPr>
              <w:jc w:val="center"/>
              <w:rPr>
                <w:color w:val="000000"/>
                <w:sz w:val="20"/>
                <w:szCs w:val="20"/>
              </w:rPr>
            </w:pPr>
          </w:p>
        </w:tc>
      </w:tr>
      <w:tr w:rsidR="007D21A4" w:rsidRPr="007D21A4" w14:paraId="0A516CA6" w14:textId="77777777" w:rsidTr="009C6EBF">
        <w:trPr>
          <w:trHeight w:val="680"/>
        </w:trPr>
        <w:tc>
          <w:tcPr>
            <w:tcW w:w="610" w:type="dxa"/>
            <w:shd w:val="clear" w:color="auto" w:fill="auto"/>
            <w:noWrap/>
            <w:vAlign w:val="center"/>
            <w:hideMark/>
          </w:tcPr>
          <w:p w14:paraId="4FF63EFD" w14:textId="72277383" w:rsidR="007D21A4" w:rsidRPr="007D21A4" w:rsidRDefault="007D21A4" w:rsidP="007D21A4">
            <w:pPr>
              <w:jc w:val="center"/>
              <w:rPr>
                <w:color w:val="000000"/>
                <w:sz w:val="20"/>
                <w:szCs w:val="20"/>
              </w:rPr>
            </w:pPr>
            <w:r w:rsidRPr="007D21A4">
              <w:rPr>
                <w:color w:val="000000"/>
                <w:sz w:val="20"/>
                <w:szCs w:val="20"/>
              </w:rPr>
              <w:t>Ед. изм.</w:t>
            </w:r>
          </w:p>
        </w:tc>
        <w:tc>
          <w:tcPr>
            <w:tcW w:w="2025" w:type="dxa"/>
            <w:shd w:val="clear" w:color="auto" w:fill="auto"/>
            <w:noWrap/>
            <w:vAlign w:val="center"/>
            <w:hideMark/>
          </w:tcPr>
          <w:p w14:paraId="34DB475A" w14:textId="77777777" w:rsidR="007D21A4" w:rsidRPr="007D21A4" w:rsidRDefault="007D21A4" w:rsidP="007D21A4">
            <w:pPr>
              <w:jc w:val="center"/>
              <w:rPr>
                <w:color w:val="000000"/>
                <w:sz w:val="20"/>
                <w:szCs w:val="20"/>
              </w:rPr>
            </w:pPr>
            <w:r w:rsidRPr="007D21A4">
              <w:rPr>
                <w:color w:val="000000"/>
                <w:sz w:val="20"/>
                <w:szCs w:val="20"/>
              </w:rPr>
              <w:t>-</w:t>
            </w:r>
          </w:p>
        </w:tc>
        <w:tc>
          <w:tcPr>
            <w:tcW w:w="2026" w:type="dxa"/>
            <w:shd w:val="clear" w:color="auto" w:fill="auto"/>
            <w:noWrap/>
            <w:vAlign w:val="center"/>
            <w:hideMark/>
          </w:tcPr>
          <w:p w14:paraId="5B4D208F" w14:textId="77777777" w:rsidR="007D21A4" w:rsidRPr="007D21A4" w:rsidRDefault="007D21A4" w:rsidP="007D21A4">
            <w:pPr>
              <w:jc w:val="center"/>
              <w:rPr>
                <w:color w:val="000000"/>
                <w:sz w:val="20"/>
                <w:szCs w:val="20"/>
              </w:rPr>
            </w:pPr>
          </w:p>
        </w:tc>
        <w:tc>
          <w:tcPr>
            <w:tcW w:w="1379" w:type="dxa"/>
            <w:shd w:val="clear" w:color="auto" w:fill="auto"/>
            <w:noWrap/>
            <w:vAlign w:val="center"/>
            <w:hideMark/>
          </w:tcPr>
          <w:p w14:paraId="38E6F820"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285" w:type="dxa"/>
            <w:shd w:val="clear" w:color="auto" w:fill="auto"/>
            <w:noWrap/>
            <w:vAlign w:val="center"/>
            <w:hideMark/>
          </w:tcPr>
          <w:p w14:paraId="0FC9A5DD"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379" w:type="dxa"/>
            <w:shd w:val="clear" w:color="auto" w:fill="auto"/>
            <w:noWrap/>
            <w:vAlign w:val="center"/>
            <w:hideMark/>
          </w:tcPr>
          <w:p w14:paraId="45ECD8A4" w14:textId="77777777" w:rsidR="007D21A4" w:rsidRPr="007D21A4" w:rsidRDefault="007D21A4" w:rsidP="007D21A4">
            <w:pPr>
              <w:jc w:val="center"/>
              <w:rPr>
                <w:color w:val="000000"/>
                <w:sz w:val="20"/>
                <w:szCs w:val="20"/>
              </w:rPr>
            </w:pPr>
            <w:r w:rsidRPr="007D21A4">
              <w:rPr>
                <w:color w:val="000000"/>
                <w:sz w:val="20"/>
                <w:szCs w:val="20"/>
              </w:rPr>
              <w:t>Гкал/ч</w:t>
            </w:r>
          </w:p>
        </w:tc>
        <w:tc>
          <w:tcPr>
            <w:tcW w:w="1267" w:type="dxa"/>
            <w:shd w:val="clear" w:color="auto" w:fill="auto"/>
            <w:noWrap/>
            <w:vAlign w:val="center"/>
            <w:hideMark/>
          </w:tcPr>
          <w:p w14:paraId="2A3FDEC0" w14:textId="77777777" w:rsidR="007D21A4" w:rsidRPr="007D21A4" w:rsidRDefault="007D21A4" w:rsidP="007D21A4">
            <w:pPr>
              <w:jc w:val="center"/>
              <w:rPr>
                <w:color w:val="000000"/>
                <w:sz w:val="20"/>
                <w:szCs w:val="20"/>
              </w:rPr>
            </w:pPr>
            <w:r w:rsidRPr="007D21A4">
              <w:rPr>
                <w:color w:val="000000"/>
                <w:sz w:val="20"/>
                <w:szCs w:val="20"/>
              </w:rPr>
              <w:t>Гкал/ч</w:t>
            </w:r>
          </w:p>
        </w:tc>
        <w:tc>
          <w:tcPr>
            <w:tcW w:w="2026" w:type="dxa"/>
            <w:shd w:val="clear" w:color="auto" w:fill="auto"/>
            <w:noWrap/>
            <w:vAlign w:val="center"/>
            <w:hideMark/>
          </w:tcPr>
          <w:p w14:paraId="6F51370D" w14:textId="77777777" w:rsidR="007D21A4" w:rsidRPr="007D21A4" w:rsidRDefault="007D21A4" w:rsidP="007D21A4">
            <w:pPr>
              <w:jc w:val="center"/>
              <w:rPr>
                <w:color w:val="000000"/>
                <w:sz w:val="20"/>
                <w:szCs w:val="20"/>
              </w:rPr>
            </w:pPr>
            <w:r w:rsidRPr="007D21A4">
              <w:rPr>
                <w:color w:val="000000"/>
                <w:sz w:val="20"/>
                <w:szCs w:val="20"/>
              </w:rPr>
              <w:t>год</w:t>
            </w:r>
          </w:p>
        </w:tc>
        <w:tc>
          <w:tcPr>
            <w:tcW w:w="2658" w:type="dxa"/>
            <w:shd w:val="clear" w:color="auto" w:fill="auto"/>
            <w:noWrap/>
            <w:vAlign w:val="center"/>
            <w:hideMark/>
          </w:tcPr>
          <w:p w14:paraId="19B9DC9F" w14:textId="77777777" w:rsidR="007D21A4" w:rsidRPr="007D21A4" w:rsidRDefault="007D21A4" w:rsidP="007D21A4">
            <w:pPr>
              <w:jc w:val="center"/>
              <w:rPr>
                <w:color w:val="000000"/>
                <w:sz w:val="20"/>
                <w:szCs w:val="20"/>
              </w:rPr>
            </w:pPr>
            <w:r w:rsidRPr="007D21A4">
              <w:rPr>
                <w:color w:val="000000"/>
                <w:sz w:val="20"/>
                <w:szCs w:val="20"/>
              </w:rPr>
              <w:t>-</w:t>
            </w:r>
          </w:p>
        </w:tc>
      </w:tr>
      <w:tr w:rsidR="007D21A4" w:rsidRPr="007D21A4" w14:paraId="410F8A3E" w14:textId="77777777" w:rsidTr="009C6EBF">
        <w:trPr>
          <w:trHeight w:val="680"/>
        </w:trPr>
        <w:tc>
          <w:tcPr>
            <w:tcW w:w="610" w:type="dxa"/>
            <w:shd w:val="clear" w:color="auto" w:fill="auto"/>
            <w:noWrap/>
            <w:vAlign w:val="center"/>
            <w:hideMark/>
          </w:tcPr>
          <w:p w14:paraId="70C1C836" w14:textId="77777777" w:rsidR="007D21A4" w:rsidRPr="007D21A4" w:rsidRDefault="007D21A4" w:rsidP="007D21A4">
            <w:pPr>
              <w:jc w:val="center"/>
              <w:rPr>
                <w:color w:val="000000"/>
                <w:sz w:val="20"/>
                <w:szCs w:val="20"/>
              </w:rPr>
            </w:pPr>
            <w:r w:rsidRPr="007D21A4">
              <w:rPr>
                <w:color w:val="000000"/>
                <w:sz w:val="20"/>
                <w:szCs w:val="20"/>
              </w:rPr>
              <w:t>1</w:t>
            </w:r>
          </w:p>
        </w:tc>
        <w:tc>
          <w:tcPr>
            <w:tcW w:w="2025" w:type="dxa"/>
            <w:shd w:val="clear" w:color="auto" w:fill="auto"/>
            <w:noWrap/>
            <w:vAlign w:val="center"/>
            <w:hideMark/>
          </w:tcPr>
          <w:p w14:paraId="552AAA64" w14:textId="5DE34052" w:rsidR="007D21A4" w:rsidRPr="007D21A4" w:rsidRDefault="007D21A4" w:rsidP="007D21A4">
            <w:pPr>
              <w:jc w:val="center"/>
              <w:rPr>
                <w:color w:val="000000"/>
                <w:sz w:val="20"/>
                <w:szCs w:val="20"/>
              </w:rPr>
            </w:pPr>
            <w:r w:rsidRPr="007D21A4">
              <w:rPr>
                <w:color w:val="000000"/>
                <w:sz w:val="20"/>
                <w:szCs w:val="20"/>
              </w:rPr>
              <w:t>Не предполагается</w:t>
            </w:r>
          </w:p>
        </w:tc>
        <w:tc>
          <w:tcPr>
            <w:tcW w:w="2026" w:type="dxa"/>
            <w:shd w:val="clear" w:color="auto" w:fill="auto"/>
            <w:noWrap/>
            <w:vAlign w:val="center"/>
            <w:hideMark/>
          </w:tcPr>
          <w:p w14:paraId="60D79205" w14:textId="027C489E" w:rsidR="007D21A4" w:rsidRPr="007D21A4" w:rsidRDefault="007D21A4" w:rsidP="007D21A4">
            <w:pPr>
              <w:jc w:val="center"/>
              <w:rPr>
                <w:color w:val="000000"/>
                <w:sz w:val="20"/>
                <w:szCs w:val="20"/>
              </w:rPr>
            </w:pPr>
            <w:r w:rsidRPr="007D21A4">
              <w:rPr>
                <w:color w:val="000000"/>
                <w:sz w:val="20"/>
                <w:szCs w:val="20"/>
              </w:rPr>
              <w:t>-</w:t>
            </w:r>
          </w:p>
        </w:tc>
        <w:tc>
          <w:tcPr>
            <w:tcW w:w="1379" w:type="dxa"/>
            <w:shd w:val="clear" w:color="auto" w:fill="auto"/>
            <w:noWrap/>
            <w:vAlign w:val="center"/>
            <w:hideMark/>
          </w:tcPr>
          <w:p w14:paraId="4909C5E6" w14:textId="4B4AA093" w:rsidR="007D21A4" w:rsidRPr="007D21A4" w:rsidRDefault="007D21A4" w:rsidP="007D21A4">
            <w:pPr>
              <w:jc w:val="center"/>
              <w:rPr>
                <w:color w:val="000000"/>
                <w:sz w:val="20"/>
                <w:szCs w:val="20"/>
              </w:rPr>
            </w:pPr>
            <w:r w:rsidRPr="007D21A4">
              <w:rPr>
                <w:color w:val="000000"/>
                <w:sz w:val="20"/>
                <w:szCs w:val="20"/>
              </w:rPr>
              <w:t>-</w:t>
            </w:r>
          </w:p>
        </w:tc>
        <w:tc>
          <w:tcPr>
            <w:tcW w:w="1285" w:type="dxa"/>
            <w:shd w:val="clear" w:color="auto" w:fill="auto"/>
            <w:noWrap/>
            <w:vAlign w:val="center"/>
            <w:hideMark/>
          </w:tcPr>
          <w:p w14:paraId="16F9DA9B" w14:textId="3938C0B2" w:rsidR="007D21A4" w:rsidRPr="007D21A4" w:rsidRDefault="007D21A4" w:rsidP="007D21A4">
            <w:pPr>
              <w:jc w:val="center"/>
              <w:rPr>
                <w:color w:val="000000"/>
                <w:sz w:val="20"/>
                <w:szCs w:val="20"/>
              </w:rPr>
            </w:pPr>
            <w:r w:rsidRPr="007D21A4">
              <w:rPr>
                <w:color w:val="000000"/>
                <w:sz w:val="20"/>
                <w:szCs w:val="20"/>
              </w:rPr>
              <w:t>-</w:t>
            </w:r>
          </w:p>
        </w:tc>
        <w:tc>
          <w:tcPr>
            <w:tcW w:w="1379" w:type="dxa"/>
            <w:shd w:val="clear" w:color="auto" w:fill="auto"/>
            <w:noWrap/>
            <w:vAlign w:val="center"/>
            <w:hideMark/>
          </w:tcPr>
          <w:p w14:paraId="0A441BD1" w14:textId="6AF0860C" w:rsidR="007D21A4" w:rsidRPr="007D21A4" w:rsidRDefault="007D21A4" w:rsidP="007D21A4">
            <w:pPr>
              <w:jc w:val="center"/>
              <w:rPr>
                <w:color w:val="000000"/>
                <w:sz w:val="20"/>
                <w:szCs w:val="20"/>
              </w:rPr>
            </w:pPr>
            <w:r w:rsidRPr="007D21A4">
              <w:rPr>
                <w:color w:val="000000"/>
                <w:sz w:val="20"/>
                <w:szCs w:val="20"/>
              </w:rPr>
              <w:t>-</w:t>
            </w:r>
          </w:p>
        </w:tc>
        <w:tc>
          <w:tcPr>
            <w:tcW w:w="1267" w:type="dxa"/>
            <w:shd w:val="clear" w:color="auto" w:fill="auto"/>
            <w:noWrap/>
            <w:vAlign w:val="center"/>
            <w:hideMark/>
          </w:tcPr>
          <w:p w14:paraId="71EBDA8B" w14:textId="25527AE8" w:rsidR="007D21A4" w:rsidRPr="007D21A4" w:rsidRDefault="007D21A4" w:rsidP="007D21A4">
            <w:pPr>
              <w:jc w:val="center"/>
              <w:rPr>
                <w:color w:val="000000"/>
                <w:sz w:val="20"/>
                <w:szCs w:val="20"/>
              </w:rPr>
            </w:pPr>
            <w:r w:rsidRPr="007D21A4">
              <w:rPr>
                <w:color w:val="000000"/>
                <w:sz w:val="20"/>
                <w:szCs w:val="20"/>
              </w:rPr>
              <w:t>-</w:t>
            </w:r>
          </w:p>
        </w:tc>
        <w:tc>
          <w:tcPr>
            <w:tcW w:w="2026" w:type="dxa"/>
            <w:shd w:val="clear" w:color="auto" w:fill="auto"/>
            <w:noWrap/>
            <w:vAlign w:val="center"/>
            <w:hideMark/>
          </w:tcPr>
          <w:p w14:paraId="002BFA7D" w14:textId="41F6A5D8" w:rsidR="007D21A4" w:rsidRPr="007D21A4" w:rsidRDefault="007D21A4" w:rsidP="007D21A4">
            <w:pPr>
              <w:jc w:val="center"/>
              <w:rPr>
                <w:color w:val="000000"/>
                <w:sz w:val="20"/>
                <w:szCs w:val="20"/>
              </w:rPr>
            </w:pPr>
            <w:r w:rsidRPr="007D21A4">
              <w:rPr>
                <w:color w:val="000000"/>
                <w:sz w:val="20"/>
                <w:szCs w:val="20"/>
              </w:rPr>
              <w:t>-</w:t>
            </w:r>
          </w:p>
        </w:tc>
        <w:tc>
          <w:tcPr>
            <w:tcW w:w="2658" w:type="dxa"/>
            <w:shd w:val="clear" w:color="auto" w:fill="auto"/>
            <w:noWrap/>
            <w:vAlign w:val="center"/>
            <w:hideMark/>
          </w:tcPr>
          <w:p w14:paraId="323547C8" w14:textId="2C5D43BF" w:rsidR="007D21A4" w:rsidRPr="007D21A4" w:rsidRDefault="007D21A4" w:rsidP="007D21A4">
            <w:pPr>
              <w:jc w:val="center"/>
              <w:rPr>
                <w:color w:val="000000"/>
                <w:sz w:val="20"/>
                <w:szCs w:val="20"/>
              </w:rPr>
            </w:pPr>
            <w:r w:rsidRPr="007D21A4">
              <w:rPr>
                <w:color w:val="000000"/>
                <w:sz w:val="20"/>
                <w:szCs w:val="20"/>
              </w:rPr>
              <w:t>-</w:t>
            </w:r>
          </w:p>
        </w:tc>
      </w:tr>
    </w:tbl>
    <w:p w14:paraId="56075EEA" w14:textId="77777777" w:rsidR="004933D7" w:rsidRDefault="004933D7" w:rsidP="006B7F55">
      <w:pPr>
        <w:pStyle w:val="Afff9"/>
        <w:sectPr w:rsidR="004933D7" w:rsidSect="004933D7">
          <w:type w:val="nextColumn"/>
          <w:pgSz w:w="16838" w:h="11906" w:orient="landscape" w:code="9"/>
          <w:pgMar w:top="1134" w:right="1134" w:bottom="567" w:left="1134" w:header="397" w:footer="0" w:gutter="0"/>
          <w:cols w:space="708"/>
          <w:docGrid w:linePitch="360"/>
        </w:sectPr>
      </w:pPr>
    </w:p>
    <w:p w14:paraId="73D11A0F" w14:textId="77777777" w:rsidR="00525A32" w:rsidRPr="00D82268" w:rsidRDefault="004D6232" w:rsidP="004933D7">
      <w:pPr>
        <w:pStyle w:val="2f0"/>
      </w:pPr>
      <w:bookmarkStart w:id="787" w:name="_Toc437278356"/>
      <w:bookmarkStart w:id="788" w:name="_Toc164349932"/>
      <w:r w:rsidRPr="001A772D">
        <w:lastRenderedPageBreak/>
        <w:t>7.</w:t>
      </w:r>
      <w:r w:rsidR="00DB6E09">
        <w:t>7</w:t>
      </w:r>
      <w:r w:rsidRPr="001A772D">
        <w:t xml:space="preserve"> </w:t>
      </w:r>
      <w:bookmarkEnd w:id="787"/>
      <w:r w:rsidR="00FC1870" w:rsidRPr="001A772D">
        <w:t xml:space="preserve">Обоснование предлагаемых </w:t>
      </w:r>
      <w:r w:rsidR="00597D5A" w:rsidRPr="00597D5A">
        <w:t>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788"/>
    </w:p>
    <w:p w14:paraId="37E1B699" w14:textId="77777777" w:rsidR="00A45747" w:rsidRPr="001A772D" w:rsidRDefault="00A45747" w:rsidP="00A45747">
      <w:pPr>
        <w:pStyle w:val="Afff9"/>
      </w:pPr>
      <w:bookmarkStart w:id="789" w:name="_Toc437278357"/>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6926DCE1" w14:textId="77777777" w:rsidR="00597D5A" w:rsidRPr="00D82268" w:rsidRDefault="00597D5A" w:rsidP="00597D5A">
      <w:pPr>
        <w:pStyle w:val="2f0"/>
      </w:pPr>
      <w:bookmarkStart w:id="790" w:name="_Toc164349933"/>
      <w:bookmarkStart w:id="791" w:name="_Toc437278358"/>
      <w:bookmarkEnd w:id="789"/>
      <w:r>
        <w:t>7</w:t>
      </w:r>
      <w:r w:rsidRPr="001A772D">
        <w:t>.</w:t>
      </w:r>
      <w:r>
        <w:t>8</w:t>
      </w:r>
      <w:r w:rsidRPr="001A772D">
        <w:t xml:space="preserve"> Обоснование </w:t>
      </w:r>
      <w:r>
        <w:t xml:space="preserve">предложений </w:t>
      </w:r>
      <w:r w:rsidRPr="00597D5A">
        <w:t>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790"/>
    </w:p>
    <w:p w14:paraId="12F480A7" w14:textId="77777777" w:rsidR="00597D5A" w:rsidRPr="001A772D" w:rsidRDefault="00597D5A" w:rsidP="00597D5A">
      <w:pPr>
        <w:pStyle w:val="Afff9"/>
      </w:pPr>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48F84323" w14:textId="77777777" w:rsidR="00525A32" w:rsidRPr="001A772D" w:rsidRDefault="004D6232" w:rsidP="00C563DD">
      <w:pPr>
        <w:pStyle w:val="2f0"/>
      </w:pPr>
      <w:bookmarkStart w:id="792" w:name="_Toc164349934"/>
      <w:r w:rsidRPr="001A772D">
        <w:t>7.</w:t>
      </w:r>
      <w:r w:rsidR="00DB6E09">
        <w:t>9</w:t>
      </w:r>
      <w:r w:rsidRPr="001A772D">
        <w:t xml:space="preserve"> </w:t>
      </w:r>
      <w:r w:rsidR="00234A24" w:rsidRPr="001A772D">
        <w:t>О</w:t>
      </w:r>
      <w:r w:rsidR="00525A32" w:rsidRPr="001A772D">
        <w:t>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791"/>
      <w:bookmarkEnd w:id="792"/>
    </w:p>
    <w:p w14:paraId="77345F97" w14:textId="77777777" w:rsidR="00323E1A" w:rsidRDefault="00A05B40" w:rsidP="00323E1A">
      <w:pPr>
        <w:pStyle w:val="Afff9"/>
      </w:pPr>
      <w:r w:rsidRPr="001A772D">
        <w:t>Мероприятия по</w:t>
      </w:r>
      <w:r>
        <w:t xml:space="preserve"> </w:t>
      </w:r>
      <w:r w:rsidRPr="001A772D">
        <w:t>вывод</w:t>
      </w:r>
      <w:r>
        <w:t>у</w:t>
      </w:r>
      <w:r w:rsidRPr="001A772D">
        <w:t xml:space="preserve"> в резерв и (или) вывод</w:t>
      </w:r>
      <w:r>
        <w:t>у</w:t>
      </w:r>
      <w:r w:rsidRPr="001A772D">
        <w:t xml:space="preserve"> из эксплуатации котельных при передаче тепловых нагрузок на дру</w:t>
      </w:r>
      <w:r w:rsidRPr="00597D5A">
        <w:t>гие источники тепловой энергии</w:t>
      </w:r>
      <w:r w:rsidR="00597D5A" w:rsidRPr="00597D5A">
        <w:t xml:space="preserve"> и их обоснование в случае их наличия приведено в таблице </w:t>
      </w:r>
      <w:r w:rsidR="0018116C">
        <w:t>6</w:t>
      </w:r>
      <w:r w:rsidR="00017722">
        <w:t>9</w:t>
      </w:r>
      <w:r w:rsidR="00597D5A" w:rsidRPr="00597D5A">
        <w:t>.</w:t>
      </w:r>
    </w:p>
    <w:p w14:paraId="64B7DEBA" w14:textId="0A2313F4" w:rsidR="0016040B" w:rsidRDefault="004933D7" w:rsidP="000E6184">
      <w:pPr>
        <w:pStyle w:val="afffb"/>
      </w:pPr>
      <w:r>
        <w:t xml:space="preserve">Таблица </w:t>
      </w:r>
      <w:r w:rsidR="0018116C">
        <w:t>6</w:t>
      </w:r>
      <w:r w:rsidR="00017722">
        <w:t>9</w:t>
      </w:r>
      <w:r>
        <w:t xml:space="preserve">. </w:t>
      </w:r>
      <w:r w:rsidRPr="004933D7">
        <w:t xml:space="preserve">Мероприятия по </w:t>
      </w:r>
      <w:r w:rsidRPr="001A772D">
        <w:t>вывод</w:t>
      </w:r>
      <w:r>
        <w:t>у</w:t>
      </w:r>
      <w:r w:rsidRPr="001A772D">
        <w:t xml:space="preserve"> в резерв и (или) вывод</w:t>
      </w:r>
      <w:r>
        <w:t>у</w:t>
      </w:r>
      <w:r w:rsidRPr="001A772D">
        <w:t xml:space="preserve"> из эксплуатации котельных</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3"/>
        <w:gridCol w:w="3092"/>
        <w:gridCol w:w="3092"/>
        <w:gridCol w:w="3092"/>
      </w:tblGrid>
      <w:tr w:rsidR="00075C13" w:rsidRPr="00075C13" w14:paraId="61A6CCC9" w14:textId="77777777" w:rsidTr="009C6EBF">
        <w:trPr>
          <w:trHeight w:val="397"/>
        </w:trPr>
        <w:tc>
          <w:tcPr>
            <w:tcW w:w="913" w:type="dxa"/>
            <w:shd w:val="clear" w:color="auto" w:fill="auto"/>
            <w:noWrap/>
            <w:vAlign w:val="center"/>
            <w:hideMark/>
          </w:tcPr>
          <w:p w14:paraId="5121FEAC" w14:textId="77777777" w:rsidR="00075C13" w:rsidRPr="00075C13" w:rsidRDefault="00075C13" w:rsidP="006D632D">
            <w:pPr>
              <w:jc w:val="center"/>
              <w:rPr>
                <w:color w:val="000000"/>
                <w:sz w:val="20"/>
                <w:szCs w:val="20"/>
              </w:rPr>
            </w:pPr>
            <w:r w:rsidRPr="00075C13">
              <w:rPr>
                <w:color w:val="000000"/>
                <w:sz w:val="20"/>
                <w:szCs w:val="20"/>
              </w:rPr>
              <w:t>№</w:t>
            </w:r>
          </w:p>
        </w:tc>
        <w:tc>
          <w:tcPr>
            <w:tcW w:w="3092" w:type="dxa"/>
            <w:shd w:val="clear" w:color="auto" w:fill="auto"/>
            <w:noWrap/>
            <w:vAlign w:val="center"/>
            <w:hideMark/>
          </w:tcPr>
          <w:p w14:paraId="2033F5B0" w14:textId="77777777" w:rsidR="00075C13" w:rsidRPr="00075C13" w:rsidRDefault="00075C13" w:rsidP="006D632D">
            <w:pPr>
              <w:jc w:val="center"/>
              <w:rPr>
                <w:color w:val="000000"/>
                <w:sz w:val="20"/>
                <w:szCs w:val="20"/>
              </w:rPr>
            </w:pPr>
            <w:r w:rsidRPr="00075C13">
              <w:rPr>
                <w:color w:val="000000"/>
                <w:sz w:val="20"/>
                <w:szCs w:val="20"/>
              </w:rPr>
              <w:t>Наименование выводимой из эксплуатации котельной</w:t>
            </w:r>
          </w:p>
        </w:tc>
        <w:tc>
          <w:tcPr>
            <w:tcW w:w="3092" w:type="dxa"/>
            <w:shd w:val="clear" w:color="auto" w:fill="auto"/>
            <w:noWrap/>
            <w:vAlign w:val="center"/>
            <w:hideMark/>
          </w:tcPr>
          <w:p w14:paraId="04651551" w14:textId="77777777" w:rsidR="00075C13" w:rsidRPr="00075C13" w:rsidRDefault="00075C13" w:rsidP="006D632D">
            <w:pPr>
              <w:jc w:val="center"/>
              <w:rPr>
                <w:color w:val="000000"/>
                <w:sz w:val="20"/>
                <w:szCs w:val="20"/>
              </w:rPr>
            </w:pPr>
            <w:r w:rsidRPr="00075C13">
              <w:rPr>
                <w:color w:val="000000"/>
                <w:sz w:val="20"/>
                <w:szCs w:val="20"/>
              </w:rPr>
              <w:t>Год вывода котельной из эксплуатации</w:t>
            </w:r>
          </w:p>
        </w:tc>
        <w:tc>
          <w:tcPr>
            <w:tcW w:w="3092" w:type="dxa"/>
            <w:shd w:val="clear" w:color="auto" w:fill="auto"/>
            <w:noWrap/>
            <w:vAlign w:val="center"/>
            <w:hideMark/>
          </w:tcPr>
          <w:p w14:paraId="34EF76A1" w14:textId="77777777" w:rsidR="00075C13" w:rsidRPr="00075C13" w:rsidRDefault="00075C13" w:rsidP="006D632D">
            <w:pPr>
              <w:jc w:val="center"/>
              <w:rPr>
                <w:color w:val="000000"/>
                <w:sz w:val="20"/>
                <w:szCs w:val="20"/>
              </w:rPr>
            </w:pPr>
            <w:r w:rsidRPr="00075C13">
              <w:rPr>
                <w:color w:val="000000"/>
                <w:sz w:val="20"/>
                <w:szCs w:val="20"/>
              </w:rPr>
              <w:t>Обоснование вывода из эксплуатации</w:t>
            </w:r>
          </w:p>
        </w:tc>
      </w:tr>
      <w:tr w:rsidR="00075C13" w:rsidRPr="00075C13" w14:paraId="1B43AB2E" w14:textId="77777777" w:rsidTr="009C6EBF">
        <w:trPr>
          <w:trHeight w:val="397"/>
        </w:trPr>
        <w:tc>
          <w:tcPr>
            <w:tcW w:w="913" w:type="dxa"/>
            <w:shd w:val="clear" w:color="auto" w:fill="auto"/>
            <w:noWrap/>
            <w:vAlign w:val="center"/>
            <w:hideMark/>
          </w:tcPr>
          <w:p w14:paraId="570B341A" w14:textId="0B8505F8" w:rsidR="00075C13" w:rsidRPr="00075C13" w:rsidRDefault="00075C13" w:rsidP="006D632D">
            <w:pPr>
              <w:jc w:val="center"/>
              <w:rPr>
                <w:color w:val="000000"/>
                <w:sz w:val="20"/>
                <w:szCs w:val="20"/>
              </w:rPr>
            </w:pPr>
            <w:r w:rsidRPr="00075C13">
              <w:rPr>
                <w:color w:val="000000"/>
                <w:sz w:val="20"/>
                <w:szCs w:val="20"/>
              </w:rPr>
              <w:t>Ед.</w:t>
            </w:r>
            <w:r>
              <w:rPr>
                <w:color w:val="000000"/>
                <w:sz w:val="20"/>
                <w:szCs w:val="20"/>
              </w:rPr>
              <w:t xml:space="preserve"> </w:t>
            </w:r>
            <w:r w:rsidRPr="00075C13">
              <w:rPr>
                <w:color w:val="000000"/>
                <w:sz w:val="20"/>
                <w:szCs w:val="20"/>
              </w:rPr>
              <w:t>изм.</w:t>
            </w:r>
          </w:p>
        </w:tc>
        <w:tc>
          <w:tcPr>
            <w:tcW w:w="3092" w:type="dxa"/>
            <w:shd w:val="clear" w:color="auto" w:fill="auto"/>
            <w:noWrap/>
            <w:vAlign w:val="center"/>
            <w:hideMark/>
          </w:tcPr>
          <w:p w14:paraId="63DAB7AA" w14:textId="77777777" w:rsidR="00075C13" w:rsidRPr="00075C13" w:rsidRDefault="00075C13" w:rsidP="006D632D">
            <w:pPr>
              <w:jc w:val="center"/>
              <w:rPr>
                <w:color w:val="000000"/>
                <w:sz w:val="20"/>
                <w:szCs w:val="20"/>
              </w:rPr>
            </w:pPr>
            <w:r w:rsidRPr="00075C13">
              <w:rPr>
                <w:color w:val="000000"/>
                <w:sz w:val="20"/>
                <w:szCs w:val="20"/>
              </w:rPr>
              <w:t>-</w:t>
            </w:r>
          </w:p>
        </w:tc>
        <w:tc>
          <w:tcPr>
            <w:tcW w:w="3092" w:type="dxa"/>
            <w:shd w:val="clear" w:color="auto" w:fill="auto"/>
            <w:noWrap/>
            <w:vAlign w:val="center"/>
            <w:hideMark/>
          </w:tcPr>
          <w:p w14:paraId="58C4D603" w14:textId="77777777" w:rsidR="00075C13" w:rsidRPr="00075C13" w:rsidRDefault="00075C13" w:rsidP="006D632D">
            <w:pPr>
              <w:jc w:val="center"/>
              <w:rPr>
                <w:color w:val="000000"/>
                <w:sz w:val="20"/>
                <w:szCs w:val="20"/>
              </w:rPr>
            </w:pPr>
            <w:r w:rsidRPr="00075C13">
              <w:rPr>
                <w:color w:val="000000"/>
                <w:sz w:val="20"/>
                <w:szCs w:val="20"/>
              </w:rPr>
              <w:t>год</w:t>
            </w:r>
          </w:p>
        </w:tc>
        <w:tc>
          <w:tcPr>
            <w:tcW w:w="3092" w:type="dxa"/>
            <w:shd w:val="clear" w:color="auto" w:fill="auto"/>
            <w:noWrap/>
            <w:vAlign w:val="center"/>
            <w:hideMark/>
          </w:tcPr>
          <w:p w14:paraId="12532874" w14:textId="77777777" w:rsidR="00075C13" w:rsidRPr="00075C13" w:rsidRDefault="00075C13" w:rsidP="006D632D">
            <w:pPr>
              <w:jc w:val="center"/>
              <w:rPr>
                <w:color w:val="000000"/>
                <w:sz w:val="20"/>
                <w:szCs w:val="20"/>
              </w:rPr>
            </w:pPr>
            <w:r w:rsidRPr="00075C13">
              <w:rPr>
                <w:color w:val="000000"/>
                <w:sz w:val="20"/>
                <w:szCs w:val="20"/>
              </w:rPr>
              <w:t>-</w:t>
            </w:r>
          </w:p>
        </w:tc>
      </w:tr>
      <w:tr w:rsidR="006473D3" w:rsidRPr="00075C13" w14:paraId="1DCEA68B" w14:textId="77777777" w:rsidTr="009C6EBF">
        <w:trPr>
          <w:trHeight w:val="397"/>
        </w:trPr>
        <w:tc>
          <w:tcPr>
            <w:tcW w:w="913" w:type="dxa"/>
            <w:shd w:val="clear" w:color="auto" w:fill="auto"/>
            <w:noWrap/>
            <w:vAlign w:val="center"/>
          </w:tcPr>
          <w:p w14:paraId="611114BA" w14:textId="1489FADD" w:rsidR="006473D3" w:rsidRPr="006D632D" w:rsidRDefault="006473D3" w:rsidP="006473D3">
            <w:pPr>
              <w:jc w:val="center"/>
              <w:rPr>
                <w:color w:val="000000"/>
                <w:sz w:val="20"/>
                <w:szCs w:val="20"/>
              </w:rPr>
            </w:pPr>
            <w:r w:rsidRPr="006D632D">
              <w:rPr>
                <w:color w:val="000000"/>
                <w:sz w:val="20"/>
                <w:szCs w:val="20"/>
              </w:rPr>
              <w:t>1</w:t>
            </w:r>
          </w:p>
        </w:tc>
        <w:tc>
          <w:tcPr>
            <w:tcW w:w="3092" w:type="dxa"/>
            <w:shd w:val="clear" w:color="auto" w:fill="auto"/>
            <w:noWrap/>
            <w:vAlign w:val="center"/>
          </w:tcPr>
          <w:p w14:paraId="67551AEE" w14:textId="247F4F03" w:rsidR="006473D3" w:rsidRPr="006D632D" w:rsidRDefault="006473D3" w:rsidP="006473D3">
            <w:pPr>
              <w:jc w:val="center"/>
              <w:rPr>
                <w:color w:val="000000"/>
                <w:sz w:val="20"/>
                <w:szCs w:val="20"/>
              </w:rPr>
            </w:pPr>
            <w:r>
              <w:rPr>
                <w:color w:val="000000"/>
                <w:sz w:val="20"/>
                <w:szCs w:val="20"/>
              </w:rPr>
              <w:t>Не предполагается</w:t>
            </w:r>
          </w:p>
        </w:tc>
        <w:tc>
          <w:tcPr>
            <w:tcW w:w="3092" w:type="dxa"/>
            <w:shd w:val="clear" w:color="auto" w:fill="auto"/>
            <w:noWrap/>
            <w:vAlign w:val="center"/>
          </w:tcPr>
          <w:p w14:paraId="46F703DD" w14:textId="7FEE1EE2" w:rsidR="006473D3" w:rsidRPr="006D632D" w:rsidRDefault="009C6EBF" w:rsidP="006473D3">
            <w:pPr>
              <w:jc w:val="center"/>
              <w:rPr>
                <w:color w:val="000000"/>
                <w:sz w:val="20"/>
                <w:szCs w:val="20"/>
              </w:rPr>
            </w:pPr>
            <w:r>
              <w:rPr>
                <w:color w:val="000000"/>
                <w:sz w:val="20"/>
                <w:szCs w:val="20"/>
              </w:rPr>
              <w:t>-</w:t>
            </w:r>
          </w:p>
        </w:tc>
        <w:tc>
          <w:tcPr>
            <w:tcW w:w="3092" w:type="dxa"/>
            <w:shd w:val="clear" w:color="auto" w:fill="auto"/>
            <w:noWrap/>
            <w:vAlign w:val="center"/>
          </w:tcPr>
          <w:p w14:paraId="0D5C023D" w14:textId="0E546B80" w:rsidR="006473D3" w:rsidRPr="006D632D" w:rsidRDefault="009C6EBF" w:rsidP="006473D3">
            <w:pPr>
              <w:jc w:val="center"/>
              <w:rPr>
                <w:color w:val="000000"/>
                <w:sz w:val="20"/>
                <w:szCs w:val="20"/>
              </w:rPr>
            </w:pPr>
            <w:r>
              <w:rPr>
                <w:color w:val="000000"/>
                <w:sz w:val="20"/>
                <w:szCs w:val="20"/>
              </w:rPr>
              <w:t>-</w:t>
            </w:r>
          </w:p>
        </w:tc>
      </w:tr>
    </w:tbl>
    <w:p w14:paraId="45DF040A" w14:textId="77777777" w:rsidR="004933D7" w:rsidRPr="00800439" w:rsidRDefault="004933D7" w:rsidP="00323E1A">
      <w:pPr>
        <w:pStyle w:val="Afff9"/>
        <w:rPr>
          <w:highlight w:val="red"/>
        </w:rPr>
      </w:pPr>
    </w:p>
    <w:p w14:paraId="17AAD03F" w14:textId="77777777" w:rsidR="00525A32" w:rsidRPr="00800439" w:rsidRDefault="004D6232" w:rsidP="00C563DD">
      <w:pPr>
        <w:pStyle w:val="2f0"/>
      </w:pPr>
      <w:bookmarkStart w:id="793" w:name="_Toc437278359"/>
      <w:bookmarkStart w:id="794" w:name="_Toc164349935"/>
      <w:r w:rsidRPr="008F4F6E">
        <w:t>7.</w:t>
      </w:r>
      <w:r w:rsidR="00A33F0D" w:rsidRPr="008F4F6E">
        <w:t>1</w:t>
      </w:r>
      <w:r w:rsidR="00597D5A">
        <w:t>0</w:t>
      </w:r>
      <w:r w:rsidRPr="008F4F6E">
        <w:t xml:space="preserve"> </w:t>
      </w:r>
      <w:r w:rsidR="00234A24" w:rsidRPr="008F4F6E">
        <w:t>О</w:t>
      </w:r>
      <w:r w:rsidR="00525A32" w:rsidRPr="008F4F6E">
        <w:t>боснование организации индивидуального теплоснабжения в зонах застройки поселения малоэтажными жилыми зданиями</w:t>
      </w:r>
      <w:bookmarkEnd w:id="793"/>
      <w:bookmarkEnd w:id="794"/>
    </w:p>
    <w:p w14:paraId="0F03C7D9" w14:textId="77777777" w:rsidR="00053825" w:rsidRDefault="007047A2" w:rsidP="00053825">
      <w:pPr>
        <w:pStyle w:val="Afff9"/>
      </w:pPr>
      <w:r>
        <w:t xml:space="preserve">Определение условий организации индивидуального теплоснабжения приведено в разделе 7.1. Теплоснабжение потребителей в планируемых </w:t>
      </w:r>
      <w:r w:rsidRPr="008F4F6E">
        <w:t>зонах застройки малоэтажными жилыми зданиями</w:t>
      </w:r>
      <w:r>
        <w:t xml:space="preserve"> муниципального образования предлагается от собственных источников тепловой энергии.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 что приводит к существенному увеличению затрат и снижению эффективности централизованного теплоснабжения.</w:t>
      </w:r>
    </w:p>
    <w:p w14:paraId="1F1683D6" w14:textId="77777777" w:rsidR="007047A2" w:rsidRDefault="007047A2" w:rsidP="00053825">
      <w:pPr>
        <w:pStyle w:val="Afff9"/>
      </w:pPr>
      <w:r>
        <w:t xml:space="preserve">Также на территории муниципального образования возможны случаи уже сложившегося централизованного теплоснабжения </w:t>
      </w:r>
      <w:r w:rsidRPr="008F4F6E">
        <w:t>в зонах застройки поселения малоэтажными жилыми зданиями</w:t>
      </w:r>
      <w:r>
        <w:t xml:space="preserve"> с низкой </w:t>
      </w:r>
      <w:proofErr w:type="spellStart"/>
      <w:r>
        <w:t>теплоплотностью</w:t>
      </w:r>
      <w:proofErr w:type="spellEnd"/>
      <w:r>
        <w:t xml:space="preserve"> и как следствие с высокими удельными издержками на производство единицы тепловой энергии. В таком случае при сравнении</w:t>
      </w:r>
      <w:r w:rsidRPr="007047A2">
        <w:t xml:space="preserve"> </w:t>
      </w:r>
      <w:r w:rsidRPr="000965EC">
        <w:t>средневзвешенной цены на тепловую энергию</w:t>
      </w:r>
      <w:r>
        <w:t xml:space="preserve"> в условиях централизованного теплоснабжения и в условиях индивидуального теплоснабжения в конкретной изолированной системе общие издержки организации централизованного теплоснабжения оказываются значительно выше в связи с низкими значениями полезного отпуска, высокими потерями тепловой энергии в районы с малой </w:t>
      </w:r>
      <w:proofErr w:type="spellStart"/>
      <w:r>
        <w:t>теплоплотностью</w:t>
      </w:r>
      <w:proofErr w:type="spellEnd"/>
      <w:r>
        <w:t xml:space="preserve"> </w:t>
      </w:r>
      <w:r w:rsidR="00B17423">
        <w:t xml:space="preserve">и </w:t>
      </w:r>
      <w:r w:rsidR="00B17423">
        <w:lastRenderedPageBreak/>
        <w:t>высокой стоимостью эксплуатации источника централизованного теплоснабжения, что может являться обоснованием для децентрализации. Перечень объектов в случае их наличия, попадающих под обоснование для децентрализации методом п</w:t>
      </w:r>
      <w:r w:rsidR="00B17423" w:rsidRPr="00B17423">
        <w:t>еревод</w:t>
      </w:r>
      <w:r w:rsidR="00B17423">
        <w:t>а</w:t>
      </w:r>
      <w:r w:rsidR="00B17423" w:rsidRPr="00B17423">
        <w:t xml:space="preserve"> на индивидуальное теплоснабжение </w:t>
      </w:r>
      <w:r w:rsidR="00B17423">
        <w:t xml:space="preserve">на территории муниципального образования приведен в таблице </w:t>
      </w:r>
      <w:r w:rsidR="00017722">
        <w:t>70</w:t>
      </w:r>
      <w:r w:rsidR="00B17423">
        <w:t>.</w:t>
      </w:r>
    </w:p>
    <w:p w14:paraId="6450DE22" w14:textId="618BB802" w:rsidR="0016040B" w:rsidRDefault="0030197C" w:rsidP="00AC148B">
      <w:pPr>
        <w:pStyle w:val="afffb"/>
      </w:pPr>
      <w:bookmarkStart w:id="795" w:name="_Toc437278360"/>
      <w:r>
        <w:t xml:space="preserve">Таблица </w:t>
      </w:r>
      <w:r w:rsidR="00017722">
        <w:t>70</w:t>
      </w:r>
      <w:r>
        <w:t>. Перечень децентрализуемых объектов</w:t>
      </w:r>
    </w:p>
    <w:tbl>
      <w:tblPr>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4"/>
        <w:gridCol w:w="2514"/>
        <w:gridCol w:w="2314"/>
        <w:gridCol w:w="2974"/>
        <w:gridCol w:w="1604"/>
      </w:tblGrid>
      <w:tr w:rsidR="00B85692" w:rsidRPr="00AC148B" w14:paraId="07F4A4A9" w14:textId="77777777" w:rsidTr="009C6EBF">
        <w:trPr>
          <w:trHeight w:val="340"/>
        </w:trPr>
        <w:tc>
          <w:tcPr>
            <w:tcW w:w="784" w:type="dxa"/>
            <w:shd w:val="clear" w:color="auto" w:fill="auto"/>
            <w:noWrap/>
            <w:vAlign w:val="center"/>
            <w:hideMark/>
          </w:tcPr>
          <w:p w14:paraId="1373A144" w14:textId="77777777" w:rsidR="00B85692" w:rsidRPr="00BE4D57" w:rsidRDefault="00B85692" w:rsidP="00B85692">
            <w:pPr>
              <w:jc w:val="center"/>
              <w:rPr>
                <w:color w:val="000000"/>
                <w:sz w:val="18"/>
                <w:szCs w:val="18"/>
              </w:rPr>
            </w:pPr>
            <w:r w:rsidRPr="00BE4D57">
              <w:rPr>
                <w:color w:val="000000"/>
                <w:sz w:val="18"/>
                <w:szCs w:val="18"/>
              </w:rPr>
              <w:t>№</w:t>
            </w:r>
          </w:p>
        </w:tc>
        <w:tc>
          <w:tcPr>
            <w:tcW w:w="2514" w:type="dxa"/>
            <w:shd w:val="clear" w:color="auto" w:fill="auto"/>
            <w:noWrap/>
            <w:vAlign w:val="center"/>
            <w:hideMark/>
          </w:tcPr>
          <w:p w14:paraId="1ACED44A" w14:textId="6BAC5A0C" w:rsidR="00B85692" w:rsidRPr="00BE4D57" w:rsidRDefault="00B85692" w:rsidP="00B85692">
            <w:pPr>
              <w:jc w:val="center"/>
              <w:rPr>
                <w:color w:val="000000"/>
                <w:sz w:val="18"/>
                <w:szCs w:val="18"/>
              </w:rPr>
            </w:pPr>
            <w:r w:rsidRPr="00562345">
              <w:rPr>
                <w:color w:val="000000"/>
                <w:sz w:val="20"/>
                <w:szCs w:val="20"/>
              </w:rPr>
              <w:t>Адрес объекта (группы объектов)</w:t>
            </w:r>
          </w:p>
        </w:tc>
        <w:tc>
          <w:tcPr>
            <w:tcW w:w="2314" w:type="dxa"/>
            <w:shd w:val="clear" w:color="auto" w:fill="auto"/>
            <w:noWrap/>
            <w:vAlign w:val="center"/>
            <w:hideMark/>
          </w:tcPr>
          <w:p w14:paraId="0BB2EAC3" w14:textId="10ABEAC5" w:rsidR="00B85692" w:rsidRPr="00BE4D57" w:rsidRDefault="00B85692" w:rsidP="00B85692">
            <w:pPr>
              <w:jc w:val="center"/>
              <w:rPr>
                <w:color w:val="000000"/>
                <w:sz w:val="18"/>
                <w:szCs w:val="18"/>
              </w:rPr>
            </w:pPr>
            <w:r>
              <w:rPr>
                <w:color w:val="000000"/>
                <w:sz w:val="20"/>
                <w:szCs w:val="20"/>
              </w:rPr>
              <w:t xml:space="preserve">Пояснение </w:t>
            </w:r>
            <w:r w:rsidRPr="00562345">
              <w:rPr>
                <w:color w:val="000000"/>
                <w:sz w:val="20"/>
                <w:szCs w:val="20"/>
              </w:rPr>
              <w:t>мероприятия</w:t>
            </w:r>
          </w:p>
        </w:tc>
        <w:tc>
          <w:tcPr>
            <w:tcW w:w="2974" w:type="dxa"/>
            <w:shd w:val="clear" w:color="auto" w:fill="auto"/>
            <w:noWrap/>
            <w:vAlign w:val="center"/>
            <w:hideMark/>
          </w:tcPr>
          <w:p w14:paraId="69E4E014" w14:textId="5724C054" w:rsidR="00B85692" w:rsidRPr="00BE4D57" w:rsidRDefault="00B85692" w:rsidP="00B85692">
            <w:pPr>
              <w:jc w:val="center"/>
              <w:rPr>
                <w:color w:val="000000"/>
                <w:sz w:val="18"/>
                <w:szCs w:val="18"/>
              </w:rPr>
            </w:pPr>
            <w:r w:rsidRPr="00562345">
              <w:rPr>
                <w:color w:val="000000"/>
                <w:sz w:val="20"/>
                <w:szCs w:val="20"/>
              </w:rPr>
              <w:t>Назначение объекта (группы объектов)</w:t>
            </w:r>
          </w:p>
        </w:tc>
        <w:tc>
          <w:tcPr>
            <w:tcW w:w="1604" w:type="dxa"/>
            <w:shd w:val="clear" w:color="auto" w:fill="auto"/>
            <w:noWrap/>
            <w:vAlign w:val="center"/>
            <w:hideMark/>
          </w:tcPr>
          <w:p w14:paraId="0C7543AC" w14:textId="0BBD54C1" w:rsidR="00B85692" w:rsidRPr="00BE4D57" w:rsidRDefault="00B85692" w:rsidP="00B85692">
            <w:pPr>
              <w:jc w:val="center"/>
              <w:rPr>
                <w:color w:val="000000"/>
                <w:sz w:val="18"/>
                <w:szCs w:val="18"/>
              </w:rPr>
            </w:pPr>
            <w:r w:rsidRPr="00562345">
              <w:rPr>
                <w:color w:val="000000"/>
                <w:sz w:val="20"/>
                <w:szCs w:val="20"/>
              </w:rPr>
              <w:t>Год реализации мероприятия</w:t>
            </w:r>
          </w:p>
        </w:tc>
      </w:tr>
      <w:tr w:rsidR="00B85692" w:rsidRPr="00AC148B" w14:paraId="0A3C5DC8" w14:textId="77777777" w:rsidTr="009C6EBF">
        <w:trPr>
          <w:trHeight w:val="340"/>
        </w:trPr>
        <w:tc>
          <w:tcPr>
            <w:tcW w:w="784" w:type="dxa"/>
            <w:shd w:val="clear" w:color="auto" w:fill="auto"/>
            <w:noWrap/>
            <w:vAlign w:val="center"/>
            <w:hideMark/>
          </w:tcPr>
          <w:p w14:paraId="4F5D9DB8" w14:textId="487EB89F" w:rsidR="00B85692" w:rsidRPr="00BE4D57" w:rsidRDefault="00B85692" w:rsidP="00B85692">
            <w:pPr>
              <w:jc w:val="center"/>
              <w:rPr>
                <w:color w:val="000000"/>
                <w:sz w:val="18"/>
                <w:szCs w:val="18"/>
              </w:rPr>
            </w:pPr>
            <w:r w:rsidRPr="00BE4D57">
              <w:rPr>
                <w:color w:val="000000"/>
                <w:sz w:val="18"/>
                <w:szCs w:val="18"/>
              </w:rPr>
              <w:t>Ед.</w:t>
            </w:r>
            <w:r w:rsidRPr="00AC148B">
              <w:rPr>
                <w:color w:val="000000"/>
                <w:sz w:val="18"/>
                <w:szCs w:val="18"/>
              </w:rPr>
              <w:t xml:space="preserve"> </w:t>
            </w:r>
            <w:r w:rsidRPr="00BE4D57">
              <w:rPr>
                <w:color w:val="000000"/>
                <w:sz w:val="18"/>
                <w:szCs w:val="18"/>
              </w:rPr>
              <w:t>изм.</w:t>
            </w:r>
          </w:p>
        </w:tc>
        <w:tc>
          <w:tcPr>
            <w:tcW w:w="2514" w:type="dxa"/>
            <w:shd w:val="clear" w:color="auto" w:fill="auto"/>
            <w:noWrap/>
            <w:vAlign w:val="center"/>
            <w:hideMark/>
          </w:tcPr>
          <w:p w14:paraId="077E80D0" w14:textId="524D809A" w:rsidR="00B85692" w:rsidRPr="00BE4D57" w:rsidRDefault="00B85692" w:rsidP="00B85692">
            <w:pPr>
              <w:jc w:val="center"/>
              <w:rPr>
                <w:color w:val="000000"/>
                <w:sz w:val="18"/>
                <w:szCs w:val="18"/>
              </w:rPr>
            </w:pPr>
            <w:r w:rsidRPr="00562345">
              <w:rPr>
                <w:color w:val="000000"/>
                <w:sz w:val="20"/>
                <w:szCs w:val="20"/>
              </w:rPr>
              <w:t>-</w:t>
            </w:r>
          </w:p>
        </w:tc>
        <w:tc>
          <w:tcPr>
            <w:tcW w:w="2314" w:type="dxa"/>
            <w:shd w:val="clear" w:color="auto" w:fill="auto"/>
            <w:noWrap/>
            <w:vAlign w:val="center"/>
            <w:hideMark/>
          </w:tcPr>
          <w:p w14:paraId="1B2061AA" w14:textId="2612636A" w:rsidR="00B85692" w:rsidRPr="00BE4D57" w:rsidRDefault="00B85692" w:rsidP="00B85692">
            <w:pPr>
              <w:jc w:val="center"/>
              <w:rPr>
                <w:color w:val="000000"/>
                <w:sz w:val="18"/>
                <w:szCs w:val="18"/>
              </w:rPr>
            </w:pPr>
            <w:r w:rsidRPr="00562345">
              <w:rPr>
                <w:color w:val="000000"/>
                <w:sz w:val="20"/>
                <w:szCs w:val="20"/>
              </w:rPr>
              <w:t>-</w:t>
            </w:r>
          </w:p>
        </w:tc>
        <w:tc>
          <w:tcPr>
            <w:tcW w:w="2974" w:type="dxa"/>
            <w:shd w:val="clear" w:color="auto" w:fill="auto"/>
            <w:noWrap/>
            <w:vAlign w:val="center"/>
            <w:hideMark/>
          </w:tcPr>
          <w:p w14:paraId="444F6FC7" w14:textId="08533B8D" w:rsidR="00B85692" w:rsidRPr="00BE4D57" w:rsidRDefault="00B85692" w:rsidP="00B85692">
            <w:pPr>
              <w:jc w:val="center"/>
              <w:rPr>
                <w:color w:val="000000"/>
                <w:sz w:val="18"/>
                <w:szCs w:val="18"/>
              </w:rPr>
            </w:pPr>
            <w:r w:rsidRPr="00562345">
              <w:rPr>
                <w:color w:val="000000"/>
                <w:sz w:val="20"/>
                <w:szCs w:val="20"/>
              </w:rPr>
              <w:t>-</w:t>
            </w:r>
          </w:p>
        </w:tc>
        <w:tc>
          <w:tcPr>
            <w:tcW w:w="1604" w:type="dxa"/>
            <w:shd w:val="clear" w:color="auto" w:fill="auto"/>
            <w:noWrap/>
            <w:vAlign w:val="center"/>
            <w:hideMark/>
          </w:tcPr>
          <w:p w14:paraId="368007E6" w14:textId="7E1C8CD3" w:rsidR="00B85692" w:rsidRPr="00BE4D57" w:rsidRDefault="00B85692" w:rsidP="00B85692">
            <w:pPr>
              <w:jc w:val="center"/>
              <w:rPr>
                <w:color w:val="000000"/>
                <w:sz w:val="18"/>
                <w:szCs w:val="18"/>
              </w:rPr>
            </w:pPr>
            <w:r w:rsidRPr="00562345">
              <w:rPr>
                <w:color w:val="000000"/>
                <w:sz w:val="20"/>
                <w:szCs w:val="20"/>
              </w:rPr>
              <w:t>год</w:t>
            </w:r>
          </w:p>
        </w:tc>
      </w:tr>
      <w:tr w:rsidR="006473D3" w:rsidRPr="00AC148B" w14:paraId="356957D5" w14:textId="77777777" w:rsidTr="009C6EBF">
        <w:trPr>
          <w:trHeight w:val="340"/>
        </w:trPr>
        <w:tc>
          <w:tcPr>
            <w:tcW w:w="784" w:type="dxa"/>
            <w:shd w:val="clear" w:color="auto" w:fill="auto"/>
            <w:noWrap/>
            <w:vAlign w:val="center"/>
          </w:tcPr>
          <w:p w14:paraId="50DCFCC4" w14:textId="7AF47D86" w:rsidR="006473D3" w:rsidRPr="00BE4D57" w:rsidRDefault="006473D3" w:rsidP="006473D3">
            <w:pPr>
              <w:jc w:val="center"/>
              <w:rPr>
                <w:color w:val="000000"/>
                <w:sz w:val="18"/>
                <w:szCs w:val="18"/>
              </w:rPr>
            </w:pPr>
            <w:r w:rsidRPr="0033425D">
              <w:rPr>
                <w:color w:val="000000"/>
                <w:sz w:val="18"/>
                <w:szCs w:val="18"/>
              </w:rPr>
              <w:t>1</w:t>
            </w:r>
          </w:p>
        </w:tc>
        <w:tc>
          <w:tcPr>
            <w:tcW w:w="2514" w:type="dxa"/>
            <w:shd w:val="clear" w:color="auto" w:fill="auto"/>
            <w:noWrap/>
            <w:vAlign w:val="center"/>
          </w:tcPr>
          <w:p w14:paraId="67D5ECBB" w14:textId="3E31790E" w:rsidR="006473D3" w:rsidRPr="00BE4D57" w:rsidRDefault="006473D3" w:rsidP="006473D3">
            <w:pPr>
              <w:jc w:val="center"/>
              <w:rPr>
                <w:color w:val="000000"/>
                <w:sz w:val="18"/>
                <w:szCs w:val="18"/>
              </w:rPr>
            </w:pPr>
            <w:r>
              <w:rPr>
                <w:color w:val="000000"/>
                <w:sz w:val="20"/>
                <w:szCs w:val="20"/>
              </w:rPr>
              <w:t>Не предполагается</w:t>
            </w:r>
          </w:p>
        </w:tc>
        <w:tc>
          <w:tcPr>
            <w:tcW w:w="2314" w:type="dxa"/>
            <w:shd w:val="clear" w:color="auto" w:fill="auto"/>
            <w:noWrap/>
            <w:vAlign w:val="center"/>
          </w:tcPr>
          <w:p w14:paraId="14E7B9E6" w14:textId="66E41FB4" w:rsidR="006473D3" w:rsidRPr="00BE4D57" w:rsidRDefault="006473D3" w:rsidP="006473D3">
            <w:pPr>
              <w:jc w:val="center"/>
              <w:rPr>
                <w:color w:val="000000"/>
                <w:sz w:val="18"/>
                <w:szCs w:val="18"/>
              </w:rPr>
            </w:pPr>
            <w:r>
              <w:rPr>
                <w:color w:val="000000"/>
                <w:sz w:val="18"/>
                <w:szCs w:val="18"/>
              </w:rPr>
              <w:t>-</w:t>
            </w:r>
          </w:p>
        </w:tc>
        <w:tc>
          <w:tcPr>
            <w:tcW w:w="2974" w:type="dxa"/>
            <w:shd w:val="clear" w:color="auto" w:fill="auto"/>
            <w:noWrap/>
            <w:vAlign w:val="center"/>
          </w:tcPr>
          <w:p w14:paraId="18D3589E" w14:textId="3C3CA94A" w:rsidR="006473D3" w:rsidRPr="00BE4D57" w:rsidRDefault="006473D3" w:rsidP="006473D3">
            <w:pPr>
              <w:jc w:val="center"/>
              <w:rPr>
                <w:color w:val="000000"/>
                <w:sz w:val="18"/>
                <w:szCs w:val="18"/>
              </w:rPr>
            </w:pPr>
            <w:r>
              <w:rPr>
                <w:color w:val="000000"/>
                <w:sz w:val="20"/>
                <w:szCs w:val="20"/>
              </w:rPr>
              <w:t>-</w:t>
            </w:r>
          </w:p>
        </w:tc>
        <w:tc>
          <w:tcPr>
            <w:tcW w:w="1604" w:type="dxa"/>
            <w:shd w:val="clear" w:color="auto" w:fill="auto"/>
            <w:noWrap/>
            <w:vAlign w:val="center"/>
          </w:tcPr>
          <w:p w14:paraId="7EFB5161" w14:textId="29CF83AD" w:rsidR="006473D3" w:rsidRPr="00BE4D57" w:rsidRDefault="006473D3" w:rsidP="006473D3">
            <w:pPr>
              <w:jc w:val="center"/>
              <w:rPr>
                <w:color w:val="000000"/>
                <w:sz w:val="18"/>
                <w:szCs w:val="18"/>
              </w:rPr>
            </w:pPr>
            <w:r>
              <w:rPr>
                <w:color w:val="000000"/>
                <w:sz w:val="20"/>
                <w:szCs w:val="20"/>
              </w:rPr>
              <w:t>-</w:t>
            </w:r>
          </w:p>
        </w:tc>
      </w:tr>
    </w:tbl>
    <w:p w14:paraId="1242B3FE" w14:textId="4351A7FD" w:rsidR="00A33F0D" w:rsidRPr="001A772D" w:rsidRDefault="00A33F0D" w:rsidP="00C563DD">
      <w:pPr>
        <w:pStyle w:val="2f0"/>
      </w:pPr>
      <w:bookmarkStart w:id="796" w:name="_Toc164349936"/>
      <w:r w:rsidRPr="001A772D">
        <w:t>7.1</w:t>
      </w:r>
      <w:r w:rsidR="00597D5A">
        <w:t>1</w:t>
      </w:r>
      <w:r w:rsidRPr="001A772D">
        <w:t xml:space="preserve"> Обоснование </w:t>
      </w:r>
      <w:r w:rsidR="00CC2D76" w:rsidRPr="001A772D">
        <w:t>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bookmarkEnd w:id="796"/>
      <w:r w:rsidR="00CC2D76" w:rsidRPr="001A772D">
        <w:t xml:space="preserve"> </w:t>
      </w:r>
    </w:p>
    <w:p w14:paraId="23FFD70A" w14:textId="77777777" w:rsidR="00C57B74" w:rsidRDefault="00A33F0D" w:rsidP="006B7F55">
      <w:pPr>
        <w:pStyle w:val="Afff9"/>
      </w:pPr>
      <w:r w:rsidRPr="001A772D">
        <w:t xml:space="preserve">Перспективные балансы производства и потребления тепловой мощности, теплоносителя источников тепловой энергии </w:t>
      </w:r>
      <w:r w:rsidR="00722B3B">
        <w:t>на территории м</w:t>
      </w:r>
      <w:r w:rsidR="0063383B" w:rsidRPr="002B2002">
        <w:t>униципального образования</w:t>
      </w:r>
      <w:r w:rsidR="00BF3EB3" w:rsidRPr="002B2002">
        <w:t xml:space="preserve"> </w:t>
      </w:r>
      <w:r w:rsidRPr="001A772D">
        <w:t>представлены в Главах 4 и 6 настоящего документа</w:t>
      </w:r>
      <w:r w:rsidR="002C5213" w:rsidRPr="001A772D">
        <w:t xml:space="preserve"> в таблицах </w:t>
      </w:r>
      <w:r w:rsidR="00017722">
        <w:t>58-62.</w:t>
      </w:r>
      <w:r w:rsidRPr="001A772D">
        <w:t xml:space="preserve"> Обоснованием перспективных балансов является наличие утвержденных документов, регулирующих наличие перспективной застройки на территории </w:t>
      </w:r>
      <w:r w:rsidR="00017722">
        <w:t>м</w:t>
      </w:r>
      <w:r w:rsidR="0063383B">
        <w:t>униципального образования</w:t>
      </w:r>
      <w:r w:rsidRPr="001A772D">
        <w:t xml:space="preserve">: </w:t>
      </w:r>
      <w:r w:rsidR="00722B3B" w:rsidRPr="001A772D">
        <w:t xml:space="preserve">Генерального плана, </w:t>
      </w:r>
      <w:r w:rsidR="00722B3B">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00722B3B" w:rsidRPr="001A772D">
        <w:t>,</w:t>
      </w:r>
      <w:r w:rsidR="00722B3B">
        <w:t xml:space="preserve"> а также заявок на техническое присоединение к тепловым сетям систем централизованного теплоснабжения</w:t>
      </w:r>
      <w:r w:rsidRPr="001A772D">
        <w:t xml:space="preserve">. </w:t>
      </w:r>
    </w:p>
    <w:p w14:paraId="28E96437" w14:textId="77777777" w:rsidR="00A33F0D" w:rsidRPr="001A772D" w:rsidRDefault="00A33F0D" w:rsidP="00C563DD">
      <w:pPr>
        <w:pStyle w:val="2f0"/>
      </w:pPr>
      <w:bookmarkStart w:id="797" w:name="_Toc164349937"/>
      <w:r w:rsidRPr="001A772D">
        <w:t>7.1</w:t>
      </w:r>
      <w:r w:rsidR="00597D5A">
        <w:t>2</w:t>
      </w:r>
      <w:r w:rsidRPr="001A772D">
        <w:t xml:space="preserve">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97"/>
    </w:p>
    <w:p w14:paraId="1CB653B2" w14:textId="77777777" w:rsidR="00722B3B" w:rsidRDefault="00722B3B" w:rsidP="00722B3B">
      <w:pPr>
        <w:pStyle w:val="Afff9"/>
      </w:pPr>
      <w:bookmarkStart w:id="798" w:name="_Toc7181042"/>
      <w:r>
        <w:t>Анализ использования основных возобновляемых источников энергии на территории муниципального образования:</w:t>
      </w:r>
    </w:p>
    <w:p w14:paraId="19B5929B" w14:textId="77777777" w:rsidR="00722B3B" w:rsidRDefault="00881928" w:rsidP="00881928">
      <w:pPr>
        <w:pStyle w:val="a1"/>
      </w:pPr>
      <w:r>
        <w:rPr>
          <w:bCs/>
        </w:rPr>
        <w:t>э</w:t>
      </w:r>
      <w:r w:rsidR="00722B3B" w:rsidRPr="00722B3B">
        <w:rPr>
          <w:bCs/>
        </w:rPr>
        <w:t>нергия ветра: по данным «розы ветров»</w:t>
      </w:r>
      <w:r w:rsidR="00722B3B">
        <w:rPr>
          <w:b/>
        </w:rPr>
        <w:t xml:space="preserve"> </w:t>
      </w:r>
      <w:r w:rsidR="00722B3B">
        <w:rPr>
          <w:rFonts w:eastAsia="MS Mincho"/>
        </w:rPr>
        <w:t xml:space="preserve">повторяемость направлений ветров и штилей на территории муниципального образования </w:t>
      </w:r>
      <w:r w:rsidR="00722B3B">
        <w:t>не соответствует требуемым параметрам эксплуатации энергоисточников, необходимым для их эффективного использования, поэтому мероприятия по вводу новых и реконструкции существующих источников тепловой энергии с использованием энергии ветра как возобновляемого источника энергии не целесообразно</w:t>
      </w:r>
      <w:r>
        <w:t>;</w:t>
      </w:r>
    </w:p>
    <w:p w14:paraId="65C60DF6" w14:textId="77777777" w:rsidR="00722B3B" w:rsidRDefault="00881928" w:rsidP="00881928">
      <w:pPr>
        <w:pStyle w:val="a1"/>
      </w:pPr>
      <w:r>
        <w:rPr>
          <w:bCs/>
        </w:rPr>
        <w:t>э</w:t>
      </w:r>
      <w:r w:rsidR="00722B3B" w:rsidRPr="00722B3B">
        <w:rPr>
          <w:bCs/>
        </w:rPr>
        <w:t>нергия солнца: среднее</w:t>
      </w:r>
      <w:r w:rsidR="00722B3B">
        <w:t xml:space="preserve"> число солнечных дней на территории муниципального образования является недостаточным, при этом значительное их количество приходится на летние месяцы, когда спрос на тепловую энергию низкий. На основании статистики прошлых лет, выпадение осадков летом составляет значительную долю всей годовой суммы осадков, что фактически сопровождается снижением солнечных дней в году.</w:t>
      </w:r>
      <w:r>
        <w:t xml:space="preserve"> </w:t>
      </w:r>
      <w:r w:rsidR="00722B3B">
        <w:t>В зимний период использование сенечных батарей осложняется обильными осадками в виде снега, что в значительной степени сказывается на эффективности их использовании, эксплуатационных затрат и срока службы.</w:t>
      </w:r>
      <w:r>
        <w:t xml:space="preserve"> Таким образом эксплуатация энергии солнца в качестве возобновляемого источника тепловой энергии является не целесообразной;</w:t>
      </w:r>
    </w:p>
    <w:p w14:paraId="7A128568" w14:textId="77777777" w:rsidR="00881928" w:rsidRDefault="00881928" w:rsidP="00881928">
      <w:pPr>
        <w:pStyle w:val="a1"/>
      </w:pPr>
      <w:r>
        <w:lastRenderedPageBreak/>
        <w:t>э</w:t>
      </w:r>
      <w:r w:rsidRPr="00881928">
        <w:t>нергия приливов, энергия волн водных объектов, геотермальная энергия: на территории муниципального образования возможность использования данного вида возобновляемого источника энергии невозможно в связи с удалённостью источников тепловой энергии от водных объектов. Геотермальные источники на территории муниципального образования отсутствуют</w:t>
      </w:r>
      <w:r>
        <w:t>;</w:t>
      </w:r>
    </w:p>
    <w:p w14:paraId="3394EE54" w14:textId="77777777" w:rsidR="00881928" w:rsidRPr="00881928" w:rsidRDefault="00881928" w:rsidP="00881928">
      <w:pPr>
        <w:pStyle w:val="a1"/>
      </w:pPr>
      <w:r>
        <w:t>о</w:t>
      </w:r>
      <w:r w:rsidRPr="00881928">
        <w:t>тходы производства и потребления</w:t>
      </w:r>
      <w:r>
        <w:t>: крупные объекты производства, которые могут являться источником тепловой энергии для систем централизованного теплоснабжения на территории муниципального образования не выявлены</w:t>
      </w:r>
      <w:r w:rsidRPr="00881928">
        <w:t>.</w:t>
      </w:r>
    </w:p>
    <w:p w14:paraId="7387D69E" w14:textId="77777777" w:rsidR="00525A32" w:rsidRPr="001A772D" w:rsidRDefault="004D6232" w:rsidP="00C563DD">
      <w:pPr>
        <w:pStyle w:val="2f0"/>
      </w:pPr>
      <w:bookmarkStart w:id="799" w:name="_Toc164349938"/>
      <w:bookmarkEnd w:id="798"/>
      <w:r w:rsidRPr="001A772D">
        <w:t>7.1</w:t>
      </w:r>
      <w:r w:rsidR="00597D5A">
        <w:t>3</w:t>
      </w:r>
      <w:r w:rsidRPr="001A772D">
        <w:t xml:space="preserve"> </w:t>
      </w:r>
      <w:r w:rsidR="00234A24" w:rsidRPr="001A772D">
        <w:t>О</w:t>
      </w:r>
      <w:r w:rsidR="00525A32" w:rsidRPr="001A772D">
        <w:t xml:space="preserve">боснование организации теплоснабжения в производственных зонах на территории </w:t>
      </w:r>
      <w:bookmarkEnd w:id="795"/>
      <w:r w:rsidR="00881928">
        <w:t>муниципального образования</w:t>
      </w:r>
      <w:bookmarkEnd w:id="799"/>
    </w:p>
    <w:p w14:paraId="3D415DE4" w14:textId="77777777" w:rsidR="00881928" w:rsidRDefault="00881928" w:rsidP="00881928">
      <w:pPr>
        <w:pStyle w:val="Afff9"/>
      </w:pPr>
      <w:bookmarkStart w:id="800" w:name="_Toc437278362"/>
      <w:bookmarkEnd w:id="776"/>
      <w:r>
        <w:t>Согласно Методическим рекомендациям предложения по организации теплоснабжения в производственных зонах выполняются в случае наличия планов участия источника теплоснабжения, расположенного на территории производственной зоны, в теплоснабжении объектов жилого фонда. На момент актуализации схемы теплоснабжения заявки на участие подобных источников в централизованном теплоснабжении не выявлены.</w:t>
      </w:r>
    </w:p>
    <w:p w14:paraId="0FBBBC49" w14:textId="77777777" w:rsidR="00881928" w:rsidRPr="001A772D" w:rsidRDefault="00881928" w:rsidP="00881928">
      <w:pPr>
        <w:pStyle w:val="2f0"/>
      </w:pPr>
      <w:bookmarkStart w:id="801" w:name="_Toc164349939"/>
      <w:r w:rsidRPr="001A772D">
        <w:t>7.1</w:t>
      </w:r>
      <w:r>
        <w:t>4</w:t>
      </w:r>
      <w:r w:rsidRPr="001A772D">
        <w:t xml:space="preserve"> Обоснование </w:t>
      </w:r>
      <w:r>
        <w:t xml:space="preserve">мероприятий по </w:t>
      </w:r>
      <w:r w:rsidR="00BC2AF6">
        <w:t xml:space="preserve">строительству, </w:t>
      </w:r>
      <w:r>
        <w:t>модернизации и реконструкции котельных</w:t>
      </w:r>
      <w:bookmarkEnd w:id="801"/>
    </w:p>
    <w:p w14:paraId="303308CC" w14:textId="77777777" w:rsidR="000F5152" w:rsidRPr="00E913CF" w:rsidRDefault="000F5152" w:rsidP="00881928">
      <w:pPr>
        <w:pStyle w:val="Afff9"/>
      </w:pPr>
      <w:r>
        <w:t>Строительство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 целью которых является ввод в эксплуатацию нового источника тепловой энергии (прим.: строительство блочно-модульной новой котельной для обеспечения перспективных нагрузок, строительство блочно-модульной котельной взамен существующей).</w:t>
      </w:r>
      <w:r w:rsidR="0030197C">
        <w:t xml:space="preserve"> </w:t>
      </w:r>
      <w:r w:rsidR="00E913CF">
        <w:t xml:space="preserve">Обоснованием мероприятий по строительству источников тепловой энергии является необходимость обеспечения перспективной тепловой нагрузки или повышение энергетической эффективности от замещения существующей неэффективной котельной. Перечень мероприятий по строительству котельных приведен в таблице </w:t>
      </w:r>
      <w:r w:rsidR="00017722">
        <w:t>71</w:t>
      </w:r>
      <w:r w:rsidR="00E913CF">
        <w:t>.</w:t>
      </w:r>
    </w:p>
    <w:p w14:paraId="30E55081" w14:textId="77777777" w:rsidR="00F30396" w:rsidRDefault="00F30396" w:rsidP="00881928">
      <w:pPr>
        <w:pStyle w:val="Afff9"/>
      </w:pPr>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 xml:space="preserve">и мероприятий,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rsidR="00497608">
        <w:t xml:space="preserve"> (прим.: восстановление поверхностей нагрева котлоагрегата)</w:t>
      </w:r>
      <w:r>
        <w:t>.</w:t>
      </w:r>
      <w:r w:rsidR="00E913CF">
        <w:t xml:space="preserve">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Перечень мероприятий по капитальному ремонту котельных приведен в таблице</w:t>
      </w:r>
      <w:r w:rsidR="00017722">
        <w:t xml:space="preserve"> 72</w:t>
      </w:r>
      <w:r w:rsidR="00E913CF">
        <w:t>.</w:t>
      </w:r>
    </w:p>
    <w:p w14:paraId="684E28E5" w14:textId="77777777" w:rsidR="00F30396" w:rsidRDefault="00F30396" w:rsidP="00881928">
      <w:pPr>
        <w:pStyle w:val="Afff9"/>
      </w:pPr>
      <w:r>
        <w:t>Р</w:t>
      </w:r>
      <w:r w:rsidRPr="00F30396">
        <w:t>еконструкция</w:t>
      </w:r>
      <w:r>
        <w:t xml:space="preserve"> </w:t>
      </w:r>
      <w:r w:rsidR="00497608">
        <w:t xml:space="preserve">источника тепловой энергии </w:t>
      </w:r>
      <w:r>
        <w:t>–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 xml:space="preserve">замену отдельных </w:t>
      </w:r>
      <w:r w:rsidR="00497608">
        <w:t xml:space="preserve">существующих </w:t>
      </w:r>
      <w:r>
        <w:t>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w:t>
      </w:r>
      <w:r w:rsidR="00497608">
        <w:t>принципиальной схемы выработки тепловой энергии (прим.: замена котлоагрегата с увеличением мощности).</w:t>
      </w:r>
      <w:r w:rsidR="00E913CF">
        <w:t xml:space="preserve">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w:t>
      </w:r>
      <w:r w:rsidR="00E913CF">
        <w:lastRenderedPageBreak/>
        <w:t xml:space="preserve">надежности эксплуатации оборудования котельной. Перечень мероприятий по реконструкции котельных приведен в таблице </w:t>
      </w:r>
      <w:r w:rsidR="00017722">
        <w:t>73</w:t>
      </w:r>
      <w:r w:rsidR="00E913CF">
        <w:t>.</w:t>
      </w:r>
    </w:p>
    <w:p w14:paraId="1983D6B3" w14:textId="77777777" w:rsidR="00F30396" w:rsidRPr="00F30396" w:rsidRDefault="00F30396" w:rsidP="00F30396">
      <w:pPr>
        <w:pStyle w:val="Afff9"/>
      </w:pPr>
      <w:r w:rsidRPr="00F30396">
        <w:t xml:space="preserve">Модернизация </w:t>
      </w:r>
      <w:r w:rsidR="00497608">
        <w:t xml:space="preserve">источника тепловой энергии </w:t>
      </w:r>
      <w:r w:rsidRPr="00F30396">
        <w:t>– это совокупность работ</w:t>
      </w:r>
      <w:r w:rsidR="00497608">
        <w:t xml:space="preserve"> и мероприятий</w:t>
      </w:r>
      <w:r w:rsidR="00497608" w:rsidRPr="00497608">
        <w:t xml:space="preserve"> </w:t>
      </w:r>
      <w:r w:rsidR="00497608" w:rsidRPr="00F30396">
        <w:t>в том числе строительно-монтажных</w:t>
      </w:r>
      <w:r w:rsidR="00497608">
        <w:t xml:space="preserve"> и</w:t>
      </w:r>
      <w:r w:rsidR="00497608" w:rsidRPr="00F30396">
        <w:t xml:space="preserve"> пусконаладочных</w:t>
      </w:r>
      <w:r w:rsidR="00497608">
        <w:t>,</w:t>
      </w:r>
      <w:r w:rsidRPr="00F30396">
        <w:t xml:space="preserve"> </w:t>
      </w:r>
      <w:r w:rsidR="00497608">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rsidR="00497608">
        <w:t xml:space="preserve"> (прим.: перевод котельной на новые виды топлива, оснащение котельной системами ВПУ)</w:t>
      </w:r>
      <w:r w:rsidRPr="00F30396">
        <w:t>.</w:t>
      </w:r>
      <w:r w:rsidR="00E913CF">
        <w:t xml:space="preserve"> Обоснованием мероприятий по проведению модернизации котельной является повышение энергетической эффективности эксплуатации котельной. Перечень мероприятий по модернизации котельных приведен в таблице </w:t>
      </w:r>
      <w:r w:rsidR="00017722">
        <w:t>74</w:t>
      </w:r>
      <w:r w:rsidR="00E913CF">
        <w:t>.</w:t>
      </w:r>
    </w:p>
    <w:p w14:paraId="71D04E04" w14:textId="77777777" w:rsidR="00E913CF" w:rsidRDefault="00E913CF" w:rsidP="00BC2AF6">
      <w:pPr>
        <w:pStyle w:val="afffb"/>
        <w:sectPr w:rsidR="00E913CF" w:rsidSect="004933D7">
          <w:pgSz w:w="11906" w:h="16838" w:code="9"/>
          <w:pgMar w:top="1134" w:right="567" w:bottom="1134" w:left="1134" w:header="397" w:footer="0" w:gutter="0"/>
          <w:cols w:space="708"/>
          <w:docGrid w:linePitch="360"/>
        </w:sectPr>
      </w:pPr>
      <w:r>
        <w:t xml:space="preserve"> </w:t>
      </w:r>
    </w:p>
    <w:p w14:paraId="4B1B1B59" w14:textId="22C523D1" w:rsidR="0016040B" w:rsidRDefault="00BC2AF6" w:rsidP="000E6184">
      <w:pPr>
        <w:pStyle w:val="afffb"/>
      </w:pPr>
      <w:r w:rsidRPr="0087535D">
        <w:lastRenderedPageBreak/>
        <w:t xml:space="preserve">Таблица </w:t>
      </w:r>
      <w:r w:rsidR="00017722" w:rsidRPr="0087535D">
        <w:t>71</w:t>
      </w:r>
      <w:r w:rsidRPr="0087535D">
        <w:t>. Мероприятия по строительству котельных</w:t>
      </w:r>
      <w:r w:rsidRPr="004933D7">
        <w:t xml:space="preserve"> </w:t>
      </w:r>
    </w:p>
    <w:tbl>
      <w:tblPr>
        <w:tblW w:w="14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367"/>
        <w:gridCol w:w="1353"/>
        <w:gridCol w:w="1522"/>
        <w:gridCol w:w="1353"/>
        <w:gridCol w:w="1624"/>
        <w:gridCol w:w="1559"/>
        <w:gridCol w:w="1701"/>
        <w:gridCol w:w="1518"/>
      </w:tblGrid>
      <w:tr w:rsidR="006975CD" w:rsidRPr="00BD5DD1" w14:paraId="4D6DE1BB" w14:textId="77777777" w:rsidTr="009C6EBF">
        <w:trPr>
          <w:trHeight w:val="680"/>
        </w:trPr>
        <w:tc>
          <w:tcPr>
            <w:tcW w:w="557" w:type="dxa"/>
            <w:shd w:val="clear" w:color="auto" w:fill="auto"/>
            <w:noWrap/>
            <w:vAlign w:val="center"/>
            <w:hideMark/>
          </w:tcPr>
          <w:p w14:paraId="30A2CB84" w14:textId="77777777" w:rsidR="006975CD" w:rsidRPr="00BD5DD1" w:rsidRDefault="006975CD" w:rsidP="002D1B0E">
            <w:pPr>
              <w:jc w:val="center"/>
              <w:rPr>
                <w:color w:val="000000"/>
                <w:sz w:val="20"/>
                <w:szCs w:val="20"/>
              </w:rPr>
            </w:pPr>
            <w:r w:rsidRPr="00BD5DD1">
              <w:rPr>
                <w:color w:val="000000"/>
                <w:sz w:val="20"/>
                <w:szCs w:val="20"/>
              </w:rPr>
              <w:t>№</w:t>
            </w:r>
          </w:p>
        </w:tc>
        <w:tc>
          <w:tcPr>
            <w:tcW w:w="3367" w:type="dxa"/>
            <w:shd w:val="clear" w:color="auto" w:fill="auto"/>
            <w:noWrap/>
            <w:vAlign w:val="center"/>
            <w:hideMark/>
          </w:tcPr>
          <w:p w14:paraId="70664BA9" w14:textId="77777777" w:rsidR="006975CD" w:rsidRPr="00BD5DD1" w:rsidRDefault="006975CD" w:rsidP="002D1B0E">
            <w:pPr>
              <w:jc w:val="center"/>
              <w:rPr>
                <w:color w:val="000000"/>
                <w:sz w:val="20"/>
                <w:szCs w:val="20"/>
              </w:rPr>
            </w:pPr>
            <w:r w:rsidRPr="00BD5DD1">
              <w:rPr>
                <w:color w:val="000000"/>
                <w:sz w:val="20"/>
                <w:szCs w:val="20"/>
              </w:rPr>
              <w:t>Наименование новой (заменяемой) котельной</w:t>
            </w:r>
          </w:p>
        </w:tc>
        <w:tc>
          <w:tcPr>
            <w:tcW w:w="1353" w:type="dxa"/>
            <w:shd w:val="clear" w:color="auto" w:fill="auto"/>
            <w:noWrap/>
            <w:vAlign w:val="center"/>
            <w:hideMark/>
          </w:tcPr>
          <w:p w14:paraId="1F7181E4" w14:textId="77777777" w:rsidR="006975CD" w:rsidRPr="00BD5DD1" w:rsidRDefault="006975CD" w:rsidP="002D1B0E">
            <w:pPr>
              <w:jc w:val="center"/>
              <w:rPr>
                <w:color w:val="000000"/>
                <w:sz w:val="20"/>
                <w:szCs w:val="20"/>
              </w:rPr>
            </w:pPr>
            <w:r w:rsidRPr="00BD5DD1">
              <w:rPr>
                <w:color w:val="000000"/>
                <w:sz w:val="20"/>
                <w:szCs w:val="20"/>
              </w:rPr>
              <w:t>Тип мероприятия</w:t>
            </w:r>
          </w:p>
        </w:tc>
        <w:tc>
          <w:tcPr>
            <w:tcW w:w="1522" w:type="dxa"/>
            <w:shd w:val="clear" w:color="auto" w:fill="auto"/>
            <w:noWrap/>
            <w:vAlign w:val="center"/>
            <w:hideMark/>
          </w:tcPr>
          <w:p w14:paraId="6090C618" w14:textId="77777777" w:rsidR="006975CD" w:rsidRPr="00BD5DD1" w:rsidRDefault="006975CD" w:rsidP="002D1B0E">
            <w:pPr>
              <w:jc w:val="center"/>
              <w:rPr>
                <w:color w:val="000000"/>
                <w:sz w:val="20"/>
                <w:szCs w:val="20"/>
              </w:rPr>
            </w:pPr>
            <w:r w:rsidRPr="00BD5DD1">
              <w:rPr>
                <w:color w:val="000000"/>
                <w:sz w:val="20"/>
                <w:szCs w:val="20"/>
              </w:rPr>
              <w:t>Заменяемая котельная</w:t>
            </w:r>
          </w:p>
        </w:tc>
        <w:tc>
          <w:tcPr>
            <w:tcW w:w="1353" w:type="dxa"/>
            <w:shd w:val="clear" w:color="auto" w:fill="auto"/>
            <w:noWrap/>
            <w:vAlign w:val="center"/>
            <w:hideMark/>
          </w:tcPr>
          <w:p w14:paraId="2D0C5E63" w14:textId="77777777" w:rsidR="006975CD" w:rsidRPr="00BD5DD1" w:rsidRDefault="006975CD" w:rsidP="002D1B0E">
            <w:pPr>
              <w:jc w:val="center"/>
              <w:rPr>
                <w:color w:val="000000"/>
                <w:sz w:val="20"/>
                <w:szCs w:val="20"/>
              </w:rPr>
            </w:pPr>
            <w:r w:rsidRPr="00BD5DD1">
              <w:rPr>
                <w:color w:val="000000"/>
                <w:sz w:val="20"/>
                <w:szCs w:val="20"/>
              </w:rPr>
              <w:t>Год реализации мероприятия</w:t>
            </w:r>
          </w:p>
        </w:tc>
        <w:tc>
          <w:tcPr>
            <w:tcW w:w="1624" w:type="dxa"/>
            <w:shd w:val="clear" w:color="auto" w:fill="auto"/>
            <w:noWrap/>
            <w:vAlign w:val="center"/>
            <w:hideMark/>
          </w:tcPr>
          <w:p w14:paraId="2F8CF153" w14:textId="77777777" w:rsidR="006975CD" w:rsidRPr="00BD5DD1" w:rsidRDefault="006975CD" w:rsidP="002D1B0E">
            <w:pPr>
              <w:jc w:val="center"/>
              <w:rPr>
                <w:color w:val="000000"/>
                <w:sz w:val="20"/>
                <w:szCs w:val="20"/>
              </w:rPr>
            </w:pPr>
            <w:r w:rsidRPr="00BD5DD1">
              <w:rPr>
                <w:color w:val="000000"/>
                <w:sz w:val="20"/>
                <w:szCs w:val="20"/>
              </w:rPr>
              <w:t>Мощность новой котельной</w:t>
            </w:r>
          </w:p>
        </w:tc>
        <w:tc>
          <w:tcPr>
            <w:tcW w:w="1559" w:type="dxa"/>
            <w:shd w:val="clear" w:color="auto" w:fill="auto"/>
            <w:noWrap/>
            <w:vAlign w:val="center"/>
            <w:hideMark/>
          </w:tcPr>
          <w:p w14:paraId="4D12C083" w14:textId="77777777" w:rsidR="006975CD" w:rsidRPr="00BD5DD1" w:rsidRDefault="006975CD" w:rsidP="002D1B0E">
            <w:pPr>
              <w:jc w:val="center"/>
              <w:rPr>
                <w:color w:val="000000"/>
                <w:sz w:val="20"/>
                <w:szCs w:val="20"/>
              </w:rPr>
            </w:pPr>
            <w:r w:rsidRPr="00BD5DD1">
              <w:rPr>
                <w:color w:val="000000"/>
                <w:sz w:val="20"/>
                <w:szCs w:val="20"/>
              </w:rPr>
              <w:t>Вид топлива новой котельной</w:t>
            </w:r>
          </w:p>
        </w:tc>
        <w:tc>
          <w:tcPr>
            <w:tcW w:w="1701" w:type="dxa"/>
            <w:shd w:val="clear" w:color="auto" w:fill="auto"/>
            <w:noWrap/>
            <w:vAlign w:val="center"/>
            <w:hideMark/>
          </w:tcPr>
          <w:p w14:paraId="637046BE" w14:textId="77777777" w:rsidR="006975CD" w:rsidRPr="00BD5DD1" w:rsidRDefault="006975CD" w:rsidP="002D1B0E">
            <w:pPr>
              <w:jc w:val="center"/>
              <w:rPr>
                <w:color w:val="000000"/>
                <w:sz w:val="20"/>
                <w:szCs w:val="20"/>
              </w:rPr>
            </w:pPr>
            <w:r w:rsidRPr="00BD5DD1">
              <w:rPr>
                <w:color w:val="000000"/>
                <w:sz w:val="20"/>
                <w:szCs w:val="20"/>
              </w:rPr>
              <w:t>Тип новой котельной</w:t>
            </w:r>
          </w:p>
        </w:tc>
        <w:tc>
          <w:tcPr>
            <w:tcW w:w="1518" w:type="dxa"/>
            <w:shd w:val="clear" w:color="auto" w:fill="auto"/>
            <w:noWrap/>
            <w:vAlign w:val="center"/>
            <w:hideMark/>
          </w:tcPr>
          <w:p w14:paraId="6556C91A" w14:textId="77777777" w:rsidR="006975CD" w:rsidRPr="00BD5DD1" w:rsidRDefault="006975CD" w:rsidP="002D1B0E">
            <w:pPr>
              <w:jc w:val="center"/>
              <w:rPr>
                <w:color w:val="000000"/>
                <w:sz w:val="20"/>
                <w:szCs w:val="20"/>
              </w:rPr>
            </w:pPr>
            <w:r w:rsidRPr="00BD5DD1">
              <w:rPr>
                <w:color w:val="000000"/>
                <w:sz w:val="20"/>
                <w:szCs w:val="20"/>
              </w:rPr>
              <w:t>Стоимость мероприятия</w:t>
            </w:r>
          </w:p>
        </w:tc>
      </w:tr>
      <w:tr w:rsidR="006975CD" w:rsidRPr="00BD5DD1" w14:paraId="1A8B2297" w14:textId="77777777" w:rsidTr="009C6EBF">
        <w:trPr>
          <w:trHeight w:val="680"/>
        </w:trPr>
        <w:tc>
          <w:tcPr>
            <w:tcW w:w="557" w:type="dxa"/>
            <w:shd w:val="clear" w:color="auto" w:fill="auto"/>
            <w:noWrap/>
            <w:vAlign w:val="center"/>
            <w:hideMark/>
          </w:tcPr>
          <w:p w14:paraId="0B79A35F" w14:textId="5A3E6D51" w:rsidR="006975CD" w:rsidRPr="00BD5DD1" w:rsidRDefault="006975CD" w:rsidP="002D1B0E">
            <w:pPr>
              <w:jc w:val="center"/>
              <w:rPr>
                <w:color w:val="000000"/>
                <w:sz w:val="20"/>
                <w:szCs w:val="20"/>
              </w:rPr>
            </w:pPr>
            <w:r w:rsidRPr="00BD5DD1">
              <w:rPr>
                <w:color w:val="000000"/>
                <w:sz w:val="20"/>
                <w:szCs w:val="20"/>
              </w:rPr>
              <w:t>Ед. изм.</w:t>
            </w:r>
          </w:p>
        </w:tc>
        <w:tc>
          <w:tcPr>
            <w:tcW w:w="3367" w:type="dxa"/>
            <w:shd w:val="clear" w:color="auto" w:fill="auto"/>
            <w:noWrap/>
            <w:vAlign w:val="center"/>
            <w:hideMark/>
          </w:tcPr>
          <w:p w14:paraId="547D1E38" w14:textId="77777777" w:rsidR="006975CD" w:rsidRPr="00BD5DD1" w:rsidRDefault="006975CD" w:rsidP="002D1B0E">
            <w:pPr>
              <w:jc w:val="center"/>
              <w:rPr>
                <w:color w:val="000000"/>
                <w:sz w:val="20"/>
                <w:szCs w:val="20"/>
              </w:rPr>
            </w:pPr>
            <w:r w:rsidRPr="00BD5DD1">
              <w:rPr>
                <w:color w:val="000000"/>
                <w:sz w:val="20"/>
                <w:szCs w:val="20"/>
              </w:rPr>
              <w:t>-</w:t>
            </w:r>
          </w:p>
        </w:tc>
        <w:tc>
          <w:tcPr>
            <w:tcW w:w="1353" w:type="dxa"/>
            <w:shd w:val="clear" w:color="auto" w:fill="auto"/>
            <w:noWrap/>
            <w:vAlign w:val="center"/>
            <w:hideMark/>
          </w:tcPr>
          <w:p w14:paraId="5EFD38B6" w14:textId="77777777" w:rsidR="006975CD" w:rsidRPr="00BD5DD1" w:rsidRDefault="006975CD" w:rsidP="002D1B0E">
            <w:pPr>
              <w:jc w:val="center"/>
              <w:rPr>
                <w:color w:val="000000"/>
                <w:sz w:val="20"/>
                <w:szCs w:val="20"/>
              </w:rPr>
            </w:pPr>
            <w:r w:rsidRPr="00BD5DD1">
              <w:rPr>
                <w:color w:val="000000"/>
                <w:sz w:val="20"/>
                <w:szCs w:val="20"/>
              </w:rPr>
              <w:t>-</w:t>
            </w:r>
          </w:p>
        </w:tc>
        <w:tc>
          <w:tcPr>
            <w:tcW w:w="1522" w:type="dxa"/>
            <w:shd w:val="clear" w:color="auto" w:fill="auto"/>
            <w:noWrap/>
            <w:vAlign w:val="center"/>
            <w:hideMark/>
          </w:tcPr>
          <w:p w14:paraId="33758D50" w14:textId="77777777" w:rsidR="006975CD" w:rsidRPr="00BD5DD1" w:rsidRDefault="006975CD" w:rsidP="002D1B0E">
            <w:pPr>
              <w:jc w:val="center"/>
              <w:rPr>
                <w:color w:val="000000"/>
                <w:sz w:val="20"/>
                <w:szCs w:val="20"/>
              </w:rPr>
            </w:pPr>
            <w:r w:rsidRPr="00BD5DD1">
              <w:rPr>
                <w:color w:val="000000"/>
                <w:sz w:val="20"/>
                <w:szCs w:val="20"/>
              </w:rPr>
              <w:t>-</w:t>
            </w:r>
          </w:p>
        </w:tc>
        <w:tc>
          <w:tcPr>
            <w:tcW w:w="1353" w:type="dxa"/>
            <w:shd w:val="clear" w:color="auto" w:fill="auto"/>
            <w:noWrap/>
            <w:vAlign w:val="center"/>
            <w:hideMark/>
          </w:tcPr>
          <w:p w14:paraId="3FBAFED1" w14:textId="77777777" w:rsidR="006975CD" w:rsidRPr="00BD5DD1" w:rsidRDefault="006975CD" w:rsidP="002D1B0E">
            <w:pPr>
              <w:jc w:val="center"/>
              <w:rPr>
                <w:color w:val="000000"/>
                <w:sz w:val="20"/>
                <w:szCs w:val="20"/>
              </w:rPr>
            </w:pPr>
            <w:r w:rsidRPr="00BD5DD1">
              <w:rPr>
                <w:color w:val="000000"/>
                <w:sz w:val="20"/>
                <w:szCs w:val="20"/>
              </w:rPr>
              <w:t>год</w:t>
            </w:r>
          </w:p>
        </w:tc>
        <w:tc>
          <w:tcPr>
            <w:tcW w:w="1624" w:type="dxa"/>
            <w:shd w:val="clear" w:color="auto" w:fill="auto"/>
            <w:noWrap/>
            <w:vAlign w:val="center"/>
            <w:hideMark/>
          </w:tcPr>
          <w:p w14:paraId="2414452D" w14:textId="77777777" w:rsidR="006975CD" w:rsidRPr="00BD5DD1" w:rsidRDefault="006975CD" w:rsidP="002D1B0E">
            <w:pPr>
              <w:jc w:val="center"/>
              <w:rPr>
                <w:color w:val="000000"/>
                <w:sz w:val="20"/>
                <w:szCs w:val="20"/>
              </w:rPr>
            </w:pPr>
            <w:r w:rsidRPr="00BD5DD1">
              <w:rPr>
                <w:color w:val="000000"/>
                <w:sz w:val="20"/>
                <w:szCs w:val="20"/>
              </w:rPr>
              <w:t>Гкал/ч</w:t>
            </w:r>
          </w:p>
        </w:tc>
        <w:tc>
          <w:tcPr>
            <w:tcW w:w="1559" w:type="dxa"/>
            <w:shd w:val="clear" w:color="auto" w:fill="auto"/>
            <w:noWrap/>
            <w:vAlign w:val="center"/>
            <w:hideMark/>
          </w:tcPr>
          <w:p w14:paraId="38AE94E2" w14:textId="77777777" w:rsidR="006975CD" w:rsidRPr="00BD5DD1" w:rsidRDefault="006975CD" w:rsidP="002D1B0E">
            <w:pPr>
              <w:jc w:val="center"/>
              <w:rPr>
                <w:color w:val="000000"/>
                <w:sz w:val="20"/>
                <w:szCs w:val="20"/>
              </w:rPr>
            </w:pPr>
            <w:r w:rsidRPr="00BD5DD1">
              <w:rPr>
                <w:color w:val="000000"/>
                <w:sz w:val="20"/>
                <w:szCs w:val="20"/>
              </w:rPr>
              <w:t>-</w:t>
            </w:r>
          </w:p>
        </w:tc>
        <w:tc>
          <w:tcPr>
            <w:tcW w:w="1701" w:type="dxa"/>
            <w:shd w:val="clear" w:color="auto" w:fill="auto"/>
            <w:noWrap/>
            <w:vAlign w:val="center"/>
            <w:hideMark/>
          </w:tcPr>
          <w:p w14:paraId="1C926B29" w14:textId="77777777" w:rsidR="006975CD" w:rsidRPr="00BD5DD1" w:rsidRDefault="006975CD" w:rsidP="002D1B0E">
            <w:pPr>
              <w:jc w:val="center"/>
              <w:rPr>
                <w:color w:val="000000"/>
                <w:sz w:val="20"/>
                <w:szCs w:val="20"/>
              </w:rPr>
            </w:pPr>
            <w:r w:rsidRPr="00BD5DD1">
              <w:rPr>
                <w:color w:val="000000"/>
                <w:sz w:val="20"/>
                <w:szCs w:val="20"/>
              </w:rPr>
              <w:t>-</w:t>
            </w:r>
          </w:p>
        </w:tc>
        <w:tc>
          <w:tcPr>
            <w:tcW w:w="1518" w:type="dxa"/>
            <w:shd w:val="clear" w:color="auto" w:fill="auto"/>
            <w:noWrap/>
            <w:vAlign w:val="center"/>
            <w:hideMark/>
          </w:tcPr>
          <w:p w14:paraId="3825BB31" w14:textId="77777777" w:rsidR="006975CD" w:rsidRPr="00BD5DD1" w:rsidRDefault="006975CD" w:rsidP="002D1B0E">
            <w:pPr>
              <w:jc w:val="center"/>
              <w:rPr>
                <w:color w:val="000000"/>
                <w:sz w:val="20"/>
                <w:szCs w:val="20"/>
              </w:rPr>
            </w:pPr>
            <w:r w:rsidRPr="00BD5DD1">
              <w:rPr>
                <w:color w:val="000000"/>
                <w:sz w:val="20"/>
                <w:szCs w:val="20"/>
              </w:rPr>
              <w:t>тыс. руб.</w:t>
            </w:r>
          </w:p>
        </w:tc>
      </w:tr>
      <w:tr w:rsidR="006473D3" w:rsidRPr="00BD5DD1" w14:paraId="29EFC979" w14:textId="77777777" w:rsidTr="009C6EBF">
        <w:trPr>
          <w:trHeight w:val="680"/>
        </w:trPr>
        <w:tc>
          <w:tcPr>
            <w:tcW w:w="557" w:type="dxa"/>
            <w:shd w:val="clear" w:color="auto" w:fill="auto"/>
            <w:noWrap/>
            <w:vAlign w:val="center"/>
          </w:tcPr>
          <w:p w14:paraId="26D909E9" w14:textId="154CD99E" w:rsidR="006473D3" w:rsidRPr="00BD5DD1" w:rsidRDefault="006473D3" w:rsidP="006473D3">
            <w:pPr>
              <w:jc w:val="center"/>
              <w:rPr>
                <w:color w:val="000000"/>
                <w:sz w:val="20"/>
                <w:szCs w:val="20"/>
              </w:rPr>
            </w:pPr>
            <w:r w:rsidRPr="00BD5DD1">
              <w:rPr>
                <w:color w:val="000000"/>
                <w:sz w:val="20"/>
                <w:szCs w:val="20"/>
              </w:rPr>
              <w:t>1</w:t>
            </w:r>
          </w:p>
        </w:tc>
        <w:tc>
          <w:tcPr>
            <w:tcW w:w="3367" w:type="dxa"/>
            <w:shd w:val="clear" w:color="auto" w:fill="auto"/>
            <w:noWrap/>
            <w:vAlign w:val="center"/>
          </w:tcPr>
          <w:p w14:paraId="6F5DFD31" w14:textId="0EBBC2E3" w:rsidR="006473D3" w:rsidRPr="00BD5DD1" w:rsidRDefault="006473D3" w:rsidP="006473D3">
            <w:pPr>
              <w:jc w:val="center"/>
              <w:rPr>
                <w:color w:val="000000"/>
                <w:sz w:val="20"/>
                <w:szCs w:val="20"/>
              </w:rPr>
            </w:pPr>
            <w:r>
              <w:rPr>
                <w:color w:val="000000"/>
                <w:sz w:val="20"/>
                <w:szCs w:val="20"/>
              </w:rPr>
              <w:t>Не предполагается</w:t>
            </w:r>
          </w:p>
        </w:tc>
        <w:tc>
          <w:tcPr>
            <w:tcW w:w="1353" w:type="dxa"/>
            <w:shd w:val="clear" w:color="auto" w:fill="auto"/>
            <w:noWrap/>
            <w:vAlign w:val="center"/>
          </w:tcPr>
          <w:p w14:paraId="03C740EF" w14:textId="72ACC354" w:rsidR="006473D3" w:rsidRPr="00BD5DD1" w:rsidRDefault="006473D3" w:rsidP="006473D3">
            <w:pPr>
              <w:jc w:val="center"/>
              <w:rPr>
                <w:color w:val="000000"/>
                <w:sz w:val="20"/>
                <w:szCs w:val="20"/>
              </w:rPr>
            </w:pPr>
            <w:r>
              <w:rPr>
                <w:color w:val="000000"/>
                <w:sz w:val="20"/>
                <w:szCs w:val="20"/>
              </w:rPr>
              <w:t>-</w:t>
            </w:r>
          </w:p>
        </w:tc>
        <w:tc>
          <w:tcPr>
            <w:tcW w:w="1522" w:type="dxa"/>
            <w:shd w:val="clear" w:color="auto" w:fill="auto"/>
            <w:noWrap/>
            <w:vAlign w:val="center"/>
          </w:tcPr>
          <w:p w14:paraId="0E12B551" w14:textId="4E65EADB" w:rsidR="006473D3" w:rsidRPr="00BD5DD1" w:rsidRDefault="006473D3" w:rsidP="006473D3">
            <w:pPr>
              <w:jc w:val="center"/>
              <w:rPr>
                <w:color w:val="000000"/>
                <w:sz w:val="20"/>
                <w:szCs w:val="20"/>
              </w:rPr>
            </w:pPr>
            <w:r>
              <w:rPr>
                <w:color w:val="000000"/>
                <w:sz w:val="20"/>
                <w:szCs w:val="20"/>
              </w:rPr>
              <w:t>-</w:t>
            </w:r>
          </w:p>
        </w:tc>
        <w:tc>
          <w:tcPr>
            <w:tcW w:w="1353" w:type="dxa"/>
            <w:shd w:val="clear" w:color="auto" w:fill="auto"/>
            <w:noWrap/>
            <w:vAlign w:val="center"/>
          </w:tcPr>
          <w:p w14:paraId="7EC2A982" w14:textId="2285E31E" w:rsidR="006473D3" w:rsidRPr="00BD5DD1" w:rsidRDefault="006473D3" w:rsidP="006473D3">
            <w:pPr>
              <w:jc w:val="center"/>
              <w:rPr>
                <w:color w:val="000000"/>
                <w:sz w:val="20"/>
                <w:szCs w:val="20"/>
              </w:rPr>
            </w:pPr>
            <w:r>
              <w:rPr>
                <w:color w:val="000000"/>
                <w:sz w:val="20"/>
                <w:szCs w:val="20"/>
              </w:rPr>
              <w:t>-</w:t>
            </w:r>
          </w:p>
        </w:tc>
        <w:tc>
          <w:tcPr>
            <w:tcW w:w="1624" w:type="dxa"/>
            <w:shd w:val="clear" w:color="auto" w:fill="auto"/>
            <w:noWrap/>
            <w:vAlign w:val="center"/>
          </w:tcPr>
          <w:p w14:paraId="19BF90A1" w14:textId="52EC0676" w:rsidR="006473D3" w:rsidRPr="00BD5DD1" w:rsidRDefault="006473D3" w:rsidP="006473D3">
            <w:pPr>
              <w:jc w:val="center"/>
              <w:rPr>
                <w:color w:val="000000"/>
                <w:sz w:val="20"/>
                <w:szCs w:val="20"/>
              </w:rPr>
            </w:pPr>
            <w:r>
              <w:rPr>
                <w:color w:val="000000"/>
                <w:sz w:val="20"/>
                <w:szCs w:val="20"/>
              </w:rPr>
              <w:t>-</w:t>
            </w:r>
          </w:p>
        </w:tc>
        <w:tc>
          <w:tcPr>
            <w:tcW w:w="1559" w:type="dxa"/>
            <w:shd w:val="clear" w:color="auto" w:fill="auto"/>
            <w:noWrap/>
            <w:vAlign w:val="center"/>
          </w:tcPr>
          <w:p w14:paraId="651C2AA1" w14:textId="56614A91" w:rsidR="006473D3" w:rsidRPr="00BD5DD1" w:rsidRDefault="006473D3" w:rsidP="006473D3">
            <w:pPr>
              <w:jc w:val="center"/>
              <w:rPr>
                <w:color w:val="000000"/>
                <w:sz w:val="20"/>
                <w:szCs w:val="20"/>
              </w:rPr>
            </w:pPr>
            <w:r>
              <w:rPr>
                <w:color w:val="000000"/>
                <w:sz w:val="20"/>
                <w:szCs w:val="20"/>
              </w:rPr>
              <w:t>-</w:t>
            </w:r>
          </w:p>
        </w:tc>
        <w:tc>
          <w:tcPr>
            <w:tcW w:w="1701" w:type="dxa"/>
            <w:shd w:val="clear" w:color="auto" w:fill="auto"/>
            <w:noWrap/>
            <w:vAlign w:val="center"/>
          </w:tcPr>
          <w:p w14:paraId="049C60E5" w14:textId="76D27EEC" w:rsidR="006473D3" w:rsidRPr="00BD5DD1" w:rsidRDefault="006473D3" w:rsidP="006473D3">
            <w:pPr>
              <w:jc w:val="center"/>
              <w:rPr>
                <w:color w:val="000000"/>
                <w:sz w:val="20"/>
                <w:szCs w:val="20"/>
              </w:rPr>
            </w:pPr>
            <w:r>
              <w:rPr>
                <w:color w:val="000000"/>
                <w:sz w:val="20"/>
                <w:szCs w:val="20"/>
              </w:rPr>
              <w:t>-</w:t>
            </w:r>
          </w:p>
        </w:tc>
        <w:tc>
          <w:tcPr>
            <w:tcW w:w="1518" w:type="dxa"/>
            <w:shd w:val="clear" w:color="auto" w:fill="auto"/>
            <w:noWrap/>
            <w:vAlign w:val="center"/>
          </w:tcPr>
          <w:p w14:paraId="7E3DF513" w14:textId="5AD362DA" w:rsidR="006473D3" w:rsidRPr="00BD5DD1" w:rsidRDefault="006473D3" w:rsidP="006473D3">
            <w:pPr>
              <w:jc w:val="center"/>
              <w:rPr>
                <w:color w:val="000000"/>
                <w:sz w:val="20"/>
                <w:szCs w:val="20"/>
              </w:rPr>
            </w:pPr>
            <w:r>
              <w:rPr>
                <w:color w:val="000000"/>
                <w:sz w:val="20"/>
                <w:szCs w:val="20"/>
              </w:rPr>
              <w:t>-</w:t>
            </w:r>
          </w:p>
        </w:tc>
      </w:tr>
    </w:tbl>
    <w:p w14:paraId="520D20E8" w14:textId="7992A5B4" w:rsidR="0016040B" w:rsidRDefault="00E913CF" w:rsidP="000E6184">
      <w:pPr>
        <w:pStyle w:val="afffb"/>
      </w:pPr>
      <w:r>
        <w:t xml:space="preserve">Таблица </w:t>
      </w:r>
      <w:r w:rsidR="00017722">
        <w:t>72</w:t>
      </w:r>
      <w:r>
        <w:t xml:space="preserve">. </w:t>
      </w:r>
      <w:r w:rsidRPr="004933D7">
        <w:t>Мероприятия по</w:t>
      </w:r>
      <w:r>
        <w:t xml:space="preserve"> капитальному ремонту</w:t>
      </w:r>
      <w:r w:rsidRPr="004933D7">
        <w:t xml:space="preserve"> котельных </w:t>
      </w:r>
    </w:p>
    <w:tbl>
      <w:tblP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3321"/>
        <w:gridCol w:w="3625"/>
        <w:gridCol w:w="2355"/>
        <w:gridCol w:w="2335"/>
        <w:gridCol w:w="2335"/>
      </w:tblGrid>
      <w:tr w:rsidR="0087535D" w:rsidRPr="004F015A" w14:paraId="0551D8E3" w14:textId="77777777" w:rsidTr="009C6EBF">
        <w:trPr>
          <w:trHeight w:val="397"/>
        </w:trPr>
        <w:tc>
          <w:tcPr>
            <w:tcW w:w="562" w:type="dxa"/>
            <w:shd w:val="clear" w:color="auto" w:fill="auto"/>
            <w:noWrap/>
            <w:vAlign w:val="center"/>
            <w:hideMark/>
          </w:tcPr>
          <w:p w14:paraId="2DA50422" w14:textId="77777777" w:rsidR="004F015A" w:rsidRPr="004F015A" w:rsidRDefault="004F015A" w:rsidP="0087535D">
            <w:pPr>
              <w:jc w:val="center"/>
              <w:rPr>
                <w:color w:val="000000"/>
                <w:sz w:val="20"/>
                <w:szCs w:val="20"/>
              </w:rPr>
            </w:pPr>
            <w:r w:rsidRPr="004F015A">
              <w:rPr>
                <w:color w:val="000000"/>
                <w:sz w:val="20"/>
                <w:szCs w:val="20"/>
              </w:rPr>
              <w:t>№</w:t>
            </w:r>
          </w:p>
        </w:tc>
        <w:tc>
          <w:tcPr>
            <w:tcW w:w="3321" w:type="dxa"/>
            <w:shd w:val="clear" w:color="auto" w:fill="auto"/>
            <w:noWrap/>
            <w:vAlign w:val="center"/>
            <w:hideMark/>
          </w:tcPr>
          <w:p w14:paraId="2E9C49A5" w14:textId="78AE24F1" w:rsidR="004F015A" w:rsidRPr="004F015A" w:rsidRDefault="004F015A" w:rsidP="0087535D">
            <w:pPr>
              <w:jc w:val="center"/>
              <w:rPr>
                <w:color w:val="000000"/>
                <w:sz w:val="20"/>
                <w:szCs w:val="20"/>
              </w:rPr>
            </w:pPr>
            <w:r w:rsidRPr="004F015A">
              <w:rPr>
                <w:color w:val="000000"/>
                <w:sz w:val="20"/>
                <w:szCs w:val="20"/>
              </w:rPr>
              <w:t>Наименование котельной</w:t>
            </w:r>
          </w:p>
        </w:tc>
        <w:tc>
          <w:tcPr>
            <w:tcW w:w="3625" w:type="dxa"/>
            <w:shd w:val="clear" w:color="auto" w:fill="auto"/>
            <w:noWrap/>
            <w:vAlign w:val="center"/>
            <w:hideMark/>
          </w:tcPr>
          <w:p w14:paraId="3CC208BF" w14:textId="77777777" w:rsidR="004F015A" w:rsidRPr="004F015A" w:rsidRDefault="004F015A" w:rsidP="0087535D">
            <w:pPr>
              <w:jc w:val="center"/>
              <w:rPr>
                <w:color w:val="000000"/>
                <w:sz w:val="20"/>
                <w:szCs w:val="20"/>
              </w:rPr>
            </w:pPr>
            <w:r w:rsidRPr="004F015A">
              <w:rPr>
                <w:color w:val="000000"/>
                <w:sz w:val="20"/>
                <w:szCs w:val="20"/>
              </w:rPr>
              <w:t>Вид капитального ремонта</w:t>
            </w:r>
          </w:p>
        </w:tc>
        <w:tc>
          <w:tcPr>
            <w:tcW w:w="2355" w:type="dxa"/>
            <w:shd w:val="clear" w:color="auto" w:fill="auto"/>
            <w:noWrap/>
            <w:vAlign w:val="center"/>
            <w:hideMark/>
          </w:tcPr>
          <w:p w14:paraId="7AD65E00" w14:textId="77777777" w:rsidR="004F015A" w:rsidRPr="004F015A" w:rsidRDefault="004F015A" w:rsidP="0087535D">
            <w:pPr>
              <w:jc w:val="center"/>
              <w:rPr>
                <w:color w:val="000000"/>
                <w:sz w:val="20"/>
                <w:szCs w:val="20"/>
              </w:rPr>
            </w:pPr>
            <w:r w:rsidRPr="004F015A">
              <w:rPr>
                <w:color w:val="000000"/>
                <w:sz w:val="20"/>
                <w:szCs w:val="20"/>
              </w:rPr>
              <w:t>Обоснование</w:t>
            </w:r>
          </w:p>
        </w:tc>
        <w:tc>
          <w:tcPr>
            <w:tcW w:w="2335" w:type="dxa"/>
            <w:shd w:val="clear" w:color="auto" w:fill="auto"/>
            <w:noWrap/>
            <w:vAlign w:val="center"/>
            <w:hideMark/>
          </w:tcPr>
          <w:p w14:paraId="0CE1254E" w14:textId="77777777" w:rsidR="004F015A" w:rsidRPr="004F015A" w:rsidRDefault="004F015A" w:rsidP="0087535D">
            <w:pPr>
              <w:jc w:val="center"/>
              <w:rPr>
                <w:color w:val="000000"/>
                <w:sz w:val="20"/>
                <w:szCs w:val="20"/>
              </w:rPr>
            </w:pPr>
            <w:r w:rsidRPr="004F015A">
              <w:rPr>
                <w:color w:val="000000"/>
                <w:sz w:val="20"/>
                <w:szCs w:val="20"/>
              </w:rPr>
              <w:t>Год реализации мероприятия</w:t>
            </w:r>
          </w:p>
        </w:tc>
        <w:tc>
          <w:tcPr>
            <w:tcW w:w="2335" w:type="dxa"/>
            <w:shd w:val="clear" w:color="auto" w:fill="auto"/>
            <w:noWrap/>
            <w:vAlign w:val="center"/>
            <w:hideMark/>
          </w:tcPr>
          <w:p w14:paraId="3460EC31" w14:textId="77777777" w:rsidR="004F015A" w:rsidRPr="004F015A" w:rsidRDefault="004F015A" w:rsidP="0087535D">
            <w:pPr>
              <w:jc w:val="center"/>
              <w:rPr>
                <w:color w:val="000000"/>
                <w:sz w:val="20"/>
                <w:szCs w:val="20"/>
              </w:rPr>
            </w:pPr>
            <w:r w:rsidRPr="004F015A">
              <w:rPr>
                <w:color w:val="000000"/>
                <w:sz w:val="20"/>
                <w:szCs w:val="20"/>
              </w:rPr>
              <w:t>Стоимость мероприятия</w:t>
            </w:r>
          </w:p>
        </w:tc>
      </w:tr>
      <w:tr w:rsidR="0087535D" w:rsidRPr="004F015A" w14:paraId="4C94FFF1" w14:textId="77777777" w:rsidTr="009C6EBF">
        <w:trPr>
          <w:trHeight w:val="397"/>
        </w:trPr>
        <w:tc>
          <w:tcPr>
            <w:tcW w:w="562" w:type="dxa"/>
            <w:shd w:val="clear" w:color="auto" w:fill="auto"/>
            <w:noWrap/>
            <w:vAlign w:val="center"/>
            <w:hideMark/>
          </w:tcPr>
          <w:p w14:paraId="2FFA4213" w14:textId="0EEE6D97" w:rsidR="004F015A" w:rsidRPr="004F015A" w:rsidRDefault="004F015A" w:rsidP="0087535D">
            <w:pPr>
              <w:jc w:val="center"/>
              <w:rPr>
                <w:color w:val="000000"/>
                <w:sz w:val="20"/>
                <w:szCs w:val="20"/>
              </w:rPr>
            </w:pPr>
            <w:r w:rsidRPr="004F015A">
              <w:rPr>
                <w:color w:val="000000"/>
                <w:sz w:val="20"/>
                <w:szCs w:val="20"/>
              </w:rPr>
              <w:t>Ед.</w:t>
            </w:r>
            <w:r w:rsidR="000E6184">
              <w:rPr>
                <w:color w:val="000000"/>
                <w:sz w:val="20"/>
                <w:szCs w:val="20"/>
              </w:rPr>
              <w:t xml:space="preserve"> </w:t>
            </w:r>
            <w:r w:rsidRPr="004F015A">
              <w:rPr>
                <w:color w:val="000000"/>
                <w:sz w:val="20"/>
                <w:szCs w:val="20"/>
              </w:rPr>
              <w:t>изм.</w:t>
            </w:r>
          </w:p>
        </w:tc>
        <w:tc>
          <w:tcPr>
            <w:tcW w:w="3321" w:type="dxa"/>
            <w:shd w:val="clear" w:color="auto" w:fill="auto"/>
            <w:noWrap/>
            <w:vAlign w:val="center"/>
            <w:hideMark/>
          </w:tcPr>
          <w:p w14:paraId="2EC5A2ED" w14:textId="77777777" w:rsidR="004F015A" w:rsidRPr="004F015A" w:rsidRDefault="004F015A" w:rsidP="0087535D">
            <w:pPr>
              <w:jc w:val="center"/>
              <w:rPr>
                <w:color w:val="000000"/>
                <w:sz w:val="20"/>
                <w:szCs w:val="20"/>
              </w:rPr>
            </w:pPr>
            <w:r w:rsidRPr="004F015A">
              <w:rPr>
                <w:color w:val="000000"/>
                <w:sz w:val="20"/>
                <w:szCs w:val="20"/>
              </w:rPr>
              <w:t>-</w:t>
            </w:r>
          </w:p>
        </w:tc>
        <w:tc>
          <w:tcPr>
            <w:tcW w:w="3625" w:type="dxa"/>
            <w:shd w:val="clear" w:color="auto" w:fill="auto"/>
            <w:noWrap/>
            <w:vAlign w:val="center"/>
            <w:hideMark/>
          </w:tcPr>
          <w:p w14:paraId="6F0837A2" w14:textId="77777777" w:rsidR="004F015A" w:rsidRPr="004F015A" w:rsidRDefault="004F015A" w:rsidP="0087535D">
            <w:pPr>
              <w:jc w:val="center"/>
              <w:rPr>
                <w:color w:val="000000"/>
                <w:sz w:val="20"/>
                <w:szCs w:val="20"/>
              </w:rPr>
            </w:pPr>
            <w:r w:rsidRPr="004F015A">
              <w:rPr>
                <w:color w:val="000000"/>
                <w:sz w:val="20"/>
                <w:szCs w:val="20"/>
              </w:rPr>
              <w:t>-</w:t>
            </w:r>
          </w:p>
        </w:tc>
        <w:tc>
          <w:tcPr>
            <w:tcW w:w="2355" w:type="dxa"/>
            <w:shd w:val="clear" w:color="auto" w:fill="auto"/>
            <w:noWrap/>
            <w:vAlign w:val="center"/>
            <w:hideMark/>
          </w:tcPr>
          <w:p w14:paraId="294B4461"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478B00E6" w14:textId="77777777" w:rsidR="004F015A" w:rsidRPr="004F015A" w:rsidRDefault="004F015A" w:rsidP="0087535D">
            <w:pPr>
              <w:jc w:val="center"/>
              <w:rPr>
                <w:color w:val="000000"/>
                <w:sz w:val="20"/>
                <w:szCs w:val="20"/>
              </w:rPr>
            </w:pPr>
            <w:r w:rsidRPr="004F015A">
              <w:rPr>
                <w:color w:val="000000"/>
                <w:sz w:val="20"/>
                <w:szCs w:val="20"/>
              </w:rPr>
              <w:t>год</w:t>
            </w:r>
          </w:p>
        </w:tc>
        <w:tc>
          <w:tcPr>
            <w:tcW w:w="2335" w:type="dxa"/>
            <w:shd w:val="clear" w:color="auto" w:fill="auto"/>
            <w:noWrap/>
            <w:vAlign w:val="center"/>
            <w:hideMark/>
          </w:tcPr>
          <w:p w14:paraId="3AAE5238" w14:textId="77777777" w:rsidR="004F015A" w:rsidRPr="004F015A" w:rsidRDefault="004F015A" w:rsidP="0087535D">
            <w:pPr>
              <w:jc w:val="center"/>
              <w:rPr>
                <w:color w:val="000000"/>
                <w:sz w:val="20"/>
                <w:szCs w:val="20"/>
              </w:rPr>
            </w:pPr>
            <w:r w:rsidRPr="004F015A">
              <w:rPr>
                <w:color w:val="000000"/>
                <w:sz w:val="20"/>
                <w:szCs w:val="20"/>
              </w:rPr>
              <w:t>тыс. руб.</w:t>
            </w:r>
          </w:p>
        </w:tc>
      </w:tr>
      <w:tr w:rsidR="0087535D" w:rsidRPr="004F015A" w14:paraId="7D740CB7" w14:textId="77777777" w:rsidTr="009C6EBF">
        <w:trPr>
          <w:trHeight w:val="397"/>
        </w:trPr>
        <w:tc>
          <w:tcPr>
            <w:tcW w:w="562" w:type="dxa"/>
            <w:shd w:val="clear" w:color="auto" w:fill="auto"/>
            <w:noWrap/>
            <w:vAlign w:val="center"/>
            <w:hideMark/>
          </w:tcPr>
          <w:p w14:paraId="0B2B92FA" w14:textId="77777777" w:rsidR="004F015A" w:rsidRPr="004F015A" w:rsidRDefault="004F015A" w:rsidP="0087535D">
            <w:pPr>
              <w:jc w:val="center"/>
              <w:rPr>
                <w:color w:val="000000"/>
                <w:sz w:val="20"/>
                <w:szCs w:val="20"/>
              </w:rPr>
            </w:pPr>
            <w:r w:rsidRPr="004F015A">
              <w:rPr>
                <w:color w:val="000000"/>
                <w:sz w:val="20"/>
                <w:szCs w:val="20"/>
              </w:rPr>
              <w:t>1</w:t>
            </w:r>
          </w:p>
        </w:tc>
        <w:tc>
          <w:tcPr>
            <w:tcW w:w="3321" w:type="dxa"/>
            <w:shd w:val="clear" w:color="auto" w:fill="auto"/>
            <w:noWrap/>
            <w:vAlign w:val="center"/>
            <w:hideMark/>
          </w:tcPr>
          <w:p w14:paraId="21B22CCE" w14:textId="77777777" w:rsidR="004F015A" w:rsidRPr="004F015A" w:rsidRDefault="004F015A" w:rsidP="0087535D">
            <w:pPr>
              <w:jc w:val="center"/>
              <w:rPr>
                <w:color w:val="000000"/>
                <w:sz w:val="20"/>
                <w:szCs w:val="20"/>
              </w:rPr>
            </w:pPr>
            <w:r w:rsidRPr="004F015A">
              <w:rPr>
                <w:color w:val="000000"/>
                <w:sz w:val="20"/>
                <w:szCs w:val="20"/>
              </w:rPr>
              <w:t>Не предполагается</w:t>
            </w:r>
          </w:p>
        </w:tc>
        <w:tc>
          <w:tcPr>
            <w:tcW w:w="3625" w:type="dxa"/>
            <w:shd w:val="clear" w:color="auto" w:fill="auto"/>
            <w:noWrap/>
            <w:vAlign w:val="center"/>
            <w:hideMark/>
          </w:tcPr>
          <w:p w14:paraId="4B6DA637" w14:textId="77777777" w:rsidR="004F015A" w:rsidRPr="004F015A" w:rsidRDefault="004F015A" w:rsidP="0087535D">
            <w:pPr>
              <w:jc w:val="center"/>
              <w:rPr>
                <w:color w:val="000000"/>
                <w:sz w:val="20"/>
                <w:szCs w:val="20"/>
              </w:rPr>
            </w:pPr>
            <w:r w:rsidRPr="004F015A">
              <w:rPr>
                <w:color w:val="000000"/>
                <w:sz w:val="20"/>
                <w:szCs w:val="20"/>
              </w:rPr>
              <w:t>-</w:t>
            </w:r>
          </w:p>
        </w:tc>
        <w:tc>
          <w:tcPr>
            <w:tcW w:w="2355" w:type="dxa"/>
            <w:shd w:val="clear" w:color="auto" w:fill="auto"/>
            <w:noWrap/>
            <w:vAlign w:val="center"/>
            <w:hideMark/>
          </w:tcPr>
          <w:p w14:paraId="488E5B7B"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18584CD0" w14:textId="77777777" w:rsidR="004F015A" w:rsidRPr="004F015A" w:rsidRDefault="004F015A" w:rsidP="0087535D">
            <w:pPr>
              <w:jc w:val="center"/>
              <w:rPr>
                <w:color w:val="000000"/>
                <w:sz w:val="20"/>
                <w:szCs w:val="20"/>
              </w:rPr>
            </w:pPr>
            <w:r w:rsidRPr="004F015A">
              <w:rPr>
                <w:color w:val="000000"/>
                <w:sz w:val="20"/>
                <w:szCs w:val="20"/>
              </w:rPr>
              <w:t>-</w:t>
            </w:r>
          </w:p>
        </w:tc>
        <w:tc>
          <w:tcPr>
            <w:tcW w:w="2335" w:type="dxa"/>
            <w:shd w:val="clear" w:color="auto" w:fill="auto"/>
            <w:noWrap/>
            <w:vAlign w:val="center"/>
            <w:hideMark/>
          </w:tcPr>
          <w:p w14:paraId="0E8773D9" w14:textId="77777777" w:rsidR="004F015A" w:rsidRPr="004F015A" w:rsidRDefault="004F015A" w:rsidP="0087535D">
            <w:pPr>
              <w:jc w:val="center"/>
              <w:rPr>
                <w:color w:val="000000"/>
                <w:sz w:val="20"/>
                <w:szCs w:val="20"/>
              </w:rPr>
            </w:pPr>
            <w:r w:rsidRPr="004F015A">
              <w:rPr>
                <w:color w:val="000000"/>
                <w:sz w:val="20"/>
                <w:szCs w:val="20"/>
              </w:rPr>
              <w:t>-</w:t>
            </w:r>
          </w:p>
        </w:tc>
      </w:tr>
    </w:tbl>
    <w:p w14:paraId="680307C9" w14:textId="3BC72D34" w:rsidR="0016040B" w:rsidRDefault="00E913CF" w:rsidP="000E6184">
      <w:pPr>
        <w:pStyle w:val="afffb"/>
      </w:pPr>
      <w:r w:rsidRPr="000A385D">
        <w:t xml:space="preserve">Таблица </w:t>
      </w:r>
      <w:r w:rsidR="00017722" w:rsidRPr="000A385D">
        <w:t>73</w:t>
      </w:r>
      <w:r w:rsidRPr="000A385D">
        <w:t>. Мероприятия по реконструкции котельных</w:t>
      </w:r>
      <w:r w:rsidRPr="004933D7">
        <w:t xml:space="preserve"> </w:t>
      </w:r>
    </w:p>
    <w:tbl>
      <w:tblPr>
        <w:tblW w:w="14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771"/>
        <w:gridCol w:w="2200"/>
        <w:gridCol w:w="2967"/>
        <w:gridCol w:w="2206"/>
        <w:gridCol w:w="1948"/>
        <w:gridCol w:w="1948"/>
      </w:tblGrid>
      <w:tr w:rsidR="0087535D" w:rsidRPr="007B7564" w14:paraId="6A814D56" w14:textId="77777777" w:rsidTr="009C6EBF">
        <w:trPr>
          <w:trHeight w:val="397"/>
          <w:tblHeader/>
        </w:trPr>
        <w:tc>
          <w:tcPr>
            <w:tcW w:w="562" w:type="dxa"/>
            <w:shd w:val="clear" w:color="auto" w:fill="auto"/>
            <w:noWrap/>
            <w:vAlign w:val="center"/>
            <w:hideMark/>
          </w:tcPr>
          <w:p w14:paraId="420497C7" w14:textId="77777777" w:rsidR="000D3D2C" w:rsidRPr="000D3D2C" w:rsidRDefault="000D3D2C" w:rsidP="007B7564">
            <w:pPr>
              <w:jc w:val="center"/>
              <w:rPr>
                <w:color w:val="000000"/>
                <w:sz w:val="20"/>
                <w:szCs w:val="20"/>
              </w:rPr>
            </w:pPr>
            <w:r w:rsidRPr="000D3D2C">
              <w:rPr>
                <w:color w:val="000000"/>
                <w:sz w:val="20"/>
                <w:szCs w:val="20"/>
              </w:rPr>
              <w:t>№</w:t>
            </w:r>
          </w:p>
        </w:tc>
        <w:tc>
          <w:tcPr>
            <w:tcW w:w="2771" w:type="dxa"/>
            <w:shd w:val="clear" w:color="auto" w:fill="auto"/>
            <w:noWrap/>
            <w:vAlign w:val="center"/>
            <w:hideMark/>
          </w:tcPr>
          <w:p w14:paraId="453F88DB" w14:textId="77777777" w:rsidR="000D3D2C" w:rsidRPr="000D3D2C" w:rsidRDefault="000D3D2C" w:rsidP="007B7564">
            <w:pPr>
              <w:jc w:val="center"/>
              <w:rPr>
                <w:color w:val="000000"/>
                <w:sz w:val="20"/>
                <w:szCs w:val="20"/>
              </w:rPr>
            </w:pPr>
            <w:r w:rsidRPr="000D3D2C">
              <w:rPr>
                <w:color w:val="000000"/>
                <w:sz w:val="20"/>
                <w:szCs w:val="20"/>
              </w:rPr>
              <w:t>Наименование котельной</w:t>
            </w:r>
          </w:p>
        </w:tc>
        <w:tc>
          <w:tcPr>
            <w:tcW w:w="2200" w:type="dxa"/>
            <w:shd w:val="clear" w:color="auto" w:fill="auto"/>
            <w:noWrap/>
            <w:vAlign w:val="center"/>
            <w:hideMark/>
          </w:tcPr>
          <w:p w14:paraId="3172120D" w14:textId="77777777" w:rsidR="000D3D2C" w:rsidRPr="000D3D2C" w:rsidRDefault="000D3D2C" w:rsidP="007B7564">
            <w:pPr>
              <w:jc w:val="center"/>
              <w:rPr>
                <w:color w:val="000000"/>
                <w:sz w:val="20"/>
                <w:szCs w:val="20"/>
              </w:rPr>
            </w:pPr>
            <w:r w:rsidRPr="000D3D2C">
              <w:rPr>
                <w:color w:val="000000"/>
                <w:sz w:val="20"/>
                <w:szCs w:val="20"/>
              </w:rPr>
              <w:t>Вид реконструкции</w:t>
            </w:r>
          </w:p>
        </w:tc>
        <w:tc>
          <w:tcPr>
            <w:tcW w:w="2967" w:type="dxa"/>
            <w:shd w:val="clear" w:color="auto" w:fill="auto"/>
            <w:noWrap/>
            <w:vAlign w:val="center"/>
            <w:hideMark/>
          </w:tcPr>
          <w:p w14:paraId="002B440F" w14:textId="77777777" w:rsidR="000D3D2C" w:rsidRPr="000D3D2C" w:rsidRDefault="000D3D2C" w:rsidP="007B7564">
            <w:pPr>
              <w:jc w:val="center"/>
              <w:rPr>
                <w:color w:val="000000"/>
                <w:sz w:val="20"/>
                <w:szCs w:val="20"/>
              </w:rPr>
            </w:pPr>
            <w:r w:rsidRPr="000D3D2C">
              <w:rPr>
                <w:color w:val="000000"/>
                <w:sz w:val="20"/>
                <w:szCs w:val="20"/>
              </w:rPr>
              <w:t>Обоснование</w:t>
            </w:r>
          </w:p>
        </w:tc>
        <w:tc>
          <w:tcPr>
            <w:tcW w:w="2206" w:type="dxa"/>
            <w:shd w:val="clear" w:color="auto" w:fill="auto"/>
            <w:noWrap/>
            <w:vAlign w:val="center"/>
            <w:hideMark/>
          </w:tcPr>
          <w:p w14:paraId="16DEA3EE" w14:textId="3B8B2BF3" w:rsidR="000D3D2C" w:rsidRPr="000D3D2C" w:rsidRDefault="000D3D2C" w:rsidP="007B7564">
            <w:pPr>
              <w:jc w:val="center"/>
              <w:rPr>
                <w:color w:val="000000"/>
                <w:sz w:val="20"/>
                <w:szCs w:val="20"/>
              </w:rPr>
            </w:pPr>
            <w:r w:rsidRPr="000D3D2C">
              <w:rPr>
                <w:color w:val="000000"/>
                <w:sz w:val="20"/>
                <w:szCs w:val="20"/>
              </w:rPr>
              <w:t>Перспективная мощность котельной</w:t>
            </w:r>
          </w:p>
        </w:tc>
        <w:tc>
          <w:tcPr>
            <w:tcW w:w="1948" w:type="dxa"/>
            <w:shd w:val="clear" w:color="auto" w:fill="auto"/>
            <w:noWrap/>
            <w:vAlign w:val="center"/>
            <w:hideMark/>
          </w:tcPr>
          <w:p w14:paraId="7643A8F1" w14:textId="77777777" w:rsidR="000D3D2C" w:rsidRPr="000D3D2C" w:rsidRDefault="000D3D2C" w:rsidP="007B7564">
            <w:pPr>
              <w:jc w:val="center"/>
              <w:rPr>
                <w:color w:val="000000"/>
                <w:sz w:val="20"/>
                <w:szCs w:val="20"/>
              </w:rPr>
            </w:pPr>
            <w:r w:rsidRPr="000D3D2C">
              <w:rPr>
                <w:color w:val="000000"/>
                <w:sz w:val="20"/>
                <w:szCs w:val="20"/>
              </w:rPr>
              <w:t>Год реализации мероприятия</w:t>
            </w:r>
          </w:p>
        </w:tc>
        <w:tc>
          <w:tcPr>
            <w:tcW w:w="1948" w:type="dxa"/>
            <w:shd w:val="clear" w:color="auto" w:fill="auto"/>
            <w:noWrap/>
            <w:vAlign w:val="center"/>
            <w:hideMark/>
          </w:tcPr>
          <w:p w14:paraId="1CB518B3" w14:textId="77777777" w:rsidR="000D3D2C" w:rsidRPr="000D3D2C" w:rsidRDefault="000D3D2C" w:rsidP="007B7564">
            <w:pPr>
              <w:jc w:val="center"/>
              <w:rPr>
                <w:color w:val="000000"/>
                <w:sz w:val="20"/>
                <w:szCs w:val="20"/>
              </w:rPr>
            </w:pPr>
            <w:r w:rsidRPr="000D3D2C">
              <w:rPr>
                <w:color w:val="000000"/>
                <w:sz w:val="20"/>
                <w:szCs w:val="20"/>
              </w:rPr>
              <w:t>Стоимость мероприятия</w:t>
            </w:r>
          </w:p>
        </w:tc>
      </w:tr>
      <w:tr w:rsidR="0087535D" w:rsidRPr="007B7564" w14:paraId="583E33B3" w14:textId="77777777" w:rsidTr="009C6EBF">
        <w:trPr>
          <w:trHeight w:val="397"/>
          <w:tblHeader/>
        </w:trPr>
        <w:tc>
          <w:tcPr>
            <w:tcW w:w="562" w:type="dxa"/>
            <w:shd w:val="clear" w:color="auto" w:fill="auto"/>
            <w:noWrap/>
            <w:vAlign w:val="center"/>
            <w:hideMark/>
          </w:tcPr>
          <w:p w14:paraId="7D80D2ED" w14:textId="6BEEFDD0" w:rsidR="000D3D2C" w:rsidRPr="000D3D2C" w:rsidRDefault="000D3D2C" w:rsidP="007B7564">
            <w:pPr>
              <w:jc w:val="center"/>
              <w:rPr>
                <w:color w:val="000000"/>
                <w:sz w:val="20"/>
                <w:szCs w:val="20"/>
              </w:rPr>
            </w:pPr>
            <w:r w:rsidRPr="000D3D2C">
              <w:rPr>
                <w:color w:val="000000"/>
                <w:sz w:val="20"/>
                <w:szCs w:val="20"/>
              </w:rPr>
              <w:t>Ед.</w:t>
            </w:r>
            <w:r w:rsidR="000E6184">
              <w:rPr>
                <w:color w:val="000000"/>
                <w:sz w:val="20"/>
                <w:szCs w:val="20"/>
              </w:rPr>
              <w:t xml:space="preserve"> </w:t>
            </w:r>
            <w:r w:rsidRPr="000D3D2C">
              <w:rPr>
                <w:color w:val="000000"/>
                <w:sz w:val="20"/>
                <w:szCs w:val="20"/>
              </w:rPr>
              <w:t>изм.</w:t>
            </w:r>
          </w:p>
        </w:tc>
        <w:tc>
          <w:tcPr>
            <w:tcW w:w="2771" w:type="dxa"/>
            <w:shd w:val="clear" w:color="auto" w:fill="auto"/>
            <w:noWrap/>
            <w:vAlign w:val="center"/>
            <w:hideMark/>
          </w:tcPr>
          <w:p w14:paraId="5228C382" w14:textId="77777777" w:rsidR="000D3D2C" w:rsidRPr="000D3D2C" w:rsidRDefault="000D3D2C" w:rsidP="007B7564">
            <w:pPr>
              <w:jc w:val="center"/>
              <w:rPr>
                <w:color w:val="000000"/>
                <w:sz w:val="20"/>
                <w:szCs w:val="20"/>
              </w:rPr>
            </w:pPr>
            <w:r w:rsidRPr="000D3D2C">
              <w:rPr>
                <w:color w:val="000000"/>
                <w:sz w:val="20"/>
                <w:szCs w:val="20"/>
              </w:rPr>
              <w:t>-</w:t>
            </w:r>
          </w:p>
        </w:tc>
        <w:tc>
          <w:tcPr>
            <w:tcW w:w="2200" w:type="dxa"/>
            <w:shd w:val="clear" w:color="auto" w:fill="auto"/>
            <w:noWrap/>
            <w:vAlign w:val="center"/>
            <w:hideMark/>
          </w:tcPr>
          <w:p w14:paraId="00E14459" w14:textId="77777777" w:rsidR="000D3D2C" w:rsidRPr="000D3D2C" w:rsidRDefault="000D3D2C" w:rsidP="007B7564">
            <w:pPr>
              <w:jc w:val="center"/>
              <w:rPr>
                <w:color w:val="000000"/>
                <w:sz w:val="20"/>
                <w:szCs w:val="20"/>
              </w:rPr>
            </w:pPr>
            <w:r w:rsidRPr="000D3D2C">
              <w:rPr>
                <w:color w:val="000000"/>
                <w:sz w:val="20"/>
                <w:szCs w:val="20"/>
              </w:rPr>
              <w:t>-</w:t>
            </w:r>
          </w:p>
        </w:tc>
        <w:tc>
          <w:tcPr>
            <w:tcW w:w="2967" w:type="dxa"/>
            <w:shd w:val="clear" w:color="auto" w:fill="auto"/>
            <w:noWrap/>
            <w:vAlign w:val="center"/>
            <w:hideMark/>
          </w:tcPr>
          <w:p w14:paraId="5D07AFF2" w14:textId="77777777" w:rsidR="000D3D2C" w:rsidRPr="000D3D2C" w:rsidRDefault="000D3D2C" w:rsidP="007B7564">
            <w:pPr>
              <w:jc w:val="center"/>
              <w:rPr>
                <w:color w:val="000000"/>
                <w:sz w:val="20"/>
                <w:szCs w:val="20"/>
              </w:rPr>
            </w:pPr>
            <w:r w:rsidRPr="000D3D2C">
              <w:rPr>
                <w:color w:val="000000"/>
                <w:sz w:val="20"/>
                <w:szCs w:val="20"/>
              </w:rPr>
              <w:t>-</w:t>
            </w:r>
          </w:p>
        </w:tc>
        <w:tc>
          <w:tcPr>
            <w:tcW w:w="2206" w:type="dxa"/>
            <w:shd w:val="clear" w:color="auto" w:fill="auto"/>
            <w:noWrap/>
            <w:vAlign w:val="center"/>
            <w:hideMark/>
          </w:tcPr>
          <w:p w14:paraId="0AF5B7CD" w14:textId="77777777" w:rsidR="000D3D2C" w:rsidRPr="000D3D2C" w:rsidRDefault="000D3D2C" w:rsidP="007B7564">
            <w:pPr>
              <w:jc w:val="center"/>
              <w:rPr>
                <w:color w:val="000000"/>
                <w:sz w:val="20"/>
                <w:szCs w:val="20"/>
              </w:rPr>
            </w:pPr>
            <w:r w:rsidRPr="000D3D2C">
              <w:rPr>
                <w:color w:val="000000"/>
                <w:sz w:val="20"/>
                <w:szCs w:val="20"/>
              </w:rPr>
              <w:t>Гкал/ч</w:t>
            </w:r>
          </w:p>
        </w:tc>
        <w:tc>
          <w:tcPr>
            <w:tcW w:w="1948" w:type="dxa"/>
            <w:shd w:val="clear" w:color="auto" w:fill="auto"/>
            <w:noWrap/>
            <w:vAlign w:val="center"/>
            <w:hideMark/>
          </w:tcPr>
          <w:p w14:paraId="0F98ED19" w14:textId="77777777" w:rsidR="000D3D2C" w:rsidRPr="000D3D2C" w:rsidRDefault="000D3D2C" w:rsidP="007B7564">
            <w:pPr>
              <w:jc w:val="center"/>
              <w:rPr>
                <w:color w:val="000000"/>
                <w:sz w:val="20"/>
                <w:szCs w:val="20"/>
              </w:rPr>
            </w:pPr>
            <w:r w:rsidRPr="000D3D2C">
              <w:rPr>
                <w:color w:val="000000"/>
                <w:sz w:val="20"/>
                <w:szCs w:val="20"/>
              </w:rPr>
              <w:t>-</w:t>
            </w:r>
          </w:p>
        </w:tc>
        <w:tc>
          <w:tcPr>
            <w:tcW w:w="1948" w:type="dxa"/>
            <w:shd w:val="clear" w:color="auto" w:fill="auto"/>
            <w:noWrap/>
            <w:vAlign w:val="center"/>
            <w:hideMark/>
          </w:tcPr>
          <w:p w14:paraId="78CC7F57" w14:textId="77777777" w:rsidR="000D3D2C" w:rsidRPr="000D3D2C" w:rsidRDefault="000D3D2C" w:rsidP="007B7564">
            <w:pPr>
              <w:jc w:val="center"/>
              <w:rPr>
                <w:color w:val="000000"/>
                <w:sz w:val="20"/>
                <w:szCs w:val="20"/>
              </w:rPr>
            </w:pPr>
            <w:r w:rsidRPr="000D3D2C">
              <w:rPr>
                <w:color w:val="000000"/>
                <w:sz w:val="20"/>
                <w:szCs w:val="20"/>
              </w:rPr>
              <w:t>тыс. руб.</w:t>
            </w:r>
          </w:p>
        </w:tc>
      </w:tr>
      <w:tr w:rsidR="006473D3" w:rsidRPr="007B7564" w14:paraId="5E28F269" w14:textId="77777777" w:rsidTr="009C6EBF">
        <w:trPr>
          <w:trHeight w:val="397"/>
        </w:trPr>
        <w:tc>
          <w:tcPr>
            <w:tcW w:w="562" w:type="dxa"/>
            <w:shd w:val="clear" w:color="auto" w:fill="auto"/>
            <w:noWrap/>
            <w:vAlign w:val="center"/>
          </w:tcPr>
          <w:p w14:paraId="7FFD6DA8" w14:textId="1984B793" w:rsidR="006473D3" w:rsidRPr="000D3D2C" w:rsidRDefault="006473D3" w:rsidP="006473D3">
            <w:pPr>
              <w:jc w:val="center"/>
              <w:rPr>
                <w:color w:val="000000"/>
                <w:sz w:val="20"/>
                <w:szCs w:val="20"/>
              </w:rPr>
            </w:pPr>
            <w:r w:rsidRPr="007B7564">
              <w:rPr>
                <w:color w:val="000000"/>
                <w:sz w:val="20"/>
                <w:szCs w:val="20"/>
              </w:rPr>
              <w:t>1</w:t>
            </w:r>
          </w:p>
        </w:tc>
        <w:tc>
          <w:tcPr>
            <w:tcW w:w="2771" w:type="dxa"/>
            <w:shd w:val="clear" w:color="auto" w:fill="auto"/>
            <w:noWrap/>
            <w:vAlign w:val="center"/>
          </w:tcPr>
          <w:p w14:paraId="3864CA5B" w14:textId="135916B5" w:rsidR="006473D3" w:rsidRPr="000D3D2C" w:rsidRDefault="006473D3" w:rsidP="006473D3">
            <w:pPr>
              <w:jc w:val="center"/>
              <w:rPr>
                <w:color w:val="000000"/>
                <w:sz w:val="20"/>
                <w:szCs w:val="20"/>
              </w:rPr>
            </w:pPr>
            <w:r w:rsidRPr="004F015A">
              <w:rPr>
                <w:color w:val="000000"/>
                <w:sz w:val="20"/>
                <w:szCs w:val="20"/>
              </w:rPr>
              <w:t>Не предполагается</w:t>
            </w:r>
          </w:p>
        </w:tc>
        <w:tc>
          <w:tcPr>
            <w:tcW w:w="2200" w:type="dxa"/>
            <w:shd w:val="clear" w:color="auto" w:fill="auto"/>
            <w:noWrap/>
            <w:vAlign w:val="center"/>
          </w:tcPr>
          <w:p w14:paraId="0DB3D682" w14:textId="42549300" w:rsidR="006473D3" w:rsidRPr="000D3D2C" w:rsidRDefault="006473D3" w:rsidP="006473D3">
            <w:pPr>
              <w:jc w:val="center"/>
              <w:rPr>
                <w:color w:val="000000"/>
                <w:sz w:val="20"/>
                <w:szCs w:val="20"/>
              </w:rPr>
            </w:pPr>
            <w:r w:rsidRPr="004F015A">
              <w:rPr>
                <w:color w:val="000000"/>
                <w:sz w:val="20"/>
                <w:szCs w:val="20"/>
              </w:rPr>
              <w:t>-</w:t>
            </w:r>
          </w:p>
        </w:tc>
        <w:tc>
          <w:tcPr>
            <w:tcW w:w="2967" w:type="dxa"/>
            <w:shd w:val="clear" w:color="auto" w:fill="auto"/>
            <w:noWrap/>
            <w:vAlign w:val="center"/>
          </w:tcPr>
          <w:p w14:paraId="4738FDB6" w14:textId="0B57EE9F" w:rsidR="006473D3" w:rsidRPr="000D3D2C" w:rsidRDefault="006473D3" w:rsidP="006473D3">
            <w:pPr>
              <w:jc w:val="center"/>
              <w:rPr>
                <w:color w:val="000000"/>
                <w:sz w:val="20"/>
                <w:szCs w:val="20"/>
              </w:rPr>
            </w:pPr>
            <w:r w:rsidRPr="004F015A">
              <w:rPr>
                <w:color w:val="000000"/>
                <w:sz w:val="20"/>
                <w:szCs w:val="20"/>
              </w:rPr>
              <w:t>-</w:t>
            </w:r>
          </w:p>
        </w:tc>
        <w:tc>
          <w:tcPr>
            <w:tcW w:w="2206" w:type="dxa"/>
            <w:shd w:val="clear" w:color="auto" w:fill="auto"/>
            <w:noWrap/>
            <w:vAlign w:val="center"/>
          </w:tcPr>
          <w:p w14:paraId="706A09B4" w14:textId="4A9D4261" w:rsidR="006473D3" w:rsidRPr="000D3D2C" w:rsidRDefault="006473D3" w:rsidP="006473D3">
            <w:pPr>
              <w:jc w:val="center"/>
              <w:rPr>
                <w:color w:val="000000"/>
                <w:sz w:val="20"/>
                <w:szCs w:val="20"/>
              </w:rPr>
            </w:pPr>
            <w:r w:rsidRPr="004F015A">
              <w:rPr>
                <w:color w:val="000000"/>
                <w:sz w:val="20"/>
                <w:szCs w:val="20"/>
              </w:rPr>
              <w:t>-</w:t>
            </w:r>
          </w:p>
        </w:tc>
        <w:tc>
          <w:tcPr>
            <w:tcW w:w="1948" w:type="dxa"/>
            <w:shd w:val="clear" w:color="auto" w:fill="auto"/>
            <w:noWrap/>
            <w:vAlign w:val="center"/>
          </w:tcPr>
          <w:p w14:paraId="2F032F62" w14:textId="73F2C266" w:rsidR="006473D3" w:rsidRPr="000D3D2C" w:rsidRDefault="006473D3" w:rsidP="006473D3">
            <w:pPr>
              <w:jc w:val="center"/>
              <w:rPr>
                <w:color w:val="000000"/>
                <w:sz w:val="20"/>
                <w:szCs w:val="20"/>
              </w:rPr>
            </w:pPr>
            <w:r w:rsidRPr="004F015A">
              <w:rPr>
                <w:color w:val="000000"/>
                <w:sz w:val="20"/>
                <w:szCs w:val="20"/>
              </w:rPr>
              <w:t>-</w:t>
            </w:r>
          </w:p>
        </w:tc>
        <w:tc>
          <w:tcPr>
            <w:tcW w:w="1948" w:type="dxa"/>
            <w:shd w:val="clear" w:color="auto" w:fill="auto"/>
            <w:noWrap/>
            <w:vAlign w:val="center"/>
          </w:tcPr>
          <w:p w14:paraId="283D9925" w14:textId="25B54B84" w:rsidR="006473D3" w:rsidRPr="000D3D2C" w:rsidRDefault="006473D3" w:rsidP="006473D3">
            <w:pPr>
              <w:jc w:val="center"/>
              <w:rPr>
                <w:color w:val="000000"/>
                <w:sz w:val="20"/>
                <w:szCs w:val="20"/>
              </w:rPr>
            </w:pPr>
            <w:r>
              <w:rPr>
                <w:color w:val="000000"/>
                <w:sz w:val="20"/>
                <w:szCs w:val="20"/>
              </w:rPr>
              <w:t>-</w:t>
            </w:r>
          </w:p>
        </w:tc>
      </w:tr>
    </w:tbl>
    <w:p w14:paraId="0209DE18" w14:textId="0FC9EA0D" w:rsidR="0016040B" w:rsidRDefault="00E913CF" w:rsidP="000E6184">
      <w:pPr>
        <w:pStyle w:val="afffb"/>
      </w:pPr>
      <w:r>
        <w:t xml:space="preserve">Таблица </w:t>
      </w:r>
      <w:r w:rsidR="00017722">
        <w:t>74</w:t>
      </w:r>
      <w:r>
        <w:t xml:space="preserve">. </w:t>
      </w:r>
      <w:r w:rsidRPr="004933D7">
        <w:t>Мероприятия по</w:t>
      </w:r>
      <w:r>
        <w:t xml:space="preserve"> модернизации </w:t>
      </w:r>
      <w:r w:rsidRPr="004933D7">
        <w:t xml:space="preserve">котельных </w:t>
      </w:r>
      <w:r w:rsidR="000E6184">
        <w:t xml:space="preserve"> </w:t>
      </w:r>
    </w:p>
    <w:tbl>
      <w:tblPr>
        <w:tblW w:w="14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253"/>
        <w:gridCol w:w="2690"/>
        <w:gridCol w:w="1712"/>
        <w:gridCol w:w="1922"/>
        <w:gridCol w:w="1697"/>
        <w:gridCol w:w="1697"/>
      </w:tblGrid>
      <w:tr w:rsidR="0087535D" w:rsidRPr="000D3D2C" w14:paraId="1B5529A2" w14:textId="77777777" w:rsidTr="009C6EBF">
        <w:trPr>
          <w:trHeight w:val="397"/>
        </w:trPr>
        <w:tc>
          <w:tcPr>
            <w:tcW w:w="562" w:type="dxa"/>
            <w:shd w:val="clear" w:color="auto" w:fill="auto"/>
            <w:noWrap/>
            <w:vAlign w:val="center"/>
            <w:hideMark/>
          </w:tcPr>
          <w:p w14:paraId="53337F83" w14:textId="77777777" w:rsidR="000D3D2C" w:rsidRPr="000D3D2C" w:rsidRDefault="000D3D2C" w:rsidP="0087535D">
            <w:pPr>
              <w:jc w:val="center"/>
              <w:rPr>
                <w:color w:val="000000"/>
                <w:sz w:val="20"/>
                <w:szCs w:val="20"/>
              </w:rPr>
            </w:pPr>
            <w:r w:rsidRPr="000D3D2C">
              <w:rPr>
                <w:color w:val="000000"/>
                <w:sz w:val="20"/>
                <w:szCs w:val="20"/>
              </w:rPr>
              <w:t>№</w:t>
            </w:r>
          </w:p>
        </w:tc>
        <w:tc>
          <w:tcPr>
            <w:tcW w:w="4253" w:type="dxa"/>
            <w:shd w:val="clear" w:color="auto" w:fill="auto"/>
            <w:noWrap/>
            <w:vAlign w:val="center"/>
            <w:hideMark/>
          </w:tcPr>
          <w:p w14:paraId="79AFB654" w14:textId="1BAE4B24" w:rsidR="000D3D2C" w:rsidRPr="000D3D2C" w:rsidRDefault="000D3D2C" w:rsidP="0087535D">
            <w:pPr>
              <w:jc w:val="center"/>
              <w:rPr>
                <w:color w:val="000000"/>
                <w:sz w:val="20"/>
                <w:szCs w:val="20"/>
              </w:rPr>
            </w:pPr>
            <w:r w:rsidRPr="000D3D2C">
              <w:rPr>
                <w:color w:val="000000"/>
                <w:sz w:val="20"/>
                <w:szCs w:val="20"/>
              </w:rPr>
              <w:t>Наименование котельной, которую планируется перевести на новый вид топлива</w:t>
            </w:r>
          </w:p>
        </w:tc>
        <w:tc>
          <w:tcPr>
            <w:tcW w:w="2690" w:type="dxa"/>
            <w:shd w:val="clear" w:color="auto" w:fill="auto"/>
            <w:noWrap/>
            <w:vAlign w:val="center"/>
            <w:hideMark/>
          </w:tcPr>
          <w:p w14:paraId="64F2AA60" w14:textId="77777777" w:rsidR="000D3D2C" w:rsidRPr="000D3D2C" w:rsidRDefault="000D3D2C" w:rsidP="0087535D">
            <w:pPr>
              <w:jc w:val="center"/>
              <w:rPr>
                <w:color w:val="000000"/>
                <w:sz w:val="20"/>
                <w:szCs w:val="20"/>
              </w:rPr>
            </w:pPr>
            <w:r w:rsidRPr="000D3D2C">
              <w:rPr>
                <w:color w:val="000000"/>
                <w:sz w:val="20"/>
                <w:szCs w:val="20"/>
              </w:rPr>
              <w:t>Вид топлива, на который планируется перевести котельную</w:t>
            </w:r>
          </w:p>
        </w:tc>
        <w:tc>
          <w:tcPr>
            <w:tcW w:w="1712" w:type="dxa"/>
            <w:shd w:val="clear" w:color="auto" w:fill="auto"/>
            <w:noWrap/>
            <w:vAlign w:val="center"/>
            <w:hideMark/>
          </w:tcPr>
          <w:p w14:paraId="4C7F1A70" w14:textId="77777777" w:rsidR="000D3D2C" w:rsidRPr="000D3D2C" w:rsidRDefault="000D3D2C" w:rsidP="0087535D">
            <w:pPr>
              <w:jc w:val="center"/>
              <w:rPr>
                <w:color w:val="000000"/>
                <w:sz w:val="20"/>
                <w:szCs w:val="20"/>
              </w:rPr>
            </w:pPr>
            <w:r w:rsidRPr="000D3D2C">
              <w:rPr>
                <w:color w:val="000000"/>
                <w:sz w:val="20"/>
                <w:szCs w:val="20"/>
              </w:rPr>
              <w:t>Обоснование</w:t>
            </w:r>
          </w:p>
        </w:tc>
        <w:tc>
          <w:tcPr>
            <w:tcW w:w="1922" w:type="dxa"/>
            <w:shd w:val="clear" w:color="auto" w:fill="auto"/>
            <w:noWrap/>
            <w:vAlign w:val="center"/>
            <w:hideMark/>
          </w:tcPr>
          <w:p w14:paraId="4326144D" w14:textId="77777777" w:rsidR="000D3D2C" w:rsidRPr="000D3D2C" w:rsidRDefault="000D3D2C" w:rsidP="0087535D">
            <w:pPr>
              <w:jc w:val="center"/>
              <w:rPr>
                <w:color w:val="000000"/>
                <w:sz w:val="20"/>
                <w:szCs w:val="20"/>
              </w:rPr>
            </w:pPr>
            <w:r w:rsidRPr="000D3D2C">
              <w:rPr>
                <w:color w:val="000000"/>
                <w:sz w:val="20"/>
                <w:szCs w:val="20"/>
              </w:rPr>
              <w:t>Перспективная мощность котельной</w:t>
            </w:r>
          </w:p>
        </w:tc>
        <w:tc>
          <w:tcPr>
            <w:tcW w:w="1697" w:type="dxa"/>
            <w:shd w:val="clear" w:color="auto" w:fill="auto"/>
            <w:noWrap/>
            <w:vAlign w:val="center"/>
            <w:hideMark/>
          </w:tcPr>
          <w:p w14:paraId="26E5B11B" w14:textId="77777777" w:rsidR="000D3D2C" w:rsidRPr="000D3D2C" w:rsidRDefault="000D3D2C" w:rsidP="0087535D">
            <w:pPr>
              <w:jc w:val="center"/>
              <w:rPr>
                <w:color w:val="000000"/>
                <w:sz w:val="20"/>
                <w:szCs w:val="20"/>
              </w:rPr>
            </w:pPr>
            <w:r w:rsidRPr="000D3D2C">
              <w:rPr>
                <w:color w:val="000000"/>
                <w:sz w:val="20"/>
                <w:szCs w:val="20"/>
              </w:rPr>
              <w:t>Год реализации мероприятия</w:t>
            </w:r>
          </w:p>
        </w:tc>
        <w:tc>
          <w:tcPr>
            <w:tcW w:w="1697" w:type="dxa"/>
            <w:shd w:val="clear" w:color="auto" w:fill="auto"/>
            <w:noWrap/>
            <w:vAlign w:val="center"/>
            <w:hideMark/>
          </w:tcPr>
          <w:p w14:paraId="54C81832" w14:textId="77777777" w:rsidR="000D3D2C" w:rsidRPr="000D3D2C" w:rsidRDefault="000D3D2C" w:rsidP="0087535D">
            <w:pPr>
              <w:jc w:val="center"/>
              <w:rPr>
                <w:color w:val="000000"/>
                <w:sz w:val="20"/>
                <w:szCs w:val="20"/>
              </w:rPr>
            </w:pPr>
            <w:r w:rsidRPr="000D3D2C">
              <w:rPr>
                <w:color w:val="000000"/>
                <w:sz w:val="20"/>
                <w:szCs w:val="20"/>
              </w:rPr>
              <w:t>Стоимость мероприятия</w:t>
            </w:r>
          </w:p>
        </w:tc>
      </w:tr>
      <w:tr w:rsidR="0087535D" w:rsidRPr="000D3D2C" w14:paraId="22CAFC31" w14:textId="77777777" w:rsidTr="009C6EBF">
        <w:trPr>
          <w:trHeight w:val="397"/>
        </w:trPr>
        <w:tc>
          <w:tcPr>
            <w:tcW w:w="562" w:type="dxa"/>
            <w:shd w:val="clear" w:color="auto" w:fill="auto"/>
            <w:noWrap/>
            <w:vAlign w:val="center"/>
            <w:hideMark/>
          </w:tcPr>
          <w:p w14:paraId="2D2ADBCF" w14:textId="4A8C0B19" w:rsidR="000D3D2C" w:rsidRPr="000D3D2C" w:rsidRDefault="000D3D2C" w:rsidP="0087535D">
            <w:pPr>
              <w:jc w:val="center"/>
              <w:rPr>
                <w:color w:val="000000"/>
                <w:sz w:val="20"/>
                <w:szCs w:val="20"/>
              </w:rPr>
            </w:pPr>
            <w:r w:rsidRPr="000D3D2C">
              <w:rPr>
                <w:color w:val="000000"/>
                <w:sz w:val="20"/>
                <w:szCs w:val="20"/>
              </w:rPr>
              <w:t>Ед.</w:t>
            </w:r>
            <w:r w:rsidR="000E6184">
              <w:rPr>
                <w:color w:val="000000"/>
                <w:sz w:val="20"/>
                <w:szCs w:val="20"/>
              </w:rPr>
              <w:t xml:space="preserve"> </w:t>
            </w:r>
            <w:r w:rsidRPr="000D3D2C">
              <w:rPr>
                <w:color w:val="000000"/>
                <w:sz w:val="20"/>
                <w:szCs w:val="20"/>
              </w:rPr>
              <w:t>изм.</w:t>
            </w:r>
          </w:p>
        </w:tc>
        <w:tc>
          <w:tcPr>
            <w:tcW w:w="4253" w:type="dxa"/>
            <w:shd w:val="clear" w:color="auto" w:fill="auto"/>
            <w:noWrap/>
            <w:vAlign w:val="center"/>
            <w:hideMark/>
          </w:tcPr>
          <w:p w14:paraId="603F5144" w14:textId="77777777" w:rsidR="000D3D2C" w:rsidRPr="000D3D2C" w:rsidRDefault="000D3D2C" w:rsidP="0087535D">
            <w:pPr>
              <w:jc w:val="center"/>
              <w:rPr>
                <w:color w:val="000000"/>
                <w:sz w:val="20"/>
                <w:szCs w:val="20"/>
              </w:rPr>
            </w:pPr>
            <w:r w:rsidRPr="000D3D2C">
              <w:rPr>
                <w:color w:val="000000"/>
                <w:sz w:val="20"/>
                <w:szCs w:val="20"/>
              </w:rPr>
              <w:t>-</w:t>
            </w:r>
          </w:p>
        </w:tc>
        <w:tc>
          <w:tcPr>
            <w:tcW w:w="2690" w:type="dxa"/>
            <w:shd w:val="clear" w:color="auto" w:fill="auto"/>
            <w:noWrap/>
            <w:vAlign w:val="center"/>
            <w:hideMark/>
          </w:tcPr>
          <w:p w14:paraId="781D78F6" w14:textId="77777777" w:rsidR="000D3D2C" w:rsidRPr="000D3D2C" w:rsidRDefault="000D3D2C" w:rsidP="0087535D">
            <w:pPr>
              <w:jc w:val="center"/>
              <w:rPr>
                <w:color w:val="000000"/>
                <w:sz w:val="20"/>
                <w:szCs w:val="20"/>
              </w:rPr>
            </w:pPr>
            <w:r w:rsidRPr="000D3D2C">
              <w:rPr>
                <w:color w:val="000000"/>
                <w:sz w:val="20"/>
                <w:szCs w:val="20"/>
              </w:rPr>
              <w:t>-</w:t>
            </w:r>
          </w:p>
        </w:tc>
        <w:tc>
          <w:tcPr>
            <w:tcW w:w="1712" w:type="dxa"/>
            <w:shd w:val="clear" w:color="auto" w:fill="auto"/>
            <w:noWrap/>
            <w:vAlign w:val="center"/>
            <w:hideMark/>
          </w:tcPr>
          <w:p w14:paraId="1DB67EB7" w14:textId="77777777" w:rsidR="000D3D2C" w:rsidRPr="000D3D2C" w:rsidRDefault="000D3D2C" w:rsidP="0087535D">
            <w:pPr>
              <w:jc w:val="center"/>
              <w:rPr>
                <w:color w:val="000000"/>
                <w:sz w:val="20"/>
                <w:szCs w:val="20"/>
              </w:rPr>
            </w:pPr>
            <w:r w:rsidRPr="000D3D2C">
              <w:rPr>
                <w:color w:val="000000"/>
                <w:sz w:val="20"/>
                <w:szCs w:val="20"/>
              </w:rPr>
              <w:t>-</w:t>
            </w:r>
          </w:p>
        </w:tc>
        <w:tc>
          <w:tcPr>
            <w:tcW w:w="1922" w:type="dxa"/>
            <w:shd w:val="clear" w:color="auto" w:fill="auto"/>
            <w:noWrap/>
            <w:vAlign w:val="center"/>
            <w:hideMark/>
          </w:tcPr>
          <w:p w14:paraId="7D27E401" w14:textId="77777777" w:rsidR="000D3D2C" w:rsidRPr="000D3D2C" w:rsidRDefault="000D3D2C" w:rsidP="0087535D">
            <w:pPr>
              <w:jc w:val="center"/>
              <w:rPr>
                <w:color w:val="000000"/>
                <w:sz w:val="20"/>
                <w:szCs w:val="20"/>
              </w:rPr>
            </w:pPr>
            <w:r w:rsidRPr="000D3D2C">
              <w:rPr>
                <w:color w:val="000000"/>
                <w:sz w:val="20"/>
                <w:szCs w:val="20"/>
              </w:rPr>
              <w:t>Гкал/ч</w:t>
            </w:r>
          </w:p>
        </w:tc>
        <w:tc>
          <w:tcPr>
            <w:tcW w:w="1697" w:type="dxa"/>
            <w:shd w:val="clear" w:color="auto" w:fill="auto"/>
            <w:noWrap/>
            <w:vAlign w:val="center"/>
            <w:hideMark/>
          </w:tcPr>
          <w:p w14:paraId="7E62FD09"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36923A15" w14:textId="77777777" w:rsidR="000D3D2C" w:rsidRPr="000D3D2C" w:rsidRDefault="000D3D2C" w:rsidP="0087535D">
            <w:pPr>
              <w:jc w:val="center"/>
              <w:rPr>
                <w:color w:val="000000"/>
                <w:sz w:val="20"/>
                <w:szCs w:val="20"/>
              </w:rPr>
            </w:pPr>
            <w:r w:rsidRPr="000D3D2C">
              <w:rPr>
                <w:color w:val="000000"/>
                <w:sz w:val="20"/>
                <w:szCs w:val="20"/>
              </w:rPr>
              <w:t>тыс. руб.</w:t>
            </w:r>
          </w:p>
        </w:tc>
      </w:tr>
      <w:tr w:rsidR="0087535D" w:rsidRPr="000D3D2C" w14:paraId="3A27124F" w14:textId="77777777" w:rsidTr="009C6EBF">
        <w:trPr>
          <w:trHeight w:val="397"/>
        </w:trPr>
        <w:tc>
          <w:tcPr>
            <w:tcW w:w="562" w:type="dxa"/>
            <w:shd w:val="clear" w:color="auto" w:fill="auto"/>
            <w:noWrap/>
            <w:vAlign w:val="center"/>
            <w:hideMark/>
          </w:tcPr>
          <w:p w14:paraId="60399EFE" w14:textId="77777777" w:rsidR="000D3D2C" w:rsidRPr="000D3D2C" w:rsidRDefault="000D3D2C" w:rsidP="0087535D">
            <w:pPr>
              <w:jc w:val="center"/>
              <w:rPr>
                <w:color w:val="000000"/>
                <w:sz w:val="20"/>
                <w:szCs w:val="20"/>
              </w:rPr>
            </w:pPr>
            <w:r w:rsidRPr="000D3D2C">
              <w:rPr>
                <w:color w:val="000000"/>
                <w:sz w:val="20"/>
                <w:szCs w:val="20"/>
              </w:rPr>
              <w:t>1</w:t>
            </w:r>
          </w:p>
        </w:tc>
        <w:tc>
          <w:tcPr>
            <w:tcW w:w="4253" w:type="dxa"/>
            <w:shd w:val="clear" w:color="auto" w:fill="auto"/>
            <w:noWrap/>
            <w:vAlign w:val="center"/>
            <w:hideMark/>
          </w:tcPr>
          <w:p w14:paraId="1D956326" w14:textId="77777777" w:rsidR="000D3D2C" w:rsidRPr="000D3D2C" w:rsidRDefault="000D3D2C" w:rsidP="0087535D">
            <w:pPr>
              <w:jc w:val="center"/>
              <w:rPr>
                <w:color w:val="000000"/>
                <w:sz w:val="20"/>
                <w:szCs w:val="20"/>
              </w:rPr>
            </w:pPr>
            <w:r w:rsidRPr="000D3D2C">
              <w:rPr>
                <w:color w:val="000000"/>
                <w:sz w:val="20"/>
                <w:szCs w:val="20"/>
              </w:rPr>
              <w:t>Не предполагается</w:t>
            </w:r>
          </w:p>
        </w:tc>
        <w:tc>
          <w:tcPr>
            <w:tcW w:w="2690" w:type="dxa"/>
            <w:shd w:val="clear" w:color="auto" w:fill="auto"/>
            <w:noWrap/>
            <w:vAlign w:val="center"/>
            <w:hideMark/>
          </w:tcPr>
          <w:p w14:paraId="0709595D" w14:textId="77777777" w:rsidR="000D3D2C" w:rsidRPr="000D3D2C" w:rsidRDefault="000D3D2C" w:rsidP="0087535D">
            <w:pPr>
              <w:jc w:val="center"/>
              <w:rPr>
                <w:color w:val="000000"/>
                <w:sz w:val="20"/>
                <w:szCs w:val="20"/>
              </w:rPr>
            </w:pPr>
            <w:r w:rsidRPr="000D3D2C">
              <w:rPr>
                <w:color w:val="000000"/>
                <w:sz w:val="20"/>
                <w:szCs w:val="20"/>
              </w:rPr>
              <w:t>-</w:t>
            </w:r>
          </w:p>
        </w:tc>
        <w:tc>
          <w:tcPr>
            <w:tcW w:w="1712" w:type="dxa"/>
            <w:shd w:val="clear" w:color="auto" w:fill="auto"/>
            <w:noWrap/>
            <w:vAlign w:val="center"/>
            <w:hideMark/>
          </w:tcPr>
          <w:p w14:paraId="0CB5ECE0" w14:textId="77777777" w:rsidR="000D3D2C" w:rsidRPr="000D3D2C" w:rsidRDefault="000D3D2C" w:rsidP="0087535D">
            <w:pPr>
              <w:jc w:val="center"/>
              <w:rPr>
                <w:color w:val="000000"/>
                <w:sz w:val="20"/>
                <w:szCs w:val="20"/>
              </w:rPr>
            </w:pPr>
            <w:r w:rsidRPr="000D3D2C">
              <w:rPr>
                <w:color w:val="000000"/>
                <w:sz w:val="20"/>
                <w:szCs w:val="20"/>
              </w:rPr>
              <w:t>-</w:t>
            </w:r>
          </w:p>
        </w:tc>
        <w:tc>
          <w:tcPr>
            <w:tcW w:w="1922" w:type="dxa"/>
            <w:shd w:val="clear" w:color="auto" w:fill="auto"/>
            <w:noWrap/>
            <w:vAlign w:val="center"/>
            <w:hideMark/>
          </w:tcPr>
          <w:p w14:paraId="3A4D07AB"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382C1119" w14:textId="77777777" w:rsidR="000D3D2C" w:rsidRPr="000D3D2C" w:rsidRDefault="000D3D2C" w:rsidP="0087535D">
            <w:pPr>
              <w:jc w:val="center"/>
              <w:rPr>
                <w:color w:val="000000"/>
                <w:sz w:val="20"/>
                <w:szCs w:val="20"/>
              </w:rPr>
            </w:pPr>
            <w:r w:rsidRPr="000D3D2C">
              <w:rPr>
                <w:color w:val="000000"/>
                <w:sz w:val="20"/>
                <w:szCs w:val="20"/>
              </w:rPr>
              <w:t>-</w:t>
            </w:r>
          </w:p>
        </w:tc>
        <w:tc>
          <w:tcPr>
            <w:tcW w:w="1697" w:type="dxa"/>
            <w:shd w:val="clear" w:color="auto" w:fill="auto"/>
            <w:noWrap/>
            <w:vAlign w:val="center"/>
            <w:hideMark/>
          </w:tcPr>
          <w:p w14:paraId="0D98CE17" w14:textId="77777777" w:rsidR="000D3D2C" w:rsidRPr="000D3D2C" w:rsidRDefault="000D3D2C" w:rsidP="0087535D">
            <w:pPr>
              <w:jc w:val="center"/>
              <w:rPr>
                <w:color w:val="000000"/>
                <w:sz w:val="20"/>
                <w:szCs w:val="20"/>
              </w:rPr>
            </w:pPr>
            <w:r w:rsidRPr="000D3D2C">
              <w:rPr>
                <w:color w:val="000000"/>
                <w:sz w:val="20"/>
                <w:szCs w:val="20"/>
              </w:rPr>
              <w:t>-</w:t>
            </w:r>
          </w:p>
        </w:tc>
      </w:tr>
    </w:tbl>
    <w:p w14:paraId="7318107F" w14:textId="77777777" w:rsidR="007457C8" w:rsidRDefault="007457C8" w:rsidP="00BC2AF6">
      <w:pPr>
        <w:pStyle w:val="afffb"/>
        <w:sectPr w:rsidR="007457C8" w:rsidSect="00E913CF">
          <w:pgSz w:w="16838" w:h="11906" w:orient="landscape" w:code="9"/>
          <w:pgMar w:top="1134" w:right="1134" w:bottom="567" w:left="1134" w:header="397" w:footer="0" w:gutter="0"/>
          <w:cols w:space="708"/>
          <w:docGrid w:linePitch="360"/>
        </w:sectPr>
      </w:pPr>
    </w:p>
    <w:p w14:paraId="7D3DDFE7" w14:textId="77777777" w:rsidR="00525A32" w:rsidRPr="001A772D" w:rsidRDefault="004D6232" w:rsidP="00C563DD">
      <w:pPr>
        <w:pStyle w:val="2f0"/>
      </w:pPr>
      <w:bookmarkStart w:id="802" w:name="_Toc164349940"/>
      <w:r w:rsidRPr="00EF026A">
        <w:lastRenderedPageBreak/>
        <w:t>7.1</w:t>
      </w:r>
      <w:r w:rsidR="00587CD9" w:rsidRPr="00EF026A">
        <w:t>5</w:t>
      </w:r>
      <w:r w:rsidRPr="00EF026A">
        <w:t xml:space="preserve"> </w:t>
      </w:r>
      <w:bookmarkEnd w:id="800"/>
      <w:r w:rsidR="008A4D6D" w:rsidRPr="00EF026A">
        <w:t>Результаты расчетов радиуса эффективного теплоснабжения</w:t>
      </w:r>
      <w:bookmarkEnd w:id="802"/>
    </w:p>
    <w:p w14:paraId="49C3A637" w14:textId="77777777" w:rsidR="007B6521" w:rsidRDefault="007B6521" w:rsidP="007B6521">
      <w:pPr>
        <w:pStyle w:val="Afff9"/>
      </w:pPr>
      <w:bookmarkStart w:id="803" w:name="_Hlk8034393"/>
      <w:bookmarkStart w:id="804" w:name="_Toc407638507"/>
      <w:bookmarkStart w:id="805" w:name="_Toc407703151"/>
      <w:bookmarkStart w:id="806" w:name="_Toc407703971"/>
      <w:bookmarkStart w:id="807" w:name="_Toc414274883"/>
      <w:bookmarkStart w:id="808" w:name="_Toc416708253"/>
      <w:bookmarkStart w:id="809" w:name="_Toc422928611"/>
      <w:bookmarkStart w:id="810" w:name="_Toc423525730"/>
      <w:bookmarkStart w:id="811" w:name="_Toc424042116"/>
      <w:bookmarkStart w:id="812" w:name="_Toc430345878"/>
      <w:bookmarkStart w:id="813" w:name="_Toc431569649"/>
      <w:bookmarkStart w:id="814" w:name="_Toc437278363"/>
      <w:bookmarkEnd w:id="702"/>
      <w:bookmarkEnd w:id="703"/>
      <w:r>
        <w:t>В соответствии с Методическими рекомендациями д</w:t>
      </w:r>
      <w:r w:rsidRPr="007B6521">
        <w:t xml:space="preserve">ля определения радиуса эффективного теплоснабжения должно быть рассчитано максимальное расстояние от </w:t>
      </w:r>
      <w:proofErr w:type="spellStart"/>
      <w:r w:rsidRPr="007B6521">
        <w:t>теплопотребляющей</w:t>
      </w:r>
      <w:proofErr w:type="spellEnd"/>
      <w:r w:rsidRPr="007B6521">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7B6521">
        <w:t>теплопотребляющей</w:t>
      </w:r>
      <w:proofErr w:type="spellEnd"/>
      <w:r w:rsidRPr="007B6521">
        <w:t xml:space="preserve"> установки к данной системе теплоснабжения нецелесообразно по причине увеличения совокупных расходов в системе теплоснабжения. </w:t>
      </w:r>
    </w:p>
    <w:p w14:paraId="71CC6B36" w14:textId="77777777" w:rsidR="007B6521" w:rsidRDefault="007B6521" w:rsidP="007B6521">
      <w:pPr>
        <w:pStyle w:val="Afff9"/>
      </w:pPr>
      <w:r>
        <w:t>Таким образом радиус эффективного теплоснабжения рассчитывается только до потребителей, подключаемых к существующим системам централизованного теплоснабжения. Информация о перечне подключаемых потребителей приведена в Главе 2 настоящего документа.</w:t>
      </w:r>
    </w:p>
    <w:p w14:paraId="4A39F1A6" w14:textId="77777777" w:rsidR="007B6521" w:rsidRDefault="007B6521" w:rsidP="007B6521">
      <w:pPr>
        <w:pStyle w:val="Afff9"/>
      </w:pPr>
      <w: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14:paraId="2BF85109" w14:textId="77777777" w:rsidR="007B6521" w:rsidRDefault="007B6521" w:rsidP="007B6521">
      <w:pPr>
        <w:pStyle w:val="Afff9"/>
      </w:pPr>
      <w:r>
        <w:t>а) стоимости единицы тепловой энергии (мощности) в горячей воде;</w:t>
      </w:r>
    </w:p>
    <w:p w14:paraId="7049970A" w14:textId="77777777" w:rsidR="007B6521" w:rsidRDefault="007B6521" w:rsidP="007B6521">
      <w:pPr>
        <w:pStyle w:val="Afff9"/>
      </w:pPr>
      <w:r>
        <w:t>б) удельной стоимости оказываемых услуг по передаче единицы тепловой энергии в горячей воде.</w:t>
      </w:r>
    </w:p>
    <w:p w14:paraId="5234537E" w14:textId="77777777" w:rsidR="007B6521" w:rsidRDefault="007B6521" w:rsidP="007B6521">
      <w:pPr>
        <w:pStyle w:val="Afff9"/>
      </w:pPr>
      <w:r w:rsidRPr="007B6521">
        <w:t>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то присоединение объекта заявителя к тепловым сетям системы теплоснабжения исполнителя должно считаться нецелесообразным.</w:t>
      </w:r>
    </w:p>
    <w:p w14:paraId="3C73E22A" w14:textId="77777777" w:rsidR="007B6521" w:rsidRDefault="007B6521" w:rsidP="007B6521">
      <w:pPr>
        <w:pStyle w:val="Afff9"/>
      </w:pPr>
      <w:r w:rsidRPr="007B6521">
        <w:t>Если, при тепловой нагрузке заявителя &lt;0,1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то подключение объекта является нецелесообразным и объект заявителя находится за пределами радиуса эффективного теплоснабжения.</w:t>
      </w:r>
    </w:p>
    <w:p w14:paraId="0A6AB19E" w14:textId="6F2EB923" w:rsidR="00AB47DB" w:rsidRPr="00EF2069" w:rsidRDefault="00AB47DB" w:rsidP="00AB47DB">
      <w:pPr>
        <w:pStyle w:val="Afff9"/>
      </w:pPr>
      <w:bookmarkStart w:id="815" w:name="_Toc164349941"/>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rsidR="009C6EBF">
        <w:br/>
      </w:r>
      <w:r w:rsidR="00D624C2">
        <w:t>Берегового</w:t>
      </w:r>
      <w:r>
        <w:t xml:space="preserve">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3A03DA80" w14:textId="77777777" w:rsidR="006E024C" w:rsidRPr="001A772D" w:rsidRDefault="006E024C" w:rsidP="006E024C">
      <w:pPr>
        <w:pStyle w:val="2f0"/>
      </w:pPr>
      <w:r w:rsidRPr="00EF026A">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bookmarkEnd w:id="815"/>
    </w:p>
    <w:p w14:paraId="40E22CA1" w14:textId="77777777" w:rsidR="006E024C" w:rsidRPr="001A772D" w:rsidRDefault="006E024C" w:rsidP="006E024C">
      <w:pPr>
        <w:pStyle w:val="Afff9"/>
      </w:pPr>
      <w:r w:rsidRPr="001A772D">
        <w:t>Актуализированы данные основных мероприятий по модернизации источников тепловой энергии, добавлен ряд дополнительных мероприятий.</w:t>
      </w:r>
    </w:p>
    <w:p w14:paraId="699BE7CC" w14:textId="3D8CFA9C" w:rsidR="006E024C" w:rsidRDefault="006E024C" w:rsidP="00AB47DB">
      <w:pPr>
        <w:pStyle w:val="Afff9"/>
        <w:ind w:firstLine="0"/>
        <w:rPr>
          <w:highlight w:val="red"/>
        </w:rPr>
        <w:sectPr w:rsidR="006E024C" w:rsidSect="004E3722">
          <w:footerReference w:type="default" r:id="rId34"/>
          <w:type w:val="nextColumn"/>
          <w:pgSz w:w="11910" w:h="16840"/>
          <w:pgMar w:top="960" w:right="620" w:bottom="1240" w:left="1200" w:header="712" w:footer="1008" w:gutter="0"/>
          <w:cols w:space="720"/>
        </w:sectPr>
      </w:pPr>
    </w:p>
    <w:p w14:paraId="357BE422" w14:textId="77777777" w:rsidR="0099367E" w:rsidRPr="001A772D" w:rsidRDefault="00106C71" w:rsidP="00C563DD">
      <w:pPr>
        <w:pStyle w:val="1fe"/>
      </w:pPr>
      <w:bookmarkStart w:id="816" w:name="_Toc164349942"/>
      <w:bookmarkEnd w:id="803"/>
      <w:r w:rsidRPr="001A772D">
        <w:lastRenderedPageBreak/>
        <w:t xml:space="preserve">Книга 8. </w:t>
      </w:r>
      <w:r w:rsidR="001C2FB1" w:rsidRPr="001A772D">
        <w:t>Г</w:t>
      </w:r>
      <w:r w:rsidR="0099367E" w:rsidRPr="001A772D">
        <w:t xml:space="preserve">лава </w:t>
      </w:r>
      <w:r w:rsidR="004D6232" w:rsidRPr="001A772D">
        <w:t>8</w:t>
      </w:r>
      <w:r w:rsidR="0099367E" w:rsidRPr="001A772D">
        <w:t xml:space="preserve"> </w:t>
      </w:r>
      <w:r w:rsidR="00332ECA" w:rsidRPr="001A772D">
        <w:t>–</w:t>
      </w:r>
      <w:r w:rsidR="0099367E" w:rsidRPr="001A772D">
        <w:t xml:space="preserve"> Предложения по строительству и реконструкции тепловых сетей и со</w:t>
      </w:r>
      <w:r w:rsidR="00C32EB4" w:rsidRPr="001A772D">
        <w:t>оружений на них</w:t>
      </w:r>
      <w:bookmarkEnd w:id="804"/>
      <w:bookmarkEnd w:id="805"/>
      <w:bookmarkEnd w:id="806"/>
      <w:bookmarkEnd w:id="807"/>
      <w:bookmarkEnd w:id="808"/>
      <w:bookmarkEnd w:id="809"/>
      <w:bookmarkEnd w:id="810"/>
      <w:bookmarkEnd w:id="811"/>
      <w:bookmarkEnd w:id="812"/>
      <w:bookmarkEnd w:id="813"/>
      <w:bookmarkEnd w:id="814"/>
      <w:bookmarkEnd w:id="816"/>
    </w:p>
    <w:p w14:paraId="6CEBAFA2" w14:textId="77777777" w:rsidR="007F749B" w:rsidRPr="001A772D" w:rsidRDefault="007F749B"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817" w:name="_Toc437275080"/>
      <w:bookmarkStart w:id="818" w:name="_Toc437275162"/>
      <w:bookmarkStart w:id="819" w:name="_Toc437275238"/>
      <w:bookmarkStart w:id="820" w:name="_Toc437275314"/>
      <w:bookmarkStart w:id="821" w:name="_Toc437275390"/>
      <w:bookmarkStart w:id="822" w:name="_Toc437275472"/>
      <w:bookmarkStart w:id="823" w:name="_Toc437275554"/>
      <w:bookmarkStart w:id="824" w:name="_Toc437275636"/>
      <w:bookmarkStart w:id="825" w:name="_Toc437276479"/>
      <w:bookmarkStart w:id="826" w:name="_Toc437276625"/>
      <w:bookmarkStart w:id="827" w:name="_Toc437277407"/>
      <w:bookmarkStart w:id="828" w:name="_Toc437277746"/>
      <w:bookmarkStart w:id="829" w:name="_Toc437278154"/>
      <w:bookmarkStart w:id="830" w:name="_Toc437278364"/>
      <w:bookmarkStart w:id="831" w:name="_Toc437278882"/>
      <w:bookmarkStart w:id="832" w:name="_Toc437279157"/>
      <w:bookmarkStart w:id="833" w:name="_Toc449026992"/>
      <w:bookmarkStart w:id="834" w:name="_Toc450649189"/>
      <w:bookmarkStart w:id="835" w:name="_Toc451431655"/>
      <w:bookmarkStart w:id="836" w:name="_Toc451507294"/>
      <w:bookmarkStart w:id="837" w:name="_Toc452478943"/>
      <w:bookmarkStart w:id="838" w:name="_Toc500943524"/>
      <w:bookmarkStart w:id="839" w:name="_Toc500944114"/>
      <w:bookmarkStart w:id="840" w:name="_Toc501009518"/>
      <w:bookmarkStart w:id="841" w:name="_Toc501013847"/>
      <w:bookmarkStart w:id="842" w:name="_Toc503366643"/>
      <w:bookmarkStart w:id="843" w:name="_Toc503370071"/>
      <w:bookmarkStart w:id="844" w:name="_Toc506829313"/>
      <w:bookmarkStart w:id="845" w:name="_Toc507661802"/>
      <w:bookmarkStart w:id="846" w:name="_Toc532225238"/>
      <w:bookmarkStart w:id="847" w:name="_Toc532231145"/>
      <w:bookmarkStart w:id="848" w:name="_Toc532482439"/>
      <w:bookmarkStart w:id="849" w:name="_Toc533079394"/>
      <w:bookmarkStart w:id="850" w:name="_Toc533094431"/>
      <w:bookmarkStart w:id="851" w:name="_Toc533162780"/>
      <w:bookmarkStart w:id="852" w:name="_Toc533162871"/>
      <w:bookmarkStart w:id="853" w:name="_Toc534895734"/>
      <w:bookmarkStart w:id="854" w:name="_Toc534963722"/>
      <w:bookmarkStart w:id="855" w:name="_Toc534979109"/>
      <w:bookmarkStart w:id="856" w:name="_Toc535498122"/>
      <w:bookmarkStart w:id="857" w:name="_Toc536731956"/>
      <w:bookmarkStart w:id="858" w:name="_Toc536802306"/>
      <w:bookmarkStart w:id="859" w:name="_Toc5364208"/>
      <w:bookmarkStart w:id="860" w:name="_Toc7181048"/>
      <w:bookmarkStart w:id="861" w:name="_Toc35447206"/>
      <w:bookmarkStart w:id="862" w:name="_Toc36994727"/>
      <w:bookmarkStart w:id="863" w:name="_Toc37839542"/>
      <w:bookmarkStart w:id="864" w:name="_Toc38893834"/>
      <w:bookmarkStart w:id="865" w:name="_Toc39413827"/>
      <w:bookmarkStart w:id="866" w:name="_Toc40797865"/>
      <w:bookmarkStart w:id="867" w:name="_Toc43130703"/>
      <w:bookmarkStart w:id="868" w:name="_Toc43146748"/>
      <w:bookmarkStart w:id="869" w:name="_Toc43151989"/>
      <w:bookmarkStart w:id="870" w:name="_Toc43290460"/>
      <w:bookmarkStart w:id="871" w:name="_Toc43321109"/>
      <w:bookmarkStart w:id="872" w:name="_Toc43329297"/>
      <w:bookmarkStart w:id="873" w:name="_Toc99617915"/>
      <w:bookmarkStart w:id="874" w:name="_Toc99725552"/>
      <w:bookmarkStart w:id="875" w:name="_Toc105491149"/>
      <w:bookmarkStart w:id="876" w:name="_Toc105491336"/>
      <w:bookmarkStart w:id="877" w:name="_Toc105523287"/>
      <w:bookmarkStart w:id="878" w:name="_Toc105588004"/>
      <w:bookmarkStart w:id="879" w:name="_Toc105588134"/>
      <w:bookmarkStart w:id="880" w:name="_Toc105589332"/>
      <w:bookmarkStart w:id="881" w:name="_Toc111639477"/>
      <w:bookmarkStart w:id="882" w:name="_Toc112095509"/>
      <w:bookmarkStart w:id="883" w:name="_Toc115191611"/>
      <w:bookmarkStart w:id="884" w:name="_Toc115635665"/>
      <w:bookmarkStart w:id="885" w:name="_Toc163497299"/>
      <w:bookmarkStart w:id="886" w:name="_Toc164349943"/>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8BDDE67" w14:textId="77777777" w:rsidR="00777F7E" w:rsidRPr="001A772D" w:rsidRDefault="004D6232" w:rsidP="00C563DD">
      <w:pPr>
        <w:pStyle w:val="2f0"/>
      </w:pPr>
      <w:bookmarkStart w:id="887" w:name="_Toc437278365"/>
      <w:bookmarkStart w:id="888" w:name="_Toc164349944"/>
      <w:bookmarkStart w:id="889" w:name="_Hlk8034749"/>
      <w:r w:rsidRPr="001A772D">
        <w:t xml:space="preserve">8.1 </w:t>
      </w:r>
      <w:r w:rsidR="00777F7E" w:rsidRPr="001A772D">
        <w:t>Реконструкция</w:t>
      </w:r>
      <w:r w:rsidR="00DD0139">
        <w:t>, модернизация</w:t>
      </w:r>
      <w:r w:rsidR="00777F7E" w:rsidRPr="001A772D">
        <w:t xml:space="preserve"> и</w:t>
      </w:r>
      <w:r w:rsidR="00722F9A">
        <w:t>ли</w:t>
      </w:r>
      <w:r w:rsidR="00777F7E" w:rsidRPr="001A772D">
        <w:t xml:space="preserve"> строительство тепловых сетей, обеспечивающих перераспределение тепловой нагрузки</w:t>
      </w:r>
      <w:bookmarkEnd w:id="887"/>
      <w:bookmarkEnd w:id="888"/>
    </w:p>
    <w:p w14:paraId="1709D556" w14:textId="77777777" w:rsidR="00777F7E" w:rsidRPr="001A772D" w:rsidRDefault="00722F9A" w:rsidP="006B7F55">
      <w:pPr>
        <w:pStyle w:val="Afff9"/>
      </w:pPr>
      <w:r>
        <w:t>Мероприятия по р</w:t>
      </w:r>
      <w:r w:rsidRPr="00722F9A">
        <w:t>еконструкци</w:t>
      </w:r>
      <w:r>
        <w:t>и</w:t>
      </w:r>
      <w:r w:rsidRPr="00722F9A">
        <w:t>, модернизаци</w:t>
      </w:r>
      <w:r>
        <w:t>и</w:t>
      </w:r>
      <w:r w:rsidRPr="00722F9A">
        <w:t xml:space="preserve"> и</w:t>
      </w:r>
      <w:r>
        <w:t>ли</w:t>
      </w:r>
      <w:r w:rsidRPr="00722F9A">
        <w:t xml:space="preserve"> строительств</w:t>
      </w:r>
      <w:r>
        <w:t>у</w:t>
      </w:r>
      <w:r w:rsidRPr="00722F9A">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t xml:space="preserve"> на территории </w:t>
      </w:r>
      <w:r w:rsidR="009A2B19">
        <w:t>муниципального образования,</w:t>
      </w:r>
      <w:r>
        <w:t xml:space="preserve"> не предполагаются</w:t>
      </w:r>
      <w:r w:rsidR="00050217" w:rsidRPr="001A772D">
        <w:t>.</w:t>
      </w:r>
    </w:p>
    <w:p w14:paraId="6F49F565" w14:textId="77777777" w:rsidR="00777F7E" w:rsidRPr="001A772D" w:rsidRDefault="004D6232" w:rsidP="00C563DD">
      <w:pPr>
        <w:pStyle w:val="2f0"/>
      </w:pPr>
      <w:bookmarkStart w:id="890" w:name="_Toc437278366"/>
      <w:bookmarkStart w:id="891" w:name="_Toc164349945"/>
      <w:r w:rsidRPr="001A772D">
        <w:t xml:space="preserve">8.2 </w:t>
      </w:r>
      <w:r w:rsidR="00777F7E" w:rsidRPr="001A772D">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w:t>
      </w:r>
      <w:r w:rsidR="002952D6" w:rsidRPr="001A772D">
        <w:t>района</w:t>
      </w:r>
      <w:r w:rsidR="00777F7E" w:rsidRPr="001A772D">
        <w:t>х</w:t>
      </w:r>
      <w:bookmarkEnd w:id="890"/>
      <w:bookmarkEnd w:id="891"/>
    </w:p>
    <w:p w14:paraId="03580387" w14:textId="77777777" w:rsidR="002F599C" w:rsidRPr="00722F9A" w:rsidRDefault="00722F9A" w:rsidP="00343126">
      <w:pPr>
        <w:pStyle w:val="Afff9"/>
      </w:pPr>
      <w:bookmarkStart w:id="892" w:name="_Toc437278367"/>
      <w:r>
        <w:t>Перечень</w:t>
      </w:r>
      <w:r w:rsidR="002B2002">
        <w:t xml:space="preserve"> планируемых мероприяти</w:t>
      </w:r>
      <w:r>
        <w:t xml:space="preserve">й </w:t>
      </w:r>
      <w:r w:rsidR="002B2002">
        <w:t xml:space="preserve">по строительству тепловых сетей для обеспечения перспективных приростов тепловой нагрузки под жилищную, комплексную или </w:t>
      </w:r>
      <w:r w:rsidR="002B2002" w:rsidRPr="00722F9A">
        <w:t>производственную застройку во вновь осваиваемых районах</w:t>
      </w:r>
      <w:r w:rsidRPr="00722F9A">
        <w:t xml:space="preserve"> на территории муниципального образования</w:t>
      </w:r>
      <w:r w:rsidR="002B2002" w:rsidRPr="00722F9A">
        <w:t xml:space="preserve"> </w:t>
      </w:r>
      <w:r w:rsidR="009A2B19">
        <w:t xml:space="preserve">в случае их наличия </w:t>
      </w:r>
      <w:r w:rsidR="002B2002" w:rsidRPr="00722F9A">
        <w:t xml:space="preserve">представлен в таблице </w:t>
      </w:r>
      <w:r w:rsidR="009A2B19">
        <w:t>77</w:t>
      </w:r>
      <w:r w:rsidR="002B2002" w:rsidRPr="00722F9A">
        <w:t xml:space="preserve">. </w:t>
      </w:r>
    </w:p>
    <w:p w14:paraId="628C11CE" w14:textId="77777777" w:rsidR="00777F7E" w:rsidRPr="001A772D" w:rsidRDefault="004D6232" w:rsidP="00C563DD">
      <w:pPr>
        <w:pStyle w:val="2f0"/>
      </w:pPr>
      <w:bookmarkStart w:id="893" w:name="_Toc164349946"/>
      <w:r w:rsidRPr="001A772D">
        <w:t xml:space="preserve">8.3 </w:t>
      </w:r>
      <w:r w:rsidR="00777F7E" w:rsidRPr="001A772D">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92"/>
      <w:bookmarkEnd w:id="893"/>
    </w:p>
    <w:p w14:paraId="3293FBC8" w14:textId="77777777" w:rsidR="00777F7E" w:rsidRPr="00D82268" w:rsidRDefault="002E61F2" w:rsidP="006B7F55">
      <w:pPr>
        <w:pStyle w:val="Afff9"/>
      </w:pPr>
      <w:r w:rsidRPr="001A772D">
        <w:t xml:space="preserve">На </w:t>
      </w:r>
      <w:r w:rsidRPr="00722F9A">
        <w:t xml:space="preserve">территории </w:t>
      </w:r>
      <w:r w:rsidR="00722F9A" w:rsidRPr="00722F9A">
        <w:t>м</w:t>
      </w:r>
      <w:r w:rsidR="0063383B" w:rsidRPr="00722F9A">
        <w:t>униципального образования</w:t>
      </w:r>
      <w:r w:rsidR="00BF3EB3" w:rsidRPr="00722F9A">
        <w:t xml:space="preserve"> </w:t>
      </w:r>
      <w:r w:rsidRPr="00722F9A">
        <w:t>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722EE95E" w14:textId="77777777" w:rsidR="00777F7E" w:rsidRPr="00D82268" w:rsidRDefault="004D6232" w:rsidP="00C563DD">
      <w:pPr>
        <w:pStyle w:val="2f0"/>
      </w:pPr>
      <w:bookmarkStart w:id="894" w:name="_Toc437278368"/>
      <w:bookmarkStart w:id="895" w:name="_Toc164349947"/>
      <w:r w:rsidRPr="00D82268">
        <w:t xml:space="preserve">8.4 </w:t>
      </w:r>
      <w:r w:rsidR="00777F7E" w:rsidRPr="00D82268">
        <w:t>Строительство</w:t>
      </w:r>
      <w:r w:rsidR="00DD0139">
        <w:t xml:space="preserve">, </w:t>
      </w:r>
      <w:r w:rsidR="00777F7E" w:rsidRPr="00D82268">
        <w:t>реконструкция</w:t>
      </w:r>
      <w:r w:rsidR="00DD0139">
        <w:t xml:space="preserve"> или модернизация</w:t>
      </w:r>
      <w:r w:rsidR="00777F7E" w:rsidRPr="00D82268">
        <w:t xml:space="preserve"> тепловых сетей для повышения эффективности функционирования системы теплоснабжения, в том числе за счет перевода котельных в пиковый </w:t>
      </w:r>
      <w:r w:rsidR="00802959">
        <w:t>реж</w:t>
      </w:r>
      <w:r w:rsidR="00777F7E" w:rsidRPr="00D82268">
        <w:t>им работы или ликвидации котельных</w:t>
      </w:r>
      <w:bookmarkEnd w:id="894"/>
      <w:bookmarkEnd w:id="895"/>
    </w:p>
    <w:p w14:paraId="0CBBA074" w14:textId="77777777" w:rsidR="00B23EE2" w:rsidRDefault="003156C4" w:rsidP="006B7F55">
      <w:pPr>
        <w:pStyle w:val="Afff9"/>
      </w:pPr>
      <w:bookmarkStart w:id="896" w:name="_Ref437273560"/>
      <w:r w:rsidRPr="009A2B19">
        <w:t>М</w:t>
      </w:r>
      <w:r w:rsidR="00847166" w:rsidRPr="009A2B19">
        <w:t xml:space="preserve">одернизации тепловых сетей за счет перевода котельных в пиковый </w:t>
      </w:r>
      <w:r w:rsidR="00802959" w:rsidRPr="009A2B19">
        <w:t>режим</w:t>
      </w:r>
      <w:r w:rsidR="00847166" w:rsidRPr="009A2B19">
        <w:t xml:space="preserve"> работы</w:t>
      </w:r>
      <w:r w:rsidRPr="009A2B19">
        <w:t xml:space="preserve"> на территории</w:t>
      </w:r>
      <w:r w:rsidR="00847166" w:rsidRPr="009A2B19">
        <w:t xml:space="preserve"> </w:t>
      </w:r>
      <w:r w:rsidR="009A2B19" w:rsidRPr="009A2B19">
        <w:t>м</w:t>
      </w:r>
      <w:r w:rsidR="0063383B" w:rsidRPr="009A2B19">
        <w:t>униципального образования</w:t>
      </w:r>
      <w:r w:rsidR="00BF3EB3" w:rsidRPr="009A2B19">
        <w:t xml:space="preserve"> </w:t>
      </w:r>
      <w:r w:rsidR="00847166" w:rsidRPr="009A2B19">
        <w:t>не предполагается.</w:t>
      </w:r>
      <w:r w:rsidR="00B00F01" w:rsidRPr="00D82268">
        <w:t xml:space="preserve"> </w:t>
      </w:r>
    </w:p>
    <w:p w14:paraId="15074BCC" w14:textId="77777777" w:rsidR="00777F7E" w:rsidRPr="001A772D" w:rsidRDefault="004D6232" w:rsidP="00C563DD">
      <w:pPr>
        <w:pStyle w:val="2f0"/>
      </w:pPr>
      <w:bookmarkStart w:id="897" w:name="_Toc437278369"/>
      <w:bookmarkStart w:id="898" w:name="_Toc164349948"/>
      <w:bookmarkEnd w:id="896"/>
      <w:r w:rsidRPr="00D82268">
        <w:t xml:space="preserve">8.5 </w:t>
      </w:r>
      <w:r w:rsidR="00777F7E" w:rsidRPr="00D82268">
        <w:t>Строительство тепловых сетей для обеспечения нормативной</w:t>
      </w:r>
      <w:r w:rsidR="00777F7E" w:rsidRPr="001A772D">
        <w:t xml:space="preserve"> надежности теплоснабжения</w:t>
      </w:r>
      <w:bookmarkEnd w:id="897"/>
      <w:bookmarkEnd w:id="898"/>
    </w:p>
    <w:p w14:paraId="53F399CA" w14:textId="77777777" w:rsidR="00C073C8" w:rsidRDefault="009F2AC3" w:rsidP="00C073C8">
      <w:pPr>
        <w:pStyle w:val="Afff9"/>
      </w:pPr>
      <w:r w:rsidRPr="001A772D">
        <w:t xml:space="preserve">Строительство тепловых сетей для обеспечения нормативной надежности теплоснабжения на территории </w:t>
      </w:r>
      <w:r w:rsidR="0063383B">
        <w:t>Муниципального образования</w:t>
      </w:r>
      <w:r w:rsidRPr="001A772D">
        <w:t xml:space="preserve">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ненормативной надежности и приведены в разделе 8.7</w:t>
      </w:r>
      <w:bookmarkStart w:id="899" w:name="_Toc437278370"/>
      <w:r w:rsidR="009A2B19">
        <w:t xml:space="preserve"> и приведены в случае наличия в таблице 77.</w:t>
      </w:r>
    </w:p>
    <w:p w14:paraId="435FBB91" w14:textId="77777777" w:rsidR="003C5A6C" w:rsidRPr="001A772D" w:rsidRDefault="004D6232" w:rsidP="00C073C8">
      <w:pPr>
        <w:pStyle w:val="2f0"/>
      </w:pPr>
      <w:bookmarkStart w:id="900" w:name="_Toc164349949"/>
      <w:r w:rsidRPr="001A772D">
        <w:lastRenderedPageBreak/>
        <w:t xml:space="preserve">8.6 </w:t>
      </w:r>
      <w:r w:rsidR="00777F7E" w:rsidRPr="001A772D">
        <w:t xml:space="preserve">Реконструкция </w:t>
      </w:r>
      <w:r w:rsidR="00DD0139">
        <w:t xml:space="preserve">или модернизация </w:t>
      </w:r>
      <w:r w:rsidR="00777F7E" w:rsidRPr="001A772D">
        <w:t>тепловых сетей с увеличением диаметра трубопроводов для обеспечения перспективных приростов тепловой нагрузки</w:t>
      </w:r>
      <w:bookmarkEnd w:id="899"/>
      <w:bookmarkEnd w:id="900"/>
    </w:p>
    <w:p w14:paraId="2E82ABEA" w14:textId="23F91B14" w:rsidR="006714ED" w:rsidRDefault="006714ED" w:rsidP="00E51D2D">
      <w:pPr>
        <w:pStyle w:val="Afff9"/>
      </w:pPr>
      <w:bookmarkStart w:id="901" w:name="_Hlk43325684"/>
      <w:r>
        <w:t xml:space="preserve">Мероприятия по реконструкции тепловых сетей с увеличением диаметра трубопроводов для обеспечения перспективных приростов тепловой нагрузки приведены </w:t>
      </w:r>
      <w:bookmarkEnd w:id="901"/>
      <w:r w:rsidR="009A2B19">
        <w:t>в случае наличия в таблице 77.</w:t>
      </w:r>
    </w:p>
    <w:p w14:paraId="6609FC95" w14:textId="77777777" w:rsidR="00777F7E" w:rsidRPr="001A772D" w:rsidRDefault="00E01214" w:rsidP="00C563DD">
      <w:pPr>
        <w:pStyle w:val="2f0"/>
      </w:pPr>
      <w:bookmarkStart w:id="902" w:name="_Toc164349950"/>
      <w:r w:rsidRPr="001A772D">
        <w:t>8</w:t>
      </w:r>
      <w:r w:rsidR="004D6232" w:rsidRPr="001A772D">
        <w:t>.7</w:t>
      </w:r>
      <w:r w:rsidR="00794669" w:rsidRPr="001A772D">
        <w:t xml:space="preserve"> </w:t>
      </w:r>
      <w:bookmarkStart w:id="903" w:name="_Toc437278371"/>
      <w:r w:rsidR="00777F7E" w:rsidRPr="001A772D">
        <w:t xml:space="preserve">Реконструкция </w:t>
      </w:r>
      <w:r w:rsidR="00DD0139">
        <w:t xml:space="preserve">или модернизация </w:t>
      </w:r>
      <w:r w:rsidR="00777F7E" w:rsidRPr="001A772D">
        <w:t>тепловых сетей, подлежащих замене в связи с исчерпанием эксплуатационного ресурса</w:t>
      </w:r>
      <w:bookmarkEnd w:id="902"/>
      <w:bookmarkEnd w:id="903"/>
    </w:p>
    <w:p w14:paraId="282BD265" w14:textId="77777777" w:rsidR="00847166" w:rsidRDefault="00847166" w:rsidP="006B7F55">
      <w:pPr>
        <w:pStyle w:val="Afff9"/>
      </w:pPr>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недоотпуска тепловой энергии потребителю. </w:t>
      </w:r>
    </w:p>
    <w:p w14:paraId="3433469B" w14:textId="77777777" w:rsidR="009A2B19" w:rsidRDefault="002B2002" w:rsidP="009A2B19">
      <w:pPr>
        <w:pStyle w:val="Afff9"/>
      </w:pPr>
      <w:r>
        <w:t xml:space="preserve">Информация о планируемых </w:t>
      </w:r>
      <w:r w:rsidR="009A2B19">
        <w:t>мероприятиях</w:t>
      </w:r>
      <w:r>
        <w:t xml:space="preserve"> по реконструкции тепловых сетей, подлежащих замене в связи с исчерпанием эксплуатационного ресурса </w:t>
      </w:r>
      <w:r w:rsidR="009A2B19">
        <w:t xml:space="preserve">в случае наличия </w:t>
      </w:r>
      <w:r>
        <w:t xml:space="preserve">представлена </w:t>
      </w:r>
      <w:bookmarkStart w:id="904" w:name="_Hlk99667340"/>
      <w:bookmarkStart w:id="905" w:name="_Toc437278372"/>
      <w:r w:rsidR="009A2B19">
        <w:t>в таблице 77.</w:t>
      </w:r>
    </w:p>
    <w:p w14:paraId="10C4372A" w14:textId="77777777" w:rsidR="008D43AA" w:rsidRPr="000E6184" w:rsidRDefault="008D43AA" w:rsidP="008D43AA">
      <w:pPr>
        <w:pStyle w:val="afd"/>
        <w:keepNext/>
        <w:spacing w:after="0"/>
        <w:jc w:val="right"/>
        <w:rPr>
          <w:rFonts w:ascii="Times New Roman" w:hAnsi="Times New Roman"/>
          <w:b w:val="0"/>
          <w:i/>
          <w:color w:val="auto"/>
          <w:sz w:val="24"/>
          <w:szCs w:val="24"/>
        </w:rPr>
      </w:pPr>
      <w:r w:rsidRPr="00806C07">
        <w:rPr>
          <w:rFonts w:ascii="Times New Roman" w:hAnsi="Times New Roman"/>
          <w:b w:val="0"/>
          <w:i/>
          <w:color w:val="auto"/>
          <w:sz w:val="24"/>
          <w:szCs w:val="24"/>
        </w:rPr>
        <w:t>Таблица 77. Мероприятия по строительству и реконструкции тепловых сетей</w:t>
      </w:r>
    </w:p>
    <w:tbl>
      <w:tblPr>
        <w:tblStyle w:val="af"/>
        <w:tblW w:w="10045" w:type="dxa"/>
        <w:tblCellMar>
          <w:left w:w="0" w:type="dxa"/>
          <w:right w:w="0" w:type="dxa"/>
        </w:tblCellMar>
        <w:tblLook w:val="04A0" w:firstRow="1" w:lastRow="0" w:firstColumn="1" w:lastColumn="0" w:noHBand="0" w:noVBand="1"/>
      </w:tblPr>
      <w:tblGrid>
        <w:gridCol w:w="528"/>
        <w:gridCol w:w="2444"/>
        <w:gridCol w:w="1664"/>
        <w:gridCol w:w="1946"/>
        <w:gridCol w:w="1799"/>
        <w:gridCol w:w="1664"/>
      </w:tblGrid>
      <w:tr w:rsidR="008D43AA" w:rsidRPr="00E64E9E" w14:paraId="0579260C" w14:textId="77777777" w:rsidTr="00E64E9E">
        <w:trPr>
          <w:trHeight w:val="252"/>
        </w:trPr>
        <w:tc>
          <w:tcPr>
            <w:tcW w:w="528" w:type="dxa"/>
            <w:vAlign w:val="center"/>
          </w:tcPr>
          <w:p w14:paraId="5284F709" w14:textId="77777777" w:rsidR="008D43AA" w:rsidRPr="00E64E9E" w:rsidRDefault="008D43AA" w:rsidP="00664934">
            <w:pPr>
              <w:pStyle w:val="TableStyle"/>
              <w:jc w:val="center"/>
              <w:rPr>
                <w:sz w:val="18"/>
                <w:szCs w:val="18"/>
              </w:rPr>
            </w:pPr>
            <w:r w:rsidRPr="00E64E9E">
              <w:rPr>
                <w:sz w:val="18"/>
                <w:szCs w:val="18"/>
              </w:rPr>
              <w:t>№</w:t>
            </w:r>
          </w:p>
        </w:tc>
        <w:tc>
          <w:tcPr>
            <w:tcW w:w="2444" w:type="dxa"/>
            <w:vAlign w:val="center"/>
          </w:tcPr>
          <w:p w14:paraId="5205F7A0" w14:textId="77777777" w:rsidR="008D43AA" w:rsidRPr="00E64E9E" w:rsidRDefault="008D43AA" w:rsidP="00664934">
            <w:pPr>
              <w:pStyle w:val="TableStyle"/>
              <w:jc w:val="center"/>
              <w:rPr>
                <w:sz w:val="18"/>
                <w:szCs w:val="18"/>
              </w:rPr>
            </w:pPr>
            <w:r w:rsidRPr="00E64E9E">
              <w:rPr>
                <w:sz w:val="18"/>
                <w:szCs w:val="18"/>
              </w:rPr>
              <w:t>Наименование системы теплоснабжения</w:t>
            </w:r>
          </w:p>
        </w:tc>
        <w:tc>
          <w:tcPr>
            <w:tcW w:w="1664" w:type="dxa"/>
            <w:vAlign w:val="center"/>
          </w:tcPr>
          <w:p w14:paraId="49F9896B" w14:textId="77777777" w:rsidR="008D43AA" w:rsidRPr="00E64E9E" w:rsidRDefault="008D43AA" w:rsidP="00664934">
            <w:pPr>
              <w:pStyle w:val="TableStyle"/>
              <w:jc w:val="center"/>
              <w:rPr>
                <w:sz w:val="18"/>
                <w:szCs w:val="18"/>
              </w:rPr>
            </w:pPr>
            <w:r w:rsidRPr="00E64E9E">
              <w:rPr>
                <w:sz w:val="18"/>
                <w:szCs w:val="18"/>
              </w:rPr>
              <w:t>Тип мероприятия</w:t>
            </w:r>
          </w:p>
        </w:tc>
        <w:tc>
          <w:tcPr>
            <w:tcW w:w="1946" w:type="dxa"/>
            <w:vAlign w:val="center"/>
          </w:tcPr>
          <w:p w14:paraId="0519B4FA" w14:textId="77777777" w:rsidR="008D43AA" w:rsidRPr="00E64E9E" w:rsidRDefault="008D43AA" w:rsidP="00664934">
            <w:pPr>
              <w:pStyle w:val="TableStyle"/>
              <w:jc w:val="center"/>
              <w:rPr>
                <w:sz w:val="18"/>
                <w:szCs w:val="18"/>
              </w:rPr>
            </w:pPr>
            <w:r w:rsidRPr="00E64E9E">
              <w:rPr>
                <w:sz w:val="18"/>
                <w:szCs w:val="18"/>
              </w:rPr>
              <w:t>Протяженность (в однотрубном)</w:t>
            </w:r>
          </w:p>
        </w:tc>
        <w:tc>
          <w:tcPr>
            <w:tcW w:w="1799" w:type="dxa"/>
            <w:vAlign w:val="center"/>
          </w:tcPr>
          <w:p w14:paraId="46408BE6" w14:textId="77777777" w:rsidR="008D43AA" w:rsidRPr="00E64E9E" w:rsidRDefault="008D43AA" w:rsidP="00664934">
            <w:pPr>
              <w:pStyle w:val="TableStyle"/>
              <w:jc w:val="center"/>
              <w:rPr>
                <w:sz w:val="18"/>
                <w:szCs w:val="18"/>
              </w:rPr>
            </w:pPr>
            <w:r w:rsidRPr="00E64E9E">
              <w:rPr>
                <w:sz w:val="18"/>
                <w:szCs w:val="18"/>
              </w:rPr>
              <w:t>Год реализации мероприятия</w:t>
            </w:r>
          </w:p>
        </w:tc>
        <w:tc>
          <w:tcPr>
            <w:tcW w:w="1664" w:type="dxa"/>
            <w:vAlign w:val="center"/>
          </w:tcPr>
          <w:p w14:paraId="3543CF6C" w14:textId="77777777" w:rsidR="008D43AA" w:rsidRPr="00E64E9E" w:rsidRDefault="008D43AA" w:rsidP="00664934">
            <w:pPr>
              <w:pStyle w:val="TableStyle"/>
              <w:jc w:val="center"/>
              <w:rPr>
                <w:sz w:val="18"/>
                <w:szCs w:val="18"/>
              </w:rPr>
            </w:pPr>
            <w:r w:rsidRPr="00E64E9E">
              <w:rPr>
                <w:sz w:val="18"/>
                <w:szCs w:val="18"/>
              </w:rPr>
              <w:t>Стоимость мероприятия</w:t>
            </w:r>
          </w:p>
        </w:tc>
      </w:tr>
      <w:tr w:rsidR="008D43AA" w:rsidRPr="00E64E9E" w14:paraId="16EB60A6" w14:textId="77777777" w:rsidTr="00E64E9E">
        <w:trPr>
          <w:trHeight w:val="173"/>
        </w:trPr>
        <w:tc>
          <w:tcPr>
            <w:tcW w:w="528" w:type="dxa"/>
            <w:vAlign w:val="center"/>
          </w:tcPr>
          <w:p w14:paraId="13B55C99" w14:textId="77777777" w:rsidR="008D43AA" w:rsidRPr="00E64E9E" w:rsidRDefault="008D43AA" w:rsidP="00664934">
            <w:pPr>
              <w:pStyle w:val="TableStyle"/>
              <w:jc w:val="center"/>
              <w:rPr>
                <w:sz w:val="18"/>
                <w:szCs w:val="18"/>
              </w:rPr>
            </w:pPr>
            <w:r w:rsidRPr="00E64E9E">
              <w:rPr>
                <w:sz w:val="18"/>
                <w:szCs w:val="18"/>
              </w:rPr>
              <w:t>Ед. изм.</w:t>
            </w:r>
          </w:p>
        </w:tc>
        <w:tc>
          <w:tcPr>
            <w:tcW w:w="2444" w:type="dxa"/>
            <w:vAlign w:val="center"/>
          </w:tcPr>
          <w:p w14:paraId="2FAE22F0" w14:textId="77777777" w:rsidR="008D43AA" w:rsidRPr="00E64E9E" w:rsidRDefault="008D43AA" w:rsidP="00664934">
            <w:pPr>
              <w:pStyle w:val="TableStyle"/>
              <w:jc w:val="center"/>
              <w:rPr>
                <w:sz w:val="18"/>
                <w:szCs w:val="18"/>
              </w:rPr>
            </w:pPr>
            <w:r w:rsidRPr="00E64E9E">
              <w:rPr>
                <w:sz w:val="18"/>
                <w:szCs w:val="18"/>
              </w:rPr>
              <w:t>-</w:t>
            </w:r>
          </w:p>
        </w:tc>
        <w:tc>
          <w:tcPr>
            <w:tcW w:w="1664" w:type="dxa"/>
            <w:vAlign w:val="center"/>
          </w:tcPr>
          <w:p w14:paraId="467F245C" w14:textId="77777777" w:rsidR="008D43AA" w:rsidRPr="00E64E9E" w:rsidRDefault="008D43AA" w:rsidP="00664934">
            <w:pPr>
              <w:pStyle w:val="TableStyle"/>
              <w:jc w:val="center"/>
              <w:rPr>
                <w:sz w:val="18"/>
                <w:szCs w:val="18"/>
              </w:rPr>
            </w:pPr>
            <w:r w:rsidRPr="00E64E9E">
              <w:rPr>
                <w:sz w:val="18"/>
                <w:szCs w:val="18"/>
              </w:rPr>
              <w:t>-</w:t>
            </w:r>
          </w:p>
        </w:tc>
        <w:tc>
          <w:tcPr>
            <w:tcW w:w="1946" w:type="dxa"/>
            <w:vAlign w:val="center"/>
          </w:tcPr>
          <w:p w14:paraId="16A2A8BA" w14:textId="77777777" w:rsidR="008D43AA" w:rsidRPr="00E64E9E" w:rsidRDefault="008D43AA" w:rsidP="00664934">
            <w:pPr>
              <w:pStyle w:val="TableStyle"/>
              <w:jc w:val="center"/>
              <w:rPr>
                <w:sz w:val="18"/>
                <w:szCs w:val="18"/>
              </w:rPr>
            </w:pPr>
            <w:r w:rsidRPr="00E64E9E">
              <w:rPr>
                <w:sz w:val="18"/>
                <w:szCs w:val="18"/>
              </w:rPr>
              <w:t>м</w:t>
            </w:r>
          </w:p>
        </w:tc>
        <w:tc>
          <w:tcPr>
            <w:tcW w:w="1799" w:type="dxa"/>
            <w:vAlign w:val="center"/>
          </w:tcPr>
          <w:p w14:paraId="792FB019" w14:textId="77777777" w:rsidR="008D43AA" w:rsidRPr="00E64E9E" w:rsidRDefault="008D43AA" w:rsidP="00664934">
            <w:pPr>
              <w:pStyle w:val="TableStyle"/>
              <w:jc w:val="center"/>
              <w:rPr>
                <w:sz w:val="18"/>
                <w:szCs w:val="18"/>
              </w:rPr>
            </w:pPr>
            <w:r w:rsidRPr="00E64E9E">
              <w:rPr>
                <w:sz w:val="18"/>
                <w:szCs w:val="18"/>
              </w:rPr>
              <w:t>Год</w:t>
            </w:r>
          </w:p>
        </w:tc>
        <w:tc>
          <w:tcPr>
            <w:tcW w:w="1664" w:type="dxa"/>
            <w:vAlign w:val="center"/>
          </w:tcPr>
          <w:p w14:paraId="3583A8B1" w14:textId="77777777" w:rsidR="008D43AA" w:rsidRPr="00E64E9E" w:rsidRDefault="008D43AA" w:rsidP="00664934">
            <w:pPr>
              <w:pStyle w:val="TableStyle"/>
              <w:jc w:val="center"/>
              <w:rPr>
                <w:sz w:val="18"/>
                <w:szCs w:val="18"/>
              </w:rPr>
            </w:pPr>
            <w:r w:rsidRPr="00E64E9E">
              <w:rPr>
                <w:sz w:val="18"/>
                <w:szCs w:val="18"/>
              </w:rPr>
              <w:t>тыс. руб.</w:t>
            </w:r>
          </w:p>
        </w:tc>
      </w:tr>
      <w:tr w:rsidR="005A7F5E" w:rsidRPr="00E64E9E" w14:paraId="75C2995F" w14:textId="77777777" w:rsidTr="00E64E9E">
        <w:trPr>
          <w:trHeight w:val="173"/>
        </w:trPr>
        <w:tc>
          <w:tcPr>
            <w:tcW w:w="528" w:type="dxa"/>
            <w:vAlign w:val="center"/>
          </w:tcPr>
          <w:p w14:paraId="5EE78BAE" w14:textId="5157B6D5" w:rsidR="005A7F5E" w:rsidRPr="00E64E9E" w:rsidRDefault="005A7F5E" w:rsidP="005A7F5E">
            <w:pPr>
              <w:pStyle w:val="TableStyle"/>
              <w:jc w:val="center"/>
              <w:rPr>
                <w:sz w:val="18"/>
                <w:szCs w:val="18"/>
              </w:rPr>
            </w:pPr>
            <w:r>
              <w:rPr>
                <w:color w:val="000000"/>
                <w:szCs w:val="20"/>
              </w:rPr>
              <w:t>1</w:t>
            </w:r>
          </w:p>
        </w:tc>
        <w:tc>
          <w:tcPr>
            <w:tcW w:w="2444" w:type="dxa"/>
            <w:vAlign w:val="center"/>
          </w:tcPr>
          <w:p w14:paraId="6DFF1006" w14:textId="6EB34586" w:rsidR="005A7F5E" w:rsidRPr="00E64E9E" w:rsidRDefault="005A7F5E" w:rsidP="005A7F5E">
            <w:pPr>
              <w:pStyle w:val="TableStyle"/>
              <w:jc w:val="center"/>
              <w:rPr>
                <w:sz w:val="18"/>
                <w:szCs w:val="18"/>
              </w:rPr>
            </w:pPr>
            <w:r>
              <w:rPr>
                <w:color w:val="000000"/>
                <w:szCs w:val="20"/>
              </w:rPr>
              <w:t>СТС источника тепловой энергии Новая блочная котельная п. Береговой</w:t>
            </w:r>
          </w:p>
        </w:tc>
        <w:tc>
          <w:tcPr>
            <w:tcW w:w="1664" w:type="dxa"/>
            <w:vAlign w:val="center"/>
          </w:tcPr>
          <w:p w14:paraId="6D16AF30" w14:textId="3D9AE21F" w:rsidR="005A7F5E" w:rsidRPr="00E64E9E" w:rsidRDefault="005A7F5E" w:rsidP="005A7F5E">
            <w:pPr>
              <w:pStyle w:val="TableStyle"/>
              <w:jc w:val="center"/>
              <w:rPr>
                <w:sz w:val="18"/>
                <w:szCs w:val="18"/>
              </w:rPr>
            </w:pPr>
            <w:r>
              <w:rPr>
                <w:color w:val="000000"/>
                <w:szCs w:val="20"/>
              </w:rPr>
              <w:t>Реконструкция (замена) тепловой сети</w:t>
            </w:r>
          </w:p>
        </w:tc>
        <w:tc>
          <w:tcPr>
            <w:tcW w:w="1946" w:type="dxa"/>
            <w:vAlign w:val="center"/>
          </w:tcPr>
          <w:p w14:paraId="1A4BABC4" w14:textId="5C17FC43" w:rsidR="005A7F5E" w:rsidRPr="00E64E9E" w:rsidRDefault="005A7F5E" w:rsidP="005A7F5E">
            <w:pPr>
              <w:pStyle w:val="TableStyle"/>
              <w:jc w:val="center"/>
              <w:rPr>
                <w:sz w:val="18"/>
                <w:szCs w:val="18"/>
              </w:rPr>
            </w:pPr>
            <w:r>
              <w:rPr>
                <w:color w:val="000000"/>
                <w:szCs w:val="20"/>
              </w:rPr>
              <w:t>349,5</w:t>
            </w:r>
          </w:p>
        </w:tc>
        <w:tc>
          <w:tcPr>
            <w:tcW w:w="1799" w:type="dxa"/>
            <w:vAlign w:val="center"/>
          </w:tcPr>
          <w:p w14:paraId="64094442" w14:textId="123B05E7" w:rsidR="005A7F5E" w:rsidRPr="00E64E9E" w:rsidRDefault="005A7F5E" w:rsidP="005A7F5E">
            <w:pPr>
              <w:pStyle w:val="TableStyle"/>
              <w:jc w:val="center"/>
              <w:rPr>
                <w:sz w:val="18"/>
                <w:szCs w:val="18"/>
              </w:rPr>
            </w:pPr>
            <w:r>
              <w:rPr>
                <w:color w:val="000000"/>
                <w:szCs w:val="20"/>
              </w:rPr>
              <w:t>2025</w:t>
            </w:r>
          </w:p>
        </w:tc>
        <w:tc>
          <w:tcPr>
            <w:tcW w:w="1664" w:type="dxa"/>
            <w:vAlign w:val="center"/>
          </w:tcPr>
          <w:p w14:paraId="528C91CF" w14:textId="22626B73" w:rsidR="005A7F5E" w:rsidRPr="00E64E9E" w:rsidRDefault="005A7F5E" w:rsidP="005A7F5E">
            <w:pPr>
              <w:pStyle w:val="TableStyle"/>
              <w:jc w:val="center"/>
              <w:rPr>
                <w:sz w:val="18"/>
                <w:szCs w:val="18"/>
              </w:rPr>
            </w:pPr>
            <w:r>
              <w:rPr>
                <w:color w:val="000000"/>
                <w:szCs w:val="20"/>
              </w:rPr>
              <w:t>15198,35</w:t>
            </w:r>
          </w:p>
        </w:tc>
      </w:tr>
      <w:tr w:rsidR="005A7F5E" w:rsidRPr="00E64E9E" w14:paraId="799F0EB9" w14:textId="77777777" w:rsidTr="00E64E9E">
        <w:trPr>
          <w:trHeight w:val="173"/>
        </w:trPr>
        <w:tc>
          <w:tcPr>
            <w:tcW w:w="528" w:type="dxa"/>
            <w:vAlign w:val="center"/>
          </w:tcPr>
          <w:p w14:paraId="4582D649" w14:textId="55B99A5D" w:rsidR="005A7F5E" w:rsidRPr="00E64E9E" w:rsidRDefault="005A7F5E" w:rsidP="005A7F5E">
            <w:pPr>
              <w:pStyle w:val="TableStyle"/>
              <w:jc w:val="center"/>
              <w:rPr>
                <w:sz w:val="18"/>
                <w:szCs w:val="18"/>
              </w:rPr>
            </w:pPr>
            <w:r>
              <w:rPr>
                <w:color w:val="000000"/>
                <w:szCs w:val="20"/>
              </w:rPr>
              <w:t>2</w:t>
            </w:r>
          </w:p>
        </w:tc>
        <w:tc>
          <w:tcPr>
            <w:tcW w:w="2444" w:type="dxa"/>
            <w:vAlign w:val="center"/>
          </w:tcPr>
          <w:p w14:paraId="4FAF8BE3" w14:textId="6F14614C" w:rsidR="005A7F5E" w:rsidRPr="00E64E9E" w:rsidRDefault="005A7F5E" w:rsidP="005A7F5E">
            <w:pPr>
              <w:pStyle w:val="TableStyle"/>
              <w:jc w:val="center"/>
              <w:rPr>
                <w:sz w:val="18"/>
                <w:szCs w:val="18"/>
              </w:rPr>
            </w:pPr>
            <w:r>
              <w:rPr>
                <w:color w:val="000000"/>
                <w:szCs w:val="20"/>
              </w:rPr>
              <w:t>СТС источника тепловой энергии Новая блочная котельная п. Береговой</w:t>
            </w:r>
          </w:p>
        </w:tc>
        <w:tc>
          <w:tcPr>
            <w:tcW w:w="1664" w:type="dxa"/>
            <w:vAlign w:val="center"/>
          </w:tcPr>
          <w:p w14:paraId="1C96688C" w14:textId="5D1FA0F5" w:rsidR="005A7F5E" w:rsidRPr="00E64E9E" w:rsidRDefault="005A7F5E" w:rsidP="005A7F5E">
            <w:pPr>
              <w:pStyle w:val="TableStyle"/>
              <w:jc w:val="center"/>
              <w:rPr>
                <w:sz w:val="18"/>
                <w:szCs w:val="18"/>
              </w:rPr>
            </w:pPr>
            <w:r>
              <w:rPr>
                <w:color w:val="000000"/>
                <w:szCs w:val="20"/>
              </w:rPr>
              <w:t>Реконструкция (замена) тепловой сети</w:t>
            </w:r>
          </w:p>
        </w:tc>
        <w:tc>
          <w:tcPr>
            <w:tcW w:w="1946" w:type="dxa"/>
            <w:vAlign w:val="center"/>
          </w:tcPr>
          <w:p w14:paraId="5135779C" w14:textId="63A9D484" w:rsidR="005A7F5E" w:rsidRPr="00E64E9E" w:rsidRDefault="005A7F5E" w:rsidP="005A7F5E">
            <w:pPr>
              <w:pStyle w:val="TableStyle"/>
              <w:jc w:val="center"/>
              <w:rPr>
                <w:sz w:val="18"/>
                <w:szCs w:val="18"/>
              </w:rPr>
            </w:pPr>
            <w:r>
              <w:rPr>
                <w:color w:val="000000"/>
                <w:szCs w:val="20"/>
              </w:rPr>
              <w:t>215,5</w:t>
            </w:r>
          </w:p>
        </w:tc>
        <w:tc>
          <w:tcPr>
            <w:tcW w:w="1799" w:type="dxa"/>
            <w:vAlign w:val="center"/>
          </w:tcPr>
          <w:p w14:paraId="0B3A70B8" w14:textId="639E6651" w:rsidR="005A7F5E" w:rsidRPr="00E64E9E" w:rsidRDefault="005A7F5E" w:rsidP="005A7F5E">
            <w:pPr>
              <w:pStyle w:val="TableStyle"/>
              <w:jc w:val="center"/>
              <w:rPr>
                <w:sz w:val="18"/>
                <w:szCs w:val="18"/>
              </w:rPr>
            </w:pPr>
            <w:r>
              <w:rPr>
                <w:color w:val="000000"/>
                <w:szCs w:val="20"/>
              </w:rPr>
              <w:t>2026</w:t>
            </w:r>
          </w:p>
        </w:tc>
        <w:tc>
          <w:tcPr>
            <w:tcW w:w="1664" w:type="dxa"/>
            <w:vAlign w:val="center"/>
          </w:tcPr>
          <w:p w14:paraId="5C02FC8A" w14:textId="7044893F" w:rsidR="005A7F5E" w:rsidRPr="00E64E9E" w:rsidRDefault="005A7F5E" w:rsidP="005A7F5E">
            <w:pPr>
              <w:pStyle w:val="TableStyle"/>
              <w:jc w:val="center"/>
              <w:rPr>
                <w:sz w:val="18"/>
                <w:szCs w:val="18"/>
              </w:rPr>
            </w:pPr>
            <w:r>
              <w:rPr>
                <w:color w:val="000000"/>
                <w:szCs w:val="20"/>
              </w:rPr>
              <w:t>4685,62</w:t>
            </w:r>
          </w:p>
        </w:tc>
      </w:tr>
      <w:tr w:rsidR="005A7F5E" w:rsidRPr="00E64E9E" w14:paraId="425D5F37" w14:textId="77777777" w:rsidTr="00E64E9E">
        <w:trPr>
          <w:trHeight w:val="173"/>
        </w:trPr>
        <w:tc>
          <w:tcPr>
            <w:tcW w:w="528" w:type="dxa"/>
            <w:vAlign w:val="center"/>
          </w:tcPr>
          <w:p w14:paraId="6604D22E" w14:textId="6A33DE71" w:rsidR="005A7F5E" w:rsidRPr="00E64E9E" w:rsidRDefault="005A7F5E" w:rsidP="005A7F5E">
            <w:pPr>
              <w:pStyle w:val="TableStyle"/>
              <w:jc w:val="center"/>
              <w:rPr>
                <w:sz w:val="18"/>
                <w:szCs w:val="18"/>
              </w:rPr>
            </w:pPr>
            <w:r>
              <w:rPr>
                <w:color w:val="000000"/>
                <w:szCs w:val="20"/>
              </w:rPr>
              <w:t>3</w:t>
            </w:r>
          </w:p>
        </w:tc>
        <w:tc>
          <w:tcPr>
            <w:tcW w:w="2444" w:type="dxa"/>
            <w:vAlign w:val="center"/>
          </w:tcPr>
          <w:p w14:paraId="62001C08" w14:textId="70E28287" w:rsidR="005A7F5E" w:rsidRPr="00E64E9E" w:rsidRDefault="005A7F5E" w:rsidP="005A7F5E">
            <w:pPr>
              <w:pStyle w:val="TableStyle"/>
              <w:jc w:val="center"/>
              <w:rPr>
                <w:sz w:val="18"/>
                <w:szCs w:val="18"/>
              </w:rPr>
            </w:pPr>
            <w:r>
              <w:rPr>
                <w:color w:val="000000"/>
                <w:szCs w:val="20"/>
              </w:rPr>
              <w:t>СТС источника тепловой энергии Новая блочная котельная п. Береговой</w:t>
            </w:r>
          </w:p>
        </w:tc>
        <w:tc>
          <w:tcPr>
            <w:tcW w:w="1664" w:type="dxa"/>
            <w:vAlign w:val="center"/>
          </w:tcPr>
          <w:p w14:paraId="39403945" w14:textId="5CE4304F" w:rsidR="005A7F5E" w:rsidRPr="00E64E9E" w:rsidRDefault="005A7F5E" w:rsidP="005A7F5E">
            <w:pPr>
              <w:pStyle w:val="TableStyle"/>
              <w:jc w:val="center"/>
              <w:rPr>
                <w:sz w:val="18"/>
                <w:szCs w:val="18"/>
              </w:rPr>
            </w:pPr>
            <w:r>
              <w:rPr>
                <w:color w:val="000000"/>
                <w:szCs w:val="20"/>
              </w:rPr>
              <w:t>Реконструкция (замена) тепловой сети</w:t>
            </w:r>
          </w:p>
        </w:tc>
        <w:tc>
          <w:tcPr>
            <w:tcW w:w="1946" w:type="dxa"/>
            <w:vAlign w:val="center"/>
          </w:tcPr>
          <w:p w14:paraId="6FE1E827" w14:textId="206A5902" w:rsidR="005A7F5E" w:rsidRPr="00E64E9E" w:rsidRDefault="005A7F5E" w:rsidP="005A7F5E">
            <w:pPr>
              <w:pStyle w:val="TableStyle"/>
              <w:jc w:val="center"/>
              <w:rPr>
                <w:sz w:val="18"/>
                <w:szCs w:val="18"/>
              </w:rPr>
            </w:pPr>
            <w:r>
              <w:rPr>
                <w:color w:val="000000"/>
                <w:szCs w:val="20"/>
              </w:rPr>
              <w:t>182,6</w:t>
            </w:r>
          </w:p>
        </w:tc>
        <w:tc>
          <w:tcPr>
            <w:tcW w:w="1799" w:type="dxa"/>
            <w:vAlign w:val="center"/>
          </w:tcPr>
          <w:p w14:paraId="48940313" w14:textId="394E8C01" w:rsidR="005A7F5E" w:rsidRPr="00E64E9E" w:rsidRDefault="005A7F5E" w:rsidP="005A7F5E">
            <w:pPr>
              <w:pStyle w:val="TableStyle"/>
              <w:jc w:val="center"/>
              <w:rPr>
                <w:sz w:val="18"/>
                <w:szCs w:val="18"/>
              </w:rPr>
            </w:pPr>
            <w:r>
              <w:rPr>
                <w:color w:val="000000"/>
                <w:szCs w:val="20"/>
              </w:rPr>
              <w:t>2026</w:t>
            </w:r>
          </w:p>
        </w:tc>
        <w:tc>
          <w:tcPr>
            <w:tcW w:w="1664" w:type="dxa"/>
            <w:vAlign w:val="center"/>
          </w:tcPr>
          <w:p w14:paraId="7146C0BF" w14:textId="4CB02A3E" w:rsidR="005A7F5E" w:rsidRPr="00E64E9E" w:rsidRDefault="005A7F5E" w:rsidP="005A7F5E">
            <w:pPr>
              <w:pStyle w:val="TableStyle"/>
              <w:jc w:val="center"/>
              <w:rPr>
                <w:sz w:val="18"/>
                <w:szCs w:val="18"/>
              </w:rPr>
            </w:pPr>
            <w:r>
              <w:rPr>
                <w:color w:val="000000"/>
                <w:szCs w:val="20"/>
              </w:rPr>
              <w:t>3970,27</w:t>
            </w:r>
          </w:p>
        </w:tc>
      </w:tr>
    </w:tbl>
    <w:p w14:paraId="2D75DB0F" w14:textId="77777777" w:rsidR="008D43AA" w:rsidRDefault="008D43AA" w:rsidP="009A2B19">
      <w:pPr>
        <w:pStyle w:val="Afff9"/>
      </w:pPr>
    </w:p>
    <w:p w14:paraId="239CBE3F" w14:textId="77777777" w:rsidR="00FD2816" w:rsidRPr="001A772D" w:rsidRDefault="00FD2816" w:rsidP="00FD2816">
      <w:pPr>
        <w:pStyle w:val="2f0"/>
      </w:pPr>
      <w:bookmarkStart w:id="906" w:name="_Toc164349951"/>
      <w:r w:rsidRPr="001A772D">
        <w:t>8.8 Строительство и реконструкция насосных станций</w:t>
      </w:r>
      <w:bookmarkEnd w:id="906"/>
    </w:p>
    <w:p w14:paraId="4F3B3E25" w14:textId="77777777" w:rsidR="00FD2816" w:rsidRPr="001A772D" w:rsidRDefault="00FD2816" w:rsidP="00FD2816">
      <w:pPr>
        <w:pStyle w:val="Afff9"/>
        <w:rPr>
          <w:color w:val="FF0000"/>
        </w:rPr>
      </w:pPr>
      <w:r w:rsidRPr="00017722">
        <w:t>Мероприятий по строительству и реконструкции насосных станций в системах теплоснабжения котельных муниципального образования не предусматривается.</w:t>
      </w:r>
      <w:r w:rsidRPr="001A772D">
        <w:t xml:space="preserve"> </w:t>
      </w:r>
    </w:p>
    <w:p w14:paraId="2ECBE151" w14:textId="77777777" w:rsidR="00FD2816" w:rsidRPr="001A772D" w:rsidRDefault="00FD2816" w:rsidP="00FD2816">
      <w:pPr>
        <w:pStyle w:val="2f0"/>
      </w:pPr>
      <w:bookmarkStart w:id="907" w:name="_Toc164349952"/>
      <w:r w:rsidRPr="001A772D">
        <w:t>8.</w:t>
      </w:r>
      <w:r>
        <w:t>9</w:t>
      </w:r>
      <w:r w:rsidRPr="001A772D">
        <w:t xml:space="preserve">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bookmarkEnd w:id="907"/>
    </w:p>
    <w:p w14:paraId="5E8FAC07" w14:textId="77777777" w:rsidR="00FD2816" w:rsidRPr="001A772D" w:rsidRDefault="00FD2816" w:rsidP="00FD2816">
      <w:pPr>
        <w:pStyle w:val="Afff9"/>
      </w:pPr>
      <w:r w:rsidRPr="001A772D">
        <w:t>Актуализированы данные основных мероприятий по модернизации тепловых сетей, добавлен ряд дополнительных мероприятий.</w:t>
      </w:r>
    </w:p>
    <w:p w14:paraId="585DC46F" w14:textId="77777777" w:rsidR="00FD2816" w:rsidRDefault="00FD2816" w:rsidP="009A2B19">
      <w:pPr>
        <w:pStyle w:val="Afff9"/>
      </w:pPr>
    </w:p>
    <w:p w14:paraId="62B0303E" w14:textId="77777777" w:rsidR="00F835E6" w:rsidRDefault="00F835E6">
      <w:pPr>
        <w:spacing w:after="200" w:line="276" w:lineRule="auto"/>
        <w:rPr>
          <w:b/>
          <w:bCs/>
        </w:rPr>
      </w:pPr>
      <w:bookmarkStart w:id="908" w:name="_Toc532199776"/>
      <w:bookmarkStart w:id="909" w:name="_Toc164349953"/>
      <w:bookmarkStart w:id="910" w:name="_Toc407638508"/>
      <w:bookmarkStart w:id="911" w:name="_Toc407703152"/>
      <w:bookmarkStart w:id="912" w:name="_Toc407703972"/>
      <w:bookmarkStart w:id="913" w:name="_Toc414274884"/>
      <w:bookmarkStart w:id="914" w:name="_Toc416708254"/>
      <w:bookmarkStart w:id="915" w:name="_Toc422928612"/>
      <w:bookmarkStart w:id="916" w:name="_Toc423525731"/>
      <w:bookmarkStart w:id="917" w:name="_Toc424042117"/>
      <w:bookmarkStart w:id="918" w:name="_Toc430345879"/>
      <w:bookmarkStart w:id="919" w:name="_Toc431569650"/>
      <w:bookmarkStart w:id="920" w:name="_Toc437278373"/>
      <w:bookmarkEnd w:id="889"/>
      <w:bookmarkEnd w:id="904"/>
      <w:bookmarkEnd w:id="905"/>
      <w:r>
        <w:br w:type="page"/>
      </w:r>
    </w:p>
    <w:p w14:paraId="11B404A8" w14:textId="7F4A5BC9" w:rsidR="004D6232" w:rsidRPr="001A772D" w:rsidRDefault="00106C71" w:rsidP="00C563DD">
      <w:pPr>
        <w:pStyle w:val="1fe"/>
      </w:pPr>
      <w:r w:rsidRPr="001A772D">
        <w:lastRenderedPageBreak/>
        <w:t xml:space="preserve">Книга 9. </w:t>
      </w:r>
      <w:r w:rsidR="004D6232" w:rsidRPr="001A772D">
        <w:t>Глава 9 – Предложения по переводу открытых систем теплоснабжения в закрытые системы</w:t>
      </w:r>
      <w:bookmarkEnd w:id="908"/>
      <w:bookmarkEnd w:id="909"/>
    </w:p>
    <w:p w14:paraId="4223546F" w14:textId="77777777" w:rsidR="00B21D3B" w:rsidRPr="001A772D" w:rsidRDefault="009F2AC3" w:rsidP="00DB48DB">
      <w:pPr>
        <w:pStyle w:val="2f0"/>
        <w:numPr>
          <w:ilvl w:val="1"/>
          <w:numId w:val="20"/>
        </w:numPr>
        <w:ind w:left="0" w:firstLine="567"/>
      </w:pPr>
      <w:bookmarkStart w:id="921" w:name="_Toc164349954"/>
      <w:bookmarkStart w:id="922" w:name="_Hlk8034783"/>
      <w:r w:rsidRPr="001A772D">
        <w:rPr>
          <w:shd w:val="clear" w:color="auto" w:fill="FFFFFF"/>
        </w:rPr>
        <w:t xml:space="preserve">Технико-экономическое обоснование предложений по типам присоединений </w:t>
      </w:r>
      <w:proofErr w:type="spellStart"/>
      <w:r w:rsidRPr="001A772D">
        <w:rPr>
          <w:shd w:val="clear" w:color="auto" w:fill="FFFFFF"/>
        </w:rPr>
        <w:t>теплопотребляющих</w:t>
      </w:r>
      <w:proofErr w:type="spellEnd"/>
      <w:r w:rsidRPr="001A772D">
        <w:rPr>
          <w:shd w:val="clear" w:color="auto" w:fill="FFFFFF"/>
        </w:rPr>
        <w:t xml:space="preserve">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921"/>
    </w:p>
    <w:p w14:paraId="606AF107" w14:textId="77777777" w:rsidR="000113B2" w:rsidRPr="001A772D" w:rsidRDefault="000113B2" w:rsidP="006B7F55">
      <w:pPr>
        <w:pStyle w:val="Afff9"/>
      </w:pPr>
      <w:bookmarkStart w:id="923" w:name="_Hlk105593960"/>
      <w:r w:rsidRPr="001A772D">
        <w:t xml:space="preserve">В соответствии с Федеральным законом от 30.12.2021 N 438-ФЗ «О внесении изменений в Федеральный закон «О теплоснабжении» вносятся изменения в Федеральный закон от 27 июля 2010 года N 190-ФЗ «О теплоснабжении» в части 9 статьи 29 исключается запрет на использование с 1 января 2022 года централизованных открытых систем теплоснабжения для нужд горячего водоснабжения, который осуществляется путем отбора теплоносителя на нужды </w:t>
      </w:r>
      <w:r w:rsidR="008D7B38">
        <w:t>ГВС</w:t>
      </w:r>
      <w:r w:rsidRPr="001A772D">
        <w:t>.</w:t>
      </w:r>
    </w:p>
    <w:p w14:paraId="01AD770F" w14:textId="77777777" w:rsidR="008D7B38" w:rsidRDefault="000113B2" w:rsidP="003636F8">
      <w:pPr>
        <w:pStyle w:val="Afff9"/>
      </w:pPr>
      <w:r w:rsidRPr="001A772D">
        <w:t>Также Федеральный закон от 30.12.2021 N 438-ФЗ «О внесении изменений в Федеральный закон «О теплоснабжении» вводит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Однако на момент актуализации схемы теплоснабжения порядок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не утвержден</w:t>
      </w:r>
      <w:r w:rsidR="009A2B19">
        <w:t xml:space="preserve">, условно принимается, что проведение мероприятий по </w:t>
      </w:r>
      <w:r w:rsidR="009A2B19" w:rsidRPr="001A772D">
        <w:rPr>
          <w:shd w:val="clear" w:color="auto" w:fill="FFFFFF"/>
        </w:rPr>
        <w:t>перевод</w:t>
      </w:r>
      <w:r w:rsidR="009A2B19">
        <w:rPr>
          <w:shd w:val="clear" w:color="auto" w:fill="FFFFFF"/>
        </w:rPr>
        <w:t>у</w:t>
      </w:r>
      <w:r w:rsidR="009A2B19" w:rsidRPr="001A772D">
        <w:rPr>
          <w:shd w:val="clear" w:color="auto" w:fill="FFFFFF"/>
        </w:rPr>
        <w:t xml:space="preserve"> потребителей, подключенных к открытой системе теплоснабжения (горячего водоснабжения), на закрытую систему горячего водоснабжения</w:t>
      </w:r>
      <w:r w:rsidR="009A2B19">
        <w:t xml:space="preserve"> является экономически целесообразным</w:t>
      </w:r>
      <w:r w:rsidR="003636F8">
        <w:t>.</w:t>
      </w:r>
    </w:p>
    <w:p w14:paraId="76BD21EF" w14:textId="77777777" w:rsidR="00324EC8" w:rsidRPr="001A772D" w:rsidRDefault="008A4D6D" w:rsidP="00DB48DB">
      <w:pPr>
        <w:pStyle w:val="2f0"/>
        <w:numPr>
          <w:ilvl w:val="1"/>
          <w:numId w:val="20"/>
        </w:numPr>
        <w:ind w:left="0" w:firstLine="567"/>
        <w:rPr>
          <w:sz w:val="20"/>
          <w:szCs w:val="20"/>
        </w:rPr>
      </w:pPr>
      <w:bookmarkStart w:id="924" w:name="_Toc164349955"/>
      <w:bookmarkEnd w:id="922"/>
      <w:r w:rsidRPr="001A772D">
        <w:t>Выбор и обоснование метода регулирования отпуска тепловой энергии от источников тепловой энергии</w:t>
      </w:r>
      <w:bookmarkEnd w:id="924"/>
    </w:p>
    <w:p w14:paraId="50CBC377" w14:textId="77777777" w:rsidR="009047C4" w:rsidRPr="001A772D" w:rsidRDefault="00324EC8" w:rsidP="009047C4">
      <w:pPr>
        <w:pStyle w:val="Afff9"/>
      </w:pPr>
      <w:r w:rsidRPr="001A772D">
        <w:t xml:space="preserve">Существуют три способа центрального регулирования отпуска тепловой энергии: качественный, заключающийся в регулировании отпуска теплоты за счет изменения температуры теплоносителя при сохранении постоянным его расхода; количественный, заключающийся в регулировании отпуска теплоты путем изменения расхода теплоносителя при постоянной температуре, и качественно количественный, заключающийся в регулировании отпуска теплоты посредством одновременного изменения расхода и температуры теплоносителя. </w:t>
      </w:r>
      <w:r w:rsidR="009A2B19">
        <w:t>Н</w:t>
      </w:r>
      <w:r w:rsidR="009047C4" w:rsidRPr="001A772D">
        <w:t>еобходимость в изменении метода р</w:t>
      </w:r>
      <w:r w:rsidR="009047C4" w:rsidRPr="009A2B19">
        <w:t>егулирования</w:t>
      </w:r>
      <w:r w:rsidR="009A2B19" w:rsidRPr="009A2B19">
        <w:t xml:space="preserve"> систем теплоснабжения на момент актуализации схемы теплоснабжения</w:t>
      </w:r>
      <w:r w:rsidR="009047C4" w:rsidRPr="009A2B19">
        <w:t xml:space="preserve"> отсутствует.</w:t>
      </w:r>
    </w:p>
    <w:p w14:paraId="34167D87" w14:textId="77777777" w:rsidR="00324EC8" w:rsidRPr="001A772D" w:rsidRDefault="00324EC8" w:rsidP="00DB48DB">
      <w:pPr>
        <w:pStyle w:val="2f0"/>
        <w:numPr>
          <w:ilvl w:val="1"/>
          <w:numId w:val="20"/>
        </w:numPr>
        <w:ind w:left="0" w:firstLine="567"/>
      </w:pPr>
      <w:bookmarkStart w:id="925" w:name="_Toc164349956"/>
      <w:bookmarkEnd w:id="923"/>
      <w:r w:rsidRPr="001A772D">
        <w:lastRenderedPageBreak/>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925"/>
    </w:p>
    <w:p w14:paraId="5DDA80F4" w14:textId="77777777" w:rsidR="00FB655E" w:rsidRPr="001A772D" w:rsidRDefault="009047C4" w:rsidP="00324EC8">
      <w:pPr>
        <w:pStyle w:val="Afff9"/>
      </w:pPr>
      <w:r w:rsidRPr="001A772D">
        <w:t>М</w:t>
      </w:r>
      <w:r w:rsidR="00FB655E" w:rsidRPr="001A772D">
        <w:t>ероприяти</w:t>
      </w:r>
      <w:r w:rsidRPr="001A772D">
        <w:t>я</w:t>
      </w:r>
      <w:r w:rsidR="00FB655E" w:rsidRPr="001A772D">
        <w:t xml:space="preserve"> </w:t>
      </w:r>
      <w:r w:rsidR="00FB655E" w:rsidRPr="009A2B19">
        <w:t>по реконструкции тепловых сетей для обеспечения передачи тепловой энергии при переходе от открытой</w:t>
      </w:r>
      <w:r w:rsidR="009A2B19" w:rsidRPr="009A2B19">
        <w:t xml:space="preserve"> на закрытую</w:t>
      </w:r>
      <w:r w:rsidR="00FB655E" w:rsidRPr="009A2B19">
        <w:t xml:space="preserve"> системы теплоснабжения</w:t>
      </w:r>
      <w:r w:rsidRPr="009A2B19">
        <w:t xml:space="preserve"> на территории муниципального </w:t>
      </w:r>
      <w:r w:rsidR="009A2B19">
        <w:t>образования приведены в таблице 78</w:t>
      </w:r>
      <w:r w:rsidRPr="009A2B19">
        <w:t>.</w:t>
      </w:r>
    </w:p>
    <w:p w14:paraId="2291F379" w14:textId="77777777" w:rsidR="00FB655E" w:rsidRPr="001A772D" w:rsidRDefault="00FB655E" w:rsidP="00DB48DB">
      <w:pPr>
        <w:pStyle w:val="2f0"/>
        <w:numPr>
          <w:ilvl w:val="1"/>
          <w:numId w:val="20"/>
        </w:numPr>
        <w:ind w:left="0" w:firstLine="567"/>
      </w:pPr>
      <w:bookmarkStart w:id="926" w:name="_Toc164349957"/>
      <w:r w:rsidRPr="001A772D">
        <w:t>Потребности инвестиций для перевода открытой системы теплоснабжения на закрытую</w:t>
      </w:r>
      <w:bookmarkEnd w:id="926"/>
    </w:p>
    <w:p w14:paraId="543632D6" w14:textId="0395DEA7" w:rsidR="009047C4" w:rsidRDefault="009A2B19" w:rsidP="009047C4">
      <w:pPr>
        <w:pStyle w:val="Afff9"/>
      </w:pPr>
      <w:r w:rsidRPr="009A2B19">
        <w:t>Потребности инвестиций для перевода открытой системы теплоснабжения на закрытую</w:t>
      </w:r>
      <w:r>
        <w:t xml:space="preserve"> </w:t>
      </w:r>
      <w:r w:rsidR="009047C4" w:rsidRPr="001A772D">
        <w:t xml:space="preserve">на территории </w:t>
      </w:r>
      <w:r>
        <w:t>м</w:t>
      </w:r>
      <w:r w:rsidR="00B3097C" w:rsidRPr="00B3097C">
        <w:t xml:space="preserve">униципального образования </w:t>
      </w:r>
      <w:r>
        <w:t>приведены в таблице 78.</w:t>
      </w:r>
      <w:r w:rsidR="00CA5246">
        <w:t xml:space="preserve"> </w:t>
      </w:r>
      <w:r w:rsidR="00EF1FAD">
        <w:t xml:space="preserve">В связи с недостаточным </w:t>
      </w:r>
      <w:r w:rsidR="00657B55">
        <w:t xml:space="preserve">финансированием в рамках актуализации схемы теплоснабжения </w:t>
      </w:r>
      <w:r w:rsidR="001A2401">
        <w:t>перевод на закрытую схему не планируется.</w:t>
      </w:r>
    </w:p>
    <w:p w14:paraId="155D8056" w14:textId="58471344" w:rsidR="0016040B" w:rsidRPr="00EF6B03" w:rsidRDefault="009A2B19" w:rsidP="000E6184">
      <w:pPr>
        <w:pStyle w:val="afd"/>
        <w:keepNext/>
        <w:spacing w:after="0"/>
        <w:jc w:val="right"/>
        <w:rPr>
          <w:rFonts w:ascii="Times New Roman" w:hAnsi="Times New Roman"/>
          <w:b w:val="0"/>
          <w:i/>
          <w:color w:val="auto"/>
          <w:sz w:val="24"/>
          <w:szCs w:val="24"/>
        </w:rPr>
      </w:pPr>
      <w:r w:rsidRPr="001A2401">
        <w:rPr>
          <w:rFonts w:ascii="Times New Roman" w:hAnsi="Times New Roman"/>
          <w:b w:val="0"/>
          <w:i/>
          <w:color w:val="auto"/>
          <w:sz w:val="24"/>
          <w:szCs w:val="24"/>
        </w:rPr>
        <w:t xml:space="preserve">Таблица 78. </w:t>
      </w:r>
      <w:r w:rsidR="0097590B" w:rsidRPr="001A2401">
        <w:rPr>
          <w:rFonts w:ascii="Times New Roman" w:hAnsi="Times New Roman"/>
          <w:b w:val="0"/>
          <w:i/>
          <w:color w:val="auto"/>
          <w:sz w:val="24"/>
          <w:szCs w:val="24"/>
        </w:rPr>
        <w:t>П</w:t>
      </w:r>
      <w:r w:rsidRPr="001A2401">
        <w:rPr>
          <w:rFonts w:ascii="Times New Roman" w:hAnsi="Times New Roman"/>
          <w:b w:val="0"/>
          <w:i/>
          <w:color w:val="auto"/>
          <w:sz w:val="24"/>
          <w:szCs w:val="24"/>
        </w:rPr>
        <w:t>ерево</w:t>
      </w:r>
      <w:r w:rsidR="0097590B" w:rsidRPr="001A2401">
        <w:rPr>
          <w:rFonts w:ascii="Times New Roman" w:hAnsi="Times New Roman"/>
          <w:b w:val="0"/>
          <w:i/>
          <w:color w:val="auto"/>
          <w:sz w:val="24"/>
          <w:szCs w:val="24"/>
        </w:rPr>
        <w:t>д</w:t>
      </w:r>
      <w:r w:rsidRPr="001A2401">
        <w:rPr>
          <w:rFonts w:ascii="Times New Roman" w:hAnsi="Times New Roman"/>
          <w:b w:val="0"/>
          <w:i/>
          <w:color w:val="auto"/>
          <w:sz w:val="24"/>
          <w:szCs w:val="24"/>
        </w:rPr>
        <w:t xml:space="preserve"> с открытой системы теплоснабжения на закрытую</w:t>
      </w:r>
    </w:p>
    <w:tbl>
      <w:tblPr>
        <w:tblStyle w:val="af"/>
        <w:tblW w:w="10122" w:type="dxa"/>
        <w:tblCellMar>
          <w:left w:w="0" w:type="dxa"/>
          <w:right w:w="0" w:type="dxa"/>
        </w:tblCellMar>
        <w:tblLook w:val="04A0" w:firstRow="1" w:lastRow="0" w:firstColumn="1" w:lastColumn="0" w:noHBand="0" w:noVBand="1"/>
      </w:tblPr>
      <w:tblGrid>
        <w:gridCol w:w="280"/>
        <w:gridCol w:w="3315"/>
        <w:gridCol w:w="1233"/>
        <w:gridCol w:w="1777"/>
        <w:gridCol w:w="2286"/>
        <w:gridCol w:w="1231"/>
      </w:tblGrid>
      <w:tr w:rsidR="009B1294" w:rsidRPr="00F835E6" w14:paraId="7F035C33" w14:textId="77777777" w:rsidTr="000E6184">
        <w:trPr>
          <w:trHeight w:val="648"/>
        </w:trPr>
        <w:tc>
          <w:tcPr>
            <w:tcW w:w="279" w:type="dxa"/>
            <w:vAlign w:val="center"/>
          </w:tcPr>
          <w:p w14:paraId="47B34633" w14:textId="77777777" w:rsidR="009B1294" w:rsidRPr="00F835E6" w:rsidRDefault="009B1294" w:rsidP="00EF6B03">
            <w:pPr>
              <w:pStyle w:val="TableStyle"/>
              <w:jc w:val="center"/>
              <w:rPr>
                <w:szCs w:val="20"/>
              </w:rPr>
            </w:pPr>
            <w:r w:rsidRPr="00F835E6">
              <w:rPr>
                <w:szCs w:val="20"/>
              </w:rPr>
              <w:t>№ п/п</w:t>
            </w:r>
          </w:p>
        </w:tc>
        <w:tc>
          <w:tcPr>
            <w:tcW w:w="3458" w:type="dxa"/>
            <w:vAlign w:val="center"/>
          </w:tcPr>
          <w:p w14:paraId="4398F642" w14:textId="77777777" w:rsidR="009B1294" w:rsidRPr="00F835E6" w:rsidRDefault="009B1294" w:rsidP="00EF6B03">
            <w:pPr>
              <w:pStyle w:val="TableStyle"/>
              <w:jc w:val="center"/>
              <w:rPr>
                <w:szCs w:val="20"/>
              </w:rPr>
            </w:pPr>
            <w:r w:rsidRPr="00F835E6">
              <w:rPr>
                <w:szCs w:val="20"/>
              </w:rPr>
              <w:t>Источник тепловой энергии</w:t>
            </w:r>
          </w:p>
        </w:tc>
        <w:tc>
          <w:tcPr>
            <w:tcW w:w="1116" w:type="dxa"/>
            <w:vAlign w:val="center"/>
          </w:tcPr>
          <w:p w14:paraId="5E2C12BF" w14:textId="31331DCD" w:rsidR="009B1294" w:rsidRPr="00F835E6" w:rsidRDefault="009B1294" w:rsidP="00EF6B03">
            <w:pPr>
              <w:pStyle w:val="TableStyle"/>
              <w:jc w:val="center"/>
              <w:rPr>
                <w:szCs w:val="20"/>
              </w:rPr>
            </w:pPr>
            <w:r w:rsidRPr="00F835E6">
              <w:rPr>
                <w:szCs w:val="20"/>
              </w:rPr>
              <w:t xml:space="preserve">Общее число отапливаемых объектов </w:t>
            </w:r>
          </w:p>
        </w:tc>
        <w:tc>
          <w:tcPr>
            <w:tcW w:w="1803" w:type="dxa"/>
            <w:vAlign w:val="center"/>
          </w:tcPr>
          <w:p w14:paraId="5BD8223F" w14:textId="494590F1" w:rsidR="009B1294" w:rsidRPr="00F835E6" w:rsidRDefault="009B1294" w:rsidP="00EF6B03">
            <w:pPr>
              <w:pStyle w:val="TableStyle"/>
              <w:jc w:val="center"/>
              <w:rPr>
                <w:szCs w:val="20"/>
              </w:rPr>
            </w:pPr>
            <w:r w:rsidRPr="00F835E6">
              <w:rPr>
                <w:szCs w:val="20"/>
              </w:rPr>
              <w:t>Общее число отапливаемых объектов по открытой системе теплоснабжения</w:t>
            </w:r>
          </w:p>
        </w:tc>
        <w:tc>
          <w:tcPr>
            <w:tcW w:w="2357" w:type="dxa"/>
            <w:vAlign w:val="center"/>
          </w:tcPr>
          <w:p w14:paraId="0DA6A434" w14:textId="132C6143" w:rsidR="009B1294" w:rsidRPr="00F835E6" w:rsidRDefault="00507016" w:rsidP="00EF6B03">
            <w:pPr>
              <w:pStyle w:val="TableStyle"/>
              <w:jc w:val="center"/>
              <w:rPr>
                <w:szCs w:val="20"/>
              </w:rPr>
            </w:pPr>
            <w:r w:rsidRPr="00F835E6">
              <w:rPr>
                <w:szCs w:val="20"/>
              </w:rPr>
              <w:t>Т</w:t>
            </w:r>
            <w:r w:rsidR="009B1294" w:rsidRPr="00F835E6">
              <w:rPr>
                <w:szCs w:val="20"/>
              </w:rPr>
              <w:t>епловая нагрузка на отопление и ГВС объектов, подключенных по открытой схеме</w:t>
            </w:r>
          </w:p>
        </w:tc>
        <w:tc>
          <w:tcPr>
            <w:tcW w:w="1109" w:type="dxa"/>
            <w:vAlign w:val="center"/>
          </w:tcPr>
          <w:p w14:paraId="4CF62626" w14:textId="77777777" w:rsidR="009B1294" w:rsidRPr="00F835E6" w:rsidRDefault="009B1294" w:rsidP="00EF6B03">
            <w:pPr>
              <w:pStyle w:val="TableStyle"/>
              <w:jc w:val="center"/>
              <w:rPr>
                <w:szCs w:val="20"/>
              </w:rPr>
            </w:pPr>
            <w:r w:rsidRPr="00F835E6">
              <w:rPr>
                <w:szCs w:val="20"/>
              </w:rPr>
              <w:t>Капитальные затраты в строительство ИТП</w:t>
            </w:r>
          </w:p>
        </w:tc>
      </w:tr>
      <w:tr w:rsidR="009B1294" w:rsidRPr="00F835E6" w14:paraId="284CBCE9" w14:textId="77777777" w:rsidTr="000E6184">
        <w:trPr>
          <w:trHeight w:val="106"/>
        </w:trPr>
        <w:tc>
          <w:tcPr>
            <w:tcW w:w="279" w:type="dxa"/>
            <w:vAlign w:val="center"/>
          </w:tcPr>
          <w:p w14:paraId="3EF504D1" w14:textId="77777777" w:rsidR="009B1294" w:rsidRPr="00F835E6" w:rsidRDefault="009B1294" w:rsidP="00EF6B03">
            <w:pPr>
              <w:pStyle w:val="TableStyle"/>
              <w:jc w:val="center"/>
              <w:rPr>
                <w:szCs w:val="20"/>
              </w:rPr>
            </w:pPr>
            <w:r w:rsidRPr="00F835E6">
              <w:rPr>
                <w:szCs w:val="20"/>
              </w:rPr>
              <w:t>-</w:t>
            </w:r>
          </w:p>
        </w:tc>
        <w:tc>
          <w:tcPr>
            <w:tcW w:w="3458" w:type="dxa"/>
            <w:vAlign w:val="center"/>
          </w:tcPr>
          <w:p w14:paraId="58C69C2B" w14:textId="77777777" w:rsidR="009B1294" w:rsidRPr="00F835E6" w:rsidRDefault="009B1294" w:rsidP="00EF6B03">
            <w:pPr>
              <w:pStyle w:val="TableStyle"/>
              <w:jc w:val="center"/>
              <w:rPr>
                <w:szCs w:val="20"/>
              </w:rPr>
            </w:pPr>
            <w:r w:rsidRPr="00F835E6">
              <w:rPr>
                <w:szCs w:val="20"/>
              </w:rPr>
              <w:t>-</w:t>
            </w:r>
          </w:p>
        </w:tc>
        <w:tc>
          <w:tcPr>
            <w:tcW w:w="1116" w:type="dxa"/>
            <w:vAlign w:val="center"/>
          </w:tcPr>
          <w:p w14:paraId="5661FA15" w14:textId="77777777" w:rsidR="009B1294" w:rsidRPr="00F835E6" w:rsidRDefault="009B1294" w:rsidP="00EF6B03">
            <w:pPr>
              <w:pStyle w:val="TableStyle"/>
              <w:jc w:val="center"/>
              <w:rPr>
                <w:szCs w:val="20"/>
              </w:rPr>
            </w:pPr>
            <w:r w:rsidRPr="00F835E6">
              <w:rPr>
                <w:szCs w:val="20"/>
              </w:rPr>
              <w:t>шт.</w:t>
            </w:r>
          </w:p>
        </w:tc>
        <w:tc>
          <w:tcPr>
            <w:tcW w:w="1803" w:type="dxa"/>
            <w:vAlign w:val="center"/>
          </w:tcPr>
          <w:p w14:paraId="07C3D704" w14:textId="77777777" w:rsidR="009B1294" w:rsidRPr="00F835E6" w:rsidRDefault="009B1294" w:rsidP="00EF6B03">
            <w:pPr>
              <w:pStyle w:val="TableStyle"/>
              <w:jc w:val="center"/>
              <w:rPr>
                <w:szCs w:val="20"/>
              </w:rPr>
            </w:pPr>
            <w:r w:rsidRPr="00F835E6">
              <w:rPr>
                <w:szCs w:val="20"/>
              </w:rPr>
              <w:t>шт.</w:t>
            </w:r>
          </w:p>
        </w:tc>
        <w:tc>
          <w:tcPr>
            <w:tcW w:w="2357" w:type="dxa"/>
            <w:vAlign w:val="center"/>
          </w:tcPr>
          <w:p w14:paraId="7F1C70B1" w14:textId="77777777" w:rsidR="009B1294" w:rsidRPr="00F835E6" w:rsidRDefault="009B1294" w:rsidP="00EF6B03">
            <w:pPr>
              <w:pStyle w:val="TableStyle"/>
              <w:jc w:val="center"/>
              <w:rPr>
                <w:szCs w:val="20"/>
              </w:rPr>
            </w:pPr>
            <w:r w:rsidRPr="00F835E6">
              <w:rPr>
                <w:szCs w:val="20"/>
              </w:rPr>
              <w:t>Гкал/ч</w:t>
            </w:r>
          </w:p>
        </w:tc>
        <w:tc>
          <w:tcPr>
            <w:tcW w:w="1109" w:type="dxa"/>
            <w:vAlign w:val="center"/>
          </w:tcPr>
          <w:p w14:paraId="011C3801" w14:textId="6544BB32" w:rsidR="009B1294" w:rsidRPr="00F835E6" w:rsidRDefault="009B1294" w:rsidP="00EF6B03">
            <w:pPr>
              <w:pStyle w:val="TableStyle"/>
              <w:jc w:val="center"/>
              <w:rPr>
                <w:szCs w:val="20"/>
              </w:rPr>
            </w:pPr>
            <w:r w:rsidRPr="00F835E6">
              <w:rPr>
                <w:szCs w:val="20"/>
              </w:rPr>
              <w:t>тыс.</w:t>
            </w:r>
            <w:r w:rsidR="00EF1FAD" w:rsidRPr="00F835E6">
              <w:rPr>
                <w:szCs w:val="20"/>
              </w:rPr>
              <w:t xml:space="preserve"> </w:t>
            </w:r>
            <w:r w:rsidRPr="00F835E6">
              <w:rPr>
                <w:szCs w:val="20"/>
              </w:rPr>
              <w:t>руб.</w:t>
            </w:r>
          </w:p>
        </w:tc>
      </w:tr>
      <w:tr w:rsidR="00AB47DB" w:rsidRPr="00F835E6" w14:paraId="05C56560" w14:textId="77777777" w:rsidTr="000E6184">
        <w:trPr>
          <w:trHeight w:val="213"/>
        </w:trPr>
        <w:tc>
          <w:tcPr>
            <w:tcW w:w="279" w:type="dxa"/>
            <w:vAlign w:val="center"/>
          </w:tcPr>
          <w:p w14:paraId="22F802D9" w14:textId="1F19980A" w:rsidR="00AB47DB" w:rsidRPr="00F835E6" w:rsidRDefault="00AB47DB" w:rsidP="00AB47DB">
            <w:pPr>
              <w:pStyle w:val="TableStyle"/>
              <w:jc w:val="center"/>
              <w:rPr>
                <w:szCs w:val="20"/>
              </w:rPr>
            </w:pPr>
            <w:r w:rsidRPr="00F835E6">
              <w:rPr>
                <w:szCs w:val="20"/>
              </w:rPr>
              <w:t>1</w:t>
            </w:r>
          </w:p>
        </w:tc>
        <w:tc>
          <w:tcPr>
            <w:tcW w:w="3458" w:type="dxa"/>
            <w:vAlign w:val="center"/>
          </w:tcPr>
          <w:p w14:paraId="1F920E42" w14:textId="42EE97B4" w:rsidR="00AB47DB" w:rsidRPr="00F835E6" w:rsidRDefault="00AB47DB" w:rsidP="00AB47DB">
            <w:pPr>
              <w:pStyle w:val="TableStyle"/>
              <w:jc w:val="center"/>
              <w:rPr>
                <w:szCs w:val="20"/>
              </w:rPr>
            </w:pPr>
            <w:r w:rsidRPr="00F835E6">
              <w:rPr>
                <w:color w:val="000000"/>
                <w:szCs w:val="20"/>
              </w:rPr>
              <w:t>Не предполагается</w:t>
            </w:r>
          </w:p>
        </w:tc>
        <w:tc>
          <w:tcPr>
            <w:tcW w:w="1116" w:type="dxa"/>
            <w:vAlign w:val="center"/>
          </w:tcPr>
          <w:p w14:paraId="4139C222" w14:textId="219387AD" w:rsidR="00AB47DB" w:rsidRPr="00F835E6" w:rsidRDefault="00AB47DB" w:rsidP="00AB47DB">
            <w:pPr>
              <w:pStyle w:val="TableStyle"/>
              <w:jc w:val="center"/>
              <w:rPr>
                <w:szCs w:val="20"/>
                <w:lang w:val="en-US"/>
              </w:rPr>
            </w:pPr>
            <w:r w:rsidRPr="00F835E6">
              <w:rPr>
                <w:szCs w:val="20"/>
                <w:lang w:val="en-US"/>
              </w:rPr>
              <w:t>-</w:t>
            </w:r>
          </w:p>
        </w:tc>
        <w:tc>
          <w:tcPr>
            <w:tcW w:w="1803" w:type="dxa"/>
            <w:vAlign w:val="center"/>
          </w:tcPr>
          <w:p w14:paraId="5FD9691E" w14:textId="37583EAF" w:rsidR="00AB47DB" w:rsidRPr="00F835E6" w:rsidRDefault="00AB47DB" w:rsidP="00AB47DB">
            <w:pPr>
              <w:pStyle w:val="TableStyle"/>
              <w:jc w:val="center"/>
              <w:rPr>
                <w:szCs w:val="20"/>
                <w:lang w:val="en-US"/>
              </w:rPr>
            </w:pPr>
            <w:r w:rsidRPr="00F835E6">
              <w:rPr>
                <w:szCs w:val="20"/>
                <w:lang w:val="en-US"/>
              </w:rPr>
              <w:t>-</w:t>
            </w:r>
          </w:p>
        </w:tc>
        <w:tc>
          <w:tcPr>
            <w:tcW w:w="2357" w:type="dxa"/>
            <w:vAlign w:val="center"/>
          </w:tcPr>
          <w:p w14:paraId="32A28AC7" w14:textId="1F0D21C1" w:rsidR="00AB47DB" w:rsidRPr="00F835E6" w:rsidRDefault="00AB47DB" w:rsidP="00AB47DB">
            <w:pPr>
              <w:pStyle w:val="TableStyle"/>
              <w:jc w:val="center"/>
              <w:rPr>
                <w:szCs w:val="20"/>
                <w:lang w:val="en-US"/>
              </w:rPr>
            </w:pPr>
            <w:r w:rsidRPr="00F835E6">
              <w:rPr>
                <w:szCs w:val="20"/>
                <w:lang w:val="en-US"/>
              </w:rPr>
              <w:t>-</w:t>
            </w:r>
          </w:p>
        </w:tc>
        <w:tc>
          <w:tcPr>
            <w:tcW w:w="1109" w:type="dxa"/>
            <w:vAlign w:val="center"/>
          </w:tcPr>
          <w:p w14:paraId="20B2B6D5" w14:textId="5AD28425" w:rsidR="00AB47DB" w:rsidRPr="00F835E6" w:rsidRDefault="00AB47DB" w:rsidP="00AB47DB">
            <w:pPr>
              <w:pStyle w:val="TableStyle"/>
              <w:jc w:val="center"/>
              <w:rPr>
                <w:szCs w:val="20"/>
                <w:lang w:val="en-US"/>
              </w:rPr>
            </w:pPr>
            <w:r w:rsidRPr="00F835E6">
              <w:rPr>
                <w:szCs w:val="20"/>
                <w:lang w:val="en-US"/>
              </w:rPr>
              <w:t>-</w:t>
            </w:r>
          </w:p>
        </w:tc>
      </w:tr>
    </w:tbl>
    <w:p w14:paraId="44857D09" w14:textId="77777777" w:rsidR="00787BCE" w:rsidRPr="001A772D" w:rsidRDefault="009047C4" w:rsidP="00DB48DB">
      <w:pPr>
        <w:pStyle w:val="2f0"/>
        <w:numPr>
          <w:ilvl w:val="1"/>
          <w:numId w:val="20"/>
        </w:numPr>
        <w:ind w:left="0" w:firstLine="567"/>
      </w:pPr>
      <w:bookmarkStart w:id="927" w:name="_Toc164349958"/>
      <w:r w:rsidRPr="001A772D">
        <w:t xml:space="preserve">Оценка </w:t>
      </w:r>
      <w:r w:rsidR="000B43A4" w:rsidRPr="001A772D">
        <w:t>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927"/>
    </w:p>
    <w:p w14:paraId="501AADB7" w14:textId="77777777" w:rsidR="000B43A4" w:rsidRDefault="009A2B19" w:rsidP="000B43A4">
      <w:pPr>
        <w:pStyle w:val="Afff9"/>
      </w:pPr>
      <w:r w:rsidRPr="001A772D">
        <w:t xml:space="preserve">Оценка целевых показателей эффективности и качества теплоснабжения </w:t>
      </w:r>
      <w:r w:rsidR="009047C4" w:rsidRPr="001A772D">
        <w:t xml:space="preserve">систем теплоснабжения на территории </w:t>
      </w:r>
      <w:r>
        <w:t>м</w:t>
      </w:r>
      <w:r w:rsidR="00B3097C" w:rsidRPr="00B3097C">
        <w:t xml:space="preserve">униципального образования </w:t>
      </w:r>
      <w:r>
        <w:t>приведена в таблице 79.</w:t>
      </w:r>
    </w:p>
    <w:p w14:paraId="2A873174" w14:textId="77777777" w:rsidR="009A2B19" w:rsidRPr="001A772D" w:rsidRDefault="009A2B19" w:rsidP="00DB48DB">
      <w:pPr>
        <w:pStyle w:val="2f0"/>
        <w:numPr>
          <w:ilvl w:val="1"/>
          <w:numId w:val="20"/>
        </w:numPr>
        <w:ind w:left="0" w:firstLine="567"/>
      </w:pPr>
      <w:bookmarkStart w:id="928" w:name="_Toc164349959"/>
      <w:r w:rsidRPr="001A772D">
        <w:t>Предложения по источникам инвестиций</w:t>
      </w:r>
      <w:bookmarkEnd w:id="928"/>
    </w:p>
    <w:p w14:paraId="1F80FF2B" w14:textId="77777777" w:rsidR="009A2B19" w:rsidRPr="009A2B19" w:rsidRDefault="009A2B19" w:rsidP="00373F6C">
      <w:pPr>
        <w:pStyle w:val="Afff9"/>
        <w:sectPr w:rsidR="009A2B19" w:rsidRPr="009A2B19" w:rsidSect="00017722">
          <w:pgSz w:w="11910" w:h="16840"/>
          <w:pgMar w:top="960" w:right="620" w:bottom="1240" w:left="1200" w:header="712" w:footer="1008" w:gutter="0"/>
          <w:cols w:space="720"/>
        </w:sectPr>
      </w:pPr>
      <w:r>
        <w:t>В связи с высокой стоимостью реализации мероприятий</w:t>
      </w:r>
      <w:r w:rsidR="00373F6C">
        <w:t xml:space="preserve"> </w:t>
      </w:r>
      <w:r w:rsidR="00373F6C" w:rsidRPr="001A772D">
        <w:t>при переходе от открытой системы теплоснабжения (горячего водоснабжения) к закрытой системе горячего водоснабжения</w:t>
      </w:r>
      <w:r w:rsidR="00373F6C">
        <w:t>, источником инвестиций предлагается установить местный бюджет в случае возможности субсидирования.</w:t>
      </w:r>
    </w:p>
    <w:p w14:paraId="0202B946" w14:textId="4E2AFDB1" w:rsidR="0016040B" w:rsidRPr="00280136" w:rsidRDefault="009A2B19" w:rsidP="00280136">
      <w:pPr>
        <w:pStyle w:val="afd"/>
        <w:keepNext/>
        <w:jc w:val="right"/>
        <w:rPr>
          <w:rFonts w:ascii="Times New Roman" w:hAnsi="Times New Roman"/>
          <w:b w:val="0"/>
          <w:i/>
          <w:color w:val="auto"/>
          <w:sz w:val="24"/>
          <w:szCs w:val="24"/>
        </w:rPr>
      </w:pPr>
      <w:r w:rsidRPr="0031179D">
        <w:rPr>
          <w:rFonts w:ascii="Times New Roman" w:hAnsi="Times New Roman"/>
          <w:b w:val="0"/>
          <w:i/>
          <w:color w:val="auto"/>
          <w:sz w:val="24"/>
          <w:szCs w:val="24"/>
        </w:rPr>
        <w:lastRenderedPageBreak/>
        <w:t>Таблица 79. Показатели качества горячего водоснабжения</w:t>
      </w:r>
    </w:p>
    <w:tbl>
      <w:tblPr>
        <w:tblStyle w:val="af"/>
        <w:tblW w:w="14883" w:type="dxa"/>
        <w:tblCellMar>
          <w:left w:w="0" w:type="dxa"/>
          <w:right w:w="0" w:type="dxa"/>
        </w:tblCellMar>
        <w:tblLook w:val="04A0" w:firstRow="1" w:lastRow="0" w:firstColumn="1" w:lastColumn="0" w:noHBand="0" w:noVBand="1"/>
      </w:tblPr>
      <w:tblGrid>
        <w:gridCol w:w="279"/>
        <w:gridCol w:w="1832"/>
        <w:gridCol w:w="4263"/>
        <w:gridCol w:w="853"/>
        <w:gridCol w:w="638"/>
        <w:gridCol w:w="638"/>
        <w:gridCol w:w="638"/>
        <w:gridCol w:w="638"/>
        <w:gridCol w:w="638"/>
        <w:gridCol w:w="638"/>
        <w:gridCol w:w="638"/>
        <w:gridCol w:w="638"/>
        <w:gridCol w:w="638"/>
        <w:gridCol w:w="638"/>
        <w:gridCol w:w="638"/>
        <w:gridCol w:w="638"/>
      </w:tblGrid>
      <w:tr w:rsidR="0016040B" w:rsidRPr="00AB47DB" w14:paraId="752B568B" w14:textId="77777777" w:rsidTr="00280136">
        <w:tc>
          <w:tcPr>
            <w:tcW w:w="279" w:type="dxa"/>
            <w:vAlign w:val="center"/>
          </w:tcPr>
          <w:p w14:paraId="4736DE81" w14:textId="77777777" w:rsidR="0016040B" w:rsidRPr="00AB47DB" w:rsidRDefault="00E16CDC" w:rsidP="00280136">
            <w:pPr>
              <w:pStyle w:val="TableStyle"/>
              <w:jc w:val="center"/>
              <w:rPr>
                <w:szCs w:val="20"/>
              </w:rPr>
            </w:pPr>
            <w:r w:rsidRPr="00AB47DB">
              <w:rPr>
                <w:szCs w:val="20"/>
              </w:rPr>
              <w:t>№</w:t>
            </w:r>
          </w:p>
        </w:tc>
        <w:tc>
          <w:tcPr>
            <w:tcW w:w="1832" w:type="dxa"/>
            <w:vAlign w:val="center"/>
          </w:tcPr>
          <w:p w14:paraId="1F02C904" w14:textId="77777777" w:rsidR="0016040B" w:rsidRPr="00AB47DB" w:rsidRDefault="00E16CDC" w:rsidP="00280136">
            <w:pPr>
              <w:pStyle w:val="TableStyle"/>
              <w:jc w:val="center"/>
              <w:rPr>
                <w:szCs w:val="20"/>
              </w:rPr>
            </w:pPr>
            <w:r w:rsidRPr="00AB47DB">
              <w:rPr>
                <w:szCs w:val="20"/>
              </w:rPr>
              <w:t>Теплоснабжающая организация</w:t>
            </w:r>
          </w:p>
        </w:tc>
        <w:tc>
          <w:tcPr>
            <w:tcW w:w="4263" w:type="dxa"/>
            <w:vAlign w:val="center"/>
          </w:tcPr>
          <w:p w14:paraId="48E6633D" w14:textId="77777777" w:rsidR="0016040B" w:rsidRPr="00AB47DB" w:rsidRDefault="00E16CDC" w:rsidP="00280136">
            <w:pPr>
              <w:pStyle w:val="TableStyle"/>
              <w:jc w:val="center"/>
              <w:rPr>
                <w:szCs w:val="20"/>
              </w:rPr>
            </w:pPr>
            <w:r w:rsidRPr="00AB47DB">
              <w:rPr>
                <w:szCs w:val="20"/>
              </w:rPr>
              <w:t>Показатели качества ГВС</w:t>
            </w:r>
          </w:p>
        </w:tc>
        <w:tc>
          <w:tcPr>
            <w:tcW w:w="853" w:type="dxa"/>
            <w:vAlign w:val="center"/>
          </w:tcPr>
          <w:p w14:paraId="4979EB42" w14:textId="78501877" w:rsidR="0016040B" w:rsidRPr="00AB47DB" w:rsidRDefault="00E16CDC" w:rsidP="00280136">
            <w:pPr>
              <w:pStyle w:val="TableStyle"/>
              <w:jc w:val="center"/>
              <w:rPr>
                <w:szCs w:val="20"/>
              </w:rPr>
            </w:pPr>
            <w:r w:rsidRPr="00AB47DB">
              <w:rPr>
                <w:szCs w:val="20"/>
              </w:rPr>
              <w:t>Ед.</w:t>
            </w:r>
            <w:r w:rsidR="000E6184" w:rsidRPr="00AB47DB">
              <w:rPr>
                <w:szCs w:val="20"/>
              </w:rPr>
              <w:t xml:space="preserve"> </w:t>
            </w:r>
            <w:r w:rsidRPr="00AB47DB">
              <w:rPr>
                <w:szCs w:val="20"/>
              </w:rPr>
              <w:t>изм.</w:t>
            </w:r>
          </w:p>
        </w:tc>
        <w:tc>
          <w:tcPr>
            <w:tcW w:w="638" w:type="dxa"/>
            <w:vAlign w:val="center"/>
          </w:tcPr>
          <w:p w14:paraId="6543237B" w14:textId="77777777" w:rsidR="0016040B" w:rsidRPr="00AB47DB" w:rsidRDefault="00E16CDC" w:rsidP="00280136">
            <w:pPr>
              <w:pStyle w:val="TableStyle"/>
              <w:jc w:val="center"/>
              <w:rPr>
                <w:szCs w:val="20"/>
              </w:rPr>
            </w:pPr>
            <w:r w:rsidRPr="00AB47DB">
              <w:rPr>
                <w:szCs w:val="20"/>
              </w:rPr>
              <w:t>2023</w:t>
            </w:r>
          </w:p>
        </w:tc>
        <w:tc>
          <w:tcPr>
            <w:tcW w:w="638" w:type="dxa"/>
            <w:vAlign w:val="center"/>
          </w:tcPr>
          <w:p w14:paraId="5BB52416" w14:textId="77777777" w:rsidR="0016040B" w:rsidRPr="00AB47DB" w:rsidRDefault="00E16CDC" w:rsidP="00280136">
            <w:pPr>
              <w:pStyle w:val="TableStyle"/>
              <w:jc w:val="center"/>
              <w:rPr>
                <w:szCs w:val="20"/>
              </w:rPr>
            </w:pPr>
            <w:r w:rsidRPr="00AB47DB">
              <w:rPr>
                <w:szCs w:val="20"/>
              </w:rPr>
              <w:t>2024</w:t>
            </w:r>
          </w:p>
        </w:tc>
        <w:tc>
          <w:tcPr>
            <w:tcW w:w="638" w:type="dxa"/>
            <w:vAlign w:val="center"/>
          </w:tcPr>
          <w:p w14:paraId="4F364A3D" w14:textId="77777777" w:rsidR="0016040B" w:rsidRPr="00AB47DB" w:rsidRDefault="00E16CDC" w:rsidP="00280136">
            <w:pPr>
              <w:pStyle w:val="TableStyle"/>
              <w:jc w:val="center"/>
              <w:rPr>
                <w:szCs w:val="20"/>
              </w:rPr>
            </w:pPr>
            <w:r w:rsidRPr="00AB47DB">
              <w:rPr>
                <w:szCs w:val="20"/>
              </w:rPr>
              <w:t>2025</w:t>
            </w:r>
          </w:p>
        </w:tc>
        <w:tc>
          <w:tcPr>
            <w:tcW w:w="638" w:type="dxa"/>
            <w:vAlign w:val="center"/>
          </w:tcPr>
          <w:p w14:paraId="70CAF5BA" w14:textId="77777777" w:rsidR="0016040B" w:rsidRPr="00AB47DB" w:rsidRDefault="00E16CDC" w:rsidP="00280136">
            <w:pPr>
              <w:pStyle w:val="TableStyle"/>
              <w:jc w:val="center"/>
              <w:rPr>
                <w:szCs w:val="20"/>
              </w:rPr>
            </w:pPr>
            <w:r w:rsidRPr="00AB47DB">
              <w:rPr>
                <w:szCs w:val="20"/>
              </w:rPr>
              <w:t>2026</w:t>
            </w:r>
          </w:p>
        </w:tc>
        <w:tc>
          <w:tcPr>
            <w:tcW w:w="638" w:type="dxa"/>
            <w:vAlign w:val="center"/>
          </w:tcPr>
          <w:p w14:paraId="3541CC2B" w14:textId="77777777" w:rsidR="0016040B" w:rsidRPr="00AB47DB" w:rsidRDefault="00E16CDC" w:rsidP="00280136">
            <w:pPr>
              <w:pStyle w:val="TableStyle"/>
              <w:jc w:val="center"/>
              <w:rPr>
                <w:szCs w:val="20"/>
              </w:rPr>
            </w:pPr>
            <w:r w:rsidRPr="00AB47DB">
              <w:rPr>
                <w:szCs w:val="20"/>
              </w:rPr>
              <w:t>2027</w:t>
            </w:r>
          </w:p>
        </w:tc>
        <w:tc>
          <w:tcPr>
            <w:tcW w:w="638" w:type="dxa"/>
            <w:vAlign w:val="center"/>
          </w:tcPr>
          <w:p w14:paraId="3842612B" w14:textId="77777777" w:rsidR="0016040B" w:rsidRPr="00AB47DB" w:rsidRDefault="00E16CDC" w:rsidP="00280136">
            <w:pPr>
              <w:pStyle w:val="TableStyle"/>
              <w:jc w:val="center"/>
              <w:rPr>
                <w:szCs w:val="20"/>
              </w:rPr>
            </w:pPr>
            <w:r w:rsidRPr="00AB47DB">
              <w:rPr>
                <w:szCs w:val="20"/>
              </w:rPr>
              <w:t>2028</w:t>
            </w:r>
          </w:p>
        </w:tc>
        <w:tc>
          <w:tcPr>
            <w:tcW w:w="638" w:type="dxa"/>
            <w:vAlign w:val="center"/>
          </w:tcPr>
          <w:p w14:paraId="65967667" w14:textId="77777777" w:rsidR="0016040B" w:rsidRPr="00AB47DB" w:rsidRDefault="00E16CDC" w:rsidP="00280136">
            <w:pPr>
              <w:pStyle w:val="TableStyle"/>
              <w:jc w:val="center"/>
              <w:rPr>
                <w:szCs w:val="20"/>
              </w:rPr>
            </w:pPr>
            <w:r w:rsidRPr="00AB47DB">
              <w:rPr>
                <w:szCs w:val="20"/>
              </w:rPr>
              <w:t>2029</w:t>
            </w:r>
          </w:p>
        </w:tc>
        <w:tc>
          <w:tcPr>
            <w:tcW w:w="638" w:type="dxa"/>
            <w:vAlign w:val="center"/>
          </w:tcPr>
          <w:p w14:paraId="584927B5" w14:textId="77777777" w:rsidR="0016040B" w:rsidRPr="00AB47DB" w:rsidRDefault="00E16CDC" w:rsidP="00280136">
            <w:pPr>
              <w:pStyle w:val="TableStyle"/>
              <w:jc w:val="center"/>
              <w:rPr>
                <w:szCs w:val="20"/>
              </w:rPr>
            </w:pPr>
            <w:r w:rsidRPr="00AB47DB">
              <w:rPr>
                <w:szCs w:val="20"/>
              </w:rPr>
              <w:t>2030</w:t>
            </w:r>
          </w:p>
        </w:tc>
        <w:tc>
          <w:tcPr>
            <w:tcW w:w="638" w:type="dxa"/>
            <w:vAlign w:val="center"/>
          </w:tcPr>
          <w:p w14:paraId="09851FE0" w14:textId="77777777" w:rsidR="0016040B" w:rsidRPr="00AB47DB" w:rsidRDefault="00E16CDC" w:rsidP="00280136">
            <w:pPr>
              <w:pStyle w:val="TableStyle"/>
              <w:jc w:val="center"/>
              <w:rPr>
                <w:szCs w:val="20"/>
              </w:rPr>
            </w:pPr>
            <w:r w:rsidRPr="00AB47DB">
              <w:rPr>
                <w:szCs w:val="20"/>
              </w:rPr>
              <w:t>2031</w:t>
            </w:r>
          </w:p>
        </w:tc>
        <w:tc>
          <w:tcPr>
            <w:tcW w:w="638" w:type="dxa"/>
            <w:vAlign w:val="center"/>
          </w:tcPr>
          <w:p w14:paraId="5324950A" w14:textId="77777777" w:rsidR="0016040B" w:rsidRPr="00AB47DB" w:rsidRDefault="00E16CDC" w:rsidP="00280136">
            <w:pPr>
              <w:pStyle w:val="TableStyle"/>
              <w:jc w:val="center"/>
              <w:rPr>
                <w:szCs w:val="20"/>
              </w:rPr>
            </w:pPr>
            <w:r w:rsidRPr="00AB47DB">
              <w:rPr>
                <w:szCs w:val="20"/>
              </w:rPr>
              <w:t>2032</w:t>
            </w:r>
          </w:p>
        </w:tc>
        <w:tc>
          <w:tcPr>
            <w:tcW w:w="638" w:type="dxa"/>
            <w:vAlign w:val="center"/>
          </w:tcPr>
          <w:p w14:paraId="3D76711B" w14:textId="77777777" w:rsidR="0016040B" w:rsidRPr="00AB47DB" w:rsidRDefault="00E16CDC" w:rsidP="00280136">
            <w:pPr>
              <w:pStyle w:val="TableStyle"/>
              <w:jc w:val="center"/>
              <w:rPr>
                <w:szCs w:val="20"/>
              </w:rPr>
            </w:pPr>
            <w:r w:rsidRPr="00AB47DB">
              <w:rPr>
                <w:szCs w:val="20"/>
              </w:rPr>
              <w:t>2033</w:t>
            </w:r>
          </w:p>
        </w:tc>
        <w:tc>
          <w:tcPr>
            <w:tcW w:w="638" w:type="dxa"/>
            <w:vAlign w:val="center"/>
          </w:tcPr>
          <w:p w14:paraId="03DDF5CC" w14:textId="77777777" w:rsidR="0016040B" w:rsidRPr="00AB47DB" w:rsidRDefault="00E16CDC" w:rsidP="00280136">
            <w:pPr>
              <w:pStyle w:val="TableStyle"/>
              <w:jc w:val="center"/>
              <w:rPr>
                <w:szCs w:val="20"/>
              </w:rPr>
            </w:pPr>
            <w:r w:rsidRPr="00AB47DB">
              <w:rPr>
                <w:szCs w:val="20"/>
              </w:rPr>
              <w:t>2034</w:t>
            </w:r>
          </w:p>
        </w:tc>
      </w:tr>
      <w:tr w:rsidR="00575C18" w:rsidRPr="00AB47DB" w14:paraId="187D94B8" w14:textId="77777777" w:rsidTr="00222C9E">
        <w:tc>
          <w:tcPr>
            <w:tcW w:w="279" w:type="dxa"/>
            <w:vMerge w:val="restart"/>
            <w:vAlign w:val="center"/>
          </w:tcPr>
          <w:p w14:paraId="1AA3FE9F" w14:textId="77777777" w:rsidR="00575C18" w:rsidRPr="00AB47DB" w:rsidRDefault="00575C18" w:rsidP="00575C18">
            <w:pPr>
              <w:pStyle w:val="TableStyle"/>
              <w:jc w:val="center"/>
              <w:rPr>
                <w:szCs w:val="20"/>
              </w:rPr>
            </w:pPr>
            <w:r w:rsidRPr="00AB47DB">
              <w:rPr>
                <w:szCs w:val="20"/>
              </w:rPr>
              <w:t>1</w:t>
            </w:r>
          </w:p>
        </w:tc>
        <w:tc>
          <w:tcPr>
            <w:tcW w:w="1832" w:type="dxa"/>
            <w:vMerge w:val="restart"/>
            <w:vAlign w:val="center"/>
          </w:tcPr>
          <w:p w14:paraId="206BD170" w14:textId="3AF4D523" w:rsidR="00575C18" w:rsidRPr="00AB47DB" w:rsidRDefault="00575C18" w:rsidP="00575C18">
            <w:pPr>
              <w:pStyle w:val="TableStyle"/>
              <w:jc w:val="center"/>
              <w:rPr>
                <w:szCs w:val="20"/>
              </w:rPr>
            </w:pPr>
            <w:r w:rsidRPr="00AB47DB">
              <w:rPr>
                <w:color w:val="000000"/>
                <w:szCs w:val="20"/>
              </w:rPr>
              <w:t>МУП «РСО КР»</w:t>
            </w:r>
          </w:p>
        </w:tc>
        <w:tc>
          <w:tcPr>
            <w:tcW w:w="4263" w:type="dxa"/>
            <w:vAlign w:val="center"/>
          </w:tcPr>
          <w:p w14:paraId="634E6797" w14:textId="16B58EC7" w:rsidR="00575C18" w:rsidRPr="00AB47DB" w:rsidRDefault="00575C18" w:rsidP="00575C18">
            <w:pPr>
              <w:pStyle w:val="TableStyle"/>
              <w:jc w:val="center"/>
              <w:rPr>
                <w:szCs w:val="20"/>
              </w:rPr>
            </w:pPr>
            <w:r w:rsidRPr="00AB47DB">
              <w:rPr>
                <w:color w:val="000000"/>
                <w:szCs w:val="20"/>
              </w:rPr>
              <w:t>Число часов работы в год</w:t>
            </w:r>
          </w:p>
        </w:tc>
        <w:tc>
          <w:tcPr>
            <w:tcW w:w="853" w:type="dxa"/>
            <w:vAlign w:val="center"/>
          </w:tcPr>
          <w:p w14:paraId="51E8E4A5" w14:textId="1C244A91" w:rsidR="00575C18" w:rsidRPr="00AB47DB" w:rsidRDefault="00575C18" w:rsidP="00575C18">
            <w:pPr>
              <w:pStyle w:val="TableStyle"/>
              <w:jc w:val="center"/>
              <w:rPr>
                <w:szCs w:val="20"/>
              </w:rPr>
            </w:pPr>
            <w:r w:rsidRPr="00AB47DB">
              <w:rPr>
                <w:color w:val="000000"/>
                <w:szCs w:val="20"/>
              </w:rPr>
              <w:t>ч.</w:t>
            </w:r>
          </w:p>
        </w:tc>
        <w:tc>
          <w:tcPr>
            <w:tcW w:w="638" w:type="dxa"/>
            <w:shd w:val="clear" w:color="auto" w:fill="auto"/>
            <w:vAlign w:val="center"/>
          </w:tcPr>
          <w:p w14:paraId="6E987125" w14:textId="18CFD24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69398529" w14:textId="140F0775"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5EB66550" w14:textId="29BBCAB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16598BBA" w14:textId="7943B14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04521400" w14:textId="48DA75EB"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5BD5E4AB" w14:textId="112E0FD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37B25574" w14:textId="57CFF27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F851B1B" w14:textId="0F43A340"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06DBE17" w14:textId="51A55733"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4D2245AE" w14:textId="75E8D27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36D80F6F" w14:textId="1628F37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shd w:val="clear" w:color="auto" w:fill="auto"/>
            <w:vAlign w:val="center"/>
          </w:tcPr>
          <w:p w14:paraId="19D4EC65" w14:textId="270275DA"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5EF031CD" w14:textId="77777777" w:rsidTr="00280136">
        <w:tc>
          <w:tcPr>
            <w:tcW w:w="279" w:type="dxa"/>
            <w:vMerge/>
            <w:vAlign w:val="center"/>
          </w:tcPr>
          <w:p w14:paraId="24BF08E6" w14:textId="77777777" w:rsidR="00575C18" w:rsidRPr="00AB47DB" w:rsidRDefault="00575C18" w:rsidP="00575C18">
            <w:pPr>
              <w:jc w:val="center"/>
              <w:rPr>
                <w:sz w:val="20"/>
                <w:szCs w:val="20"/>
              </w:rPr>
            </w:pPr>
          </w:p>
        </w:tc>
        <w:tc>
          <w:tcPr>
            <w:tcW w:w="1832" w:type="dxa"/>
            <w:vMerge/>
            <w:vAlign w:val="center"/>
          </w:tcPr>
          <w:p w14:paraId="4FC51FEB" w14:textId="77777777" w:rsidR="00575C18" w:rsidRPr="00AB47DB" w:rsidRDefault="00575C18" w:rsidP="00575C18">
            <w:pPr>
              <w:jc w:val="center"/>
              <w:rPr>
                <w:sz w:val="20"/>
                <w:szCs w:val="20"/>
              </w:rPr>
            </w:pPr>
          </w:p>
        </w:tc>
        <w:tc>
          <w:tcPr>
            <w:tcW w:w="4263" w:type="dxa"/>
            <w:vAlign w:val="center"/>
          </w:tcPr>
          <w:p w14:paraId="58665555" w14:textId="58ED3F85" w:rsidR="00575C18" w:rsidRPr="00AB47DB" w:rsidRDefault="00575C18" w:rsidP="00575C18">
            <w:pPr>
              <w:pStyle w:val="TableStyle"/>
              <w:jc w:val="center"/>
              <w:rPr>
                <w:szCs w:val="20"/>
              </w:rPr>
            </w:pPr>
            <w:r w:rsidRPr="00AB47DB">
              <w:rPr>
                <w:color w:val="000000"/>
                <w:szCs w:val="20"/>
              </w:rPr>
              <w:t>Число часов работы в год с температурой</w:t>
            </w:r>
            <w:r w:rsidRPr="00AB47DB">
              <w:rPr>
                <w:color w:val="000000"/>
                <w:szCs w:val="20"/>
              </w:rPr>
              <w:br/>
              <w:t>превышающей 65°С</w:t>
            </w:r>
          </w:p>
        </w:tc>
        <w:tc>
          <w:tcPr>
            <w:tcW w:w="853" w:type="dxa"/>
            <w:vAlign w:val="center"/>
          </w:tcPr>
          <w:p w14:paraId="68E48B59" w14:textId="5CB87877" w:rsidR="00575C18" w:rsidRPr="00AB47DB" w:rsidRDefault="00575C18" w:rsidP="00575C18">
            <w:pPr>
              <w:pStyle w:val="TableStyle"/>
              <w:jc w:val="center"/>
              <w:rPr>
                <w:szCs w:val="20"/>
              </w:rPr>
            </w:pPr>
            <w:r w:rsidRPr="00AB47DB">
              <w:rPr>
                <w:color w:val="000000"/>
                <w:szCs w:val="20"/>
              </w:rPr>
              <w:t>ч.</w:t>
            </w:r>
          </w:p>
        </w:tc>
        <w:tc>
          <w:tcPr>
            <w:tcW w:w="638" w:type="dxa"/>
            <w:vAlign w:val="center"/>
          </w:tcPr>
          <w:p w14:paraId="22C2BDA2" w14:textId="71EACFEE"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23F1C3B3" w14:textId="0390F53B"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CED6752" w14:textId="22B21FA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AA17E99" w14:textId="232FF7C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08263D5" w14:textId="65CCA9B8"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553CE1AE" w14:textId="356D728D"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BAAC16E" w14:textId="1E9621F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0CB5E0D" w14:textId="4B9B182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4E3B7F9" w14:textId="145DB98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F15751D" w14:textId="4B2B247F"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53AE4F0" w14:textId="0080D82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F6DB61C" w14:textId="78651BC9"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34C9CC18" w14:textId="77777777" w:rsidTr="00280136">
        <w:tc>
          <w:tcPr>
            <w:tcW w:w="279" w:type="dxa"/>
            <w:vMerge/>
            <w:vAlign w:val="center"/>
          </w:tcPr>
          <w:p w14:paraId="3FB37963" w14:textId="77777777" w:rsidR="00575C18" w:rsidRPr="00AB47DB" w:rsidRDefault="00575C18" w:rsidP="00575C18">
            <w:pPr>
              <w:jc w:val="center"/>
              <w:rPr>
                <w:sz w:val="20"/>
                <w:szCs w:val="20"/>
              </w:rPr>
            </w:pPr>
          </w:p>
        </w:tc>
        <w:tc>
          <w:tcPr>
            <w:tcW w:w="1832" w:type="dxa"/>
            <w:vMerge/>
            <w:vAlign w:val="center"/>
          </w:tcPr>
          <w:p w14:paraId="6344A4BA" w14:textId="77777777" w:rsidR="00575C18" w:rsidRPr="00AB47DB" w:rsidRDefault="00575C18" w:rsidP="00575C18">
            <w:pPr>
              <w:jc w:val="center"/>
              <w:rPr>
                <w:sz w:val="20"/>
                <w:szCs w:val="20"/>
              </w:rPr>
            </w:pPr>
          </w:p>
        </w:tc>
        <w:tc>
          <w:tcPr>
            <w:tcW w:w="4263" w:type="dxa"/>
            <w:vAlign w:val="center"/>
          </w:tcPr>
          <w:p w14:paraId="5B7064A3" w14:textId="5082F789" w:rsidR="00575C18" w:rsidRPr="00AB47DB" w:rsidRDefault="00575C18" w:rsidP="00575C18">
            <w:pPr>
              <w:pStyle w:val="TableStyle"/>
              <w:jc w:val="center"/>
              <w:rPr>
                <w:szCs w:val="20"/>
              </w:rPr>
            </w:pPr>
            <w:r w:rsidRPr="00AB47DB">
              <w:rPr>
                <w:color w:val="000000"/>
                <w:szCs w:val="20"/>
              </w:rPr>
              <w:t>Число часов работы в год с температурой ниже</w:t>
            </w:r>
            <w:r w:rsidRPr="00AB47DB">
              <w:rPr>
                <w:color w:val="000000"/>
                <w:szCs w:val="20"/>
              </w:rPr>
              <w:br/>
              <w:t>45°С</w:t>
            </w:r>
          </w:p>
        </w:tc>
        <w:tc>
          <w:tcPr>
            <w:tcW w:w="853" w:type="dxa"/>
            <w:vAlign w:val="center"/>
          </w:tcPr>
          <w:p w14:paraId="01D19EBB" w14:textId="2D9B9F82" w:rsidR="00575C18" w:rsidRPr="00AB47DB" w:rsidRDefault="00575C18" w:rsidP="00575C18">
            <w:pPr>
              <w:pStyle w:val="TableStyle"/>
              <w:jc w:val="center"/>
              <w:rPr>
                <w:szCs w:val="20"/>
              </w:rPr>
            </w:pPr>
            <w:r w:rsidRPr="00AB47DB">
              <w:rPr>
                <w:color w:val="000000"/>
                <w:szCs w:val="20"/>
              </w:rPr>
              <w:t>ч.</w:t>
            </w:r>
          </w:p>
        </w:tc>
        <w:tc>
          <w:tcPr>
            <w:tcW w:w="638" w:type="dxa"/>
            <w:vAlign w:val="center"/>
          </w:tcPr>
          <w:p w14:paraId="61C3136B" w14:textId="6E90BEE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3CCE584" w14:textId="3F2DB27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368DA3D0" w14:textId="0464E832"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72D23881" w14:textId="2E80E661"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5CE93D2" w14:textId="168D75AA"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1098294" w14:textId="4F9F6A09"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44E356CF" w14:textId="377C4CA4"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60862461" w14:textId="5812A6E8"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152E8DA2" w14:textId="0225B1CC"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35FC4503" w14:textId="6B4A0D5F"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29F050AB" w14:textId="5C961497" w:rsidR="00575C18" w:rsidRPr="00AB47DB" w:rsidRDefault="00575C18" w:rsidP="00575C18">
            <w:pPr>
              <w:pStyle w:val="TableStyle"/>
              <w:jc w:val="center"/>
              <w:rPr>
                <w:szCs w:val="20"/>
              </w:rPr>
            </w:pPr>
            <w:r w:rsidRPr="00AB47DB">
              <w:rPr>
                <w:color w:val="000000"/>
                <w:szCs w:val="20"/>
              </w:rPr>
              <w:t>0</w:t>
            </w:r>
            <w:r>
              <w:rPr>
                <w:color w:val="000000"/>
                <w:szCs w:val="20"/>
              </w:rPr>
              <w:t>,0</w:t>
            </w:r>
          </w:p>
        </w:tc>
        <w:tc>
          <w:tcPr>
            <w:tcW w:w="638" w:type="dxa"/>
            <w:vAlign w:val="center"/>
          </w:tcPr>
          <w:p w14:paraId="03537C07" w14:textId="2DF07D64" w:rsidR="00575C18" w:rsidRPr="00AB47DB" w:rsidRDefault="00575C18" w:rsidP="00575C18">
            <w:pPr>
              <w:pStyle w:val="TableStyle"/>
              <w:jc w:val="center"/>
              <w:rPr>
                <w:szCs w:val="20"/>
              </w:rPr>
            </w:pPr>
            <w:r w:rsidRPr="00AB47DB">
              <w:rPr>
                <w:color w:val="000000"/>
                <w:szCs w:val="20"/>
              </w:rPr>
              <w:t>0</w:t>
            </w:r>
            <w:r>
              <w:rPr>
                <w:color w:val="000000"/>
                <w:szCs w:val="20"/>
              </w:rPr>
              <w:t>,0</w:t>
            </w:r>
          </w:p>
        </w:tc>
      </w:tr>
      <w:tr w:rsidR="00575C18" w:rsidRPr="00AB47DB" w14:paraId="00373C90" w14:textId="77777777" w:rsidTr="00280136">
        <w:tc>
          <w:tcPr>
            <w:tcW w:w="279" w:type="dxa"/>
            <w:vMerge/>
            <w:vAlign w:val="center"/>
          </w:tcPr>
          <w:p w14:paraId="3CA78D5D" w14:textId="77777777" w:rsidR="00575C18" w:rsidRPr="00AB47DB" w:rsidRDefault="00575C18" w:rsidP="00575C18">
            <w:pPr>
              <w:jc w:val="center"/>
              <w:rPr>
                <w:sz w:val="20"/>
                <w:szCs w:val="20"/>
              </w:rPr>
            </w:pPr>
          </w:p>
        </w:tc>
        <w:tc>
          <w:tcPr>
            <w:tcW w:w="1832" w:type="dxa"/>
            <w:vMerge/>
            <w:vAlign w:val="center"/>
          </w:tcPr>
          <w:p w14:paraId="02E6EEB3" w14:textId="77777777" w:rsidR="00575C18" w:rsidRPr="00AB47DB" w:rsidRDefault="00575C18" w:rsidP="00575C18">
            <w:pPr>
              <w:jc w:val="center"/>
              <w:rPr>
                <w:sz w:val="20"/>
                <w:szCs w:val="20"/>
              </w:rPr>
            </w:pPr>
          </w:p>
        </w:tc>
        <w:tc>
          <w:tcPr>
            <w:tcW w:w="4263" w:type="dxa"/>
            <w:vAlign w:val="center"/>
          </w:tcPr>
          <w:p w14:paraId="705FE832" w14:textId="32F24E5B" w:rsidR="00575C18" w:rsidRPr="00AB47DB" w:rsidRDefault="00575C18" w:rsidP="00575C18">
            <w:pPr>
              <w:pStyle w:val="TableStyle"/>
              <w:jc w:val="center"/>
              <w:rPr>
                <w:szCs w:val="20"/>
              </w:rPr>
            </w:pPr>
            <w:r w:rsidRPr="00AB47DB">
              <w:rPr>
                <w:color w:val="000000"/>
                <w:szCs w:val="20"/>
              </w:rPr>
              <w:t>Количество проб с неудовлетворительными показателями "мутность</w:t>
            </w:r>
            <w:r w:rsidRPr="00AB47DB">
              <w:rPr>
                <w:color w:val="000000"/>
                <w:szCs w:val="20"/>
              </w:rPr>
              <w:br/>
              <w:t>и цветность"</w:t>
            </w:r>
          </w:p>
        </w:tc>
        <w:tc>
          <w:tcPr>
            <w:tcW w:w="853" w:type="dxa"/>
            <w:vAlign w:val="center"/>
          </w:tcPr>
          <w:p w14:paraId="2A5BB596" w14:textId="73B60525" w:rsidR="00575C18" w:rsidRPr="00AB47DB" w:rsidRDefault="00575C18" w:rsidP="00575C18">
            <w:pPr>
              <w:pStyle w:val="TableStyle"/>
              <w:jc w:val="center"/>
              <w:rPr>
                <w:szCs w:val="20"/>
              </w:rPr>
            </w:pPr>
            <w:r w:rsidRPr="00AB47DB">
              <w:rPr>
                <w:color w:val="000000"/>
                <w:szCs w:val="20"/>
              </w:rPr>
              <w:t>шт.</w:t>
            </w:r>
          </w:p>
        </w:tc>
        <w:tc>
          <w:tcPr>
            <w:tcW w:w="638" w:type="dxa"/>
            <w:vAlign w:val="center"/>
          </w:tcPr>
          <w:p w14:paraId="1B5209CB" w14:textId="24FA1BE7"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354E8378" w14:textId="4D5BF523"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20165A74" w14:textId="0D8FA04B"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1498CF0A" w14:textId="11988147"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54B5D44" w14:textId="0ED81F5D"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7745E11A" w14:textId="422A0BC0"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ED995C2" w14:textId="5823625B"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0C53224D" w14:textId="54387D23"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6C5789E2" w14:textId="26D7EEF4"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75519FDB" w14:textId="4896BF56"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576E7F08" w14:textId="11942342" w:rsidR="00575C18" w:rsidRPr="00AB47DB" w:rsidRDefault="00575C18" w:rsidP="00575C18">
            <w:pPr>
              <w:pStyle w:val="TableStyle"/>
              <w:jc w:val="center"/>
              <w:rPr>
                <w:szCs w:val="20"/>
              </w:rPr>
            </w:pPr>
            <w:r w:rsidRPr="00AB47DB">
              <w:rPr>
                <w:color w:val="000000"/>
                <w:szCs w:val="20"/>
              </w:rPr>
              <w:t>0</w:t>
            </w:r>
          </w:p>
        </w:tc>
        <w:tc>
          <w:tcPr>
            <w:tcW w:w="638" w:type="dxa"/>
            <w:vAlign w:val="center"/>
          </w:tcPr>
          <w:p w14:paraId="450C3417" w14:textId="16D4D371" w:rsidR="00575C18" w:rsidRPr="00AB47DB" w:rsidRDefault="00575C18" w:rsidP="00575C18">
            <w:pPr>
              <w:pStyle w:val="TableStyle"/>
              <w:jc w:val="center"/>
              <w:rPr>
                <w:szCs w:val="20"/>
              </w:rPr>
            </w:pPr>
            <w:r w:rsidRPr="00AB47DB">
              <w:rPr>
                <w:color w:val="000000"/>
                <w:szCs w:val="20"/>
              </w:rPr>
              <w:t>0</w:t>
            </w:r>
          </w:p>
        </w:tc>
      </w:tr>
      <w:tr w:rsidR="00AB47DB" w:rsidRPr="00AB47DB" w14:paraId="605C3F9E" w14:textId="77777777" w:rsidTr="00280136">
        <w:tc>
          <w:tcPr>
            <w:tcW w:w="279" w:type="dxa"/>
            <w:vMerge/>
            <w:vAlign w:val="center"/>
          </w:tcPr>
          <w:p w14:paraId="621B0A7F" w14:textId="77777777" w:rsidR="00AB47DB" w:rsidRPr="00AB47DB" w:rsidRDefault="00AB47DB" w:rsidP="00AB47DB">
            <w:pPr>
              <w:jc w:val="center"/>
              <w:rPr>
                <w:sz w:val="20"/>
                <w:szCs w:val="20"/>
              </w:rPr>
            </w:pPr>
          </w:p>
        </w:tc>
        <w:tc>
          <w:tcPr>
            <w:tcW w:w="1832" w:type="dxa"/>
            <w:vMerge/>
            <w:vAlign w:val="center"/>
          </w:tcPr>
          <w:p w14:paraId="426E8E18" w14:textId="77777777" w:rsidR="00AB47DB" w:rsidRPr="00AB47DB" w:rsidRDefault="00AB47DB" w:rsidP="00AB47DB">
            <w:pPr>
              <w:jc w:val="center"/>
              <w:rPr>
                <w:sz w:val="20"/>
                <w:szCs w:val="20"/>
              </w:rPr>
            </w:pPr>
          </w:p>
        </w:tc>
        <w:tc>
          <w:tcPr>
            <w:tcW w:w="4263" w:type="dxa"/>
            <w:vAlign w:val="center"/>
          </w:tcPr>
          <w:p w14:paraId="264DFC6C" w14:textId="572776D0" w:rsidR="00AB47DB" w:rsidRPr="00AB47DB" w:rsidRDefault="00AB47DB" w:rsidP="00AB47DB">
            <w:pPr>
              <w:pStyle w:val="TableStyle"/>
              <w:jc w:val="center"/>
              <w:rPr>
                <w:szCs w:val="20"/>
              </w:rPr>
            </w:pPr>
            <w:r w:rsidRPr="00AB47DB">
              <w:rPr>
                <w:color w:val="000000"/>
                <w:szCs w:val="20"/>
              </w:rPr>
              <w:t>Количество жалоб на качество горячего водоснабжения</w:t>
            </w:r>
          </w:p>
        </w:tc>
        <w:tc>
          <w:tcPr>
            <w:tcW w:w="853" w:type="dxa"/>
            <w:vAlign w:val="center"/>
          </w:tcPr>
          <w:p w14:paraId="18D97C93" w14:textId="20AC0D28" w:rsidR="00AB47DB" w:rsidRPr="00AB47DB" w:rsidRDefault="00AB47DB" w:rsidP="00AB47DB">
            <w:pPr>
              <w:pStyle w:val="TableStyle"/>
              <w:jc w:val="center"/>
              <w:rPr>
                <w:szCs w:val="20"/>
              </w:rPr>
            </w:pPr>
            <w:r w:rsidRPr="00AB47DB">
              <w:rPr>
                <w:color w:val="000000"/>
                <w:szCs w:val="20"/>
              </w:rPr>
              <w:t>шт.</w:t>
            </w:r>
          </w:p>
        </w:tc>
        <w:tc>
          <w:tcPr>
            <w:tcW w:w="638" w:type="dxa"/>
            <w:vAlign w:val="center"/>
          </w:tcPr>
          <w:p w14:paraId="6A8CD5DD" w14:textId="18D027EF"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37F55D8C" w14:textId="716FE44C"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5B128AAA" w14:textId="566CE066"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715E8E8C" w14:textId="0106FD92"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538F7530" w14:textId="52E28325"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418F94AB" w14:textId="35B49C8C"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3C4742FB" w14:textId="62515FC8"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14E16F61" w14:textId="00167ECE"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277A87B3" w14:textId="211C7D2B"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22B49EFE" w14:textId="15748C60"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06443C43" w14:textId="51807374" w:rsidR="00AB47DB" w:rsidRPr="00AB47DB" w:rsidRDefault="00AB47DB" w:rsidP="00AB47DB">
            <w:pPr>
              <w:pStyle w:val="TableStyle"/>
              <w:jc w:val="center"/>
              <w:rPr>
                <w:szCs w:val="20"/>
              </w:rPr>
            </w:pPr>
            <w:r w:rsidRPr="00AB47DB">
              <w:rPr>
                <w:color w:val="000000"/>
                <w:szCs w:val="20"/>
              </w:rPr>
              <w:t>0</w:t>
            </w:r>
          </w:p>
        </w:tc>
        <w:tc>
          <w:tcPr>
            <w:tcW w:w="638" w:type="dxa"/>
            <w:vAlign w:val="center"/>
          </w:tcPr>
          <w:p w14:paraId="02C87C7B" w14:textId="11272F11" w:rsidR="00AB47DB" w:rsidRPr="00AB47DB" w:rsidRDefault="00AB47DB" w:rsidP="00AB47DB">
            <w:pPr>
              <w:pStyle w:val="TableStyle"/>
              <w:jc w:val="center"/>
              <w:rPr>
                <w:szCs w:val="20"/>
              </w:rPr>
            </w:pPr>
            <w:r w:rsidRPr="00AB47DB">
              <w:rPr>
                <w:color w:val="000000"/>
                <w:szCs w:val="20"/>
              </w:rPr>
              <w:t>0</w:t>
            </w:r>
          </w:p>
        </w:tc>
      </w:tr>
      <w:tr w:rsidR="00AB47DB" w:rsidRPr="00AB47DB" w14:paraId="37219D07" w14:textId="77777777" w:rsidTr="00280136">
        <w:tc>
          <w:tcPr>
            <w:tcW w:w="279" w:type="dxa"/>
            <w:vMerge/>
            <w:vAlign w:val="center"/>
          </w:tcPr>
          <w:p w14:paraId="4E016E6F" w14:textId="77777777" w:rsidR="00AB47DB" w:rsidRPr="00AB47DB" w:rsidRDefault="00AB47DB" w:rsidP="00AB47DB">
            <w:pPr>
              <w:jc w:val="center"/>
              <w:rPr>
                <w:sz w:val="20"/>
                <w:szCs w:val="20"/>
              </w:rPr>
            </w:pPr>
          </w:p>
        </w:tc>
        <w:tc>
          <w:tcPr>
            <w:tcW w:w="1832" w:type="dxa"/>
            <w:vMerge/>
            <w:vAlign w:val="center"/>
          </w:tcPr>
          <w:p w14:paraId="27F68798" w14:textId="77777777" w:rsidR="00AB47DB" w:rsidRPr="00AB47DB" w:rsidRDefault="00AB47DB" w:rsidP="00AB47DB">
            <w:pPr>
              <w:jc w:val="center"/>
              <w:rPr>
                <w:sz w:val="20"/>
                <w:szCs w:val="20"/>
              </w:rPr>
            </w:pPr>
          </w:p>
        </w:tc>
        <w:tc>
          <w:tcPr>
            <w:tcW w:w="4263" w:type="dxa"/>
            <w:vAlign w:val="center"/>
          </w:tcPr>
          <w:p w14:paraId="37BCA1F1" w14:textId="2A5558C5" w:rsidR="00AB47DB" w:rsidRPr="00AB47DB" w:rsidRDefault="00AB47DB" w:rsidP="00AB47DB">
            <w:pPr>
              <w:pStyle w:val="TableStyle"/>
              <w:jc w:val="center"/>
              <w:rPr>
                <w:szCs w:val="20"/>
              </w:rPr>
            </w:pPr>
            <w:r w:rsidRPr="00AB47DB">
              <w:rPr>
                <w:color w:val="000000"/>
                <w:szCs w:val="20"/>
              </w:rPr>
              <w:t>Относительное количество жалоб на качество горячего водоснабжения</w:t>
            </w:r>
          </w:p>
        </w:tc>
        <w:tc>
          <w:tcPr>
            <w:tcW w:w="853" w:type="dxa"/>
            <w:vAlign w:val="center"/>
          </w:tcPr>
          <w:p w14:paraId="5A9D7E94" w14:textId="2ACE7FDE" w:rsidR="00AB47DB" w:rsidRPr="00AB47DB" w:rsidRDefault="00AB47DB" w:rsidP="00AB47DB">
            <w:pPr>
              <w:pStyle w:val="TableStyle"/>
              <w:jc w:val="center"/>
              <w:rPr>
                <w:szCs w:val="20"/>
              </w:rPr>
            </w:pPr>
            <w:r w:rsidRPr="00AB47DB">
              <w:rPr>
                <w:color w:val="000000"/>
                <w:szCs w:val="20"/>
              </w:rPr>
              <w:t>шт.</w:t>
            </w:r>
          </w:p>
        </w:tc>
        <w:tc>
          <w:tcPr>
            <w:tcW w:w="638" w:type="dxa"/>
            <w:vAlign w:val="center"/>
          </w:tcPr>
          <w:p w14:paraId="670DE069" w14:textId="234D74B0"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A670486" w14:textId="3C297A6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7D253D20" w14:textId="1B06B325"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8A6FA86" w14:textId="5D3A5C5F"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58E5B0EF" w14:textId="65808D8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7EC19AE2" w14:textId="3F158F3F"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645FDD0A" w14:textId="667E4611"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4CAFBC19" w14:textId="26EF9FDE"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0CCFE167" w14:textId="6AE7779A"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1E06E97D" w14:textId="6C9803BE"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0A381550" w14:textId="56A8EC8D" w:rsidR="00AB47DB" w:rsidRPr="00AB47DB" w:rsidRDefault="00AB47DB" w:rsidP="00AB47DB">
            <w:pPr>
              <w:pStyle w:val="TableStyle"/>
              <w:jc w:val="center"/>
              <w:rPr>
                <w:szCs w:val="20"/>
              </w:rPr>
            </w:pPr>
            <w:r w:rsidRPr="00AB47DB">
              <w:rPr>
                <w:color w:val="000000"/>
                <w:szCs w:val="20"/>
              </w:rPr>
              <w:t>0,00</w:t>
            </w:r>
          </w:p>
        </w:tc>
        <w:tc>
          <w:tcPr>
            <w:tcW w:w="638" w:type="dxa"/>
            <w:vAlign w:val="center"/>
          </w:tcPr>
          <w:p w14:paraId="24965AAE" w14:textId="568F5218" w:rsidR="00AB47DB" w:rsidRPr="00AB47DB" w:rsidRDefault="00AB47DB" w:rsidP="00AB47DB">
            <w:pPr>
              <w:pStyle w:val="TableStyle"/>
              <w:jc w:val="center"/>
              <w:rPr>
                <w:szCs w:val="20"/>
              </w:rPr>
            </w:pPr>
            <w:r w:rsidRPr="00AB47DB">
              <w:rPr>
                <w:color w:val="000000"/>
                <w:szCs w:val="20"/>
              </w:rPr>
              <w:t>0,00</w:t>
            </w:r>
          </w:p>
        </w:tc>
      </w:tr>
    </w:tbl>
    <w:p w14:paraId="1F91EAE3" w14:textId="77777777" w:rsidR="009A2B19" w:rsidRDefault="009A2B19" w:rsidP="000B43A4">
      <w:pPr>
        <w:pStyle w:val="Afff9"/>
        <w:sectPr w:rsidR="009A2B19" w:rsidSect="009A2B19">
          <w:pgSz w:w="16840" w:h="11910" w:orient="landscape"/>
          <w:pgMar w:top="1202" w:right="958" w:bottom="618" w:left="1242" w:header="714" w:footer="1009" w:gutter="0"/>
          <w:cols w:space="720"/>
        </w:sectPr>
      </w:pPr>
    </w:p>
    <w:p w14:paraId="3BECDC09" w14:textId="77777777" w:rsidR="008A6C3B" w:rsidRPr="001A772D" w:rsidRDefault="00106C71" w:rsidP="00C563DD">
      <w:pPr>
        <w:pStyle w:val="1fe"/>
      </w:pPr>
      <w:bookmarkStart w:id="929" w:name="_Toc164349960"/>
      <w:r w:rsidRPr="001A772D">
        <w:lastRenderedPageBreak/>
        <w:t xml:space="preserve">Книга 10. </w:t>
      </w:r>
      <w:r w:rsidR="008A6C3B" w:rsidRPr="001A772D">
        <w:t xml:space="preserve">Глава </w:t>
      </w:r>
      <w:r w:rsidR="004D6232" w:rsidRPr="001A772D">
        <w:t>10</w:t>
      </w:r>
      <w:r w:rsidR="008A6C3B" w:rsidRPr="001A772D">
        <w:t xml:space="preserve"> </w:t>
      </w:r>
      <w:r w:rsidR="00332ECA" w:rsidRPr="001A772D">
        <w:t>–</w:t>
      </w:r>
      <w:r w:rsidR="008A6C3B" w:rsidRPr="001A772D">
        <w:t xml:space="preserve"> Перспективные топливные балансы</w:t>
      </w:r>
      <w:bookmarkEnd w:id="910"/>
      <w:bookmarkEnd w:id="911"/>
      <w:bookmarkEnd w:id="912"/>
      <w:bookmarkEnd w:id="913"/>
      <w:bookmarkEnd w:id="914"/>
      <w:bookmarkEnd w:id="915"/>
      <w:bookmarkEnd w:id="916"/>
      <w:bookmarkEnd w:id="917"/>
      <w:bookmarkEnd w:id="918"/>
      <w:bookmarkEnd w:id="919"/>
      <w:bookmarkEnd w:id="920"/>
      <w:bookmarkEnd w:id="929"/>
    </w:p>
    <w:p w14:paraId="08C20962" w14:textId="77777777" w:rsidR="00101C03" w:rsidRPr="001A772D" w:rsidRDefault="00101C03"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930" w:name="_Toc437275090"/>
      <w:bookmarkStart w:id="931" w:name="_Toc437275172"/>
      <w:bookmarkStart w:id="932" w:name="_Toc437275248"/>
      <w:bookmarkStart w:id="933" w:name="_Toc437275324"/>
      <w:bookmarkStart w:id="934" w:name="_Toc437275400"/>
      <w:bookmarkStart w:id="935" w:name="_Toc437275482"/>
      <w:bookmarkStart w:id="936" w:name="_Toc437275564"/>
      <w:bookmarkStart w:id="937" w:name="_Toc437275646"/>
      <w:bookmarkStart w:id="938" w:name="_Toc437276489"/>
      <w:bookmarkStart w:id="939" w:name="_Toc437276635"/>
      <w:bookmarkStart w:id="940" w:name="_Toc437277417"/>
      <w:bookmarkStart w:id="941" w:name="_Toc437277756"/>
      <w:bookmarkStart w:id="942" w:name="_Toc437278164"/>
      <w:bookmarkStart w:id="943" w:name="_Toc437278374"/>
      <w:bookmarkStart w:id="944" w:name="_Toc437278892"/>
      <w:bookmarkStart w:id="945" w:name="_Toc437279167"/>
      <w:bookmarkStart w:id="946" w:name="_Toc449027002"/>
      <w:bookmarkStart w:id="947" w:name="_Toc450649199"/>
      <w:bookmarkStart w:id="948" w:name="_Toc451431665"/>
      <w:bookmarkStart w:id="949" w:name="_Toc451507304"/>
      <w:bookmarkStart w:id="950" w:name="_Toc452478954"/>
      <w:bookmarkStart w:id="951" w:name="_Toc500943535"/>
      <w:bookmarkStart w:id="952" w:name="_Toc500944125"/>
      <w:bookmarkStart w:id="953" w:name="_Toc501009529"/>
      <w:bookmarkStart w:id="954" w:name="_Toc501013858"/>
      <w:bookmarkStart w:id="955" w:name="_Toc503366654"/>
      <w:bookmarkStart w:id="956" w:name="_Toc503370082"/>
      <w:bookmarkStart w:id="957" w:name="_Toc506829324"/>
      <w:bookmarkStart w:id="958" w:name="_Toc507661813"/>
      <w:bookmarkStart w:id="959" w:name="_Toc532225249"/>
      <w:bookmarkStart w:id="960" w:name="_Toc532231156"/>
      <w:bookmarkStart w:id="961" w:name="_Toc532482451"/>
      <w:bookmarkStart w:id="962" w:name="_Toc533079406"/>
      <w:bookmarkStart w:id="963" w:name="_Toc533094445"/>
      <w:bookmarkStart w:id="964" w:name="_Toc533162794"/>
      <w:bookmarkStart w:id="965" w:name="_Toc533162885"/>
      <w:bookmarkStart w:id="966" w:name="_Toc534895748"/>
      <w:bookmarkStart w:id="967" w:name="_Toc534963736"/>
      <w:bookmarkStart w:id="968" w:name="_Toc534979123"/>
      <w:bookmarkStart w:id="969" w:name="_Toc535498136"/>
      <w:bookmarkStart w:id="970" w:name="_Toc536731970"/>
      <w:bookmarkStart w:id="971" w:name="_Toc536802318"/>
      <w:bookmarkStart w:id="972" w:name="_Toc5364220"/>
      <w:bookmarkStart w:id="973" w:name="_Toc7181060"/>
      <w:bookmarkStart w:id="974" w:name="_Toc35447218"/>
      <w:bookmarkStart w:id="975" w:name="_Toc36994739"/>
      <w:bookmarkStart w:id="976" w:name="_Toc37839554"/>
      <w:bookmarkStart w:id="977" w:name="_Toc38893846"/>
      <w:bookmarkStart w:id="978" w:name="_Toc39413839"/>
      <w:bookmarkStart w:id="979" w:name="_Toc40797877"/>
      <w:bookmarkStart w:id="980" w:name="_Toc43130715"/>
      <w:bookmarkStart w:id="981" w:name="_Toc43146760"/>
      <w:bookmarkStart w:id="982" w:name="_Toc43152001"/>
      <w:bookmarkStart w:id="983" w:name="_Toc43290472"/>
      <w:bookmarkStart w:id="984" w:name="_Toc43321121"/>
      <w:bookmarkStart w:id="985" w:name="_Toc43329309"/>
      <w:bookmarkStart w:id="986" w:name="_Toc99617927"/>
      <w:bookmarkStart w:id="987" w:name="_Toc99725567"/>
      <w:bookmarkStart w:id="988" w:name="_Toc105491168"/>
      <w:bookmarkStart w:id="989" w:name="_Toc105491355"/>
      <w:bookmarkStart w:id="990" w:name="_Toc105523306"/>
      <w:bookmarkStart w:id="991" w:name="_Toc105588023"/>
      <w:bookmarkStart w:id="992" w:name="_Toc105588153"/>
      <w:bookmarkStart w:id="993" w:name="_Toc105589351"/>
      <w:bookmarkStart w:id="994" w:name="_Toc111639496"/>
      <w:bookmarkStart w:id="995" w:name="_Toc112095528"/>
      <w:bookmarkStart w:id="996" w:name="_Toc115191630"/>
      <w:bookmarkStart w:id="997" w:name="_Toc115635683"/>
      <w:bookmarkStart w:id="998" w:name="_Toc163497317"/>
      <w:bookmarkStart w:id="999" w:name="_Toc164349961"/>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6EEAC5A" w14:textId="77777777" w:rsidR="00C47C8C" w:rsidRPr="001A772D" w:rsidRDefault="004D6232" w:rsidP="00C563DD">
      <w:pPr>
        <w:pStyle w:val="2f0"/>
      </w:pPr>
      <w:bookmarkStart w:id="1000" w:name="_Toc437278375"/>
      <w:bookmarkStart w:id="1001" w:name="_Toc164349962"/>
      <w:r w:rsidRPr="001A772D">
        <w:t xml:space="preserve">10.1 </w:t>
      </w:r>
      <w:r w:rsidR="00C47C8C" w:rsidRPr="001A772D">
        <w:t xml:space="preserve">Расчеты </w:t>
      </w:r>
      <w:r w:rsidR="0063595D" w:rsidRPr="001A772D">
        <w:t>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1000"/>
      <w:bookmarkEnd w:id="1001"/>
    </w:p>
    <w:p w14:paraId="5D56B190" w14:textId="77777777" w:rsidR="00DA4D9A" w:rsidRDefault="00AC4AA8" w:rsidP="00A77121">
      <w:pPr>
        <w:pStyle w:val="Afff9"/>
      </w:pPr>
      <w:bookmarkStart w:id="1002" w:name="_Hlk8034802"/>
      <w:r w:rsidRPr="001A772D">
        <w:t xml:space="preserve">Описание существующих топливных балансов приведено в части 8 главы 1 настоящего документа. Расчетные максимальные расходы основного вида топлива по источникам централизованного теплоснабжения </w:t>
      </w:r>
      <w:r w:rsidR="00C70DFE">
        <w:t>м</w:t>
      </w:r>
      <w:r w:rsidR="0063383B" w:rsidRPr="00B3097C">
        <w:t>униципального образования</w:t>
      </w:r>
      <w:r w:rsidR="00BF3EB3" w:rsidRPr="00B3097C">
        <w:t xml:space="preserve"> </w:t>
      </w:r>
      <w:r w:rsidRPr="001A772D">
        <w:t>представлены в таблице</w:t>
      </w:r>
      <w:r w:rsidR="00C70DFE">
        <w:t xml:space="preserve"> 83</w:t>
      </w:r>
      <w:r w:rsidR="00A77121" w:rsidRPr="001A772D">
        <w:t>.</w:t>
      </w:r>
    </w:p>
    <w:p w14:paraId="61E6DC58" w14:textId="77777777" w:rsidR="00C47C8C" w:rsidRPr="001A772D" w:rsidRDefault="004D6232" w:rsidP="00C563DD">
      <w:pPr>
        <w:pStyle w:val="2f0"/>
      </w:pPr>
      <w:bookmarkStart w:id="1003" w:name="_Toc437278376"/>
      <w:bookmarkStart w:id="1004" w:name="_Toc164349963"/>
      <w:r w:rsidRPr="001A772D">
        <w:t xml:space="preserve">10.2 </w:t>
      </w:r>
      <w:r w:rsidR="0063595D" w:rsidRPr="001A772D">
        <w:t>Результаты расчетов по каждому источнику тепловой энергии нормативных запасов топлива</w:t>
      </w:r>
      <w:bookmarkEnd w:id="1003"/>
      <w:bookmarkEnd w:id="1004"/>
    </w:p>
    <w:p w14:paraId="709FFF8C" w14:textId="48393B35" w:rsidR="00006CDF" w:rsidRPr="001A772D" w:rsidRDefault="00D10C6A" w:rsidP="006B7F55">
      <w:pPr>
        <w:pStyle w:val="Afff9"/>
      </w:pPr>
      <w:bookmarkStart w:id="1005" w:name="_Ref407631298"/>
      <w:r w:rsidRPr="001A772D">
        <w:t>Согласно п. 4.1.1. Правил технической эксплуатации тепловых энергоустановок, утвержденных приказом Минэнерго России от 24 марта 2003 г. № 115, эксплуатация оборудования топливного хозяйства должна обеспечивать своевременную, бесперебойную подготовку и подачу топлива в котельную. Должен обеспечиваться запас основного и резервного топлива в соответствии с нормативами.</w:t>
      </w:r>
      <w:r w:rsidR="008B64DF" w:rsidRPr="001A772D">
        <w:t xml:space="preserve"> </w:t>
      </w:r>
      <w:r w:rsidR="00AC4AA8" w:rsidRPr="001A772D">
        <w:t xml:space="preserve">Перерасчет нормативных запасов аварийных видов топлива для источников централизованного теплоснабжения </w:t>
      </w:r>
      <w:r w:rsidR="00C70DFE">
        <w:t>м</w:t>
      </w:r>
      <w:r w:rsidR="0063383B" w:rsidRPr="00B3097C">
        <w:t>униципального образования</w:t>
      </w:r>
      <w:r w:rsidR="00BF3EB3" w:rsidRPr="00B3097C">
        <w:t xml:space="preserve"> </w:t>
      </w:r>
      <w:r w:rsidR="007E515A" w:rsidRPr="001A772D">
        <w:t>после проведения мероприятий по реконструкции определяется проектом (вид и количество).</w:t>
      </w:r>
      <w:r w:rsidR="002F43A3" w:rsidRPr="001A772D">
        <w:t xml:space="preserve"> </w:t>
      </w:r>
      <w:r w:rsidR="003636F8">
        <w:t>Р</w:t>
      </w:r>
      <w:r w:rsidR="0070273F" w:rsidRPr="001A772D">
        <w:t>езультаты расчетов по каждому источнику тепловой энергии нормативных запасов топлива приняты из утвержденн</w:t>
      </w:r>
      <w:r w:rsidR="00D7522C">
        <w:t>ых нормативов запасов топлива</w:t>
      </w:r>
      <w:r w:rsidR="0070273F" w:rsidRPr="001A772D">
        <w:t>.</w:t>
      </w:r>
    </w:p>
    <w:p w14:paraId="451B870F" w14:textId="77777777" w:rsidR="005F2544" w:rsidRPr="001A772D" w:rsidRDefault="005F2544" w:rsidP="00C563DD">
      <w:pPr>
        <w:pStyle w:val="2f0"/>
      </w:pPr>
      <w:bookmarkStart w:id="1006" w:name="_Toc164349964"/>
      <w:r w:rsidRPr="001A772D">
        <w:t xml:space="preserve">10.3 </w:t>
      </w:r>
      <w:r w:rsidR="00102C9A" w:rsidRPr="001A772D">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1006"/>
    </w:p>
    <w:p w14:paraId="4C192530" w14:textId="77777777" w:rsidR="005F2544" w:rsidRPr="001A772D" w:rsidRDefault="005F2544" w:rsidP="00A77121">
      <w:pPr>
        <w:pStyle w:val="Afff9"/>
      </w:pPr>
      <w:r w:rsidRPr="00126C26">
        <w:t xml:space="preserve">На территории </w:t>
      </w:r>
      <w:r w:rsidR="00C70DFE">
        <w:t>м</w:t>
      </w:r>
      <w:r w:rsidR="0063383B">
        <w:t>униципального образования</w:t>
      </w:r>
      <w:r w:rsidR="00BF3EB3">
        <w:t xml:space="preserve"> </w:t>
      </w:r>
      <w:r w:rsidRPr="00126C26">
        <w:t>отсутствует целесообразность ввода новых источников тепловой энергии с использованием возобновляем</w:t>
      </w:r>
      <w:r w:rsidR="00AF31FD" w:rsidRPr="00126C26">
        <w:t>ого топлива</w:t>
      </w:r>
      <w:r w:rsidRPr="00126C26">
        <w:t>. Информация</w:t>
      </w:r>
      <w:r w:rsidRPr="001A772D">
        <w:t xml:space="preserve"> об используемом топливе на источниках тепловой энергии </w:t>
      </w:r>
      <w:r w:rsidR="00C70DFE">
        <w:t>м</w:t>
      </w:r>
      <w:r w:rsidR="0063383B" w:rsidRPr="00B3097C">
        <w:t>униципального образования</w:t>
      </w:r>
      <w:r w:rsidR="00BF3EB3" w:rsidRPr="00B3097C">
        <w:t xml:space="preserve"> </w:t>
      </w:r>
      <w:r w:rsidRPr="001A772D">
        <w:t>представлена в таблице</w:t>
      </w:r>
      <w:r w:rsidR="000262EA">
        <w:t xml:space="preserve"> </w:t>
      </w:r>
      <w:r w:rsidR="00C70DFE">
        <w:t>81-82</w:t>
      </w:r>
      <w:r w:rsidR="00A77121" w:rsidRPr="001A772D">
        <w:t>.</w:t>
      </w:r>
    </w:p>
    <w:p w14:paraId="7BB47B00" w14:textId="77777777" w:rsidR="00776674" w:rsidRPr="001A772D" w:rsidRDefault="000262EA" w:rsidP="00C563DD">
      <w:pPr>
        <w:pStyle w:val="2f0"/>
      </w:pPr>
      <w:bookmarkStart w:id="1007" w:name="_Toc164349965"/>
      <w:bookmarkStart w:id="1008" w:name="_Toc407638509"/>
      <w:bookmarkStart w:id="1009" w:name="_Toc407703153"/>
      <w:bookmarkStart w:id="1010" w:name="_Toc407703973"/>
      <w:bookmarkStart w:id="1011" w:name="_Toc414274885"/>
      <w:bookmarkStart w:id="1012" w:name="_Toc416708255"/>
      <w:bookmarkStart w:id="1013" w:name="_Toc422928613"/>
      <w:bookmarkStart w:id="1014" w:name="_Toc423525732"/>
      <w:bookmarkStart w:id="1015" w:name="_Toc424042118"/>
      <w:bookmarkStart w:id="1016" w:name="_Toc430345880"/>
      <w:bookmarkStart w:id="1017" w:name="_Toc431569651"/>
      <w:bookmarkStart w:id="1018" w:name="_Toc437278377"/>
      <w:bookmarkEnd w:id="1002"/>
      <w:bookmarkEnd w:id="1005"/>
      <w:r>
        <w:t>10.4 Виды</w:t>
      </w:r>
      <w:r w:rsidR="00102C9A" w:rsidRPr="001A772D">
        <w:t xml:space="preserve"> топлива</w:t>
      </w:r>
      <w:r w:rsidR="00C70DFE">
        <w:t>,</w:t>
      </w:r>
      <w:r w:rsidR="00102C9A" w:rsidRPr="001A772D">
        <w:t xml:space="preserve"> значение низшей теплоты сгорания топлива, используемые для производства тепловой энергии по каждой системе теплоснабжения</w:t>
      </w:r>
      <w:bookmarkEnd w:id="1007"/>
    </w:p>
    <w:p w14:paraId="55DFA3AA" w14:textId="77777777" w:rsidR="002F43A3" w:rsidRPr="001A772D" w:rsidRDefault="002F43A3" w:rsidP="002F43A3">
      <w:pPr>
        <w:pStyle w:val="Afff9"/>
      </w:pPr>
      <w:r w:rsidRPr="001A772D">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w:t>
      </w:r>
      <w:r w:rsidR="00C70DFE">
        <w:t>ах 41 и 81</w:t>
      </w:r>
      <w:r w:rsidRPr="001A772D">
        <w:t>.</w:t>
      </w:r>
    </w:p>
    <w:p w14:paraId="7F96838D" w14:textId="77777777" w:rsidR="00087BA4" w:rsidRPr="001A772D" w:rsidRDefault="00AE18EA" w:rsidP="00C563DD">
      <w:pPr>
        <w:pStyle w:val="2f0"/>
      </w:pPr>
      <w:bookmarkStart w:id="1019" w:name="_Toc164349966"/>
      <w:r w:rsidRPr="001A772D">
        <w:t xml:space="preserve">10.5 Преобладающий в </w:t>
      </w:r>
      <w:r w:rsidR="00C70DFE">
        <w:t>м</w:t>
      </w:r>
      <w:r w:rsidR="0063383B">
        <w:t>униципальном образовании</w:t>
      </w:r>
      <w:r w:rsidRPr="001A772D">
        <w:t xml:space="preserve"> вид топлива, определяемый по совокупности всех систем теплоснабжения</w:t>
      </w:r>
      <w:bookmarkEnd w:id="1019"/>
    </w:p>
    <w:p w14:paraId="4C41AD69" w14:textId="77777777" w:rsidR="00D318C6" w:rsidRDefault="00B3097C" w:rsidP="00B3097C">
      <w:pPr>
        <w:pStyle w:val="Afff9"/>
      </w:pPr>
      <w:r>
        <w:t xml:space="preserve">Данные о преобладающем в </w:t>
      </w:r>
      <w:r w:rsidR="00C70DFE">
        <w:t>муниципальном образовании</w:t>
      </w:r>
      <w:r w:rsidR="00C70DFE" w:rsidRPr="001A772D">
        <w:t xml:space="preserve"> </w:t>
      </w:r>
      <w:r>
        <w:t xml:space="preserve">виде топлива </w:t>
      </w:r>
      <w:r w:rsidRPr="00C70DFE">
        <w:t xml:space="preserve">представлены в таблице </w:t>
      </w:r>
      <w:r w:rsidR="00C70DFE" w:rsidRPr="00C70DFE">
        <w:t>41</w:t>
      </w:r>
      <w:r w:rsidRPr="00C70DFE">
        <w:t>.</w:t>
      </w:r>
    </w:p>
    <w:p w14:paraId="0EA67249" w14:textId="77777777" w:rsidR="00346838" w:rsidRPr="001A772D" w:rsidRDefault="009826B6" w:rsidP="00346838">
      <w:pPr>
        <w:pStyle w:val="2f0"/>
      </w:pPr>
      <w:bookmarkStart w:id="1020" w:name="_Toc164349967"/>
      <w:r w:rsidRPr="001A772D">
        <w:lastRenderedPageBreak/>
        <w:t xml:space="preserve">10.6 Приоритетное направление развития топливного баланса </w:t>
      </w:r>
      <w:r w:rsidR="00C70DFE">
        <w:t>м</w:t>
      </w:r>
      <w:r w:rsidR="0063383B">
        <w:t>униципального образования</w:t>
      </w:r>
      <w:bookmarkEnd w:id="1020"/>
    </w:p>
    <w:p w14:paraId="227B0588" w14:textId="77777777" w:rsidR="00346838" w:rsidRPr="001A772D" w:rsidRDefault="00D771DD" w:rsidP="00346838">
      <w:pPr>
        <w:pStyle w:val="Afff9"/>
      </w:pPr>
      <w:r w:rsidRPr="001A772D">
        <w:t>Направление</w:t>
      </w:r>
      <w:r w:rsidR="009A3819" w:rsidRPr="001A772D">
        <w:t>м</w:t>
      </w:r>
      <w:r w:rsidRPr="001A772D">
        <w:t xml:space="preserve"> развития топливного баланса </w:t>
      </w:r>
      <w:r w:rsidR="0063383B" w:rsidRPr="00B3097C">
        <w:t>Муниципального образования</w:t>
      </w:r>
      <w:r w:rsidR="00BF3EB3" w:rsidRPr="00B3097C">
        <w:t xml:space="preserve"> </w:t>
      </w:r>
      <w:r w:rsidRPr="001A772D">
        <w:t>является по</w:t>
      </w:r>
      <w:r w:rsidR="009826B6" w:rsidRPr="001A772D">
        <w:t>лная</w:t>
      </w:r>
      <w:r w:rsidRPr="001A772D">
        <w:t xml:space="preserve"> газификация</w:t>
      </w:r>
      <w:r w:rsidR="00C70DFE">
        <w:t xml:space="preserve"> в случае возможности или использование местных видов топлива</w:t>
      </w:r>
      <w:r w:rsidRPr="001A772D">
        <w:t>.</w:t>
      </w:r>
    </w:p>
    <w:p w14:paraId="648FEFEC" w14:textId="77777777" w:rsidR="009826B6" w:rsidRPr="001A772D" w:rsidRDefault="00A4429A" w:rsidP="00346838">
      <w:pPr>
        <w:pStyle w:val="2f0"/>
      </w:pPr>
      <w:bookmarkStart w:id="1021" w:name="_Toc164349968"/>
      <w:r w:rsidRPr="001A772D">
        <w:t>10.7 Изменения, произошедшие в перспективных топливных балансах за период, предшествующий актуализации схемы теплоснабжения</w:t>
      </w:r>
      <w:bookmarkEnd w:id="1021"/>
    </w:p>
    <w:p w14:paraId="00F40F73" w14:textId="77777777" w:rsidR="00373F6C" w:rsidRDefault="00B21D3B" w:rsidP="00B21D3B">
      <w:pPr>
        <w:pStyle w:val="Afff9"/>
      </w:pPr>
      <w:r w:rsidRPr="001A772D">
        <w:t>Актуализированы данные перспективных топливных балансах с учетом реализуемых мероприятий.</w:t>
      </w:r>
    </w:p>
    <w:p w14:paraId="2E0152AB" w14:textId="77777777" w:rsidR="00373F6C" w:rsidRDefault="00373F6C" w:rsidP="00373F6C">
      <w:pPr>
        <w:pStyle w:val="afffb"/>
        <w:sectPr w:rsidR="00373F6C" w:rsidSect="00017722">
          <w:pgSz w:w="11910" w:h="16840"/>
          <w:pgMar w:top="960" w:right="620" w:bottom="1240" w:left="1200" w:header="712" w:footer="1008" w:gutter="0"/>
          <w:cols w:space="720"/>
        </w:sectPr>
      </w:pPr>
      <w:bookmarkStart w:id="1022" w:name="_Ref115545830"/>
    </w:p>
    <w:p w14:paraId="74BDB126" w14:textId="5AA3EB0A" w:rsidR="0016040B" w:rsidRDefault="00373F6C" w:rsidP="000E6184">
      <w:pPr>
        <w:pStyle w:val="afffb"/>
      </w:pPr>
      <w:r w:rsidRPr="00C70DFE">
        <w:lastRenderedPageBreak/>
        <w:t>Таблица</w:t>
      </w:r>
      <w:bookmarkEnd w:id="1022"/>
      <w:r w:rsidRPr="00C70DFE">
        <w:t xml:space="preserve"> 80. Прогнозные значения расходов условного топлива на выработку тепловой энергии </w:t>
      </w:r>
    </w:p>
    <w:tbl>
      <w:tblPr>
        <w:tblStyle w:val="af"/>
        <w:tblW w:w="14626" w:type="dxa"/>
        <w:tblCellMar>
          <w:left w:w="0" w:type="dxa"/>
          <w:right w:w="0" w:type="dxa"/>
        </w:tblCellMar>
        <w:tblLook w:val="04A0" w:firstRow="1" w:lastRow="0" w:firstColumn="1" w:lastColumn="0" w:noHBand="0" w:noVBand="1"/>
      </w:tblPr>
      <w:tblGrid>
        <w:gridCol w:w="349"/>
        <w:gridCol w:w="2738"/>
        <w:gridCol w:w="1473"/>
        <w:gridCol w:w="1150"/>
        <w:gridCol w:w="743"/>
        <w:gridCol w:w="743"/>
        <w:gridCol w:w="742"/>
        <w:gridCol w:w="746"/>
        <w:gridCol w:w="742"/>
        <w:gridCol w:w="744"/>
        <w:gridCol w:w="743"/>
        <w:gridCol w:w="742"/>
        <w:gridCol w:w="742"/>
        <w:gridCol w:w="743"/>
        <w:gridCol w:w="743"/>
        <w:gridCol w:w="743"/>
      </w:tblGrid>
      <w:tr w:rsidR="00F362A6" w:rsidRPr="00575C18" w14:paraId="1D3014AE" w14:textId="77777777" w:rsidTr="00575C18">
        <w:trPr>
          <w:trHeight w:val="340"/>
        </w:trPr>
        <w:tc>
          <w:tcPr>
            <w:tcW w:w="349" w:type="dxa"/>
            <w:vMerge w:val="restart"/>
            <w:vAlign w:val="center"/>
          </w:tcPr>
          <w:p w14:paraId="2926D1B4" w14:textId="77777777" w:rsidR="00F362A6" w:rsidRPr="00575C18" w:rsidRDefault="00F362A6" w:rsidP="00981BD4">
            <w:pPr>
              <w:pStyle w:val="TableStyle"/>
              <w:jc w:val="center"/>
              <w:rPr>
                <w:szCs w:val="20"/>
              </w:rPr>
            </w:pPr>
            <w:r w:rsidRPr="00575C18">
              <w:rPr>
                <w:szCs w:val="20"/>
              </w:rPr>
              <w:t>№ п/п</w:t>
            </w:r>
          </w:p>
        </w:tc>
        <w:tc>
          <w:tcPr>
            <w:tcW w:w="2738" w:type="dxa"/>
            <w:vMerge w:val="restart"/>
            <w:vAlign w:val="center"/>
          </w:tcPr>
          <w:p w14:paraId="5147A88D" w14:textId="77777777" w:rsidR="00F362A6" w:rsidRPr="00575C18" w:rsidRDefault="00F362A6" w:rsidP="00981BD4">
            <w:pPr>
              <w:pStyle w:val="TableStyle"/>
              <w:jc w:val="center"/>
              <w:rPr>
                <w:szCs w:val="20"/>
              </w:rPr>
            </w:pPr>
            <w:r w:rsidRPr="00575C18">
              <w:rPr>
                <w:szCs w:val="20"/>
              </w:rPr>
              <w:t>Наименование котельной</w:t>
            </w:r>
          </w:p>
        </w:tc>
        <w:tc>
          <w:tcPr>
            <w:tcW w:w="1473" w:type="dxa"/>
            <w:vMerge w:val="restart"/>
            <w:vAlign w:val="center"/>
          </w:tcPr>
          <w:p w14:paraId="451A11F9" w14:textId="77777777" w:rsidR="00F362A6" w:rsidRPr="00575C18" w:rsidRDefault="00F362A6" w:rsidP="00981BD4">
            <w:pPr>
              <w:pStyle w:val="TableStyle"/>
              <w:jc w:val="center"/>
              <w:rPr>
                <w:szCs w:val="20"/>
              </w:rPr>
            </w:pPr>
            <w:r w:rsidRPr="00575C18">
              <w:rPr>
                <w:szCs w:val="20"/>
              </w:rPr>
              <w:t>Вид топлива</w:t>
            </w:r>
          </w:p>
        </w:tc>
        <w:tc>
          <w:tcPr>
            <w:tcW w:w="10066" w:type="dxa"/>
            <w:gridSpan w:val="13"/>
            <w:vAlign w:val="center"/>
          </w:tcPr>
          <w:p w14:paraId="143054C0" w14:textId="1752C583" w:rsidR="00F362A6" w:rsidRPr="00575C18" w:rsidRDefault="00F362A6" w:rsidP="00981BD4">
            <w:pPr>
              <w:pStyle w:val="TableStyle"/>
              <w:jc w:val="center"/>
              <w:rPr>
                <w:szCs w:val="20"/>
              </w:rPr>
            </w:pPr>
            <w:r w:rsidRPr="00575C18">
              <w:rPr>
                <w:szCs w:val="20"/>
              </w:rPr>
              <w:t>Удельный расход условного топлива</w:t>
            </w:r>
          </w:p>
        </w:tc>
      </w:tr>
      <w:tr w:rsidR="00F362A6" w:rsidRPr="00575C18" w14:paraId="56692C6D" w14:textId="77777777" w:rsidTr="00575C18">
        <w:trPr>
          <w:trHeight w:val="340"/>
        </w:trPr>
        <w:tc>
          <w:tcPr>
            <w:tcW w:w="349" w:type="dxa"/>
            <w:vMerge/>
            <w:vAlign w:val="center"/>
          </w:tcPr>
          <w:p w14:paraId="58962343" w14:textId="77777777" w:rsidR="00F362A6" w:rsidRPr="00575C18" w:rsidRDefault="00F362A6" w:rsidP="00981BD4">
            <w:pPr>
              <w:jc w:val="center"/>
              <w:rPr>
                <w:rFonts w:eastAsiaTheme="minorHAnsi" w:cstheme="minorBidi"/>
                <w:sz w:val="20"/>
                <w:szCs w:val="20"/>
                <w:lang w:eastAsia="en-US"/>
              </w:rPr>
            </w:pPr>
          </w:p>
        </w:tc>
        <w:tc>
          <w:tcPr>
            <w:tcW w:w="2738" w:type="dxa"/>
            <w:vMerge/>
            <w:vAlign w:val="center"/>
          </w:tcPr>
          <w:p w14:paraId="12D3A932" w14:textId="77777777" w:rsidR="00F362A6" w:rsidRPr="00575C18" w:rsidRDefault="00F362A6" w:rsidP="00981BD4">
            <w:pPr>
              <w:jc w:val="center"/>
              <w:rPr>
                <w:rFonts w:eastAsiaTheme="minorHAnsi" w:cstheme="minorBidi"/>
                <w:sz w:val="20"/>
                <w:szCs w:val="20"/>
                <w:lang w:eastAsia="en-US"/>
              </w:rPr>
            </w:pPr>
          </w:p>
        </w:tc>
        <w:tc>
          <w:tcPr>
            <w:tcW w:w="1473" w:type="dxa"/>
            <w:vMerge/>
            <w:vAlign w:val="center"/>
          </w:tcPr>
          <w:p w14:paraId="5D0E8D33" w14:textId="77777777" w:rsidR="00F362A6" w:rsidRPr="00575C18" w:rsidRDefault="00F362A6" w:rsidP="00981BD4">
            <w:pPr>
              <w:jc w:val="center"/>
              <w:rPr>
                <w:sz w:val="20"/>
                <w:szCs w:val="20"/>
              </w:rPr>
            </w:pPr>
          </w:p>
        </w:tc>
        <w:tc>
          <w:tcPr>
            <w:tcW w:w="1150" w:type="dxa"/>
            <w:vAlign w:val="center"/>
          </w:tcPr>
          <w:p w14:paraId="124BB38C" w14:textId="33C784D1" w:rsidR="00F362A6" w:rsidRPr="00575C18" w:rsidRDefault="00F362A6" w:rsidP="00981BD4">
            <w:pPr>
              <w:pStyle w:val="TableStyle"/>
              <w:jc w:val="center"/>
              <w:rPr>
                <w:szCs w:val="20"/>
              </w:rPr>
            </w:pPr>
            <w:r w:rsidRPr="00575C18">
              <w:rPr>
                <w:szCs w:val="20"/>
              </w:rPr>
              <w:t>Ед. изм.</w:t>
            </w:r>
          </w:p>
        </w:tc>
        <w:tc>
          <w:tcPr>
            <w:tcW w:w="743" w:type="dxa"/>
            <w:vAlign w:val="center"/>
          </w:tcPr>
          <w:p w14:paraId="582F3E94" w14:textId="77777777" w:rsidR="00F362A6" w:rsidRPr="00575C18" w:rsidRDefault="00F362A6" w:rsidP="00981BD4">
            <w:pPr>
              <w:pStyle w:val="TableStyle"/>
              <w:jc w:val="center"/>
              <w:rPr>
                <w:szCs w:val="20"/>
              </w:rPr>
            </w:pPr>
            <w:r w:rsidRPr="00575C18">
              <w:rPr>
                <w:szCs w:val="20"/>
              </w:rPr>
              <w:t>2023</w:t>
            </w:r>
          </w:p>
        </w:tc>
        <w:tc>
          <w:tcPr>
            <w:tcW w:w="743" w:type="dxa"/>
            <w:vAlign w:val="center"/>
          </w:tcPr>
          <w:p w14:paraId="2780A8F5" w14:textId="77777777" w:rsidR="00F362A6" w:rsidRPr="00575C18" w:rsidRDefault="00F362A6" w:rsidP="00981BD4">
            <w:pPr>
              <w:pStyle w:val="TableStyle"/>
              <w:jc w:val="center"/>
              <w:rPr>
                <w:szCs w:val="20"/>
              </w:rPr>
            </w:pPr>
            <w:r w:rsidRPr="00575C18">
              <w:rPr>
                <w:szCs w:val="20"/>
              </w:rPr>
              <w:t>2024</w:t>
            </w:r>
          </w:p>
        </w:tc>
        <w:tc>
          <w:tcPr>
            <w:tcW w:w="742" w:type="dxa"/>
            <w:vAlign w:val="center"/>
          </w:tcPr>
          <w:p w14:paraId="0DDE75C8" w14:textId="77777777" w:rsidR="00F362A6" w:rsidRPr="00575C18" w:rsidRDefault="00F362A6" w:rsidP="00981BD4">
            <w:pPr>
              <w:pStyle w:val="TableStyle"/>
              <w:jc w:val="center"/>
              <w:rPr>
                <w:szCs w:val="20"/>
              </w:rPr>
            </w:pPr>
            <w:r w:rsidRPr="00575C18">
              <w:rPr>
                <w:szCs w:val="20"/>
              </w:rPr>
              <w:t>2025</w:t>
            </w:r>
          </w:p>
        </w:tc>
        <w:tc>
          <w:tcPr>
            <w:tcW w:w="746" w:type="dxa"/>
            <w:vAlign w:val="center"/>
          </w:tcPr>
          <w:p w14:paraId="2A5924AB" w14:textId="77777777" w:rsidR="00F362A6" w:rsidRPr="00575C18" w:rsidRDefault="00F362A6" w:rsidP="00981BD4">
            <w:pPr>
              <w:pStyle w:val="TableStyle"/>
              <w:jc w:val="center"/>
              <w:rPr>
                <w:szCs w:val="20"/>
              </w:rPr>
            </w:pPr>
            <w:r w:rsidRPr="00575C18">
              <w:rPr>
                <w:szCs w:val="20"/>
              </w:rPr>
              <w:t>2026</w:t>
            </w:r>
          </w:p>
        </w:tc>
        <w:tc>
          <w:tcPr>
            <w:tcW w:w="742" w:type="dxa"/>
            <w:vAlign w:val="center"/>
          </w:tcPr>
          <w:p w14:paraId="38E071A3" w14:textId="77777777" w:rsidR="00F362A6" w:rsidRPr="00575C18" w:rsidRDefault="00F362A6" w:rsidP="00981BD4">
            <w:pPr>
              <w:pStyle w:val="TableStyle"/>
              <w:jc w:val="center"/>
              <w:rPr>
                <w:szCs w:val="20"/>
              </w:rPr>
            </w:pPr>
            <w:r w:rsidRPr="00575C18">
              <w:rPr>
                <w:szCs w:val="20"/>
              </w:rPr>
              <w:t>2027</w:t>
            </w:r>
          </w:p>
        </w:tc>
        <w:tc>
          <w:tcPr>
            <w:tcW w:w="744" w:type="dxa"/>
            <w:vAlign w:val="center"/>
          </w:tcPr>
          <w:p w14:paraId="157458ED" w14:textId="77777777" w:rsidR="00F362A6" w:rsidRPr="00575C18" w:rsidRDefault="00F362A6" w:rsidP="00981BD4">
            <w:pPr>
              <w:pStyle w:val="TableStyle"/>
              <w:jc w:val="center"/>
              <w:rPr>
                <w:szCs w:val="20"/>
              </w:rPr>
            </w:pPr>
            <w:r w:rsidRPr="00575C18">
              <w:rPr>
                <w:szCs w:val="20"/>
              </w:rPr>
              <w:t>2028</w:t>
            </w:r>
          </w:p>
        </w:tc>
        <w:tc>
          <w:tcPr>
            <w:tcW w:w="743" w:type="dxa"/>
            <w:vAlign w:val="center"/>
          </w:tcPr>
          <w:p w14:paraId="2B84465A" w14:textId="77777777" w:rsidR="00F362A6" w:rsidRPr="00575C18" w:rsidRDefault="00F362A6" w:rsidP="00981BD4">
            <w:pPr>
              <w:pStyle w:val="TableStyle"/>
              <w:jc w:val="center"/>
              <w:rPr>
                <w:szCs w:val="20"/>
              </w:rPr>
            </w:pPr>
            <w:r w:rsidRPr="00575C18">
              <w:rPr>
                <w:szCs w:val="20"/>
              </w:rPr>
              <w:t>2029</w:t>
            </w:r>
          </w:p>
        </w:tc>
        <w:tc>
          <w:tcPr>
            <w:tcW w:w="742" w:type="dxa"/>
            <w:vAlign w:val="center"/>
          </w:tcPr>
          <w:p w14:paraId="0C8BC4C3" w14:textId="77777777" w:rsidR="00F362A6" w:rsidRPr="00575C18" w:rsidRDefault="00F362A6" w:rsidP="00981BD4">
            <w:pPr>
              <w:pStyle w:val="TableStyle"/>
              <w:jc w:val="center"/>
              <w:rPr>
                <w:szCs w:val="20"/>
              </w:rPr>
            </w:pPr>
            <w:r w:rsidRPr="00575C18">
              <w:rPr>
                <w:szCs w:val="20"/>
              </w:rPr>
              <w:t>2030</w:t>
            </w:r>
          </w:p>
        </w:tc>
        <w:tc>
          <w:tcPr>
            <w:tcW w:w="742" w:type="dxa"/>
            <w:vAlign w:val="center"/>
          </w:tcPr>
          <w:p w14:paraId="69082D0D" w14:textId="77777777" w:rsidR="00F362A6" w:rsidRPr="00575C18" w:rsidRDefault="00F362A6" w:rsidP="00981BD4">
            <w:pPr>
              <w:pStyle w:val="TableStyle"/>
              <w:jc w:val="center"/>
              <w:rPr>
                <w:szCs w:val="20"/>
              </w:rPr>
            </w:pPr>
            <w:r w:rsidRPr="00575C18">
              <w:rPr>
                <w:szCs w:val="20"/>
              </w:rPr>
              <w:t>2031</w:t>
            </w:r>
          </w:p>
        </w:tc>
        <w:tc>
          <w:tcPr>
            <w:tcW w:w="743" w:type="dxa"/>
            <w:vAlign w:val="center"/>
          </w:tcPr>
          <w:p w14:paraId="79B53F1C" w14:textId="77777777" w:rsidR="00F362A6" w:rsidRPr="00575C18" w:rsidRDefault="00F362A6" w:rsidP="00981BD4">
            <w:pPr>
              <w:pStyle w:val="TableStyle"/>
              <w:jc w:val="center"/>
              <w:rPr>
                <w:szCs w:val="20"/>
              </w:rPr>
            </w:pPr>
            <w:r w:rsidRPr="00575C18">
              <w:rPr>
                <w:szCs w:val="20"/>
              </w:rPr>
              <w:t>2032</w:t>
            </w:r>
          </w:p>
        </w:tc>
        <w:tc>
          <w:tcPr>
            <w:tcW w:w="743" w:type="dxa"/>
            <w:vAlign w:val="center"/>
          </w:tcPr>
          <w:p w14:paraId="39430AE3" w14:textId="77777777" w:rsidR="00F362A6" w:rsidRPr="00575C18" w:rsidRDefault="00F362A6" w:rsidP="00981BD4">
            <w:pPr>
              <w:pStyle w:val="TableStyle"/>
              <w:jc w:val="center"/>
              <w:rPr>
                <w:szCs w:val="20"/>
              </w:rPr>
            </w:pPr>
            <w:r w:rsidRPr="00575C18">
              <w:rPr>
                <w:szCs w:val="20"/>
              </w:rPr>
              <w:t>2033</w:t>
            </w:r>
          </w:p>
        </w:tc>
        <w:tc>
          <w:tcPr>
            <w:tcW w:w="743" w:type="dxa"/>
            <w:vAlign w:val="center"/>
          </w:tcPr>
          <w:p w14:paraId="5C0567BA" w14:textId="77777777" w:rsidR="00F362A6" w:rsidRPr="00575C18" w:rsidRDefault="00F362A6" w:rsidP="00981BD4">
            <w:pPr>
              <w:pStyle w:val="TableStyle"/>
              <w:jc w:val="center"/>
              <w:rPr>
                <w:szCs w:val="20"/>
              </w:rPr>
            </w:pPr>
            <w:r w:rsidRPr="00575C18">
              <w:rPr>
                <w:szCs w:val="20"/>
              </w:rPr>
              <w:t>2034</w:t>
            </w:r>
          </w:p>
        </w:tc>
      </w:tr>
      <w:tr w:rsidR="00C91AE3" w:rsidRPr="00575C18" w14:paraId="493C9177" w14:textId="77777777" w:rsidTr="00575C18">
        <w:trPr>
          <w:trHeight w:val="340"/>
        </w:trPr>
        <w:tc>
          <w:tcPr>
            <w:tcW w:w="349" w:type="dxa"/>
            <w:vAlign w:val="center"/>
          </w:tcPr>
          <w:p w14:paraId="1BDA33FB" w14:textId="5A395263" w:rsidR="00C91AE3" w:rsidRPr="00575C18" w:rsidRDefault="00C91AE3" w:rsidP="00C91AE3">
            <w:pPr>
              <w:pStyle w:val="TableStyle"/>
              <w:jc w:val="center"/>
              <w:rPr>
                <w:szCs w:val="20"/>
              </w:rPr>
            </w:pPr>
            <w:r w:rsidRPr="00575C18">
              <w:rPr>
                <w:szCs w:val="20"/>
              </w:rPr>
              <w:t>1</w:t>
            </w:r>
          </w:p>
        </w:tc>
        <w:tc>
          <w:tcPr>
            <w:tcW w:w="2738" w:type="dxa"/>
            <w:vAlign w:val="center"/>
          </w:tcPr>
          <w:p w14:paraId="6992F9E9" w14:textId="77777777" w:rsidR="00C91AE3" w:rsidRDefault="00C91AE3" w:rsidP="00C91AE3">
            <w:pPr>
              <w:pStyle w:val="TableStyle"/>
              <w:jc w:val="center"/>
              <w:rPr>
                <w:szCs w:val="20"/>
              </w:rPr>
            </w:pPr>
            <w:r w:rsidRPr="00BB1791">
              <w:rPr>
                <w:szCs w:val="20"/>
              </w:rPr>
              <w:t xml:space="preserve">Новая блочная котельная </w:t>
            </w:r>
          </w:p>
          <w:p w14:paraId="1D08EA9E" w14:textId="376645DD" w:rsidR="00C91AE3" w:rsidRPr="00575C18" w:rsidRDefault="00C91AE3" w:rsidP="00C91AE3">
            <w:pPr>
              <w:pStyle w:val="TableStyle"/>
              <w:jc w:val="center"/>
              <w:rPr>
                <w:szCs w:val="20"/>
              </w:rPr>
            </w:pPr>
            <w:r w:rsidRPr="00BB1791">
              <w:rPr>
                <w:szCs w:val="20"/>
              </w:rPr>
              <w:t>п. Береговой</w:t>
            </w:r>
          </w:p>
        </w:tc>
        <w:tc>
          <w:tcPr>
            <w:tcW w:w="1473" w:type="dxa"/>
            <w:vAlign w:val="center"/>
          </w:tcPr>
          <w:p w14:paraId="7A1D7F58" w14:textId="7577E0C1" w:rsidR="00C91AE3" w:rsidRPr="00575C18" w:rsidRDefault="00C91AE3" w:rsidP="00C91AE3">
            <w:pPr>
              <w:pStyle w:val="TableStyle"/>
              <w:jc w:val="center"/>
              <w:rPr>
                <w:szCs w:val="20"/>
              </w:rPr>
            </w:pPr>
            <w:r w:rsidRPr="00BB1791">
              <w:rPr>
                <w:szCs w:val="20"/>
              </w:rPr>
              <w:t>Природный газ</w:t>
            </w:r>
          </w:p>
        </w:tc>
        <w:tc>
          <w:tcPr>
            <w:tcW w:w="1150" w:type="dxa"/>
            <w:vAlign w:val="center"/>
          </w:tcPr>
          <w:p w14:paraId="58AB4BE7" w14:textId="17D4A4F8" w:rsidR="00C91AE3" w:rsidRPr="00575C18" w:rsidRDefault="00C91AE3" w:rsidP="00C91AE3">
            <w:pPr>
              <w:pStyle w:val="TableStyle"/>
              <w:jc w:val="center"/>
              <w:rPr>
                <w:szCs w:val="20"/>
              </w:rPr>
            </w:pPr>
            <w:r w:rsidRPr="00DA57C9">
              <w:rPr>
                <w:szCs w:val="20"/>
              </w:rPr>
              <w:t xml:space="preserve">кг </w:t>
            </w:r>
            <w:proofErr w:type="spellStart"/>
            <w:r w:rsidRPr="00DA57C9">
              <w:rPr>
                <w:szCs w:val="20"/>
              </w:rPr>
              <w:t>у.т</w:t>
            </w:r>
            <w:proofErr w:type="spellEnd"/>
            <w:r w:rsidRPr="00DA57C9">
              <w:rPr>
                <w:szCs w:val="20"/>
              </w:rPr>
              <w:t>./ Гкал</w:t>
            </w:r>
          </w:p>
        </w:tc>
        <w:tc>
          <w:tcPr>
            <w:tcW w:w="743" w:type="dxa"/>
            <w:vAlign w:val="center"/>
          </w:tcPr>
          <w:p w14:paraId="1776998E" w14:textId="53DC6377" w:rsidR="00C91AE3" w:rsidRPr="00575C18" w:rsidRDefault="00C91AE3" w:rsidP="00C91AE3">
            <w:pPr>
              <w:pStyle w:val="TableStyle"/>
              <w:jc w:val="center"/>
              <w:rPr>
                <w:szCs w:val="20"/>
              </w:rPr>
            </w:pPr>
            <w:r w:rsidRPr="00BB1791">
              <w:rPr>
                <w:szCs w:val="20"/>
              </w:rPr>
              <w:t>156,2</w:t>
            </w:r>
          </w:p>
        </w:tc>
        <w:tc>
          <w:tcPr>
            <w:tcW w:w="743" w:type="dxa"/>
            <w:vAlign w:val="center"/>
          </w:tcPr>
          <w:p w14:paraId="3BED9E60" w14:textId="6EAE826E" w:rsidR="00C91AE3" w:rsidRPr="00575C18" w:rsidRDefault="00C91AE3" w:rsidP="00C91AE3">
            <w:pPr>
              <w:pStyle w:val="TableStyle"/>
              <w:jc w:val="center"/>
              <w:rPr>
                <w:szCs w:val="20"/>
              </w:rPr>
            </w:pPr>
            <w:r w:rsidRPr="00BB1791">
              <w:rPr>
                <w:szCs w:val="20"/>
              </w:rPr>
              <w:t>156,2</w:t>
            </w:r>
          </w:p>
        </w:tc>
        <w:tc>
          <w:tcPr>
            <w:tcW w:w="742" w:type="dxa"/>
            <w:vAlign w:val="center"/>
          </w:tcPr>
          <w:p w14:paraId="25E18EC9" w14:textId="5EC889B7" w:rsidR="00C91AE3" w:rsidRPr="00575C18" w:rsidRDefault="00C91AE3" w:rsidP="00C91AE3">
            <w:pPr>
              <w:pStyle w:val="TableStyle"/>
              <w:jc w:val="center"/>
              <w:rPr>
                <w:szCs w:val="20"/>
              </w:rPr>
            </w:pPr>
            <w:r w:rsidRPr="00BB1791">
              <w:rPr>
                <w:szCs w:val="20"/>
              </w:rPr>
              <w:t>156,2</w:t>
            </w:r>
          </w:p>
        </w:tc>
        <w:tc>
          <w:tcPr>
            <w:tcW w:w="746" w:type="dxa"/>
            <w:vAlign w:val="center"/>
          </w:tcPr>
          <w:p w14:paraId="592F7A8D" w14:textId="22863CA9" w:rsidR="00C91AE3" w:rsidRPr="00575C18" w:rsidRDefault="00C91AE3" w:rsidP="00C91AE3">
            <w:pPr>
              <w:pStyle w:val="TableStyle"/>
              <w:jc w:val="center"/>
              <w:rPr>
                <w:szCs w:val="20"/>
              </w:rPr>
            </w:pPr>
            <w:r w:rsidRPr="00BB1791">
              <w:rPr>
                <w:szCs w:val="20"/>
              </w:rPr>
              <w:t>156,2</w:t>
            </w:r>
          </w:p>
        </w:tc>
        <w:tc>
          <w:tcPr>
            <w:tcW w:w="742" w:type="dxa"/>
            <w:vAlign w:val="center"/>
          </w:tcPr>
          <w:p w14:paraId="0D7D62A5" w14:textId="1B4230C2" w:rsidR="00C91AE3" w:rsidRPr="00575C18" w:rsidRDefault="00C91AE3" w:rsidP="00C91AE3">
            <w:pPr>
              <w:pStyle w:val="TableStyle"/>
              <w:jc w:val="center"/>
              <w:rPr>
                <w:szCs w:val="20"/>
              </w:rPr>
            </w:pPr>
            <w:r w:rsidRPr="00BB1791">
              <w:rPr>
                <w:szCs w:val="20"/>
              </w:rPr>
              <w:t>156,2</w:t>
            </w:r>
          </w:p>
        </w:tc>
        <w:tc>
          <w:tcPr>
            <w:tcW w:w="744" w:type="dxa"/>
            <w:vAlign w:val="center"/>
          </w:tcPr>
          <w:p w14:paraId="1E3E0B3E" w14:textId="42203682" w:rsidR="00C91AE3" w:rsidRPr="00575C18" w:rsidRDefault="00C91AE3" w:rsidP="00C91AE3">
            <w:pPr>
              <w:pStyle w:val="TableStyle"/>
              <w:jc w:val="center"/>
              <w:rPr>
                <w:szCs w:val="20"/>
              </w:rPr>
            </w:pPr>
            <w:r w:rsidRPr="00BB1791">
              <w:rPr>
                <w:szCs w:val="20"/>
              </w:rPr>
              <w:t>156,2</w:t>
            </w:r>
          </w:p>
        </w:tc>
        <w:tc>
          <w:tcPr>
            <w:tcW w:w="743" w:type="dxa"/>
            <w:vAlign w:val="center"/>
          </w:tcPr>
          <w:p w14:paraId="4D41FEF2" w14:textId="419CED71" w:rsidR="00C91AE3" w:rsidRPr="00575C18" w:rsidRDefault="00C91AE3" w:rsidP="00C91AE3">
            <w:pPr>
              <w:pStyle w:val="TableStyle"/>
              <w:jc w:val="center"/>
              <w:rPr>
                <w:szCs w:val="20"/>
              </w:rPr>
            </w:pPr>
            <w:r w:rsidRPr="00BB1791">
              <w:rPr>
                <w:szCs w:val="20"/>
              </w:rPr>
              <w:t>156,2</w:t>
            </w:r>
          </w:p>
        </w:tc>
        <w:tc>
          <w:tcPr>
            <w:tcW w:w="742" w:type="dxa"/>
            <w:vAlign w:val="center"/>
          </w:tcPr>
          <w:p w14:paraId="77DE774E" w14:textId="1041F7A3" w:rsidR="00C91AE3" w:rsidRPr="00575C18" w:rsidRDefault="00C91AE3" w:rsidP="00C91AE3">
            <w:pPr>
              <w:pStyle w:val="TableStyle"/>
              <w:jc w:val="center"/>
              <w:rPr>
                <w:szCs w:val="20"/>
              </w:rPr>
            </w:pPr>
            <w:r w:rsidRPr="00BB1791">
              <w:rPr>
                <w:szCs w:val="20"/>
              </w:rPr>
              <w:t>156,2</w:t>
            </w:r>
          </w:p>
        </w:tc>
        <w:tc>
          <w:tcPr>
            <w:tcW w:w="742" w:type="dxa"/>
            <w:vAlign w:val="center"/>
          </w:tcPr>
          <w:p w14:paraId="2C93F308" w14:textId="3AA3C5CF" w:rsidR="00C91AE3" w:rsidRPr="00575C18" w:rsidRDefault="00C91AE3" w:rsidP="00C91AE3">
            <w:pPr>
              <w:pStyle w:val="TableStyle"/>
              <w:jc w:val="center"/>
              <w:rPr>
                <w:szCs w:val="20"/>
              </w:rPr>
            </w:pPr>
            <w:r w:rsidRPr="00BB1791">
              <w:rPr>
                <w:szCs w:val="20"/>
              </w:rPr>
              <w:t>156,2</w:t>
            </w:r>
          </w:p>
        </w:tc>
        <w:tc>
          <w:tcPr>
            <w:tcW w:w="743" w:type="dxa"/>
            <w:vAlign w:val="center"/>
          </w:tcPr>
          <w:p w14:paraId="42DF51F2" w14:textId="6B3E9FE1" w:rsidR="00C91AE3" w:rsidRPr="00575C18" w:rsidRDefault="00C91AE3" w:rsidP="00C91AE3">
            <w:pPr>
              <w:pStyle w:val="TableStyle"/>
              <w:jc w:val="center"/>
              <w:rPr>
                <w:szCs w:val="20"/>
              </w:rPr>
            </w:pPr>
            <w:r w:rsidRPr="00BB1791">
              <w:rPr>
                <w:szCs w:val="20"/>
              </w:rPr>
              <w:t>156,2</w:t>
            </w:r>
          </w:p>
        </w:tc>
        <w:tc>
          <w:tcPr>
            <w:tcW w:w="743" w:type="dxa"/>
            <w:vAlign w:val="center"/>
          </w:tcPr>
          <w:p w14:paraId="0C579B2A" w14:textId="79C4AE06" w:rsidR="00C91AE3" w:rsidRPr="00575C18" w:rsidRDefault="00C91AE3" w:rsidP="00C91AE3">
            <w:pPr>
              <w:pStyle w:val="TableStyle"/>
              <w:jc w:val="center"/>
              <w:rPr>
                <w:szCs w:val="20"/>
              </w:rPr>
            </w:pPr>
            <w:r w:rsidRPr="00BB1791">
              <w:rPr>
                <w:szCs w:val="20"/>
              </w:rPr>
              <w:t>156,2</w:t>
            </w:r>
          </w:p>
        </w:tc>
        <w:tc>
          <w:tcPr>
            <w:tcW w:w="743" w:type="dxa"/>
            <w:vAlign w:val="center"/>
          </w:tcPr>
          <w:p w14:paraId="17E86377" w14:textId="1F03E663" w:rsidR="00C91AE3" w:rsidRPr="00575C18" w:rsidRDefault="00C91AE3" w:rsidP="00C91AE3">
            <w:pPr>
              <w:pStyle w:val="TableStyle"/>
              <w:jc w:val="center"/>
              <w:rPr>
                <w:szCs w:val="20"/>
              </w:rPr>
            </w:pPr>
            <w:r w:rsidRPr="00BB1791">
              <w:rPr>
                <w:szCs w:val="20"/>
              </w:rPr>
              <w:t>156,2</w:t>
            </w:r>
          </w:p>
        </w:tc>
      </w:tr>
    </w:tbl>
    <w:p w14:paraId="0AD36080" w14:textId="77777777" w:rsidR="00DB4FEB" w:rsidRDefault="00DB4FEB" w:rsidP="00373F6C">
      <w:pPr>
        <w:pStyle w:val="Afff9"/>
        <w:jc w:val="right"/>
        <w:rPr>
          <w:rFonts w:eastAsia="Microsoft YaHei"/>
          <w:bCs/>
          <w:i/>
          <w:spacing w:val="-5"/>
        </w:rPr>
      </w:pPr>
    </w:p>
    <w:p w14:paraId="5631B480" w14:textId="5718F884" w:rsidR="0016040B" w:rsidRPr="00DB4FEB" w:rsidRDefault="00373F6C" w:rsidP="00DB4FEB">
      <w:pPr>
        <w:pStyle w:val="Afff9"/>
        <w:jc w:val="right"/>
        <w:rPr>
          <w:i/>
        </w:rPr>
      </w:pPr>
      <w:r w:rsidRPr="00C70DFE">
        <w:rPr>
          <w:rFonts w:eastAsia="Microsoft YaHei"/>
          <w:bCs/>
          <w:i/>
          <w:spacing w:val="-5"/>
        </w:rPr>
        <w:t xml:space="preserve">Таблица 81. </w:t>
      </w:r>
      <w:r w:rsidRPr="00C70DFE">
        <w:rPr>
          <w:i/>
        </w:rPr>
        <w:t xml:space="preserve">Прогнозные значения расходов натурального топлива на выработку тепловой энергии </w:t>
      </w:r>
    </w:p>
    <w:tbl>
      <w:tblPr>
        <w:tblW w:w="14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416"/>
        <w:gridCol w:w="1276"/>
        <w:gridCol w:w="1134"/>
        <w:gridCol w:w="658"/>
        <w:gridCol w:w="658"/>
        <w:gridCol w:w="658"/>
        <w:gridCol w:w="658"/>
        <w:gridCol w:w="658"/>
        <w:gridCol w:w="658"/>
        <w:gridCol w:w="658"/>
        <w:gridCol w:w="658"/>
        <w:gridCol w:w="658"/>
        <w:gridCol w:w="658"/>
        <w:gridCol w:w="658"/>
        <w:gridCol w:w="658"/>
        <w:gridCol w:w="658"/>
        <w:gridCol w:w="658"/>
        <w:gridCol w:w="658"/>
        <w:gridCol w:w="669"/>
      </w:tblGrid>
      <w:tr w:rsidR="00DA1187" w:rsidRPr="00575C18" w14:paraId="4217A786" w14:textId="77777777" w:rsidTr="00155B66">
        <w:trPr>
          <w:trHeight w:val="340"/>
        </w:trPr>
        <w:tc>
          <w:tcPr>
            <w:tcW w:w="280" w:type="dxa"/>
            <w:vMerge w:val="restart"/>
            <w:shd w:val="clear" w:color="auto" w:fill="auto"/>
            <w:noWrap/>
            <w:vAlign w:val="center"/>
            <w:hideMark/>
          </w:tcPr>
          <w:p w14:paraId="192B902F" w14:textId="77777777" w:rsidR="00DA1187" w:rsidRPr="00575C18" w:rsidRDefault="00DA1187" w:rsidP="00DA1187">
            <w:pPr>
              <w:jc w:val="center"/>
              <w:rPr>
                <w:rFonts w:eastAsiaTheme="minorHAnsi" w:cstheme="minorBidi"/>
                <w:sz w:val="20"/>
                <w:szCs w:val="20"/>
                <w:lang w:eastAsia="en-US"/>
              </w:rPr>
            </w:pPr>
            <w:bookmarkStart w:id="1023" w:name="_Hlk165569236"/>
            <w:r w:rsidRPr="00575C18">
              <w:rPr>
                <w:rFonts w:eastAsiaTheme="minorHAnsi" w:cstheme="minorBidi"/>
                <w:sz w:val="20"/>
                <w:szCs w:val="20"/>
                <w:lang w:eastAsia="en-US"/>
              </w:rPr>
              <w:t>№ п/п</w:t>
            </w:r>
          </w:p>
        </w:tc>
        <w:tc>
          <w:tcPr>
            <w:tcW w:w="1416" w:type="dxa"/>
            <w:vMerge w:val="restart"/>
            <w:shd w:val="clear" w:color="auto" w:fill="auto"/>
            <w:noWrap/>
            <w:vAlign w:val="center"/>
            <w:hideMark/>
          </w:tcPr>
          <w:p w14:paraId="3747189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276" w:type="dxa"/>
            <w:vMerge w:val="restart"/>
            <w:shd w:val="clear" w:color="auto" w:fill="auto"/>
            <w:noWrap/>
            <w:vAlign w:val="center"/>
            <w:hideMark/>
          </w:tcPr>
          <w:p w14:paraId="3D873791"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673" w:type="dxa"/>
            <w:gridSpan w:val="17"/>
            <w:shd w:val="clear" w:color="auto" w:fill="auto"/>
            <w:noWrap/>
            <w:vAlign w:val="center"/>
            <w:hideMark/>
          </w:tcPr>
          <w:p w14:paraId="076B7FEF"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Расход натурального топлива</w:t>
            </w:r>
          </w:p>
        </w:tc>
      </w:tr>
      <w:tr w:rsidR="00DA1187" w:rsidRPr="00575C18" w14:paraId="50A86598" w14:textId="77777777" w:rsidTr="00575C18">
        <w:trPr>
          <w:trHeight w:val="340"/>
        </w:trPr>
        <w:tc>
          <w:tcPr>
            <w:tcW w:w="280" w:type="dxa"/>
            <w:vMerge/>
            <w:vAlign w:val="center"/>
            <w:hideMark/>
          </w:tcPr>
          <w:p w14:paraId="2082A642" w14:textId="77777777" w:rsidR="00DA1187" w:rsidRPr="00575C18" w:rsidRDefault="00DA1187" w:rsidP="00DA1187">
            <w:pPr>
              <w:jc w:val="center"/>
              <w:rPr>
                <w:rFonts w:eastAsiaTheme="minorHAnsi" w:cstheme="minorBidi"/>
                <w:sz w:val="20"/>
                <w:szCs w:val="20"/>
                <w:lang w:eastAsia="en-US"/>
              </w:rPr>
            </w:pPr>
          </w:p>
        </w:tc>
        <w:tc>
          <w:tcPr>
            <w:tcW w:w="1416" w:type="dxa"/>
            <w:vMerge/>
            <w:vAlign w:val="center"/>
            <w:hideMark/>
          </w:tcPr>
          <w:p w14:paraId="4F30FF01" w14:textId="77777777" w:rsidR="00DA1187" w:rsidRPr="00575C18" w:rsidRDefault="00DA1187" w:rsidP="00DA1187">
            <w:pPr>
              <w:jc w:val="center"/>
              <w:rPr>
                <w:rFonts w:eastAsiaTheme="minorHAnsi" w:cstheme="minorBidi"/>
                <w:sz w:val="20"/>
                <w:szCs w:val="20"/>
                <w:lang w:eastAsia="en-US"/>
              </w:rPr>
            </w:pPr>
          </w:p>
        </w:tc>
        <w:tc>
          <w:tcPr>
            <w:tcW w:w="1276" w:type="dxa"/>
            <w:vMerge/>
            <w:vAlign w:val="center"/>
            <w:hideMark/>
          </w:tcPr>
          <w:p w14:paraId="25B398B7" w14:textId="77777777" w:rsidR="00DA1187" w:rsidRPr="00575C18" w:rsidRDefault="00DA1187" w:rsidP="00DA1187">
            <w:pPr>
              <w:jc w:val="center"/>
              <w:rPr>
                <w:rFonts w:eastAsiaTheme="minorHAnsi" w:cstheme="minorBidi"/>
                <w:sz w:val="20"/>
                <w:szCs w:val="20"/>
                <w:lang w:eastAsia="en-US"/>
              </w:rPr>
            </w:pPr>
          </w:p>
        </w:tc>
        <w:tc>
          <w:tcPr>
            <w:tcW w:w="1134" w:type="dxa"/>
            <w:shd w:val="clear" w:color="auto" w:fill="auto"/>
            <w:noWrap/>
            <w:vAlign w:val="center"/>
            <w:hideMark/>
          </w:tcPr>
          <w:p w14:paraId="75F665AA" w14:textId="7402B8D1"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58" w:type="dxa"/>
            <w:shd w:val="clear" w:color="auto" w:fill="auto"/>
            <w:noWrap/>
            <w:vAlign w:val="center"/>
            <w:hideMark/>
          </w:tcPr>
          <w:p w14:paraId="08A72C0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58" w:type="dxa"/>
            <w:shd w:val="clear" w:color="auto" w:fill="auto"/>
            <w:noWrap/>
            <w:vAlign w:val="center"/>
            <w:hideMark/>
          </w:tcPr>
          <w:p w14:paraId="10502F4E"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58" w:type="dxa"/>
            <w:shd w:val="clear" w:color="auto" w:fill="auto"/>
            <w:noWrap/>
            <w:vAlign w:val="center"/>
            <w:hideMark/>
          </w:tcPr>
          <w:p w14:paraId="6F33905C"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58" w:type="dxa"/>
            <w:shd w:val="clear" w:color="auto" w:fill="auto"/>
            <w:noWrap/>
            <w:vAlign w:val="center"/>
            <w:hideMark/>
          </w:tcPr>
          <w:p w14:paraId="28360F2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58" w:type="dxa"/>
            <w:shd w:val="clear" w:color="auto" w:fill="auto"/>
            <w:noWrap/>
            <w:vAlign w:val="center"/>
            <w:hideMark/>
          </w:tcPr>
          <w:p w14:paraId="3CEF72FA"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58" w:type="dxa"/>
            <w:shd w:val="clear" w:color="auto" w:fill="auto"/>
            <w:noWrap/>
            <w:vAlign w:val="center"/>
            <w:hideMark/>
          </w:tcPr>
          <w:p w14:paraId="491AC2AD"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58" w:type="dxa"/>
            <w:shd w:val="clear" w:color="auto" w:fill="auto"/>
            <w:noWrap/>
            <w:vAlign w:val="center"/>
            <w:hideMark/>
          </w:tcPr>
          <w:p w14:paraId="22AB493B"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58" w:type="dxa"/>
            <w:shd w:val="clear" w:color="auto" w:fill="auto"/>
            <w:noWrap/>
            <w:vAlign w:val="center"/>
            <w:hideMark/>
          </w:tcPr>
          <w:p w14:paraId="202522DE"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58" w:type="dxa"/>
            <w:shd w:val="clear" w:color="auto" w:fill="auto"/>
            <w:noWrap/>
            <w:vAlign w:val="center"/>
            <w:hideMark/>
          </w:tcPr>
          <w:p w14:paraId="4BB76E99"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58" w:type="dxa"/>
            <w:shd w:val="clear" w:color="auto" w:fill="auto"/>
            <w:noWrap/>
            <w:vAlign w:val="center"/>
            <w:hideMark/>
          </w:tcPr>
          <w:p w14:paraId="571AB62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58" w:type="dxa"/>
            <w:shd w:val="clear" w:color="auto" w:fill="auto"/>
            <w:noWrap/>
            <w:vAlign w:val="center"/>
            <w:hideMark/>
          </w:tcPr>
          <w:p w14:paraId="36CAD674"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58" w:type="dxa"/>
            <w:shd w:val="clear" w:color="auto" w:fill="auto"/>
            <w:noWrap/>
            <w:vAlign w:val="center"/>
            <w:hideMark/>
          </w:tcPr>
          <w:p w14:paraId="1E91E347"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58" w:type="dxa"/>
            <w:shd w:val="clear" w:color="auto" w:fill="auto"/>
            <w:noWrap/>
            <w:vAlign w:val="center"/>
            <w:hideMark/>
          </w:tcPr>
          <w:p w14:paraId="5DC8EB0A"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58" w:type="dxa"/>
            <w:shd w:val="clear" w:color="auto" w:fill="auto"/>
            <w:noWrap/>
            <w:vAlign w:val="center"/>
            <w:hideMark/>
          </w:tcPr>
          <w:p w14:paraId="7FEDCD1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58" w:type="dxa"/>
            <w:shd w:val="clear" w:color="auto" w:fill="auto"/>
            <w:noWrap/>
            <w:vAlign w:val="center"/>
            <w:hideMark/>
          </w:tcPr>
          <w:p w14:paraId="60E14810"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69" w:type="dxa"/>
            <w:shd w:val="clear" w:color="auto" w:fill="auto"/>
            <w:noWrap/>
            <w:vAlign w:val="center"/>
            <w:hideMark/>
          </w:tcPr>
          <w:p w14:paraId="3D9678E3" w14:textId="77777777" w:rsidR="00DA1187" w:rsidRPr="00575C18" w:rsidRDefault="00DA1187" w:rsidP="00DA1187">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7E56CC" w:rsidRPr="00575C18" w14:paraId="0B5B469E" w14:textId="77777777" w:rsidTr="00575C18">
        <w:trPr>
          <w:trHeight w:val="340"/>
        </w:trPr>
        <w:tc>
          <w:tcPr>
            <w:tcW w:w="280" w:type="dxa"/>
            <w:shd w:val="clear" w:color="auto" w:fill="auto"/>
            <w:noWrap/>
            <w:vAlign w:val="center"/>
            <w:hideMark/>
          </w:tcPr>
          <w:p w14:paraId="674E5CD8" w14:textId="77777777" w:rsidR="007E56CC" w:rsidRPr="00575C18" w:rsidRDefault="007E56CC" w:rsidP="007E56CC">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416" w:type="dxa"/>
            <w:shd w:val="clear" w:color="auto" w:fill="auto"/>
            <w:noWrap/>
            <w:vAlign w:val="center"/>
            <w:hideMark/>
          </w:tcPr>
          <w:p w14:paraId="444CC880" w14:textId="13F5A379" w:rsidR="007E56CC" w:rsidRPr="00575C18" w:rsidRDefault="007E56CC" w:rsidP="007E56CC">
            <w:pPr>
              <w:jc w:val="center"/>
              <w:rPr>
                <w:rFonts w:eastAsiaTheme="minorHAnsi" w:cstheme="minorBidi"/>
                <w:sz w:val="20"/>
                <w:szCs w:val="20"/>
                <w:lang w:eastAsia="en-US"/>
              </w:rPr>
            </w:pPr>
            <w:r w:rsidRPr="00BB1791">
              <w:rPr>
                <w:sz w:val="20"/>
                <w:szCs w:val="20"/>
              </w:rPr>
              <w:t xml:space="preserve">Новая блочная котельная </w:t>
            </w:r>
            <w:r>
              <w:rPr>
                <w:szCs w:val="20"/>
              </w:rPr>
              <w:br/>
            </w:r>
            <w:r w:rsidRPr="00BB1791">
              <w:rPr>
                <w:sz w:val="20"/>
                <w:szCs w:val="20"/>
              </w:rPr>
              <w:t>п. Береговой</w:t>
            </w:r>
          </w:p>
        </w:tc>
        <w:tc>
          <w:tcPr>
            <w:tcW w:w="1276" w:type="dxa"/>
            <w:shd w:val="clear" w:color="auto" w:fill="auto"/>
            <w:noWrap/>
            <w:vAlign w:val="center"/>
            <w:hideMark/>
          </w:tcPr>
          <w:p w14:paraId="50B49DE8" w14:textId="2A709804" w:rsidR="007E56CC" w:rsidRPr="00575C18" w:rsidRDefault="007E56CC" w:rsidP="007E56CC">
            <w:pPr>
              <w:jc w:val="center"/>
              <w:rPr>
                <w:rFonts w:eastAsiaTheme="minorHAnsi" w:cstheme="minorBidi"/>
                <w:sz w:val="20"/>
                <w:szCs w:val="20"/>
                <w:lang w:eastAsia="en-US"/>
              </w:rPr>
            </w:pPr>
            <w:r w:rsidRPr="00BB1791">
              <w:rPr>
                <w:sz w:val="20"/>
                <w:szCs w:val="20"/>
              </w:rPr>
              <w:t>Природный газ</w:t>
            </w:r>
          </w:p>
        </w:tc>
        <w:tc>
          <w:tcPr>
            <w:tcW w:w="1134" w:type="dxa"/>
            <w:shd w:val="clear" w:color="auto" w:fill="auto"/>
            <w:noWrap/>
            <w:vAlign w:val="center"/>
            <w:hideMark/>
          </w:tcPr>
          <w:p w14:paraId="3C1AAB18" w14:textId="4CD5832B" w:rsidR="007E56CC" w:rsidRPr="00575C18" w:rsidRDefault="007E56CC" w:rsidP="007E56CC">
            <w:pPr>
              <w:jc w:val="center"/>
              <w:rPr>
                <w:rFonts w:eastAsiaTheme="minorHAnsi" w:cstheme="minorBidi"/>
                <w:sz w:val="20"/>
                <w:szCs w:val="20"/>
                <w:lang w:eastAsia="en-US"/>
              </w:rPr>
            </w:pPr>
            <w:r w:rsidRPr="00575C18">
              <w:rPr>
                <w:color w:val="000000"/>
                <w:sz w:val="20"/>
                <w:szCs w:val="20"/>
              </w:rPr>
              <w:t>т (тыс. м3)</w:t>
            </w:r>
          </w:p>
        </w:tc>
        <w:tc>
          <w:tcPr>
            <w:tcW w:w="658" w:type="dxa"/>
            <w:shd w:val="clear" w:color="auto" w:fill="auto"/>
            <w:noWrap/>
            <w:vAlign w:val="center"/>
            <w:hideMark/>
          </w:tcPr>
          <w:p w14:paraId="66227B14" w14:textId="011934FB" w:rsidR="007E56CC" w:rsidRPr="00575C18" w:rsidRDefault="007E56CC" w:rsidP="007E56CC">
            <w:pPr>
              <w:jc w:val="center"/>
              <w:rPr>
                <w:rFonts w:eastAsiaTheme="minorHAnsi" w:cstheme="minorBidi"/>
                <w:sz w:val="20"/>
                <w:szCs w:val="20"/>
                <w:lang w:eastAsia="en-US"/>
              </w:rPr>
            </w:pPr>
            <w:r w:rsidRPr="00575C18">
              <w:rPr>
                <w:color w:val="000000"/>
                <w:sz w:val="20"/>
                <w:szCs w:val="20"/>
              </w:rPr>
              <w:t>н/д</w:t>
            </w:r>
          </w:p>
        </w:tc>
        <w:tc>
          <w:tcPr>
            <w:tcW w:w="658" w:type="dxa"/>
            <w:shd w:val="clear" w:color="auto" w:fill="auto"/>
            <w:noWrap/>
            <w:vAlign w:val="center"/>
            <w:hideMark/>
          </w:tcPr>
          <w:p w14:paraId="53D8936B" w14:textId="3A9A50A0" w:rsidR="007E56CC" w:rsidRPr="00575C18" w:rsidRDefault="007E56CC" w:rsidP="007E56CC">
            <w:pPr>
              <w:jc w:val="center"/>
              <w:rPr>
                <w:rFonts w:eastAsiaTheme="minorHAnsi" w:cstheme="minorBidi"/>
                <w:sz w:val="20"/>
                <w:szCs w:val="20"/>
                <w:lang w:eastAsia="en-US"/>
              </w:rPr>
            </w:pPr>
            <w:r w:rsidRPr="00575C18">
              <w:rPr>
                <w:color w:val="000000"/>
                <w:sz w:val="20"/>
                <w:szCs w:val="20"/>
              </w:rPr>
              <w:t>н/д</w:t>
            </w:r>
          </w:p>
        </w:tc>
        <w:tc>
          <w:tcPr>
            <w:tcW w:w="658" w:type="dxa"/>
            <w:shd w:val="clear" w:color="auto" w:fill="auto"/>
            <w:noWrap/>
            <w:vAlign w:val="center"/>
            <w:hideMark/>
          </w:tcPr>
          <w:p w14:paraId="369C51F4" w14:textId="0F064D71"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н/д</w:t>
            </w:r>
          </w:p>
        </w:tc>
        <w:tc>
          <w:tcPr>
            <w:tcW w:w="658" w:type="dxa"/>
            <w:shd w:val="clear" w:color="auto" w:fill="auto"/>
            <w:noWrap/>
            <w:vAlign w:val="center"/>
            <w:hideMark/>
          </w:tcPr>
          <w:p w14:paraId="2600CE91" w14:textId="200EDB04"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н/д</w:t>
            </w:r>
          </w:p>
        </w:tc>
        <w:tc>
          <w:tcPr>
            <w:tcW w:w="658" w:type="dxa"/>
            <w:shd w:val="clear" w:color="auto" w:fill="auto"/>
            <w:noWrap/>
            <w:vAlign w:val="center"/>
            <w:hideMark/>
          </w:tcPr>
          <w:p w14:paraId="08014AC0" w14:textId="638AC7AC"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1620,6</w:t>
            </w:r>
          </w:p>
        </w:tc>
        <w:tc>
          <w:tcPr>
            <w:tcW w:w="658" w:type="dxa"/>
            <w:shd w:val="clear" w:color="auto" w:fill="auto"/>
            <w:noWrap/>
            <w:vAlign w:val="center"/>
            <w:hideMark/>
          </w:tcPr>
          <w:p w14:paraId="349D5276" w14:textId="4A18DCF2"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1603,2</w:t>
            </w:r>
          </w:p>
        </w:tc>
        <w:tc>
          <w:tcPr>
            <w:tcW w:w="658" w:type="dxa"/>
            <w:shd w:val="clear" w:color="auto" w:fill="auto"/>
            <w:noWrap/>
            <w:vAlign w:val="center"/>
            <w:hideMark/>
          </w:tcPr>
          <w:p w14:paraId="127140E0" w14:textId="70E7124D"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1585,6</w:t>
            </w:r>
          </w:p>
        </w:tc>
        <w:tc>
          <w:tcPr>
            <w:tcW w:w="658" w:type="dxa"/>
            <w:shd w:val="clear" w:color="auto" w:fill="auto"/>
            <w:noWrap/>
            <w:vAlign w:val="center"/>
            <w:hideMark/>
          </w:tcPr>
          <w:p w14:paraId="1DD29A35" w14:textId="427E9C1D"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1569,2</w:t>
            </w:r>
          </w:p>
        </w:tc>
        <w:tc>
          <w:tcPr>
            <w:tcW w:w="658" w:type="dxa"/>
            <w:shd w:val="clear" w:color="auto" w:fill="auto"/>
            <w:noWrap/>
            <w:vAlign w:val="center"/>
            <w:hideMark/>
          </w:tcPr>
          <w:p w14:paraId="3372AC03" w14:textId="0F63A5AC"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1554,3</w:t>
            </w:r>
          </w:p>
        </w:tc>
        <w:tc>
          <w:tcPr>
            <w:tcW w:w="658" w:type="dxa"/>
            <w:shd w:val="clear" w:color="auto" w:fill="auto"/>
            <w:noWrap/>
            <w:vAlign w:val="center"/>
            <w:hideMark/>
          </w:tcPr>
          <w:p w14:paraId="513DB0E0" w14:textId="707CA209"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1540,2</w:t>
            </w:r>
          </w:p>
        </w:tc>
        <w:tc>
          <w:tcPr>
            <w:tcW w:w="658" w:type="dxa"/>
            <w:shd w:val="clear" w:color="auto" w:fill="auto"/>
            <w:noWrap/>
            <w:vAlign w:val="center"/>
            <w:hideMark/>
          </w:tcPr>
          <w:p w14:paraId="46B76DA5" w14:textId="414E99BE"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1526,7</w:t>
            </w:r>
          </w:p>
        </w:tc>
        <w:tc>
          <w:tcPr>
            <w:tcW w:w="658" w:type="dxa"/>
            <w:shd w:val="clear" w:color="auto" w:fill="auto"/>
            <w:noWrap/>
            <w:vAlign w:val="center"/>
            <w:hideMark/>
          </w:tcPr>
          <w:p w14:paraId="05F63ED8" w14:textId="0FC2DE10"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1514,0</w:t>
            </w:r>
          </w:p>
        </w:tc>
        <w:tc>
          <w:tcPr>
            <w:tcW w:w="658" w:type="dxa"/>
            <w:shd w:val="clear" w:color="auto" w:fill="auto"/>
            <w:noWrap/>
            <w:vAlign w:val="center"/>
            <w:hideMark/>
          </w:tcPr>
          <w:p w14:paraId="52D58729" w14:textId="1077A5CB"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1501,9</w:t>
            </w:r>
          </w:p>
        </w:tc>
        <w:tc>
          <w:tcPr>
            <w:tcW w:w="658" w:type="dxa"/>
            <w:shd w:val="clear" w:color="auto" w:fill="auto"/>
            <w:noWrap/>
            <w:vAlign w:val="center"/>
            <w:hideMark/>
          </w:tcPr>
          <w:p w14:paraId="64AF0D8E" w14:textId="41AD4341"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1490,3</w:t>
            </w:r>
          </w:p>
        </w:tc>
        <w:tc>
          <w:tcPr>
            <w:tcW w:w="658" w:type="dxa"/>
            <w:shd w:val="clear" w:color="auto" w:fill="auto"/>
            <w:noWrap/>
            <w:vAlign w:val="center"/>
            <w:hideMark/>
          </w:tcPr>
          <w:p w14:paraId="2AA7DC60" w14:textId="4440B531"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1479,4</w:t>
            </w:r>
          </w:p>
        </w:tc>
        <w:tc>
          <w:tcPr>
            <w:tcW w:w="669" w:type="dxa"/>
            <w:shd w:val="clear" w:color="auto" w:fill="auto"/>
            <w:noWrap/>
            <w:vAlign w:val="center"/>
            <w:hideMark/>
          </w:tcPr>
          <w:p w14:paraId="04BE15E9" w14:textId="5AB9F205" w:rsidR="007E56CC" w:rsidRPr="00575C18" w:rsidRDefault="007E56CC" w:rsidP="007E56CC">
            <w:pPr>
              <w:jc w:val="center"/>
              <w:rPr>
                <w:rFonts w:eastAsiaTheme="minorHAnsi" w:cstheme="minorBidi"/>
                <w:sz w:val="20"/>
                <w:szCs w:val="20"/>
                <w:lang w:eastAsia="en-US"/>
              </w:rPr>
            </w:pPr>
            <w:r w:rsidRPr="007E56CC">
              <w:rPr>
                <w:rFonts w:eastAsiaTheme="minorHAnsi" w:cstheme="minorBidi"/>
                <w:sz w:val="20"/>
                <w:szCs w:val="20"/>
                <w:lang w:eastAsia="en-US"/>
              </w:rPr>
              <w:t>1469,0</w:t>
            </w:r>
          </w:p>
        </w:tc>
      </w:tr>
      <w:bookmarkEnd w:id="1023"/>
    </w:tbl>
    <w:p w14:paraId="1D6A7235" w14:textId="77777777" w:rsidR="00373F6C" w:rsidRPr="00C70DFE" w:rsidRDefault="00373F6C" w:rsidP="00373F6C">
      <w:pPr>
        <w:pStyle w:val="Afff9"/>
        <w:jc w:val="right"/>
        <w:rPr>
          <w:rFonts w:eastAsia="Microsoft YaHei"/>
          <w:bCs/>
          <w:i/>
          <w:spacing w:val="-5"/>
        </w:rPr>
      </w:pPr>
    </w:p>
    <w:p w14:paraId="3F08AA3E" w14:textId="14EF1652" w:rsidR="0016040B" w:rsidRPr="00DB4FEB" w:rsidRDefault="00373F6C" w:rsidP="00DB4FEB">
      <w:pPr>
        <w:pStyle w:val="Afff9"/>
        <w:jc w:val="right"/>
        <w:rPr>
          <w:i/>
        </w:rPr>
      </w:pPr>
      <w:r w:rsidRPr="00C70DFE">
        <w:rPr>
          <w:rFonts w:eastAsia="Microsoft YaHei"/>
          <w:bCs/>
          <w:i/>
          <w:spacing w:val="-5"/>
        </w:rPr>
        <w:t xml:space="preserve">Таблица 82. </w:t>
      </w:r>
      <w:r w:rsidR="00C70DFE" w:rsidRPr="00C70DFE">
        <w:rPr>
          <w:i/>
        </w:rPr>
        <w:t>Прогнозные значения расходов условного топлива на выработку тепловой энергии</w:t>
      </w:r>
    </w:p>
    <w:tbl>
      <w:tblPr>
        <w:tblW w:w="14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0"/>
        <w:gridCol w:w="1705"/>
        <w:gridCol w:w="1154"/>
        <w:gridCol w:w="654"/>
        <w:gridCol w:w="696"/>
        <w:gridCol w:w="696"/>
        <w:gridCol w:w="696"/>
        <w:gridCol w:w="675"/>
        <w:gridCol w:w="675"/>
        <w:gridCol w:w="675"/>
        <w:gridCol w:w="675"/>
        <w:gridCol w:w="675"/>
        <w:gridCol w:w="675"/>
        <w:gridCol w:w="675"/>
        <w:gridCol w:w="675"/>
        <w:gridCol w:w="675"/>
        <w:gridCol w:w="675"/>
        <w:gridCol w:w="675"/>
        <w:gridCol w:w="675"/>
        <w:gridCol w:w="685"/>
      </w:tblGrid>
      <w:tr w:rsidR="00967755" w:rsidRPr="00575C18" w14:paraId="50E8AB54" w14:textId="77777777" w:rsidTr="00575C18">
        <w:trPr>
          <w:trHeight w:val="11"/>
        </w:trPr>
        <w:tc>
          <w:tcPr>
            <w:tcW w:w="280" w:type="dxa"/>
            <w:vMerge w:val="restart"/>
            <w:shd w:val="clear" w:color="auto" w:fill="auto"/>
            <w:noWrap/>
            <w:vAlign w:val="center"/>
            <w:hideMark/>
          </w:tcPr>
          <w:p w14:paraId="2D1139E0"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 п/п</w:t>
            </w:r>
          </w:p>
        </w:tc>
        <w:tc>
          <w:tcPr>
            <w:tcW w:w="1705" w:type="dxa"/>
            <w:vMerge w:val="restart"/>
            <w:shd w:val="clear" w:color="auto" w:fill="auto"/>
            <w:noWrap/>
            <w:vAlign w:val="center"/>
            <w:hideMark/>
          </w:tcPr>
          <w:p w14:paraId="08E616DA"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154" w:type="dxa"/>
            <w:vMerge w:val="restart"/>
            <w:shd w:val="clear" w:color="auto" w:fill="auto"/>
            <w:noWrap/>
            <w:vAlign w:val="center"/>
            <w:hideMark/>
          </w:tcPr>
          <w:p w14:paraId="7E075FD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527" w:type="dxa"/>
            <w:gridSpan w:val="17"/>
            <w:shd w:val="clear" w:color="auto" w:fill="auto"/>
            <w:noWrap/>
            <w:vAlign w:val="center"/>
            <w:hideMark/>
          </w:tcPr>
          <w:p w14:paraId="7BF3BEB9"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Расход условного топлива</w:t>
            </w:r>
          </w:p>
        </w:tc>
      </w:tr>
      <w:tr w:rsidR="00C1430D" w:rsidRPr="00575C18" w14:paraId="159B1E96" w14:textId="77777777" w:rsidTr="00575C18">
        <w:trPr>
          <w:trHeight w:val="11"/>
        </w:trPr>
        <w:tc>
          <w:tcPr>
            <w:tcW w:w="280" w:type="dxa"/>
            <w:vMerge/>
            <w:vAlign w:val="center"/>
            <w:hideMark/>
          </w:tcPr>
          <w:p w14:paraId="0901938E" w14:textId="77777777" w:rsidR="00691C3D" w:rsidRPr="00575C18" w:rsidRDefault="00691C3D" w:rsidP="00691C3D">
            <w:pPr>
              <w:jc w:val="center"/>
              <w:rPr>
                <w:rFonts w:eastAsiaTheme="minorHAnsi" w:cstheme="minorBidi"/>
                <w:sz w:val="20"/>
                <w:szCs w:val="20"/>
                <w:lang w:eastAsia="en-US"/>
              </w:rPr>
            </w:pPr>
          </w:p>
        </w:tc>
        <w:tc>
          <w:tcPr>
            <w:tcW w:w="1705" w:type="dxa"/>
            <w:vMerge/>
            <w:vAlign w:val="center"/>
            <w:hideMark/>
          </w:tcPr>
          <w:p w14:paraId="1C86607E" w14:textId="77777777" w:rsidR="00691C3D" w:rsidRPr="00575C18" w:rsidRDefault="00691C3D" w:rsidP="00691C3D">
            <w:pPr>
              <w:jc w:val="center"/>
              <w:rPr>
                <w:rFonts w:eastAsiaTheme="minorHAnsi" w:cstheme="minorBidi"/>
                <w:sz w:val="20"/>
                <w:szCs w:val="20"/>
                <w:lang w:eastAsia="en-US"/>
              </w:rPr>
            </w:pPr>
          </w:p>
        </w:tc>
        <w:tc>
          <w:tcPr>
            <w:tcW w:w="1154" w:type="dxa"/>
            <w:vMerge/>
            <w:vAlign w:val="center"/>
            <w:hideMark/>
          </w:tcPr>
          <w:p w14:paraId="6A307433" w14:textId="77777777" w:rsidR="00691C3D" w:rsidRPr="00575C18" w:rsidRDefault="00691C3D" w:rsidP="00691C3D">
            <w:pPr>
              <w:jc w:val="center"/>
              <w:rPr>
                <w:rFonts w:eastAsiaTheme="minorHAnsi" w:cstheme="minorBidi"/>
                <w:sz w:val="20"/>
                <w:szCs w:val="20"/>
                <w:lang w:eastAsia="en-US"/>
              </w:rPr>
            </w:pPr>
          </w:p>
        </w:tc>
        <w:tc>
          <w:tcPr>
            <w:tcW w:w="654" w:type="dxa"/>
            <w:shd w:val="clear" w:color="auto" w:fill="auto"/>
            <w:noWrap/>
            <w:vAlign w:val="center"/>
            <w:hideMark/>
          </w:tcPr>
          <w:p w14:paraId="5FE6ABBB" w14:textId="33380216"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96" w:type="dxa"/>
            <w:shd w:val="clear" w:color="auto" w:fill="auto"/>
            <w:noWrap/>
            <w:vAlign w:val="center"/>
            <w:hideMark/>
          </w:tcPr>
          <w:p w14:paraId="2F5711A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96" w:type="dxa"/>
            <w:shd w:val="clear" w:color="auto" w:fill="auto"/>
            <w:noWrap/>
            <w:vAlign w:val="center"/>
            <w:hideMark/>
          </w:tcPr>
          <w:p w14:paraId="3A4D2303"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96" w:type="dxa"/>
            <w:shd w:val="clear" w:color="auto" w:fill="auto"/>
            <w:noWrap/>
            <w:vAlign w:val="center"/>
            <w:hideMark/>
          </w:tcPr>
          <w:p w14:paraId="3C4500C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75" w:type="dxa"/>
            <w:shd w:val="clear" w:color="auto" w:fill="auto"/>
            <w:noWrap/>
            <w:vAlign w:val="center"/>
            <w:hideMark/>
          </w:tcPr>
          <w:p w14:paraId="3E3BD89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75" w:type="dxa"/>
            <w:shd w:val="clear" w:color="auto" w:fill="auto"/>
            <w:noWrap/>
            <w:vAlign w:val="center"/>
            <w:hideMark/>
          </w:tcPr>
          <w:p w14:paraId="18EFF956"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75" w:type="dxa"/>
            <w:shd w:val="clear" w:color="auto" w:fill="auto"/>
            <w:noWrap/>
            <w:vAlign w:val="center"/>
            <w:hideMark/>
          </w:tcPr>
          <w:p w14:paraId="493D16BB"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75" w:type="dxa"/>
            <w:shd w:val="clear" w:color="auto" w:fill="auto"/>
            <w:noWrap/>
            <w:vAlign w:val="center"/>
            <w:hideMark/>
          </w:tcPr>
          <w:p w14:paraId="479DF08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75" w:type="dxa"/>
            <w:shd w:val="clear" w:color="auto" w:fill="auto"/>
            <w:noWrap/>
            <w:vAlign w:val="center"/>
            <w:hideMark/>
          </w:tcPr>
          <w:p w14:paraId="11206646"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75" w:type="dxa"/>
            <w:shd w:val="clear" w:color="auto" w:fill="auto"/>
            <w:noWrap/>
            <w:vAlign w:val="center"/>
            <w:hideMark/>
          </w:tcPr>
          <w:p w14:paraId="23004401"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75" w:type="dxa"/>
            <w:shd w:val="clear" w:color="auto" w:fill="auto"/>
            <w:noWrap/>
            <w:vAlign w:val="center"/>
            <w:hideMark/>
          </w:tcPr>
          <w:p w14:paraId="5C3D932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75" w:type="dxa"/>
            <w:shd w:val="clear" w:color="auto" w:fill="auto"/>
            <w:noWrap/>
            <w:vAlign w:val="center"/>
            <w:hideMark/>
          </w:tcPr>
          <w:p w14:paraId="41435998"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75" w:type="dxa"/>
            <w:shd w:val="clear" w:color="auto" w:fill="auto"/>
            <w:noWrap/>
            <w:vAlign w:val="center"/>
            <w:hideMark/>
          </w:tcPr>
          <w:p w14:paraId="4FD103EB"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75" w:type="dxa"/>
            <w:shd w:val="clear" w:color="auto" w:fill="auto"/>
            <w:noWrap/>
            <w:vAlign w:val="center"/>
            <w:hideMark/>
          </w:tcPr>
          <w:p w14:paraId="20903733"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75" w:type="dxa"/>
            <w:shd w:val="clear" w:color="auto" w:fill="auto"/>
            <w:noWrap/>
            <w:vAlign w:val="center"/>
            <w:hideMark/>
          </w:tcPr>
          <w:p w14:paraId="57A2576C"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75" w:type="dxa"/>
            <w:shd w:val="clear" w:color="auto" w:fill="auto"/>
            <w:noWrap/>
            <w:vAlign w:val="center"/>
            <w:hideMark/>
          </w:tcPr>
          <w:p w14:paraId="0A00B769"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85" w:type="dxa"/>
            <w:shd w:val="clear" w:color="auto" w:fill="auto"/>
            <w:noWrap/>
            <w:vAlign w:val="center"/>
            <w:hideMark/>
          </w:tcPr>
          <w:p w14:paraId="5888DD35" w14:textId="77777777" w:rsidR="00691C3D" w:rsidRPr="00575C18" w:rsidRDefault="00691C3D" w:rsidP="00691C3D">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492092" w:rsidRPr="00575C18" w14:paraId="0D6A59E9" w14:textId="77777777" w:rsidTr="00575C18">
        <w:trPr>
          <w:trHeight w:val="11"/>
        </w:trPr>
        <w:tc>
          <w:tcPr>
            <w:tcW w:w="280" w:type="dxa"/>
            <w:shd w:val="clear" w:color="auto" w:fill="auto"/>
            <w:noWrap/>
            <w:vAlign w:val="center"/>
            <w:hideMark/>
          </w:tcPr>
          <w:p w14:paraId="7AF11C48" w14:textId="77777777" w:rsidR="00492092" w:rsidRPr="00575C18" w:rsidRDefault="00492092" w:rsidP="00492092">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705" w:type="dxa"/>
            <w:shd w:val="clear" w:color="auto" w:fill="auto"/>
            <w:noWrap/>
            <w:vAlign w:val="center"/>
            <w:hideMark/>
          </w:tcPr>
          <w:p w14:paraId="0ED6F46A" w14:textId="4089ABE9" w:rsidR="00492092" w:rsidRPr="00575C18" w:rsidRDefault="00492092" w:rsidP="00492092">
            <w:pPr>
              <w:jc w:val="center"/>
              <w:rPr>
                <w:rFonts w:eastAsiaTheme="minorHAnsi" w:cstheme="minorBidi"/>
                <w:sz w:val="20"/>
                <w:szCs w:val="20"/>
                <w:lang w:eastAsia="en-US"/>
              </w:rPr>
            </w:pPr>
            <w:r w:rsidRPr="00BB1791">
              <w:rPr>
                <w:sz w:val="20"/>
                <w:szCs w:val="20"/>
              </w:rPr>
              <w:t xml:space="preserve">Новая блочная котельная </w:t>
            </w:r>
            <w:r>
              <w:rPr>
                <w:szCs w:val="20"/>
              </w:rPr>
              <w:br/>
            </w:r>
            <w:r w:rsidRPr="00BB1791">
              <w:rPr>
                <w:sz w:val="20"/>
                <w:szCs w:val="20"/>
              </w:rPr>
              <w:t>п. Береговой</w:t>
            </w:r>
          </w:p>
        </w:tc>
        <w:tc>
          <w:tcPr>
            <w:tcW w:w="1154" w:type="dxa"/>
            <w:shd w:val="clear" w:color="auto" w:fill="auto"/>
            <w:noWrap/>
            <w:vAlign w:val="center"/>
            <w:hideMark/>
          </w:tcPr>
          <w:p w14:paraId="676B3C87" w14:textId="75B44B8E" w:rsidR="00492092" w:rsidRPr="00575C18" w:rsidRDefault="00492092" w:rsidP="00492092">
            <w:pPr>
              <w:jc w:val="center"/>
              <w:rPr>
                <w:rFonts w:eastAsiaTheme="minorHAnsi" w:cstheme="minorBidi"/>
                <w:sz w:val="20"/>
                <w:szCs w:val="20"/>
                <w:lang w:eastAsia="en-US"/>
              </w:rPr>
            </w:pPr>
            <w:r w:rsidRPr="00BB1791">
              <w:rPr>
                <w:sz w:val="20"/>
                <w:szCs w:val="20"/>
              </w:rPr>
              <w:t>Природный газ</w:t>
            </w:r>
          </w:p>
        </w:tc>
        <w:tc>
          <w:tcPr>
            <w:tcW w:w="654" w:type="dxa"/>
            <w:shd w:val="clear" w:color="auto" w:fill="auto"/>
            <w:noWrap/>
            <w:vAlign w:val="center"/>
            <w:hideMark/>
          </w:tcPr>
          <w:p w14:paraId="17FE05D3" w14:textId="1D2B6A2C" w:rsidR="00492092" w:rsidRPr="00575C18" w:rsidRDefault="00492092" w:rsidP="00492092">
            <w:pPr>
              <w:jc w:val="center"/>
              <w:rPr>
                <w:rFonts w:eastAsiaTheme="minorHAnsi" w:cstheme="minorBidi"/>
                <w:sz w:val="20"/>
                <w:szCs w:val="20"/>
                <w:lang w:eastAsia="en-US"/>
              </w:rPr>
            </w:pPr>
            <w:r>
              <w:rPr>
                <w:color w:val="000000"/>
                <w:sz w:val="20"/>
                <w:szCs w:val="20"/>
              </w:rPr>
              <w:t xml:space="preserve">т </w:t>
            </w:r>
            <w:proofErr w:type="spellStart"/>
            <w:r w:rsidRPr="00575C18">
              <w:rPr>
                <w:color w:val="000000"/>
                <w:sz w:val="20"/>
                <w:szCs w:val="20"/>
              </w:rPr>
              <w:t>у.т</w:t>
            </w:r>
            <w:proofErr w:type="spellEnd"/>
            <w:r w:rsidRPr="00575C18">
              <w:rPr>
                <w:color w:val="000000"/>
                <w:sz w:val="20"/>
                <w:szCs w:val="20"/>
              </w:rPr>
              <w:t>.</w:t>
            </w:r>
          </w:p>
        </w:tc>
        <w:tc>
          <w:tcPr>
            <w:tcW w:w="696" w:type="dxa"/>
            <w:shd w:val="clear" w:color="auto" w:fill="auto"/>
            <w:noWrap/>
            <w:vAlign w:val="center"/>
            <w:hideMark/>
          </w:tcPr>
          <w:p w14:paraId="07323005" w14:textId="73366721" w:rsidR="00492092" w:rsidRPr="00575C18" w:rsidRDefault="00492092" w:rsidP="00492092">
            <w:pPr>
              <w:jc w:val="center"/>
              <w:rPr>
                <w:rFonts w:eastAsiaTheme="minorHAnsi" w:cstheme="minorBidi"/>
                <w:sz w:val="20"/>
                <w:szCs w:val="20"/>
                <w:lang w:eastAsia="en-US"/>
              </w:rPr>
            </w:pPr>
            <w:r w:rsidRPr="00575C18">
              <w:rPr>
                <w:color w:val="000000"/>
                <w:sz w:val="20"/>
                <w:szCs w:val="20"/>
              </w:rPr>
              <w:t>н/д</w:t>
            </w:r>
          </w:p>
        </w:tc>
        <w:tc>
          <w:tcPr>
            <w:tcW w:w="696" w:type="dxa"/>
            <w:shd w:val="clear" w:color="auto" w:fill="auto"/>
            <w:noWrap/>
            <w:vAlign w:val="center"/>
            <w:hideMark/>
          </w:tcPr>
          <w:p w14:paraId="2B68E46B" w14:textId="11166BB2"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н/д</w:t>
            </w:r>
          </w:p>
        </w:tc>
        <w:tc>
          <w:tcPr>
            <w:tcW w:w="696" w:type="dxa"/>
            <w:shd w:val="clear" w:color="auto" w:fill="auto"/>
            <w:noWrap/>
            <w:vAlign w:val="center"/>
            <w:hideMark/>
          </w:tcPr>
          <w:p w14:paraId="720FA3FA" w14:textId="1CDA3E05"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н/д</w:t>
            </w:r>
          </w:p>
        </w:tc>
        <w:tc>
          <w:tcPr>
            <w:tcW w:w="675" w:type="dxa"/>
            <w:shd w:val="clear" w:color="auto" w:fill="auto"/>
            <w:noWrap/>
            <w:vAlign w:val="center"/>
            <w:hideMark/>
          </w:tcPr>
          <w:p w14:paraId="5D12961E" w14:textId="5C734966" w:rsidR="00492092" w:rsidRPr="00575C18" w:rsidRDefault="00492092" w:rsidP="00492092">
            <w:pPr>
              <w:jc w:val="center"/>
              <w:rPr>
                <w:rFonts w:eastAsiaTheme="minorHAnsi" w:cstheme="minorBidi"/>
                <w:sz w:val="20"/>
                <w:szCs w:val="20"/>
                <w:lang w:eastAsia="en-US"/>
              </w:rPr>
            </w:pPr>
            <w:r>
              <w:rPr>
                <w:rFonts w:eastAsiaTheme="minorHAnsi" w:cstheme="minorBidi"/>
                <w:sz w:val="20"/>
                <w:szCs w:val="20"/>
                <w:lang w:eastAsia="en-US"/>
              </w:rPr>
              <w:t>н/д</w:t>
            </w:r>
          </w:p>
        </w:tc>
        <w:tc>
          <w:tcPr>
            <w:tcW w:w="675" w:type="dxa"/>
            <w:shd w:val="clear" w:color="auto" w:fill="auto"/>
            <w:noWrap/>
            <w:vAlign w:val="center"/>
            <w:hideMark/>
          </w:tcPr>
          <w:p w14:paraId="2D15F71C" w14:textId="4259D006"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1855,2</w:t>
            </w:r>
          </w:p>
        </w:tc>
        <w:tc>
          <w:tcPr>
            <w:tcW w:w="675" w:type="dxa"/>
            <w:shd w:val="clear" w:color="auto" w:fill="auto"/>
            <w:noWrap/>
            <w:vAlign w:val="center"/>
            <w:hideMark/>
          </w:tcPr>
          <w:p w14:paraId="3EB5AA77" w14:textId="10DFDEA5"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1834,8</w:t>
            </w:r>
          </w:p>
        </w:tc>
        <w:tc>
          <w:tcPr>
            <w:tcW w:w="675" w:type="dxa"/>
            <w:shd w:val="clear" w:color="auto" w:fill="auto"/>
            <w:noWrap/>
            <w:vAlign w:val="center"/>
            <w:hideMark/>
          </w:tcPr>
          <w:p w14:paraId="5A596109" w14:textId="32269829"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1815,8</w:t>
            </w:r>
          </w:p>
        </w:tc>
        <w:tc>
          <w:tcPr>
            <w:tcW w:w="675" w:type="dxa"/>
            <w:shd w:val="clear" w:color="auto" w:fill="auto"/>
            <w:noWrap/>
            <w:vAlign w:val="center"/>
            <w:hideMark/>
          </w:tcPr>
          <w:p w14:paraId="31EC6CE3" w14:textId="07153552"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1798,6</w:t>
            </w:r>
          </w:p>
        </w:tc>
        <w:tc>
          <w:tcPr>
            <w:tcW w:w="675" w:type="dxa"/>
            <w:shd w:val="clear" w:color="auto" w:fill="auto"/>
            <w:noWrap/>
            <w:vAlign w:val="center"/>
            <w:hideMark/>
          </w:tcPr>
          <w:p w14:paraId="561A1967" w14:textId="6BBFC587"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1782,2</w:t>
            </w:r>
          </w:p>
        </w:tc>
        <w:tc>
          <w:tcPr>
            <w:tcW w:w="675" w:type="dxa"/>
            <w:shd w:val="clear" w:color="auto" w:fill="auto"/>
            <w:noWrap/>
            <w:vAlign w:val="center"/>
            <w:hideMark/>
          </w:tcPr>
          <w:p w14:paraId="424D758F" w14:textId="0BC57778"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1766,7</w:t>
            </w:r>
          </w:p>
        </w:tc>
        <w:tc>
          <w:tcPr>
            <w:tcW w:w="675" w:type="dxa"/>
            <w:shd w:val="clear" w:color="auto" w:fill="auto"/>
            <w:noWrap/>
            <w:vAlign w:val="center"/>
            <w:hideMark/>
          </w:tcPr>
          <w:p w14:paraId="30A3D36E" w14:textId="51E6B3CA"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1751,9</w:t>
            </w:r>
          </w:p>
        </w:tc>
        <w:tc>
          <w:tcPr>
            <w:tcW w:w="675" w:type="dxa"/>
            <w:shd w:val="clear" w:color="auto" w:fill="auto"/>
            <w:noWrap/>
            <w:vAlign w:val="center"/>
            <w:hideMark/>
          </w:tcPr>
          <w:p w14:paraId="17F2ECB1" w14:textId="0F2CF8AA"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1737,9</w:t>
            </w:r>
          </w:p>
        </w:tc>
        <w:tc>
          <w:tcPr>
            <w:tcW w:w="675" w:type="dxa"/>
            <w:shd w:val="clear" w:color="auto" w:fill="auto"/>
            <w:noWrap/>
            <w:vAlign w:val="center"/>
            <w:hideMark/>
          </w:tcPr>
          <w:p w14:paraId="5D6F11F3" w14:textId="49986E7E"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1724,5</w:t>
            </w:r>
          </w:p>
        </w:tc>
        <w:tc>
          <w:tcPr>
            <w:tcW w:w="675" w:type="dxa"/>
            <w:shd w:val="clear" w:color="auto" w:fill="auto"/>
            <w:noWrap/>
            <w:vAlign w:val="center"/>
            <w:hideMark/>
          </w:tcPr>
          <w:p w14:paraId="09107458" w14:textId="0FA501F6"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1711,9</w:t>
            </w:r>
          </w:p>
        </w:tc>
        <w:tc>
          <w:tcPr>
            <w:tcW w:w="675" w:type="dxa"/>
            <w:shd w:val="clear" w:color="auto" w:fill="auto"/>
            <w:noWrap/>
            <w:vAlign w:val="center"/>
            <w:hideMark/>
          </w:tcPr>
          <w:p w14:paraId="574BF802" w14:textId="3021516B"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1699,8</w:t>
            </w:r>
          </w:p>
        </w:tc>
        <w:tc>
          <w:tcPr>
            <w:tcW w:w="685" w:type="dxa"/>
            <w:shd w:val="clear" w:color="auto" w:fill="auto"/>
            <w:noWrap/>
            <w:vAlign w:val="center"/>
            <w:hideMark/>
          </w:tcPr>
          <w:p w14:paraId="18764CBB" w14:textId="0F5E93D8" w:rsidR="00492092" w:rsidRPr="00575C18" w:rsidRDefault="00492092" w:rsidP="00492092">
            <w:pPr>
              <w:jc w:val="center"/>
              <w:rPr>
                <w:rFonts w:eastAsiaTheme="minorHAnsi" w:cstheme="minorBidi"/>
                <w:sz w:val="20"/>
                <w:szCs w:val="20"/>
                <w:lang w:eastAsia="en-US"/>
              </w:rPr>
            </w:pPr>
            <w:r w:rsidRPr="00492092">
              <w:rPr>
                <w:rFonts w:eastAsiaTheme="minorHAnsi" w:cstheme="minorBidi"/>
                <w:sz w:val="20"/>
                <w:szCs w:val="20"/>
                <w:lang w:eastAsia="en-US"/>
              </w:rPr>
              <w:t>1855,2</w:t>
            </w:r>
          </w:p>
        </w:tc>
      </w:tr>
    </w:tbl>
    <w:p w14:paraId="16EF71F6" w14:textId="77777777" w:rsidR="00373F6C" w:rsidRPr="00C70DFE" w:rsidRDefault="00373F6C" w:rsidP="00373F6C">
      <w:pPr>
        <w:pStyle w:val="Afff9"/>
        <w:jc w:val="right"/>
        <w:rPr>
          <w:rFonts w:eastAsia="Microsoft YaHei"/>
          <w:bCs/>
          <w:i/>
          <w:spacing w:val="-5"/>
        </w:rPr>
      </w:pPr>
    </w:p>
    <w:p w14:paraId="72DDCC64" w14:textId="0010CD63" w:rsidR="0016040B" w:rsidRPr="00DB4FEB" w:rsidRDefault="00373F6C" w:rsidP="00DB4FEB">
      <w:pPr>
        <w:pStyle w:val="Afff9"/>
        <w:jc w:val="right"/>
        <w:rPr>
          <w:i/>
        </w:rPr>
      </w:pPr>
      <w:r w:rsidRPr="00C70DFE">
        <w:rPr>
          <w:rFonts w:eastAsia="Microsoft YaHei"/>
          <w:bCs/>
          <w:i/>
          <w:spacing w:val="-5"/>
        </w:rPr>
        <w:t>Таблица 83. М</w:t>
      </w:r>
      <w:r w:rsidRPr="00C70DFE">
        <w:rPr>
          <w:i/>
        </w:rPr>
        <w:t xml:space="preserve">аксимальный часовой расход натурального топлива на выработку тепловой энергии </w:t>
      </w:r>
    </w:p>
    <w:tbl>
      <w:tblPr>
        <w:tblW w:w="14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
        <w:gridCol w:w="1976"/>
        <w:gridCol w:w="1221"/>
        <w:gridCol w:w="1330"/>
        <w:gridCol w:w="611"/>
        <w:gridCol w:w="611"/>
        <w:gridCol w:w="611"/>
        <w:gridCol w:w="611"/>
        <w:gridCol w:w="611"/>
        <w:gridCol w:w="611"/>
        <w:gridCol w:w="611"/>
        <w:gridCol w:w="611"/>
        <w:gridCol w:w="611"/>
        <w:gridCol w:w="611"/>
        <w:gridCol w:w="611"/>
        <w:gridCol w:w="611"/>
        <w:gridCol w:w="611"/>
        <w:gridCol w:w="611"/>
        <w:gridCol w:w="611"/>
        <w:gridCol w:w="613"/>
      </w:tblGrid>
      <w:tr w:rsidR="0071629F" w:rsidRPr="00575C18" w14:paraId="5C99C252" w14:textId="77777777" w:rsidTr="00575C18">
        <w:trPr>
          <w:trHeight w:val="170"/>
        </w:trPr>
        <w:tc>
          <w:tcPr>
            <w:tcW w:w="287" w:type="dxa"/>
            <w:vMerge w:val="restart"/>
            <w:shd w:val="clear" w:color="auto" w:fill="auto"/>
            <w:noWrap/>
            <w:vAlign w:val="center"/>
            <w:hideMark/>
          </w:tcPr>
          <w:p w14:paraId="0241BFF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 п/п</w:t>
            </w:r>
          </w:p>
        </w:tc>
        <w:tc>
          <w:tcPr>
            <w:tcW w:w="1976" w:type="dxa"/>
            <w:vMerge w:val="restart"/>
            <w:shd w:val="clear" w:color="auto" w:fill="auto"/>
            <w:noWrap/>
            <w:vAlign w:val="center"/>
            <w:hideMark/>
          </w:tcPr>
          <w:p w14:paraId="2F6DC8B0"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Наименование котельной</w:t>
            </w:r>
          </w:p>
        </w:tc>
        <w:tc>
          <w:tcPr>
            <w:tcW w:w="1221" w:type="dxa"/>
            <w:vMerge w:val="restart"/>
            <w:shd w:val="clear" w:color="auto" w:fill="auto"/>
            <w:noWrap/>
            <w:vAlign w:val="center"/>
            <w:hideMark/>
          </w:tcPr>
          <w:p w14:paraId="21B8C1A3"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Вид топлива</w:t>
            </w:r>
          </w:p>
        </w:tc>
        <w:tc>
          <w:tcPr>
            <w:tcW w:w="11108" w:type="dxa"/>
            <w:gridSpan w:val="17"/>
            <w:shd w:val="clear" w:color="auto" w:fill="auto"/>
            <w:noWrap/>
            <w:vAlign w:val="center"/>
            <w:hideMark/>
          </w:tcPr>
          <w:p w14:paraId="47E94F73"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Максимальный часовой расход натурального топлива (летний и зимний периоды)</w:t>
            </w:r>
          </w:p>
        </w:tc>
      </w:tr>
      <w:tr w:rsidR="0071629F" w:rsidRPr="00575C18" w14:paraId="6CAF3347" w14:textId="77777777" w:rsidTr="00575C18">
        <w:trPr>
          <w:trHeight w:val="170"/>
        </w:trPr>
        <w:tc>
          <w:tcPr>
            <w:tcW w:w="287" w:type="dxa"/>
            <w:vMerge/>
            <w:vAlign w:val="center"/>
            <w:hideMark/>
          </w:tcPr>
          <w:p w14:paraId="11C0B1F0" w14:textId="77777777" w:rsidR="0071629F" w:rsidRPr="00575C18" w:rsidRDefault="0071629F" w:rsidP="0071629F">
            <w:pPr>
              <w:jc w:val="center"/>
              <w:rPr>
                <w:rFonts w:eastAsiaTheme="minorHAnsi" w:cstheme="minorBidi"/>
                <w:sz w:val="20"/>
                <w:szCs w:val="20"/>
                <w:lang w:eastAsia="en-US"/>
              </w:rPr>
            </w:pPr>
          </w:p>
        </w:tc>
        <w:tc>
          <w:tcPr>
            <w:tcW w:w="1976" w:type="dxa"/>
            <w:vMerge/>
            <w:vAlign w:val="center"/>
            <w:hideMark/>
          </w:tcPr>
          <w:p w14:paraId="2876F81D" w14:textId="77777777" w:rsidR="0071629F" w:rsidRPr="00575C18" w:rsidRDefault="0071629F" w:rsidP="0071629F">
            <w:pPr>
              <w:jc w:val="center"/>
              <w:rPr>
                <w:rFonts w:eastAsiaTheme="minorHAnsi" w:cstheme="minorBidi"/>
                <w:sz w:val="20"/>
                <w:szCs w:val="20"/>
                <w:lang w:eastAsia="en-US"/>
              </w:rPr>
            </w:pPr>
          </w:p>
        </w:tc>
        <w:tc>
          <w:tcPr>
            <w:tcW w:w="1221" w:type="dxa"/>
            <w:vMerge/>
            <w:vAlign w:val="center"/>
            <w:hideMark/>
          </w:tcPr>
          <w:p w14:paraId="771945A7" w14:textId="77777777" w:rsidR="0071629F" w:rsidRPr="00575C18" w:rsidRDefault="0071629F" w:rsidP="0071629F">
            <w:pPr>
              <w:jc w:val="center"/>
              <w:rPr>
                <w:rFonts w:eastAsiaTheme="minorHAnsi" w:cstheme="minorBidi"/>
                <w:sz w:val="20"/>
                <w:szCs w:val="20"/>
                <w:lang w:eastAsia="en-US"/>
              </w:rPr>
            </w:pPr>
          </w:p>
        </w:tc>
        <w:tc>
          <w:tcPr>
            <w:tcW w:w="1330" w:type="dxa"/>
            <w:shd w:val="clear" w:color="auto" w:fill="auto"/>
            <w:noWrap/>
            <w:vAlign w:val="center"/>
            <w:hideMark/>
          </w:tcPr>
          <w:p w14:paraId="1F91FEB2" w14:textId="43980B71"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Ед.</w:t>
            </w:r>
            <w:r w:rsidR="00DB4FEB" w:rsidRPr="00575C18">
              <w:rPr>
                <w:rFonts w:eastAsiaTheme="minorHAnsi" w:cstheme="minorBidi"/>
                <w:sz w:val="20"/>
                <w:szCs w:val="20"/>
                <w:lang w:eastAsia="en-US"/>
              </w:rPr>
              <w:t xml:space="preserve"> </w:t>
            </w:r>
            <w:r w:rsidRPr="00575C18">
              <w:rPr>
                <w:rFonts w:eastAsiaTheme="minorHAnsi" w:cstheme="minorBidi"/>
                <w:sz w:val="20"/>
                <w:szCs w:val="20"/>
                <w:lang w:eastAsia="en-US"/>
              </w:rPr>
              <w:t>изм.</w:t>
            </w:r>
          </w:p>
        </w:tc>
        <w:tc>
          <w:tcPr>
            <w:tcW w:w="611" w:type="dxa"/>
            <w:shd w:val="clear" w:color="auto" w:fill="auto"/>
            <w:noWrap/>
            <w:vAlign w:val="center"/>
            <w:hideMark/>
          </w:tcPr>
          <w:p w14:paraId="3EE4C336"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2019</w:t>
            </w:r>
          </w:p>
        </w:tc>
        <w:tc>
          <w:tcPr>
            <w:tcW w:w="611" w:type="dxa"/>
            <w:shd w:val="clear" w:color="auto" w:fill="auto"/>
            <w:noWrap/>
            <w:vAlign w:val="center"/>
            <w:hideMark/>
          </w:tcPr>
          <w:p w14:paraId="6921D29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2020</w:t>
            </w:r>
          </w:p>
        </w:tc>
        <w:tc>
          <w:tcPr>
            <w:tcW w:w="611" w:type="dxa"/>
            <w:shd w:val="clear" w:color="auto" w:fill="auto"/>
            <w:noWrap/>
            <w:vAlign w:val="center"/>
            <w:hideMark/>
          </w:tcPr>
          <w:p w14:paraId="519810B7"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2021</w:t>
            </w:r>
          </w:p>
        </w:tc>
        <w:tc>
          <w:tcPr>
            <w:tcW w:w="611" w:type="dxa"/>
            <w:shd w:val="clear" w:color="auto" w:fill="auto"/>
            <w:noWrap/>
            <w:vAlign w:val="center"/>
            <w:hideMark/>
          </w:tcPr>
          <w:p w14:paraId="51C628FA"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2022</w:t>
            </w:r>
          </w:p>
        </w:tc>
        <w:tc>
          <w:tcPr>
            <w:tcW w:w="611" w:type="dxa"/>
            <w:shd w:val="clear" w:color="auto" w:fill="auto"/>
            <w:noWrap/>
            <w:vAlign w:val="center"/>
            <w:hideMark/>
          </w:tcPr>
          <w:p w14:paraId="3A1ED94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2023</w:t>
            </w:r>
          </w:p>
        </w:tc>
        <w:tc>
          <w:tcPr>
            <w:tcW w:w="611" w:type="dxa"/>
            <w:shd w:val="clear" w:color="auto" w:fill="auto"/>
            <w:noWrap/>
            <w:vAlign w:val="center"/>
            <w:hideMark/>
          </w:tcPr>
          <w:p w14:paraId="4C819C08"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2024</w:t>
            </w:r>
          </w:p>
        </w:tc>
        <w:tc>
          <w:tcPr>
            <w:tcW w:w="611" w:type="dxa"/>
            <w:shd w:val="clear" w:color="auto" w:fill="auto"/>
            <w:noWrap/>
            <w:vAlign w:val="center"/>
            <w:hideMark/>
          </w:tcPr>
          <w:p w14:paraId="234BBDB1"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2025</w:t>
            </w:r>
          </w:p>
        </w:tc>
        <w:tc>
          <w:tcPr>
            <w:tcW w:w="611" w:type="dxa"/>
            <w:shd w:val="clear" w:color="auto" w:fill="auto"/>
            <w:noWrap/>
            <w:vAlign w:val="center"/>
            <w:hideMark/>
          </w:tcPr>
          <w:p w14:paraId="2BB90086"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2026</w:t>
            </w:r>
          </w:p>
        </w:tc>
        <w:tc>
          <w:tcPr>
            <w:tcW w:w="611" w:type="dxa"/>
            <w:shd w:val="clear" w:color="auto" w:fill="auto"/>
            <w:noWrap/>
            <w:vAlign w:val="center"/>
            <w:hideMark/>
          </w:tcPr>
          <w:p w14:paraId="7355EA9F"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2027</w:t>
            </w:r>
          </w:p>
        </w:tc>
        <w:tc>
          <w:tcPr>
            <w:tcW w:w="611" w:type="dxa"/>
            <w:shd w:val="clear" w:color="auto" w:fill="auto"/>
            <w:noWrap/>
            <w:vAlign w:val="center"/>
            <w:hideMark/>
          </w:tcPr>
          <w:p w14:paraId="4216BCB7"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2028</w:t>
            </w:r>
          </w:p>
        </w:tc>
        <w:tc>
          <w:tcPr>
            <w:tcW w:w="611" w:type="dxa"/>
            <w:shd w:val="clear" w:color="auto" w:fill="auto"/>
            <w:noWrap/>
            <w:vAlign w:val="center"/>
            <w:hideMark/>
          </w:tcPr>
          <w:p w14:paraId="7D528222"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2029</w:t>
            </w:r>
          </w:p>
        </w:tc>
        <w:tc>
          <w:tcPr>
            <w:tcW w:w="611" w:type="dxa"/>
            <w:shd w:val="clear" w:color="auto" w:fill="auto"/>
            <w:noWrap/>
            <w:vAlign w:val="center"/>
            <w:hideMark/>
          </w:tcPr>
          <w:p w14:paraId="6157416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2030</w:t>
            </w:r>
          </w:p>
        </w:tc>
        <w:tc>
          <w:tcPr>
            <w:tcW w:w="611" w:type="dxa"/>
            <w:shd w:val="clear" w:color="auto" w:fill="auto"/>
            <w:noWrap/>
            <w:vAlign w:val="center"/>
            <w:hideMark/>
          </w:tcPr>
          <w:p w14:paraId="6B74A10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2031</w:t>
            </w:r>
          </w:p>
        </w:tc>
        <w:tc>
          <w:tcPr>
            <w:tcW w:w="611" w:type="dxa"/>
            <w:shd w:val="clear" w:color="auto" w:fill="auto"/>
            <w:noWrap/>
            <w:vAlign w:val="center"/>
            <w:hideMark/>
          </w:tcPr>
          <w:p w14:paraId="74523B25"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2032</w:t>
            </w:r>
          </w:p>
        </w:tc>
        <w:tc>
          <w:tcPr>
            <w:tcW w:w="611" w:type="dxa"/>
            <w:shd w:val="clear" w:color="auto" w:fill="auto"/>
            <w:noWrap/>
            <w:vAlign w:val="center"/>
            <w:hideMark/>
          </w:tcPr>
          <w:p w14:paraId="11B3DDE0"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2033</w:t>
            </w:r>
          </w:p>
        </w:tc>
        <w:tc>
          <w:tcPr>
            <w:tcW w:w="613" w:type="dxa"/>
            <w:shd w:val="clear" w:color="auto" w:fill="auto"/>
            <w:noWrap/>
            <w:vAlign w:val="center"/>
            <w:hideMark/>
          </w:tcPr>
          <w:p w14:paraId="3C538F5A" w14:textId="77777777" w:rsidR="0071629F" w:rsidRPr="00575C18" w:rsidRDefault="0071629F" w:rsidP="0071629F">
            <w:pPr>
              <w:jc w:val="center"/>
              <w:rPr>
                <w:rFonts w:eastAsiaTheme="minorHAnsi" w:cstheme="minorBidi"/>
                <w:sz w:val="20"/>
                <w:szCs w:val="20"/>
                <w:lang w:eastAsia="en-US"/>
              </w:rPr>
            </w:pPr>
            <w:r w:rsidRPr="00575C18">
              <w:rPr>
                <w:rFonts w:eastAsiaTheme="minorHAnsi" w:cstheme="minorBidi"/>
                <w:sz w:val="20"/>
                <w:szCs w:val="20"/>
                <w:lang w:eastAsia="en-US"/>
              </w:rPr>
              <w:t>2034</w:t>
            </w:r>
          </w:p>
        </w:tc>
      </w:tr>
      <w:tr w:rsidR="00B12FBE" w:rsidRPr="00575C18" w14:paraId="77306EC8" w14:textId="77777777" w:rsidTr="00575C18">
        <w:trPr>
          <w:trHeight w:val="170"/>
        </w:trPr>
        <w:tc>
          <w:tcPr>
            <w:tcW w:w="287" w:type="dxa"/>
            <w:shd w:val="clear" w:color="auto" w:fill="auto"/>
            <w:noWrap/>
            <w:vAlign w:val="center"/>
            <w:hideMark/>
          </w:tcPr>
          <w:p w14:paraId="184F24DB" w14:textId="77777777" w:rsidR="00B12FBE" w:rsidRPr="00575C18" w:rsidRDefault="00B12FBE" w:rsidP="00B12FBE">
            <w:pPr>
              <w:jc w:val="center"/>
              <w:rPr>
                <w:rFonts w:eastAsiaTheme="minorHAnsi" w:cstheme="minorBidi"/>
                <w:sz w:val="20"/>
                <w:szCs w:val="20"/>
                <w:lang w:eastAsia="en-US"/>
              </w:rPr>
            </w:pPr>
            <w:r w:rsidRPr="00575C18">
              <w:rPr>
                <w:rFonts w:eastAsiaTheme="minorHAnsi" w:cstheme="minorBidi"/>
                <w:sz w:val="20"/>
                <w:szCs w:val="20"/>
                <w:lang w:eastAsia="en-US"/>
              </w:rPr>
              <w:t>1</w:t>
            </w:r>
          </w:p>
        </w:tc>
        <w:tc>
          <w:tcPr>
            <w:tcW w:w="1976" w:type="dxa"/>
            <w:shd w:val="clear" w:color="auto" w:fill="auto"/>
            <w:noWrap/>
            <w:vAlign w:val="center"/>
            <w:hideMark/>
          </w:tcPr>
          <w:p w14:paraId="2F4594FD" w14:textId="7214B848" w:rsidR="00B12FBE" w:rsidRPr="00575C18" w:rsidRDefault="00B12FBE" w:rsidP="00B12FBE">
            <w:pPr>
              <w:pStyle w:val="TableStyle"/>
              <w:spacing w:after="0"/>
              <w:jc w:val="center"/>
              <w:rPr>
                <w:szCs w:val="20"/>
              </w:rPr>
            </w:pPr>
            <w:r w:rsidRPr="00BB1791">
              <w:rPr>
                <w:szCs w:val="20"/>
              </w:rPr>
              <w:t xml:space="preserve">Новая блочная котельная </w:t>
            </w:r>
            <w:r>
              <w:rPr>
                <w:szCs w:val="20"/>
              </w:rPr>
              <w:br/>
            </w:r>
            <w:r w:rsidRPr="00BB1791">
              <w:rPr>
                <w:szCs w:val="20"/>
              </w:rPr>
              <w:t>п. Береговой</w:t>
            </w:r>
          </w:p>
        </w:tc>
        <w:tc>
          <w:tcPr>
            <w:tcW w:w="1221" w:type="dxa"/>
            <w:shd w:val="clear" w:color="auto" w:fill="auto"/>
            <w:noWrap/>
            <w:vAlign w:val="center"/>
            <w:hideMark/>
          </w:tcPr>
          <w:p w14:paraId="1B7186ED" w14:textId="3C4A11FD" w:rsidR="00B12FBE" w:rsidRPr="00575C18" w:rsidRDefault="00B12FBE" w:rsidP="00B12FBE">
            <w:pPr>
              <w:jc w:val="center"/>
              <w:rPr>
                <w:rFonts w:eastAsiaTheme="minorHAnsi" w:cstheme="minorBidi"/>
                <w:sz w:val="20"/>
                <w:szCs w:val="20"/>
                <w:lang w:eastAsia="en-US"/>
              </w:rPr>
            </w:pPr>
            <w:r w:rsidRPr="00BB1791">
              <w:rPr>
                <w:sz w:val="20"/>
                <w:szCs w:val="20"/>
              </w:rPr>
              <w:t>Природный газ</w:t>
            </w:r>
          </w:p>
        </w:tc>
        <w:tc>
          <w:tcPr>
            <w:tcW w:w="1330" w:type="dxa"/>
            <w:shd w:val="clear" w:color="auto" w:fill="auto"/>
            <w:noWrap/>
            <w:vAlign w:val="center"/>
            <w:hideMark/>
          </w:tcPr>
          <w:p w14:paraId="6D5203D8" w14:textId="6214A227" w:rsidR="00B12FBE" w:rsidRPr="00575C18" w:rsidRDefault="00B12FBE" w:rsidP="00B12FBE">
            <w:pPr>
              <w:jc w:val="center"/>
              <w:rPr>
                <w:rFonts w:eastAsiaTheme="minorHAnsi" w:cstheme="minorBidi"/>
                <w:sz w:val="20"/>
                <w:szCs w:val="20"/>
                <w:lang w:eastAsia="en-US"/>
              </w:rPr>
            </w:pPr>
            <w:r w:rsidRPr="00575C18">
              <w:rPr>
                <w:color w:val="000000"/>
                <w:sz w:val="20"/>
                <w:szCs w:val="20"/>
              </w:rPr>
              <w:t>т (тыс. м3) /ч</w:t>
            </w:r>
          </w:p>
        </w:tc>
        <w:tc>
          <w:tcPr>
            <w:tcW w:w="611" w:type="dxa"/>
            <w:shd w:val="clear" w:color="auto" w:fill="auto"/>
            <w:noWrap/>
            <w:vAlign w:val="center"/>
            <w:hideMark/>
          </w:tcPr>
          <w:p w14:paraId="7E6A55D3" w14:textId="652CBB94" w:rsidR="00B12FBE" w:rsidRPr="00575C18" w:rsidRDefault="00B12FBE" w:rsidP="00B12FBE">
            <w:pPr>
              <w:jc w:val="center"/>
              <w:rPr>
                <w:rFonts w:eastAsiaTheme="minorHAnsi" w:cstheme="minorBidi"/>
                <w:sz w:val="20"/>
                <w:szCs w:val="20"/>
                <w:lang w:eastAsia="en-US"/>
              </w:rPr>
            </w:pPr>
            <w:r w:rsidRPr="00575C18">
              <w:rPr>
                <w:sz w:val="20"/>
                <w:szCs w:val="20"/>
              </w:rPr>
              <w:t>н/д</w:t>
            </w:r>
          </w:p>
        </w:tc>
        <w:tc>
          <w:tcPr>
            <w:tcW w:w="611" w:type="dxa"/>
            <w:shd w:val="clear" w:color="auto" w:fill="auto"/>
            <w:noWrap/>
            <w:vAlign w:val="center"/>
            <w:hideMark/>
          </w:tcPr>
          <w:p w14:paraId="506B7045" w14:textId="21ABFD46" w:rsidR="00B12FBE" w:rsidRPr="00575C18" w:rsidRDefault="00B12FBE" w:rsidP="00B12FBE">
            <w:pPr>
              <w:jc w:val="center"/>
              <w:rPr>
                <w:rFonts w:eastAsiaTheme="minorHAnsi" w:cstheme="minorBidi"/>
                <w:sz w:val="20"/>
                <w:szCs w:val="20"/>
                <w:lang w:eastAsia="en-US"/>
              </w:rPr>
            </w:pPr>
            <w:r w:rsidRPr="00575C18">
              <w:rPr>
                <w:sz w:val="20"/>
                <w:szCs w:val="20"/>
              </w:rPr>
              <w:t>н/д</w:t>
            </w:r>
          </w:p>
        </w:tc>
        <w:tc>
          <w:tcPr>
            <w:tcW w:w="611" w:type="dxa"/>
            <w:shd w:val="clear" w:color="auto" w:fill="auto"/>
            <w:noWrap/>
            <w:vAlign w:val="center"/>
            <w:hideMark/>
          </w:tcPr>
          <w:p w14:paraId="44BEE135" w14:textId="10ED86B0" w:rsidR="00B12FBE" w:rsidRPr="00575C18" w:rsidRDefault="00B12FBE" w:rsidP="00B12FBE">
            <w:pPr>
              <w:jc w:val="center"/>
              <w:rPr>
                <w:rFonts w:eastAsiaTheme="minorHAnsi" w:cstheme="minorBidi"/>
                <w:sz w:val="20"/>
                <w:szCs w:val="20"/>
                <w:lang w:eastAsia="en-US"/>
              </w:rPr>
            </w:pPr>
            <w:r w:rsidRPr="00575C18">
              <w:rPr>
                <w:sz w:val="20"/>
                <w:szCs w:val="20"/>
              </w:rPr>
              <w:t>н/д</w:t>
            </w:r>
          </w:p>
        </w:tc>
        <w:tc>
          <w:tcPr>
            <w:tcW w:w="611" w:type="dxa"/>
            <w:shd w:val="clear" w:color="auto" w:fill="auto"/>
            <w:noWrap/>
            <w:vAlign w:val="center"/>
            <w:hideMark/>
          </w:tcPr>
          <w:p w14:paraId="69D2756F" w14:textId="550B3D63" w:rsidR="00B12FBE" w:rsidRPr="00575C18" w:rsidRDefault="00B12FBE" w:rsidP="00B12FBE">
            <w:pPr>
              <w:jc w:val="center"/>
              <w:rPr>
                <w:rFonts w:eastAsiaTheme="minorHAnsi" w:cstheme="minorBidi"/>
                <w:sz w:val="20"/>
                <w:szCs w:val="20"/>
                <w:lang w:eastAsia="en-US"/>
              </w:rPr>
            </w:pPr>
            <w:r>
              <w:rPr>
                <w:rFonts w:eastAsiaTheme="minorHAnsi" w:cstheme="minorBidi"/>
                <w:sz w:val="20"/>
                <w:szCs w:val="20"/>
                <w:lang w:eastAsia="en-US"/>
              </w:rPr>
              <w:t>н/д</w:t>
            </w:r>
          </w:p>
        </w:tc>
        <w:tc>
          <w:tcPr>
            <w:tcW w:w="611" w:type="dxa"/>
            <w:shd w:val="clear" w:color="auto" w:fill="auto"/>
            <w:noWrap/>
            <w:vAlign w:val="center"/>
            <w:hideMark/>
          </w:tcPr>
          <w:p w14:paraId="49F01298" w14:textId="606336AC"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0,310</w:t>
            </w:r>
          </w:p>
        </w:tc>
        <w:tc>
          <w:tcPr>
            <w:tcW w:w="611" w:type="dxa"/>
            <w:shd w:val="clear" w:color="auto" w:fill="auto"/>
            <w:noWrap/>
            <w:vAlign w:val="center"/>
            <w:hideMark/>
          </w:tcPr>
          <w:p w14:paraId="1A0620F2" w14:textId="6CD82E79"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0,306</w:t>
            </w:r>
          </w:p>
        </w:tc>
        <w:tc>
          <w:tcPr>
            <w:tcW w:w="611" w:type="dxa"/>
            <w:shd w:val="clear" w:color="auto" w:fill="auto"/>
            <w:noWrap/>
            <w:vAlign w:val="center"/>
            <w:hideMark/>
          </w:tcPr>
          <w:p w14:paraId="782AA194" w14:textId="75BEB309"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0,303</w:t>
            </w:r>
          </w:p>
        </w:tc>
        <w:tc>
          <w:tcPr>
            <w:tcW w:w="611" w:type="dxa"/>
            <w:shd w:val="clear" w:color="auto" w:fill="auto"/>
            <w:noWrap/>
            <w:vAlign w:val="center"/>
            <w:hideMark/>
          </w:tcPr>
          <w:p w14:paraId="1685976A" w14:textId="59673F65"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0,300</w:t>
            </w:r>
          </w:p>
        </w:tc>
        <w:tc>
          <w:tcPr>
            <w:tcW w:w="611" w:type="dxa"/>
            <w:shd w:val="clear" w:color="auto" w:fill="auto"/>
            <w:noWrap/>
            <w:vAlign w:val="center"/>
            <w:hideMark/>
          </w:tcPr>
          <w:p w14:paraId="1E0E7FAC" w14:textId="0CAB2384"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0,297</w:t>
            </w:r>
          </w:p>
        </w:tc>
        <w:tc>
          <w:tcPr>
            <w:tcW w:w="611" w:type="dxa"/>
            <w:shd w:val="clear" w:color="auto" w:fill="auto"/>
            <w:noWrap/>
            <w:vAlign w:val="center"/>
            <w:hideMark/>
          </w:tcPr>
          <w:p w14:paraId="2D44ABDF" w14:textId="304D588A"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0,294</w:t>
            </w:r>
          </w:p>
        </w:tc>
        <w:tc>
          <w:tcPr>
            <w:tcW w:w="611" w:type="dxa"/>
            <w:shd w:val="clear" w:color="auto" w:fill="auto"/>
            <w:noWrap/>
            <w:vAlign w:val="center"/>
            <w:hideMark/>
          </w:tcPr>
          <w:p w14:paraId="3E82614E" w14:textId="1D9DF655"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0,292</w:t>
            </w:r>
          </w:p>
        </w:tc>
        <w:tc>
          <w:tcPr>
            <w:tcW w:w="611" w:type="dxa"/>
            <w:shd w:val="clear" w:color="auto" w:fill="auto"/>
            <w:noWrap/>
            <w:vAlign w:val="center"/>
            <w:hideMark/>
          </w:tcPr>
          <w:p w14:paraId="2ADBB844" w14:textId="2531987F"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0,289</w:t>
            </w:r>
          </w:p>
        </w:tc>
        <w:tc>
          <w:tcPr>
            <w:tcW w:w="611" w:type="dxa"/>
            <w:shd w:val="clear" w:color="auto" w:fill="auto"/>
            <w:noWrap/>
            <w:vAlign w:val="center"/>
            <w:hideMark/>
          </w:tcPr>
          <w:p w14:paraId="4A38D4C1" w14:textId="696C87F7"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0,287</w:t>
            </w:r>
          </w:p>
        </w:tc>
        <w:tc>
          <w:tcPr>
            <w:tcW w:w="611" w:type="dxa"/>
            <w:shd w:val="clear" w:color="auto" w:fill="auto"/>
            <w:noWrap/>
            <w:vAlign w:val="center"/>
            <w:hideMark/>
          </w:tcPr>
          <w:p w14:paraId="0146D7F8" w14:textId="05E88CEF"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0,285</w:t>
            </w:r>
          </w:p>
        </w:tc>
        <w:tc>
          <w:tcPr>
            <w:tcW w:w="611" w:type="dxa"/>
            <w:shd w:val="clear" w:color="auto" w:fill="auto"/>
            <w:noWrap/>
            <w:vAlign w:val="center"/>
            <w:hideMark/>
          </w:tcPr>
          <w:p w14:paraId="15D7EF22" w14:textId="7608BE3A"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0,283</w:t>
            </w:r>
          </w:p>
        </w:tc>
        <w:tc>
          <w:tcPr>
            <w:tcW w:w="613" w:type="dxa"/>
            <w:shd w:val="clear" w:color="auto" w:fill="auto"/>
            <w:noWrap/>
            <w:vAlign w:val="center"/>
            <w:hideMark/>
          </w:tcPr>
          <w:p w14:paraId="17FD9B03" w14:textId="0E2B0121" w:rsidR="00B12FBE" w:rsidRPr="00575C18" w:rsidRDefault="00B12FBE" w:rsidP="00B12FBE">
            <w:pPr>
              <w:jc w:val="center"/>
              <w:rPr>
                <w:rFonts w:eastAsiaTheme="minorHAnsi" w:cstheme="minorBidi"/>
                <w:sz w:val="20"/>
                <w:szCs w:val="20"/>
                <w:lang w:eastAsia="en-US"/>
              </w:rPr>
            </w:pPr>
            <w:r w:rsidRPr="00B12FBE">
              <w:rPr>
                <w:rFonts w:eastAsiaTheme="minorHAnsi" w:cstheme="minorBidi"/>
                <w:sz w:val="20"/>
                <w:szCs w:val="20"/>
                <w:lang w:eastAsia="en-US"/>
              </w:rPr>
              <w:t>0,281</w:t>
            </w:r>
          </w:p>
        </w:tc>
      </w:tr>
    </w:tbl>
    <w:p w14:paraId="62200995" w14:textId="77777777" w:rsidR="00373F6C" w:rsidRDefault="00373F6C" w:rsidP="00C70DFE">
      <w:pPr>
        <w:pStyle w:val="Afff9"/>
        <w:ind w:firstLine="0"/>
        <w:sectPr w:rsidR="00373F6C" w:rsidSect="00373F6C">
          <w:pgSz w:w="16840" w:h="11910" w:orient="landscape"/>
          <w:pgMar w:top="1202" w:right="958" w:bottom="618" w:left="1242" w:header="714" w:footer="1009" w:gutter="0"/>
          <w:cols w:space="720"/>
        </w:sectPr>
      </w:pPr>
    </w:p>
    <w:p w14:paraId="021C8D7F" w14:textId="77777777" w:rsidR="00101C03" w:rsidRPr="001A772D" w:rsidRDefault="00106C71" w:rsidP="00C563DD">
      <w:pPr>
        <w:pStyle w:val="1fe"/>
      </w:pPr>
      <w:bookmarkStart w:id="1024" w:name="_Toc164349969"/>
      <w:r w:rsidRPr="00C70DFE">
        <w:lastRenderedPageBreak/>
        <w:t xml:space="preserve">Книга 11. </w:t>
      </w:r>
      <w:r w:rsidR="005F314F" w:rsidRPr="00C70DFE">
        <w:t>Г</w:t>
      </w:r>
      <w:r w:rsidR="00807B2D" w:rsidRPr="00C70DFE">
        <w:t xml:space="preserve">лава </w:t>
      </w:r>
      <w:r w:rsidR="004D6232" w:rsidRPr="00C70DFE">
        <w:t>11</w:t>
      </w:r>
      <w:r w:rsidR="00807B2D" w:rsidRPr="00C70DFE">
        <w:t xml:space="preserve"> </w:t>
      </w:r>
      <w:r w:rsidR="00332ECA" w:rsidRPr="00C70DFE">
        <w:t>–</w:t>
      </w:r>
      <w:r w:rsidR="00807B2D" w:rsidRPr="00C70DFE">
        <w:t xml:space="preserve"> </w:t>
      </w:r>
      <w:r w:rsidR="008A6C3B" w:rsidRPr="00C70DFE">
        <w:t>Оценка надежности теплоснабжения</w:t>
      </w:r>
      <w:bookmarkEnd w:id="1008"/>
      <w:bookmarkEnd w:id="1009"/>
      <w:bookmarkEnd w:id="1010"/>
      <w:bookmarkEnd w:id="1011"/>
      <w:bookmarkEnd w:id="1012"/>
      <w:bookmarkEnd w:id="1013"/>
      <w:bookmarkEnd w:id="1014"/>
      <w:bookmarkEnd w:id="1015"/>
      <w:bookmarkEnd w:id="1016"/>
      <w:bookmarkEnd w:id="1017"/>
      <w:bookmarkEnd w:id="1018"/>
      <w:bookmarkEnd w:id="1024"/>
    </w:p>
    <w:p w14:paraId="1C6CF7FD" w14:textId="77777777" w:rsidR="00A161B0" w:rsidRPr="001A772D" w:rsidRDefault="00A161B0" w:rsidP="00A608C2">
      <w:pPr>
        <w:pStyle w:val="af4"/>
        <w:keepNext/>
        <w:keepLines/>
        <w:numPr>
          <w:ilvl w:val="0"/>
          <w:numId w:val="6"/>
        </w:numPr>
        <w:tabs>
          <w:tab w:val="left" w:pos="1134"/>
        </w:tabs>
        <w:spacing w:before="120" w:after="240"/>
        <w:contextualSpacing w:val="0"/>
        <w:jc w:val="both"/>
        <w:outlineLvl w:val="1"/>
        <w:rPr>
          <w:rFonts w:eastAsia="Times New Roman"/>
          <w:b/>
          <w:i/>
          <w:vanish/>
          <w:sz w:val="28"/>
          <w:szCs w:val="28"/>
          <w:lang w:eastAsia="ru-RU"/>
        </w:rPr>
      </w:pPr>
      <w:bookmarkStart w:id="1025" w:name="_Toc437275094"/>
      <w:bookmarkStart w:id="1026" w:name="_Toc437275176"/>
      <w:bookmarkStart w:id="1027" w:name="_Toc437275252"/>
      <w:bookmarkStart w:id="1028" w:name="_Toc437275328"/>
      <w:bookmarkStart w:id="1029" w:name="_Toc437275404"/>
      <w:bookmarkStart w:id="1030" w:name="_Toc437275486"/>
      <w:bookmarkStart w:id="1031" w:name="_Toc437275568"/>
      <w:bookmarkStart w:id="1032" w:name="_Toc437275650"/>
      <w:bookmarkStart w:id="1033" w:name="_Toc437276493"/>
      <w:bookmarkStart w:id="1034" w:name="_Toc437276639"/>
      <w:bookmarkStart w:id="1035" w:name="_Toc437277421"/>
      <w:bookmarkStart w:id="1036" w:name="_Toc437277760"/>
      <w:bookmarkStart w:id="1037" w:name="_Toc437278168"/>
      <w:bookmarkStart w:id="1038" w:name="_Toc437278378"/>
      <w:bookmarkStart w:id="1039" w:name="_Toc437278896"/>
      <w:bookmarkStart w:id="1040" w:name="_Toc437279171"/>
      <w:bookmarkStart w:id="1041" w:name="_Toc449027006"/>
      <w:bookmarkStart w:id="1042" w:name="_Toc450649203"/>
      <w:bookmarkStart w:id="1043" w:name="_Toc451431669"/>
      <w:bookmarkStart w:id="1044" w:name="_Toc451507308"/>
      <w:bookmarkStart w:id="1045" w:name="_Toc452478958"/>
      <w:bookmarkStart w:id="1046" w:name="_Toc500943539"/>
      <w:bookmarkStart w:id="1047" w:name="_Toc500944129"/>
      <w:bookmarkStart w:id="1048" w:name="_Toc501009533"/>
      <w:bookmarkStart w:id="1049" w:name="_Toc501013862"/>
      <w:bookmarkStart w:id="1050" w:name="_Toc503366658"/>
      <w:bookmarkStart w:id="1051" w:name="_Toc503370086"/>
      <w:bookmarkStart w:id="1052" w:name="_Toc506829328"/>
      <w:bookmarkStart w:id="1053" w:name="_Toc507661817"/>
      <w:bookmarkStart w:id="1054" w:name="_Toc532225253"/>
      <w:bookmarkStart w:id="1055" w:name="_Toc532231160"/>
      <w:bookmarkStart w:id="1056" w:name="_Toc532482455"/>
      <w:bookmarkStart w:id="1057" w:name="_Toc533079411"/>
      <w:bookmarkStart w:id="1058" w:name="_Toc533094450"/>
      <w:bookmarkStart w:id="1059" w:name="_Toc533162799"/>
      <w:bookmarkStart w:id="1060" w:name="_Toc533162890"/>
      <w:bookmarkStart w:id="1061" w:name="_Toc534895753"/>
      <w:bookmarkStart w:id="1062" w:name="_Toc534963741"/>
      <w:bookmarkStart w:id="1063" w:name="_Toc534979128"/>
      <w:bookmarkStart w:id="1064" w:name="_Toc535498141"/>
      <w:bookmarkStart w:id="1065" w:name="_Toc536731975"/>
      <w:bookmarkStart w:id="1066" w:name="_Toc536802323"/>
      <w:bookmarkStart w:id="1067" w:name="_Toc5364225"/>
      <w:bookmarkStart w:id="1068" w:name="_Toc7181065"/>
      <w:bookmarkStart w:id="1069" w:name="_Toc35447223"/>
      <w:bookmarkStart w:id="1070" w:name="_Toc36994744"/>
      <w:bookmarkStart w:id="1071" w:name="_Toc37839559"/>
      <w:bookmarkStart w:id="1072" w:name="_Toc38893851"/>
      <w:bookmarkStart w:id="1073" w:name="_Toc39413847"/>
      <w:bookmarkStart w:id="1074" w:name="_Toc40797885"/>
      <w:bookmarkStart w:id="1075" w:name="_Toc43130723"/>
      <w:bookmarkStart w:id="1076" w:name="_Toc43146768"/>
      <w:bookmarkStart w:id="1077" w:name="_Toc43152009"/>
      <w:bookmarkStart w:id="1078" w:name="_Toc43290480"/>
      <w:bookmarkStart w:id="1079" w:name="_Toc43321129"/>
      <w:bookmarkStart w:id="1080" w:name="_Toc43329317"/>
      <w:bookmarkStart w:id="1081" w:name="_Toc99617935"/>
      <w:bookmarkStart w:id="1082" w:name="_Toc99725576"/>
      <w:bookmarkStart w:id="1083" w:name="_Toc105491177"/>
      <w:bookmarkStart w:id="1084" w:name="_Toc105491364"/>
      <w:bookmarkStart w:id="1085" w:name="_Toc105523315"/>
      <w:bookmarkStart w:id="1086" w:name="_Toc105588032"/>
      <w:bookmarkStart w:id="1087" w:name="_Toc105588162"/>
      <w:bookmarkStart w:id="1088" w:name="_Toc105589360"/>
      <w:bookmarkStart w:id="1089" w:name="_Toc111639505"/>
      <w:bookmarkStart w:id="1090" w:name="_Toc112095537"/>
      <w:bookmarkStart w:id="1091" w:name="_Toc115191639"/>
      <w:bookmarkStart w:id="1092" w:name="_Toc115635692"/>
      <w:bookmarkStart w:id="1093" w:name="_Toc163497326"/>
      <w:bookmarkStart w:id="1094" w:name="_Toc164349970"/>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1B7256E4" w14:textId="77777777" w:rsidR="00177EF9" w:rsidRPr="001A772D" w:rsidRDefault="00177EF9" w:rsidP="00346838">
      <w:pPr>
        <w:pStyle w:val="2f0"/>
      </w:pPr>
      <w:bookmarkStart w:id="1095" w:name="_Toc164349971"/>
      <w:r w:rsidRPr="001A772D">
        <w:t xml:space="preserve">11.1 </w:t>
      </w:r>
      <w:r w:rsidR="002F43A3" w:rsidRPr="001A772D">
        <w:t>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1095"/>
    </w:p>
    <w:p w14:paraId="0C7C393B" w14:textId="77777777" w:rsidR="006E687D" w:rsidRPr="001A772D" w:rsidRDefault="009A5D5C" w:rsidP="006B7F55">
      <w:pPr>
        <w:pStyle w:val="Afff9"/>
      </w:pPr>
      <w:r w:rsidRPr="001A772D">
        <w:rPr>
          <w:lang w:bidi="en-US"/>
        </w:rPr>
        <w:t>Методика</w:t>
      </w:r>
      <w:r w:rsidR="00594985" w:rsidRPr="001A772D">
        <w:rPr>
          <w:lang w:bidi="en-US"/>
        </w:rPr>
        <w:t xml:space="preserve"> оценки надежности </w:t>
      </w:r>
      <w:r w:rsidR="00594985" w:rsidRPr="001A772D">
        <w:t>состояния</w:t>
      </w:r>
      <w:r w:rsidR="00580FF8" w:rsidRPr="001A772D">
        <w:t xml:space="preserve"> источников</w:t>
      </w:r>
      <w:r w:rsidR="00594985" w:rsidRPr="001A772D">
        <w:t xml:space="preserve"> теплоснабжения</w:t>
      </w:r>
      <w:r w:rsidR="00951107" w:rsidRPr="001A772D">
        <w:t>, в том числе результаты оценки вероятности отказа и коэффициентов готовности тепловых сетей,</w:t>
      </w:r>
      <w:r w:rsidR="00594985" w:rsidRPr="001A772D">
        <w:t xml:space="preserve"> </w:t>
      </w:r>
      <w:r w:rsidR="00580FF8" w:rsidRPr="001A772D">
        <w:t>приведен</w:t>
      </w:r>
      <w:r w:rsidR="00951107" w:rsidRPr="001A772D">
        <w:t>ы</w:t>
      </w:r>
      <w:r w:rsidR="00594985" w:rsidRPr="001A772D">
        <w:t xml:space="preserve"> </w:t>
      </w:r>
      <w:r w:rsidR="00580FF8" w:rsidRPr="001A772D">
        <w:t>в части 9</w:t>
      </w:r>
      <w:r w:rsidR="005A74AE" w:rsidRPr="001A772D">
        <w:t xml:space="preserve"> главы 1</w:t>
      </w:r>
      <w:r w:rsidR="00580FF8" w:rsidRPr="001A772D">
        <w:t xml:space="preserve"> настоящего документа. Перспективное положение оценивается</w:t>
      </w:r>
      <w:r w:rsidR="00594985" w:rsidRPr="001A772D">
        <w:t xml:space="preserve"> </w:t>
      </w:r>
      <w:r w:rsidR="00F14723" w:rsidRPr="001A772D">
        <w:t>с учетом мероприятий</w:t>
      </w:r>
      <w:r w:rsidR="00580FF8" w:rsidRPr="001A772D">
        <w:t xml:space="preserve"> по модернизации системы теплоснабжения в целом. </w:t>
      </w:r>
      <w:bookmarkStart w:id="1096" w:name="_Ref423096048"/>
    </w:p>
    <w:p w14:paraId="14AC3C17" w14:textId="77777777" w:rsidR="004E3722" w:rsidRPr="001A772D" w:rsidRDefault="004E3722" w:rsidP="004E3722">
      <w:pPr>
        <w:pStyle w:val="Afff9"/>
      </w:pPr>
      <w:r w:rsidRPr="001A772D">
        <w:t>Расчет вероятности безотказной работы тепловой сети по отношению к конечному потребителю осуществляется по следующему алгоритму:</w:t>
      </w:r>
    </w:p>
    <w:p w14:paraId="2E8A05EA" w14:textId="77777777" w:rsidR="004E3722" w:rsidRPr="001A772D" w:rsidRDefault="004E3722" w:rsidP="004E3722">
      <w:pPr>
        <w:pStyle w:val="Afff9"/>
      </w:pPr>
      <w:r w:rsidRPr="001A772D">
        <w:t>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14:paraId="0011A765" w14:textId="77777777" w:rsidR="004E3722" w:rsidRPr="001A772D" w:rsidRDefault="004E3722" w:rsidP="004E3722">
      <w:pPr>
        <w:pStyle w:val="Afff9"/>
      </w:pPr>
      <w:r w:rsidRPr="001A772D">
        <w:t>На первом этапе расчета устанавливается перечень участков теплопроводов, составляющих этот путь.</w:t>
      </w:r>
    </w:p>
    <w:p w14:paraId="404F88CF" w14:textId="77777777" w:rsidR="004E3722" w:rsidRPr="001A772D" w:rsidRDefault="004E3722" w:rsidP="004E3722">
      <w:pPr>
        <w:pStyle w:val="Afff9"/>
      </w:pPr>
      <w:r w:rsidRPr="001A772D">
        <w:t>Для каждого участка тепловой сети устанавливаются: год его ввода в эксплуатацию, диаметр и протяженность.</w:t>
      </w:r>
    </w:p>
    <w:p w14:paraId="4640531A" w14:textId="77777777" w:rsidR="004E3722" w:rsidRPr="001A772D" w:rsidRDefault="004E3722" w:rsidP="004E3722">
      <w:pPr>
        <w:pStyle w:val="Afff9"/>
      </w:pPr>
      <w:r w:rsidRPr="001A772D">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2CC0F51F" w14:textId="77777777" w:rsidR="004E3722" w:rsidRPr="001A772D" w:rsidRDefault="004E3722">
      <w:pPr>
        <w:pStyle w:val="a1"/>
      </w:pPr>
      <w:r w:rsidRPr="001A772D">
        <w:t>средневзвешенная частота (интенсивность) устойчивых отказов участков в конкретной системе теплоснабжения (1/км/год);</w:t>
      </w:r>
    </w:p>
    <w:p w14:paraId="01887697" w14:textId="77777777" w:rsidR="004E3722" w:rsidRPr="001A772D" w:rsidRDefault="004E3722">
      <w:pPr>
        <w:pStyle w:val="a1"/>
      </w:pPr>
      <w:r w:rsidRPr="001A772D">
        <w:t>средневзвешенная продолжительность ремонта (восстановления) участков тепловой сети в зависимости от диаметра участка и длины секционированных участков рассчитываемого пути;</w:t>
      </w:r>
    </w:p>
    <w:p w14:paraId="6B3A278A" w14:textId="6C5275F6" w:rsidR="004E3722" w:rsidRPr="001A772D" w:rsidRDefault="00DB4FEB">
      <w:pPr>
        <w:pStyle w:val="a1"/>
      </w:pPr>
      <w:r w:rsidRPr="001A772D">
        <w:t>частота (интенсивность) отказов каждого участка рассчитываемого пути тепловой сети,</w:t>
      </w:r>
      <w:r w:rsidR="004E3722" w:rsidRPr="001A772D">
        <w:t xml:space="preserve"> который имеет размерность (1/км * год).</w:t>
      </w:r>
    </w:p>
    <w:p w14:paraId="310BCB2D" w14:textId="77777777" w:rsidR="004E3722" w:rsidRPr="001A772D" w:rsidRDefault="004E3722" w:rsidP="004E3722">
      <w:pPr>
        <w:pStyle w:val="Afff9"/>
      </w:pPr>
      <w:r w:rsidRPr="001A772D">
        <w:rPr>
          <w:noProof/>
        </w:rPr>
        <w:drawing>
          <wp:anchor distT="0" distB="0" distL="0" distR="0" simplePos="0" relativeHeight="251730998" behindDoc="0" locked="0" layoutInCell="1" allowOverlap="1" wp14:anchorId="12D5ED93" wp14:editId="3407D09F">
            <wp:simplePos x="0" y="0"/>
            <wp:positionH relativeFrom="page">
              <wp:posOffset>1992760</wp:posOffset>
            </wp:positionH>
            <wp:positionV relativeFrom="paragraph">
              <wp:posOffset>1966727</wp:posOffset>
            </wp:positionV>
            <wp:extent cx="3907444" cy="579120"/>
            <wp:effectExtent l="0" t="0" r="0" b="0"/>
            <wp:wrapTopAndBottom/>
            <wp:docPr id="48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35" cstate="print"/>
                    <a:stretch>
                      <a:fillRect/>
                    </a:stretch>
                  </pic:blipFill>
                  <pic:spPr>
                    <a:xfrm>
                      <a:off x="0" y="0"/>
                      <a:ext cx="3907444" cy="579120"/>
                    </a:xfrm>
                    <a:prstGeom prst="rect">
                      <a:avLst/>
                    </a:prstGeom>
                  </pic:spPr>
                </pic:pic>
              </a:graphicData>
            </a:graphic>
          </wp:anchor>
        </w:drawing>
      </w:r>
      <w:r w:rsidRPr="001A772D">
        <w:t xml:space="preserve">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тепловой сети в целом. Средняя вероятность безотказной работы тепловой сети, состоящей </w:t>
      </w:r>
      <w:proofErr w:type="gramStart"/>
      <w:r w:rsidRPr="001A772D">
        <w:t>из последовательно соединенных элементов</w:t>
      </w:r>
      <w:proofErr w:type="gramEnd"/>
      <w:r w:rsidRPr="001A772D">
        <w:t xml:space="preserve"> будет равна произведению вероятностей безотказной работы участков (элементов):</w:t>
      </w:r>
    </w:p>
    <w:p w14:paraId="2C7E4DE6" w14:textId="77777777" w:rsidR="004E3722" w:rsidRPr="001A772D" w:rsidRDefault="004E3722" w:rsidP="004E3722">
      <w:pPr>
        <w:pStyle w:val="Afff9"/>
      </w:pPr>
      <w:r w:rsidRPr="001A772D">
        <w:t>Интенсивность отказов всего последовательного соединения равна сумме интенсивностей отказов на каждом участке. И, таким образом, чем выше значение интенсивности отказов системы, тем меньше вероятность безотказной работы.</w:t>
      </w:r>
    </w:p>
    <w:p w14:paraId="047F2E26" w14:textId="77777777" w:rsidR="004E3722" w:rsidRPr="001A772D" w:rsidRDefault="004E3722" w:rsidP="004E3722">
      <w:pPr>
        <w:pStyle w:val="Afff9"/>
      </w:pPr>
      <w:r w:rsidRPr="001A772D">
        <w:lastRenderedPageBreak/>
        <w:t>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14:paraId="1E1A271F" w14:textId="77777777" w:rsidR="004E3722" w:rsidRPr="001A772D" w:rsidRDefault="004E3722" w:rsidP="004E3722">
      <w:pPr>
        <w:pStyle w:val="Afff9"/>
      </w:pPr>
      <w:r w:rsidRPr="001A772D">
        <w:t>Интенсивность отказов каждого конкретного участка может быть разной, она зависит от времени эксплуатации участка не в процессе одного отопительного периода, а от времени начала его ввода в эксплуатацию.</w:t>
      </w:r>
    </w:p>
    <w:p w14:paraId="6C5B9664" w14:textId="77777777" w:rsidR="004E3722" w:rsidRPr="001A772D" w:rsidRDefault="004E3722" w:rsidP="004E3722">
      <w:pPr>
        <w:pStyle w:val="Afff9"/>
      </w:pPr>
      <w:r w:rsidRPr="001A772D">
        <w:t>Обработка данных по отказам позволяет построить зависимость интенсивности отказов системы от длительности эксплуатации тепловых сетей, которая представлена на рисунке.</w:t>
      </w:r>
    </w:p>
    <w:p w14:paraId="10A57B22" w14:textId="77777777" w:rsidR="004E3722" w:rsidRDefault="004E3722" w:rsidP="004E3722">
      <w:pPr>
        <w:pStyle w:val="Afff9"/>
      </w:pPr>
    </w:p>
    <w:p w14:paraId="3771841F" w14:textId="77777777" w:rsidR="004E3722" w:rsidRPr="001A772D" w:rsidRDefault="004E3722" w:rsidP="004E3722">
      <w:pPr>
        <w:pStyle w:val="Afff9"/>
      </w:pPr>
      <w:r w:rsidRPr="001A772D">
        <w:t>При отборе данных для построения зависимости интенсивности отказов тепловых сетей от длительности эксплуатации тепловых сетей были сделаны некоторые допущения:</w:t>
      </w:r>
    </w:p>
    <w:p w14:paraId="18E658A7" w14:textId="77777777" w:rsidR="004E3722" w:rsidRPr="001A772D" w:rsidRDefault="004E3722">
      <w:pPr>
        <w:pStyle w:val="a1"/>
      </w:pPr>
      <w:r w:rsidRPr="001A772D">
        <w:t>в качестве исходных использованы данные по тепловым сетям, где существует четкое разделение на эксплуатационный и ремонтный периоды;</w:t>
      </w:r>
    </w:p>
    <w:p w14:paraId="57E3CBC5" w14:textId="77777777" w:rsidR="004E3722" w:rsidRPr="001A772D" w:rsidRDefault="004E3722">
      <w:pPr>
        <w:pStyle w:val="a1"/>
      </w:pPr>
      <w:r w:rsidRPr="001A772D">
        <w:t>после окончания ремонтного периода выполняются гидравлические испытания тепловой сети на пробное давление.</w:t>
      </w:r>
    </w:p>
    <w:p w14:paraId="590D1AE2" w14:textId="77777777" w:rsidR="004E3722" w:rsidRPr="001A772D" w:rsidRDefault="004E3722" w:rsidP="004E3722">
      <w:pPr>
        <w:pStyle w:val="Afff9"/>
      </w:pPr>
      <w:r w:rsidRPr="001A772D">
        <w:t>На основании предоставленных данных можно сделать вывод, что зависимость интенсивности отказов системы в зависимости от длительности эксплуатации элементов системы теплоснабжения имеют три характерных периода.</w:t>
      </w:r>
    </w:p>
    <w:p w14:paraId="66CD3388" w14:textId="77777777" w:rsidR="004E3722" w:rsidRPr="001A772D" w:rsidRDefault="004E3722" w:rsidP="004E3722">
      <w:pPr>
        <w:pStyle w:val="Afff9"/>
      </w:pPr>
      <w:r w:rsidRPr="001A772D">
        <w:t>Первый период является периодом, во время которого выявляются дефекты монтажа и скрытые дефекты металла трубопроводов, не выявленные во время проведения входного контроля материалов, в который отказывают элементы, имеющие скрытые дефекты. В дальнейшем рост интенсивности отказов этого периода продолжается за счет повреждений эксплуатационного характера, к которым относится, в первую очередь, наружная коррозия металла трубопроводов, вызванная подтоплением непроходных подземных каналов и внутренняя коррозия, вызванная отклонениями водного режима от норм. Статистические данные о повреждаемости тепловых сетей свидетельствуют о том, что более 90% повреждений металла трубопроводов носит коррозионный характер.</w:t>
      </w:r>
    </w:p>
    <w:p w14:paraId="693EC3AB" w14:textId="77777777" w:rsidR="004E3722" w:rsidRPr="001A772D" w:rsidRDefault="004E3722" w:rsidP="004E3722">
      <w:pPr>
        <w:pStyle w:val="Afff9"/>
      </w:pPr>
      <w:r w:rsidRPr="001A772D">
        <w:t>Наиболее высокой интенсивностью отказов характеризуется второй период с 18 по 32 год эксплуатации, во время которого истекает нормативный ресурс трубопроводов.</w:t>
      </w:r>
    </w:p>
    <w:p w14:paraId="27E55A1A" w14:textId="77777777" w:rsidR="004E3722" w:rsidRPr="001A772D" w:rsidRDefault="004E3722" w:rsidP="004E3722">
      <w:pPr>
        <w:pStyle w:val="Afff9"/>
      </w:pPr>
      <w:r w:rsidRPr="001A772D">
        <w:t>Третий период характеризуется уменьшением интенсивности отказов. Это, в первую очередь, объясняется снижением доли трубопроводов, отработавших более 30 лет в общем объеме эксплуатируемых трубопроводов, при этом интенсивность отказов системы с увеличением длительности эксплуатации трубопроводов снижается. Часть трубопроводов была заменена в плановом порядке во время капитальных ремонтов и реконструкции, часть трубопроводов была заменена во время аварийно-восстановительных ремонтов, и поэтому доля потенциально ненадежных трубопроводов уменьшается, что приводит к снижению интенсивности отказов тепловых сетей в этот период.</w:t>
      </w:r>
    </w:p>
    <w:p w14:paraId="24BE6F43" w14:textId="77777777" w:rsidR="00346838" w:rsidRPr="001A772D" w:rsidRDefault="00346838" w:rsidP="00346838">
      <w:pPr>
        <w:pStyle w:val="2f0"/>
      </w:pPr>
      <w:bookmarkStart w:id="1097" w:name="_Toc164349972"/>
      <w:bookmarkStart w:id="1098" w:name="_Toc407638510"/>
      <w:bookmarkStart w:id="1099" w:name="_Toc407703154"/>
      <w:bookmarkStart w:id="1100" w:name="_Toc407703974"/>
      <w:bookmarkStart w:id="1101" w:name="_Toc414274886"/>
      <w:bookmarkStart w:id="1102" w:name="_Toc416708256"/>
      <w:bookmarkStart w:id="1103" w:name="_Toc422928614"/>
      <w:bookmarkStart w:id="1104" w:name="_Toc423525733"/>
      <w:bookmarkStart w:id="1105" w:name="_Toc424042119"/>
      <w:bookmarkStart w:id="1106" w:name="_Toc430345881"/>
      <w:bookmarkStart w:id="1107" w:name="_Toc431565994"/>
      <w:bookmarkStart w:id="1108" w:name="_Toc431566190"/>
      <w:bookmarkStart w:id="1109" w:name="_Toc431567629"/>
      <w:bookmarkStart w:id="1110" w:name="_Toc431569652"/>
      <w:bookmarkStart w:id="1111" w:name="_Toc437278379"/>
      <w:bookmarkEnd w:id="1096"/>
      <w:r w:rsidRPr="001A772D">
        <w:lastRenderedPageBreak/>
        <w:t>11.2 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1097"/>
    </w:p>
    <w:p w14:paraId="38BF32AF" w14:textId="58E2C5E6" w:rsidR="00346838" w:rsidRPr="001A772D" w:rsidRDefault="00346838" w:rsidP="00346838">
      <w:pPr>
        <w:pStyle w:val="Afff9"/>
      </w:pPr>
      <w:r w:rsidRPr="001A772D">
        <w:t>Произвести полноценную оценку надежности теплоснабжения в перспективном состоянии систем теплоснабжения в соответствии с СП 124.13330.2012 (СНиП 41-02-2003 «Тепловые сети») не представляется возможным в связи с тем, что теплоснаб</w:t>
      </w:r>
      <w:r w:rsidRPr="0045376F">
        <w:t>жающие организации не ведут статистики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w:t>
      </w:r>
      <w:r w:rsidR="003636F8" w:rsidRPr="0045376F">
        <w:t>.</w:t>
      </w:r>
    </w:p>
    <w:p w14:paraId="1A083925" w14:textId="77777777" w:rsidR="00346838" w:rsidRPr="001A772D" w:rsidRDefault="00346838" w:rsidP="00346838">
      <w:pPr>
        <w:pStyle w:val="2f0"/>
      </w:pPr>
      <w:bookmarkStart w:id="1112" w:name="_Toc164349973"/>
      <w:r w:rsidRPr="001A772D">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1112"/>
    </w:p>
    <w:p w14:paraId="4885048D" w14:textId="10CE7FAD" w:rsidR="00346838" w:rsidRDefault="00FE4406" w:rsidP="00346838">
      <w:pPr>
        <w:pStyle w:val="Afff9"/>
      </w:pPr>
      <w:r>
        <w:t>Р</w:t>
      </w:r>
      <w:r w:rsidRPr="001A772D">
        <w:t>езультат</w:t>
      </w:r>
      <w:r>
        <w:t>ы</w:t>
      </w:r>
      <w:r w:rsidRPr="001A772D">
        <w:t xml:space="preserve"> оценки </w:t>
      </w:r>
      <w:r w:rsidRPr="0045376F">
        <w:t xml:space="preserve">вероятности отказа (аварийной ситуации) и безотказной (безаварийной) работы системы теплоснабжения приведены в таблице </w:t>
      </w:r>
      <w:r w:rsidR="0045376F" w:rsidRPr="0045376F">
        <w:t>85</w:t>
      </w:r>
      <w:r w:rsidRPr="0045376F">
        <w:t xml:space="preserve">, а также в Приложении </w:t>
      </w:r>
      <w:r w:rsidR="004E059E">
        <w:t>3</w:t>
      </w:r>
      <w:r w:rsidR="00346838" w:rsidRPr="0045376F">
        <w:t>.</w:t>
      </w:r>
    </w:p>
    <w:p w14:paraId="24DBFF69" w14:textId="2FFA0FAD" w:rsidR="0045376F" w:rsidRPr="00657FFC" w:rsidRDefault="00546818" w:rsidP="00657FFC">
      <w:pPr>
        <w:pStyle w:val="Afff9"/>
        <w:jc w:val="right"/>
        <w:rPr>
          <w:i/>
        </w:rPr>
      </w:pPr>
      <w:r w:rsidRPr="00C70DFE">
        <w:rPr>
          <w:rFonts w:eastAsia="Microsoft YaHei"/>
          <w:bCs/>
          <w:i/>
          <w:spacing w:val="-5"/>
        </w:rPr>
        <w:t>Таблица 8</w:t>
      </w:r>
      <w:r w:rsidRPr="0045376F">
        <w:rPr>
          <w:rFonts w:eastAsia="Microsoft YaHei"/>
          <w:bCs/>
          <w:i/>
          <w:spacing w:val="-5"/>
        </w:rPr>
        <w:t>4</w:t>
      </w:r>
      <w:r w:rsidRPr="00C70DFE">
        <w:rPr>
          <w:rFonts w:eastAsia="Microsoft YaHei"/>
          <w:bCs/>
          <w:i/>
          <w:spacing w:val="-5"/>
        </w:rPr>
        <w:t xml:space="preserve">. </w:t>
      </w:r>
      <w:r>
        <w:rPr>
          <w:rFonts w:eastAsia="Microsoft YaHei"/>
          <w:bCs/>
          <w:i/>
          <w:spacing w:val="-5"/>
        </w:rPr>
        <w:t>Расчет перспективной надежности систем теплоснабжения</w:t>
      </w:r>
      <w:r w:rsidRPr="00C70DFE">
        <w:rPr>
          <w:i/>
        </w:rPr>
        <w:t xml:space="preserve"> </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0"/>
        <w:gridCol w:w="1613"/>
        <w:gridCol w:w="2577"/>
        <w:gridCol w:w="1760"/>
        <w:gridCol w:w="2431"/>
      </w:tblGrid>
      <w:tr w:rsidR="00546818" w:rsidRPr="00DF10F9" w14:paraId="139D65A3" w14:textId="77777777" w:rsidTr="00546818">
        <w:trPr>
          <w:cantSplit/>
          <w:trHeight w:val="20"/>
        </w:trPr>
        <w:tc>
          <w:tcPr>
            <w:tcW w:w="880" w:type="pct"/>
            <w:shd w:val="clear" w:color="auto" w:fill="auto"/>
            <w:vAlign w:val="center"/>
            <w:hideMark/>
          </w:tcPr>
          <w:p w14:paraId="53CCA338" w14:textId="77777777" w:rsidR="00546818" w:rsidRPr="00DF10F9" w:rsidRDefault="00546818" w:rsidP="007F36CA">
            <w:pPr>
              <w:jc w:val="center"/>
              <w:rPr>
                <w:sz w:val="20"/>
                <w:szCs w:val="20"/>
              </w:rPr>
            </w:pPr>
            <w:r w:rsidRPr="00DF10F9">
              <w:rPr>
                <w:sz w:val="20"/>
                <w:szCs w:val="20"/>
              </w:rPr>
              <w:t>Наименование котельной</w:t>
            </w:r>
          </w:p>
        </w:tc>
        <w:tc>
          <w:tcPr>
            <w:tcW w:w="793" w:type="pct"/>
            <w:shd w:val="clear" w:color="auto" w:fill="auto"/>
            <w:vAlign w:val="center"/>
            <w:hideMark/>
          </w:tcPr>
          <w:p w14:paraId="6C9E7ACD" w14:textId="77777777" w:rsidR="00546818" w:rsidRPr="00DF10F9" w:rsidRDefault="00546818" w:rsidP="007F36CA">
            <w:pPr>
              <w:ind w:left="30" w:right="123"/>
              <w:jc w:val="center"/>
              <w:rPr>
                <w:sz w:val="20"/>
                <w:szCs w:val="20"/>
              </w:rPr>
            </w:pPr>
            <w:r w:rsidRPr="00DF10F9">
              <w:rPr>
                <w:sz w:val="20"/>
                <w:szCs w:val="20"/>
              </w:rPr>
              <w:t xml:space="preserve">Интенсивность отказов </w:t>
            </w:r>
            <w:proofErr w:type="spellStart"/>
            <w:r w:rsidRPr="00DF10F9">
              <w:rPr>
                <w:sz w:val="20"/>
                <w:szCs w:val="20"/>
              </w:rPr>
              <w:t>К</w:t>
            </w:r>
            <w:r w:rsidRPr="00DF10F9">
              <w:rPr>
                <w:sz w:val="20"/>
                <w:szCs w:val="20"/>
                <w:vertAlign w:val="subscript"/>
              </w:rPr>
              <w:t>отк</w:t>
            </w:r>
            <w:proofErr w:type="spellEnd"/>
          </w:p>
        </w:tc>
        <w:tc>
          <w:tcPr>
            <w:tcW w:w="1267" w:type="pct"/>
            <w:shd w:val="clear" w:color="auto" w:fill="auto"/>
            <w:vAlign w:val="center"/>
            <w:hideMark/>
          </w:tcPr>
          <w:p w14:paraId="16D9F40D" w14:textId="77777777" w:rsidR="00546818" w:rsidRPr="00DF10F9" w:rsidRDefault="00546818" w:rsidP="007F36CA">
            <w:pPr>
              <w:ind w:left="30" w:right="123"/>
              <w:jc w:val="center"/>
              <w:rPr>
                <w:sz w:val="20"/>
                <w:szCs w:val="20"/>
              </w:rPr>
            </w:pPr>
            <w:r w:rsidRPr="00DF10F9">
              <w:rPr>
                <w:sz w:val="20"/>
                <w:szCs w:val="20"/>
              </w:rPr>
              <w:t xml:space="preserve">Показатель относительного недоотпуска тепла </w:t>
            </w:r>
            <w:proofErr w:type="spellStart"/>
            <w:r w:rsidRPr="00DF10F9">
              <w:rPr>
                <w:sz w:val="20"/>
                <w:szCs w:val="20"/>
              </w:rPr>
              <w:t>К</w:t>
            </w:r>
            <w:r w:rsidRPr="00DF10F9">
              <w:rPr>
                <w:sz w:val="20"/>
                <w:szCs w:val="20"/>
                <w:vertAlign w:val="subscript"/>
              </w:rPr>
              <w:t>нед</w:t>
            </w:r>
            <w:proofErr w:type="spellEnd"/>
          </w:p>
        </w:tc>
        <w:tc>
          <w:tcPr>
            <w:tcW w:w="865" w:type="pct"/>
            <w:shd w:val="clear" w:color="auto" w:fill="auto"/>
            <w:vAlign w:val="center"/>
            <w:hideMark/>
          </w:tcPr>
          <w:p w14:paraId="427447A7" w14:textId="77777777" w:rsidR="00546818" w:rsidRPr="00DF10F9" w:rsidRDefault="00546818" w:rsidP="007F36CA">
            <w:pPr>
              <w:ind w:left="30" w:right="123"/>
              <w:jc w:val="center"/>
              <w:rPr>
                <w:sz w:val="20"/>
                <w:szCs w:val="20"/>
              </w:rPr>
            </w:pPr>
            <w:r w:rsidRPr="00DF10F9">
              <w:rPr>
                <w:sz w:val="20"/>
                <w:szCs w:val="20"/>
              </w:rPr>
              <w:t xml:space="preserve">Показатель готовности </w:t>
            </w:r>
            <w:proofErr w:type="spellStart"/>
            <w:r w:rsidRPr="00DF10F9">
              <w:rPr>
                <w:sz w:val="20"/>
                <w:szCs w:val="20"/>
              </w:rPr>
              <w:t>К</w:t>
            </w:r>
            <w:r w:rsidRPr="00DF10F9">
              <w:rPr>
                <w:sz w:val="20"/>
                <w:szCs w:val="20"/>
                <w:vertAlign w:val="subscript"/>
              </w:rPr>
              <w:t>гот</w:t>
            </w:r>
            <w:proofErr w:type="spellEnd"/>
          </w:p>
        </w:tc>
        <w:tc>
          <w:tcPr>
            <w:tcW w:w="1195" w:type="pct"/>
            <w:shd w:val="clear" w:color="auto" w:fill="auto"/>
            <w:vAlign w:val="center"/>
            <w:hideMark/>
          </w:tcPr>
          <w:p w14:paraId="01ED9C9A" w14:textId="77777777" w:rsidR="00546818" w:rsidRPr="00DF10F9" w:rsidRDefault="00546818" w:rsidP="007F36CA">
            <w:pPr>
              <w:ind w:left="30" w:right="123"/>
              <w:jc w:val="center"/>
              <w:rPr>
                <w:sz w:val="20"/>
                <w:szCs w:val="20"/>
              </w:rPr>
            </w:pPr>
            <w:r w:rsidRPr="00DF10F9">
              <w:rPr>
                <w:sz w:val="20"/>
                <w:szCs w:val="20"/>
              </w:rPr>
              <w:t xml:space="preserve">Показатель надежности конкретной системы теплоснабжения </w:t>
            </w:r>
            <w:proofErr w:type="spellStart"/>
            <w:r w:rsidRPr="00DF10F9">
              <w:rPr>
                <w:sz w:val="20"/>
                <w:szCs w:val="20"/>
              </w:rPr>
              <w:t>К</w:t>
            </w:r>
            <w:r w:rsidRPr="00DF10F9">
              <w:rPr>
                <w:sz w:val="20"/>
                <w:szCs w:val="20"/>
                <w:vertAlign w:val="subscript"/>
              </w:rPr>
              <w:t>над</w:t>
            </w:r>
            <w:proofErr w:type="spellEnd"/>
          </w:p>
        </w:tc>
      </w:tr>
      <w:tr w:rsidR="00546818" w:rsidRPr="00DF10F9" w14:paraId="7555A18B" w14:textId="77777777" w:rsidTr="00546818">
        <w:trPr>
          <w:cantSplit/>
          <w:trHeight w:val="20"/>
        </w:trPr>
        <w:tc>
          <w:tcPr>
            <w:tcW w:w="880" w:type="pct"/>
            <w:shd w:val="clear" w:color="auto" w:fill="auto"/>
            <w:vAlign w:val="center"/>
          </w:tcPr>
          <w:p w14:paraId="65A119EC" w14:textId="77777777" w:rsidR="00500260" w:rsidRDefault="00500260" w:rsidP="007F36CA">
            <w:pPr>
              <w:jc w:val="center"/>
              <w:rPr>
                <w:color w:val="000000"/>
                <w:sz w:val="20"/>
                <w:szCs w:val="20"/>
              </w:rPr>
            </w:pPr>
            <w:r>
              <w:rPr>
                <w:color w:val="000000"/>
                <w:sz w:val="20"/>
                <w:szCs w:val="20"/>
              </w:rPr>
              <w:t xml:space="preserve">Новая блочная котельная </w:t>
            </w:r>
          </w:p>
          <w:p w14:paraId="1850DFB5" w14:textId="15E0A185" w:rsidR="00546818" w:rsidRPr="00DF10F9" w:rsidRDefault="00500260" w:rsidP="007F36CA">
            <w:pPr>
              <w:jc w:val="center"/>
              <w:rPr>
                <w:sz w:val="20"/>
                <w:szCs w:val="20"/>
              </w:rPr>
            </w:pPr>
            <w:r>
              <w:rPr>
                <w:color w:val="000000"/>
                <w:sz w:val="20"/>
                <w:szCs w:val="20"/>
              </w:rPr>
              <w:t>п. Береговой</w:t>
            </w:r>
          </w:p>
        </w:tc>
        <w:tc>
          <w:tcPr>
            <w:tcW w:w="793" w:type="pct"/>
            <w:shd w:val="clear" w:color="auto" w:fill="auto"/>
            <w:vAlign w:val="center"/>
            <w:hideMark/>
          </w:tcPr>
          <w:p w14:paraId="71A2E3CA" w14:textId="77777777" w:rsidR="00546818" w:rsidRPr="00DF10F9" w:rsidRDefault="00546818" w:rsidP="007F36CA">
            <w:pPr>
              <w:jc w:val="center"/>
              <w:rPr>
                <w:sz w:val="20"/>
                <w:szCs w:val="20"/>
              </w:rPr>
            </w:pPr>
            <w:r w:rsidRPr="00DF10F9">
              <w:rPr>
                <w:sz w:val="20"/>
                <w:szCs w:val="20"/>
              </w:rPr>
              <w:t>1</w:t>
            </w:r>
          </w:p>
        </w:tc>
        <w:tc>
          <w:tcPr>
            <w:tcW w:w="1267" w:type="pct"/>
            <w:shd w:val="clear" w:color="auto" w:fill="auto"/>
            <w:vAlign w:val="center"/>
            <w:hideMark/>
          </w:tcPr>
          <w:p w14:paraId="1109AFB3" w14:textId="77777777" w:rsidR="00546818" w:rsidRPr="00DF10F9" w:rsidRDefault="00546818" w:rsidP="007F36CA">
            <w:pPr>
              <w:jc w:val="center"/>
              <w:rPr>
                <w:sz w:val="20"/>
                <w:szCs w:val="20"/>
              </w:rPr>
            </w:pPr>
            <w:r w:rsidRPr="00DF10F9">
              <w:rPr>
                <w:sz w:val="20"/>
                <w:szCs w:val="20"/>
              </w:rPr>
              <w:t>0,98</w:t>
            </w:r>
          </w:p>
        </w:tc>
        <w:tc>
          <w:tcPr>
            <w:tcW w:w="865" w:type="pct"/>
            <w:shd w:val="clear" w:color="auto" w:fill="auto"/>
            <w:vAlign w:val="center"/>
            <w:hideMark/>
          </w:tcPr>
          <w:p w14:paraId="3BA62E7C" w14:textId="77777777" w:rsidR="00546818" w:rsidRPr="00DF10F9" w:rsidRDefault="00546818" w:rsidP="007F36CA">
            <w:pPr>
              <w:jc w:val="center"/>
              <w:rPr>
                <w:sz w:val="20"/>
                <w:szCs w:val="20"/>
              </w:rPr>
            </w:pPr>
            <w:r w:rsidRPr="00DF10F9">
              <w:rPr>
                <w:sz w:val="20"/>
                <w:szCs w:val="20"/>
              </w:rPr>
              <w:t>1</w:t>
            </w:r>
          </w:p>
        </w:tc>
        <w:tc>
          <w:tcPr>
            <w:tcW w:w="1195" w:type="pct"/>
            <w:shd w:val="clear" w:color="auto" w:fill="auto"/>
            <w:vAlign w:val="center"/>
          </w:tcPr>
          <w:p w14:paraId="71521752" w14:textId="77777777" w:rsidR="00546818" w:rsidRPr="00DF10F9" w:rsidRDefault="00546818" w:rsidP="007F36CA">
            <w:pPr>
              <w:jc w:val="center"/>
              <w:rPr>
                <w:sz w:val="20"/>
                <w:szCs w:val="20"/>
              </w:rPr>
            </w:pPr>
            <w:r w:rsidRPr="00DF10F9">
              <w:rPr>
                <w:sz w:val="20"/>
                <w:szCs w:val="20"/>
              </w:rPr>
              <w:t>0,864</w:t>
            </w:r>
          </w:p>
        </w:tc>
      </w:tr>
    </w:tbl>
    <w:p w14:paraId="290DE5DD" w14:textId="77777777" w:rsidR="00346838" w:rsidRPr="001A772D" w:rsidRDefault="00346838" w:rsidP="00346838">
      <w:pPr>
        <w:pStyle w:val="2f0"/>
      </w:pPr>
      <w:bookmarkStart w:id="1113" w:name="_Toc164349974"/>
      <w:r w:rsidRPr="001A772D">
        <w:t>11.4 Обоснование результатов оценки коэффициентов готовности теплопроводов к несению тепловой нагрузки</w:t>
      </w:r>
      <w:bookmarkEnd w:id="1113"/>
    </w:p>
    <w:p w14:paraId="1538132C" w14:textId="38EA3012" w:rsidR="00346838" w:rsidRPr="001A772D" w:rsidRDefault="006412DD" w:rsidP="00346838">
      <w:pPr>
        <w:pStyle w:val="Afff9"/>
      </w:pPr>
      <w:r w:rsidRPr="0045376F">
        <w:t xml:space="preserve">Результаты оценки коэффициентов готовности теплопроводов к несению тепловой нагрузки </w:t>
      </w:r>
      <w:r w:rsidR="0045376F" w:rsidRPr="0045376F">
        <w:t>возможно рассчитать</w:t>
      </w:r>
      <w:r w:rsidRPr="0045376F">
        <w:t xml:space="preserve"> в </w:t>
      </w:r>
      <w:r w:rsidR="0045376F" w:rsidRPr="0045376F">
        <w:t>макете</w:t>
      </w:r>
      <w:r w:rsidRPr="0045376F">
        <w:t xml:space="preserve"> в Приложении </w:t>
      </w:r>
      <w:r w:rsidR="004E059E">
        <w:t>3</w:t>
      </w:r>
      <w:r w:rsidRPr="0045376F">
        <w:t>.</w:t>
      </w:r>
    </w:p>
    <w:p w14:paraId="23444831" w14:textId="77777777" w:rsidR="00346838" w:rsidRPr="001A772D" w:rsidRDefault="00346838" w:rsidP="00346838">
      <w:pPr>
        <w:pStyle w:val="2f0"/>
      </w:pPr>
      <w:bookmarkStart w:id="1114" w:name="_Toc164349975"/>
      <w:r w:rsidRPr="001A772D">
        <w:t>11.5 Результаты оценки недоотпуска тепловой энергии по причине отказов (аварийных ситуаций) и простоев тепловых сетей и источников тепловой энергии.</w:t>
      </w:r>
      <w:bookmarkEnd w:id="1114"/>
    </w:p>
    <w:p w14:paraId="0D92450A" w14:textId="229F9502" w:rsidR="00346838" w:rsidRDefault="006412DD" w:rsidP="00346838">
      <w:pPr>
        <w:pStyle w:val="Afff9"/>
      </w:pPr>
      <w:r w:rsidRPr="001A772D">
        <w:t>Результаты оценки недоотпуска тепловой энергии по причине отказов (аварийных ситуаций) и простоев тепловых сетей и источников тепловой энергии</w:t>
      </w:r>
      <w:r>
        <w:t xml:space="preserve"> </w:t>
      </w:r>
      <w:r w:rsidR="0045376F">
        <w:t xml:space="preserve">возможно рассчитать в макете </w:t>
      </w:r>
      <w:r>
        <w:t xml:space="preserve">в Приложении </w:t>
      </w:r>
      <w:r w:rsidR="004E059E">
        <w:t>3</w:t>
      </w:r>
      <w:r w:rsidRPr="001A772D">
        <w:t>.</w:t>
      </w:r>
    </w:p>
    <w:p w14:paraId="0E086222" w14:textId="77777777" w:rsidR="0013197A" w:rsidRDefault="0013197A" w:rsidP="0013197A">
      <w:pPr>
        <w:pStyle w:val="1fe"/>
        <w:ind w:right="-1"/>
        <w:outlineLvl w:val="1"/>
        <w:rPr>
          <w:i/>
        </w:rPr>
      </w:pPr>
      <w:bookmarkStart w:id="1115" w:name="_Toc135046783"/>
      <w:bookmarkStart w:id="1116" w:name="_Toc164349976"/>
      <w:r>
        <w:rPr>
          <w:i/>
        </w:rPr>
        <w:t>11.6 Перечень возможных сценариев развития аварий в системах теплоснабжения</w:t>
      </w:r>
      <w:bookmarkEnd w:id="1115"/>
      <w:bookmarkEnd w:id="1116"/>
    </w:p>
    <w:p w14:paraId="72A97AF4" w14:textId="77777777" w:rsidR="0013197A" w:rsidRDefault="0013197A" w:rsidP="00657FFC">
      <w:pPr>
        <w:pStyle w:val="aff6"/>
        <w:spacing w:after="0"/>
        <w:ind w:left="360" w:right="1099" w:firstLine="567"/>
        <w:rPr>
          <w:rFonts w:ascii="Times New Roman" w:eastAsia="Calibri" w:hAnsi="Times New Roman" w:cs="Times New Roman"/>
          <w:sz w:val="24"/>
          <w:szCs w:val="24"/>
          <w:lang w:val="ru-RU" w:bidi="ar-SA"/>
        </w:rPr>
      </w:pPr>
      <w:r>
        <w:rPr>
          <w:rFonts w:ascii="Times New Roman" w:eastAsia="Calibri" w:hAnsi="Times New Roman" w:cs="Times New Roman"/>
          <w:sz w:val="24"/>
          <w:szCs w:val="24"/>
          <w:lang w:val="ru-RU" w:bidi="ar-SA"/>
        </w:rPr>
        <w:t xml:space="preserve">Возможные сценарии развития аварий в системах теплоснабжения: </w:t>
      </w:r>
    </w:p>
    <w:p w14:paraId="6ADEE337" w14:textId="77777777" w:rsidR="0013197A" w:rsidRDefault="0013197A" w:rsidP="00657FFC">
      <w:pPr>
        <w:pStyle w:val="a1"/>
        <w:numPr>
          <w:ilvl w:val="0"/>
          <w:numId w:val="33"/>
        </w:numPr>
        <w:spacing w:line="276" w:lineRule="auto"/>
        <w:ind w:left="0" w:right="-1" w:firstLine="567"/>
      </w:pPr>
      <w:r>
        <w:t xml:space="preserve">порыв магистрального трубопровода теплосети или квартальной теплосети;           </w:t>
      </w:r>
    </w:p>
    <w:p w14:paraId="03BFA97F" w14:textId="77777777" w:rsidR="0013197A" w:rsidRDefault="0013197A" w:rsidP="00657FFC">
      <w:pPr>
        <w:pStyle w:val="a1"/>
        <w:numPr>
          <w:ilvl w:val="0"/>
          <w:numId w:val="33"/>
        </w:numPr>
        <w:spacing w:line="276" w:lineRule="auto"/>
        <w:ind w:left="0" w:right="-1" w:firstLine="567"/>
      </w:pPr>
      <w:r>
        <w:t>прекращение подачи электрической энергии в котельную;</w:t>
      </w:r>
    </w:p>
    <w:p w14:paraId="6AD631FE" w14:textId="77777777" w:rsidR="0013197A" w:rsidRDefault="0013197A" w:rsidP="00657FFC">
      <w:pPr>
        <w:pStyle w:val="a1"/>
        <w:numPr>
          <w:ilvl w:val="0"/>
          <w:numId w:val="33"/>
        </w:numPr>
        <w:spacing w:line="276" w:lineRule="auto"/>
        <w:ind w:left="0" w:right="-1" w:firstLine="567"/>
      </w:pPr>
      <w:r>
        <w:t>прекращение подачи природного газа в котельную;</w:t>
      </w:r>
    </w:p>
    <w:p w14:paraId="3648DAB4" w14:textId="77777777" w:rsidR="0013197A" w:rsidRDefault="0013197A" w:rsidP="00657FFC">
      <w:pPr>
        <w:pStyle w:val="a1"/>
        <w:numPr>
          <w:ilvl w:val="0"/>
          <w:numId w:val="33"/>
        </w:numPr>
        <w:spacing w:line="276" w:lineRule="auto"/>
        <w:ind w:left="0" w:right="-1" w:firstLine="567"/>
      </w:pPr>
      <w:r>
        <w:t>прекращение подачи воды;</w:t>
      </w:r>
    </w:p>
    <w:p w14:paraId="23FB07EE" w14:textId="77777777" w:rsidR="0013197A" w:rsidRDefault="0013197A" w:rsidP="00657FFC">
      <w:pPr>
        <w:pStyle w:val="a1"/>
        <w:numPr>
          <w:ilvl w:val="0"/>
          <w:numId w:val="33"/>
        </w:numPr>
        <w:spacing w:line="276" w:lineRule="auto"/>
        <w:ind w:left="0" w:right="-1" w:firstLine="567"/>
      </w:pPr>
      <w:r>
        <w:t>выход из строя котлоагрегата;</w:t>
      </w:r>
    </w:p>
    <w:p w14:paraId="706BF572" w14:textId="77777777" w:rsidR="0013197A" w:rsidRDefault="0013197A" w:rsidP="00657FFC">
      <w:pPr>
        <w:pStyle w:val="a1"/>
        <w:numPr>
          <w:ilvl w:val="0"/>
          <w:numId w:val="33"/>
        </w:numPr>
        <w:spacing w:line="276" w:lineRule="auto"/>
        <w:ind w:left="0" w:right="-1" w:firstLine="567"/>
      </w:pPr>
      <w:r>
        <w:t>выход из строя всех насосов сетевой группы.</w:t>
      </w:r>
    </w:p>
    <w:p w14:paraId="78B41B42" w14:textId="77777777" w:rsidR="0013197A" w:rsidRPr="005E1BF2" w:rsidRDefault="0013197A" w:rsidP="0013197A">
      <w:pPr>
        <w:pStyle w:val="1fe"/>
        <w:ind w:right="-1"/>
        <w:outlineLvl w:val="1"/>
        <w:rPr>
          <w:i/>
        </w:rPr>
      </w:pPr>
      <w:bookmarkStart w:id="1117" w:name="_Toc135046784"/>
      <w:bookmarkStart w:id="1118" w:name="_Toc164349977"/>
      <w:r>
        <w:rPr>
          <w:i/>
        </w:rPr>
        <w:lastRenderedPageBreak/>
        <w:t xml:space="preserve">11.7 </w:t>
      </w:r>
      <w:r w:rsidRPr="005E1BF2">
        <w:rPr>
          <w:i/>
        </w:rPr>
        <w:t>Действия при ликвидации последствий аварийных ситуаций</w:t>
      </w:r>
      <w:bookmarkEnd w:id="1117"/>
      <w:bookmarkEnd w:id="1118"/>
      <w:r w:rsidRPr="005E1BF2">
        <w:rPr>
          <w:i/>
        </w:rPr>
        <w:t xml:space="preserve">    </w:t>
      </w:r>
    </w:p>
    <w:p w14:paraId="3086B521" w14:textId="4EF5F436"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Каждой ресурсоснабжающей организации рекомендуется разработать Порядок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а также органов местного самоуправления. Наличие Порядка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проверяется органом местного самоуправления при проверке готовности к отопительному сезону.</w:t>
      </w:r>
    </w:p>
    <w:p w14:paraId="3ADF7A19"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 Оповещение других участников процесса централизованного теплоснабжения (потребителей, поставщиков) в рамках ликвидации последствий аварийной ситуации осуществляется в соответствии с регламентами (инструкциями) по взаимодействию дежурно-диспетчерских служб организаций или иными согласованными распорядительными документами.</w:t>
      </w:r>
    </w:p>
    <w:p w14:paraId="2A5BD305"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случае,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о повреждениях владельцев коммуникаций, смежных с поврежденными тепловыми сетями и объектами.</w:t>
      </w:r>
    </w:p>
    <w:p w14:paraId="1FBB3AAA"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зависимости от вида и масштаба аварийной ситуации теплоснабжающей организацией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аварийной ситуации – не более 60 минут с момента её возникновения.</w:t>
      </w:r>
    </w:p>
    <w:p w14:paraId="6CC6490C"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 каждой теплоснабжающей организации должен быть в наличии расчет допустимого времени устранения аварийных нарушений теплоснабжения жилых домов. Наличие расчета проверяется органом местного самоуправления при проверке готовности к отопительному сезону.</w:t>
      </w:r>
    </w:p>
    <w:p w14:paraId="6B0F200C" w14:textId="6371340D" w:rsidR="00575C18" w:rsidRDefault="0013197A" w:rsidP="0073091A">
      <w:pPr>
        <w:shd w:val="clear" w:color="auto" w:fill="FFFFFF"/>
        <w:spacing w:line="300" w:lineRule="auto"/>
        <w:ind w:firstLine="709"/>
        <w:jc w:val="both"/>
        <w:rPr>
          <w:rFonts w:eastAsia="Calibri"/>
          <w:lang w:eastAsia="en-US"/>
        </w:rPr>
      </w:pPr>
      <w:r w:rsidRPr="00C72C47">
        <w:rPr>
          <w:rFonts w:eastAsia="Calibri"/>
          <w:lang w:eastAsia="en-US"/>
        </w:rPr>
        <w:t>Теплоснабжающая  организация, получив информацию об аварийной ситуации, на основании анализа полученных данных проводит оценку сложившейся обстановки, масштаба аварийной ситуации и возможных последствий, осуществляет незамедлительно действия в соответствии со своим Порядком ликвидации аварийных ситуаций в системах теплоснабжения с 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при этом с применением электронного моделирования определяет оптимальные решения для осуществления переключений в тепловых сетях.</w:t>
      </w:r>
    </w:p>
    <w:p w14:paraId="29B3B1EA" w14:textId="6606F97C" w:rsidR="0013197A" w:rsidRPr="00575C18" w:rsidRDefault="0013197A" w:rsidP="00575C18">
      <w:pPr>
        <w:shd w:val="clear" w:color="auto" w:fill="FFFFFF"/>
        <w:spacing w:line="300" w:lineRule="auto"/>
        <w:ind w:firstLine="709"/>
        <w:jc w:val="both"/>
        <w:rPr>
          <w:rFonts w:eastAsia="Calibri"/>
          <w:lang w:eastAsia="en-US"/>
        </w:rPr>
      </w:pPr>
      <w:r w:rsidRPr="00C72C47">
        <w:rPr>
          <w:rFonts w:eastAsia="Calibri"/>
          <w:lang w:eastAsia="en-US"/>
        </w:rPr>
        <w:t>Дежурный диспетчер теплоснабжающей организации:</w:t>
      </w:r>
      <w:r w:rsidR="00575C18">
        <w:rPr>
          <w:rFonts w:eastAsia="Calibri"/>
          <w:lang w:eastAsia="en-US"/>
        </w:rPr>
        <w:t xml:space="preserve"> </w:t>
      </w:r>
      <w:r w:rsidRPr="00575C18">
        <w:rPr>
          <w:rFonts w:eastAsia="Calibri"/>
        </w:rPr>
        <w:t xml:space="preserve">производит оповещение в соответствии со своим Порядком ликвидации аварийных ситуаций в системах теплоснабжения с </w:t>
      </w:r>
      <w:r w:rsidRPr="00575C18">
        <w:rPr>
          <w:rFonts w:eastAsia="Calibri"/>
        </w:rPr>
        <w:lastRenderedPageBreak/>
        <w:t>учетом взаимодействия тепло-, электро-, топливо- и водоснабжающих организаций, потребителей тепловой энергии, ремонтно-строительных и транспортных организаций; осуществляет контроль выполнения мероприятий по ликвидации аварийных ситуаций до восстановления подачи тепловой энергии и горячей воды потребителям.</w:t>
      </w:r>
    </w:p>
    <w:p w14:paraId="6DBD1C92"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Время сбора сил и средств аварийной бригады на месте аварийной ситуации не должно превышать 1 час с момента оповещения об аварийной ситуации.</w:t>
      </w:r>
    </w:p>
    <w:p w14:paraId="0AFE0095"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Руководитель, главный инженер теплоснабжающей организации, в системе теплоснабжения которой возникла аварийная ситуация, в течение 30 минут со времени возникновения аварийной ситуации оповещает посредством телефонной связи или с использованием сервисов обмена мгновенными сообщениями мобильных приложений (мессенджеров) первого заместителя главы администрации </w:t>
      </w:r>
      <w:r>
        <w:rPr>
          <w:rFonts w:eastAsia="Calibri"/>
          <w:lang w:eastAsia="en-US"/>
        </w:rPr>
        <w:t>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и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4D690B33" w14:textId="77777777" w:rsidR="0013197A" w:rsidRPr="00C72C47"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Дежурный диспетчер </w:t>
      </w:r>
      <w:r>
        <w:rPr>
          <w:rFonts w:eastAsia="Calibri"/>
          <w:lang w:eastAsia="en-US"/>
        </w:rPr>
        <w:t>диспетчерской службы</w:t>
      </w:r>
      <w:r w:rsidRPr="00C72C47">
        <w:rPr>
          <w:rFonts w:eastAsia="Calibri"/>
          <w:lang w:eastAsia="en-US"/>
        </w:rPr>
        <w:t xml:space="preserve"> </w:t>
      </w:r>
      <w:r>
        <w:rPr>
          <w:rFonts w:eastAsia="Calibri"/>
          <w:lang w:eastAsia="en-US"/>
        </w:rPr>
        <w:t>теплоснабжающей организации</w:t>
      </w:r>
      <w:r w:rsidRPr="00C72C47">
        <w:rPr>
          <w:rFonts w:eastAsia="Calibri"/>
          <w:lang w:eastAsia="en-US"/>
        </w:rPr>
        <w:t xml:space="preserve"> в течение в течение 30 минут с момента поступления информации оповещает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заместителей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дежурного диспетчера </w:t>
      </w:r>
      <w:r>
        <w:rPr>
          <w:rFonts w:eastAsia="Calibri"/>
          <w:lang w:eastAsia="en-US"/>
        </w:rPr>
        <w:t>службы 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0E3B835D" w14:textId="17D68F19" w:rsidR="0013197A" w:rsidRPr="0090565C" w:rsidRDefault="0013197A" w:rsidP="00575C18">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по истечению 2 часов, в случае не устранения аварийной ситуации:</w:t>
      </w:r>
      <w:r w:rsidR="00575C18">
        <w:rPr>
          <w:rFonts w:eastAsia="Calibri"/>
          <w:lang w:eastAsia="en-US"/>
        </w:rPr>
        <w:t xml:space="preserve"> </w:t>
      </w:r>
      <w:r w:rsidR="00575C18">
        <w:t>п</w:t>
      </w:r>
      <w:r w:rsidRPr="0090565C">
        <w:rPr>
          <w:rFonts w:eastAsia="Calibri"/>
        </w:rPr>
        <w:t xml:space="preserve">роизводит оповещение главы </w:t>
      </w:r>
      <w:r>
        <w:rPr>
          <w:rFonts w:eastAsia="Calibri"/>
        </w:rPr>
        <w:t>МО</w:t>
      </w:r>
      <w:r w:rsidRPr="0090565C">
        <w:rPr>
          <w:rFonts w:eastAsia="Calibri"/>
        </w:rPr>
        <w:t>;</w:t>
      </w:r>
      <w:r w:rsidR="00575C18">
        <w:rPr>
          <w:rFonts w:eastAsia="Calibri"/>
          <w:lang w:eastAsia="en-US"/>
        </w:rPr>
        <w:t xml:space="preserve"> </w:t>
      </w:r>
      <w:r w:rsidRPr="0090565C">
        <w:rPr>
          <w:rFonts w:eastAsia="Calibri"/>
        </w:rPr>
        <w:t>лично производит оценку ситуации для необходимой координации работ, прибывает на место проведения работ.</w:t>
      </w:r>
    </w:p>
    <w:p w14:paraId="1C2B42F5" w14:textId="77777777" w:rsidR="0013197A" w:rsidRPr="00C72C47" w:rsidRDefault="0013197A" w:rsidP="0013197A">
      <w:pPr>
        <w:shd w:val="clear" w:color="auto" w:fill="FFFFFF"/>
        <w:spacing w:line="300" w:lineRule="auto"/>
        <w:ind w:firstLine="709"/>
        <w:jc w:val="both"/>
        <w:rPr>
          <w:rFonts w:eastAsia="Calibri"/>
          <w:lang w:eastAsia="en-US"/>
        </w:rPr>
      </w:pPr>
      <w:r>
        <w:rPr>
          <w:rFonts w:eastAsia="Calibri"/>
          <w:lang w:eastAsia="en-US"/>
        </w:rPr>
        <w:t>Диспетчерская служба</w:t>
      </w:r>
      <w:r w:rsidRPr="00C72C47">
        <w:rPr>
          <w:rFonts w:eastAsia="Calibri"/>
          <w:lang w:eastAsia="en-US"/>
        </w:rPr>
        <w:t xml:space="preserve"> </w:t>
      </w:r>
      <w:r>
        <w:rPr>
          <w:rFonts w:eastAsia="Calibri"/>
          <w:lang w:eastAsia="en-US"/>
        </w:rPr>
        <w:t>МО</w:t>
      </w:r>
      <w:r w:rsidRPr="00C72C47">
        <w:rPr>
          <w:rFonts w:eastAsia="Calibri"/>
          <w:lang w:eastAsia="en-US"/>
        </w:rPr>
        <w:t xml:space="preserve"> через организации, осуществляющие управление многоквартирными домами, оповещает жителей, которые проживают в зоне аварийной ситуации, об её возникновении, ликвидации и возобновлении подачи ресурса.</w:t>
      </w:r>
    </w:p>
    <w:p w14:paraId="42B45F03" w14:textId="77777777" w:rsidR="0013197A" w:rsidRDefault="0013197A" w:rsidP="0013197A">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принимает решение по привлечению дополнительных сил и средств к ремонтным работам, принимает решение о необходимости создания штаба по локализации аварийной ситуации. </w:t>
      </w:r>
    </w:p>
    <w:p w14:paraId="1CADBDCC" w14:textId="77777777" w:rsidR="0013197A" w:rsidRPr="005E1BF2" w:rsidRDefault="0013197A" w:rsidP="0013197A">
      <w:pPr>
        <w:pStyle w:val="1fe"/>
        <w:ind w:right="-1"/>
        <w:outlineLvl w:val="1"/>
        <w:rPr>
          <w:i/>
        </w:rPr>
      </w:pPr>
      <w:bookmarkStart w:id="1119" w:name="_Toc135046785"/>
      <w:bookmarkStart w:id="1120" w:name="_Toc164349978"/>
      <w:r>
        <w:rPr>
          <w:i/>
        </w:rPr>
        <w:t xml:space="preserve">11.8 </w:t>
      </w:r>
      <w:r w:rsidRPr="005E1BF2">
        <w:rPr>
          <w:i/>
        </w:rPr>
        <w:t>Сценарии развития аварий в системах теплоснабжения с моделированием гидравлических режимов работы систем</w:t>
      </w:r>
      <w:bookmarkEnd w:id="1119"/>
      <w:bookmarkEnd w:id="1120"/>
      <w:r w:rsidRPr="005E1BF2">
        <w:rPr>
          <w:i/>
        </w:rPr>
        <w:t xml:space="preserve">    </w:t>
      </w:r>
    </w:p>
    <w:p w14:paraId="50570E6E" w14:textId="538AB183" w:rsidR="0013197A" w:rsidRDefault="0013197A" w:rsidP="0013197A">
      <w:pPr>
        <w:pStyle w:val="aff6"/>
        <w:spacing w:before="7" w:after="0"/>
        <w:ind w:firstLine="709"/>
        <w:rPr>
          <w:rFonts w:ascii="Times New Roman" w:eastAsia="Calibri" w:hAnsi="Times New Roman" w:cs="Times New Roman"/>
          <w:sz w:val="24"/>
          <w:szCs w:val="24"/>
          <w:lang w:val="ru-RU" w:bidi="ar-SA"/>
        </w:rPr>
      </w:pPr>
      <w:r w:rsidRPr="0090565C">
        <w:rPr>
          <w:rFonts w:ascii="Times New Roman" w:eastAsia="Calibri" w:hAnsi="Times New Roman" w:cs="Times New Roman"/>
          <w:sz w:val="24"/>
          <w:szCs w:val="24"/>
          <w:lang w:val="ru-RU"/>
        </w:rPr>
        <w:t>Перечень возможных аварийных ситуаций, их описание, типовые действия при ликвидации последствий аварийных ситуаций представлены</w:t>
      </w:r>
      <w:r>
        <w:rPr>
          <w:rFonts w:ascii="Times New Roman" w:eastAsia="Calibri" w:hAnsi="Times New Roman" w:cs="Times New Roman"/>
          <w:sz w:val="24"/>
          <w:szCs w:val="24"/>
          <w:lang w:val="ru-RU"/>
        </w:rPr>
        <w:t xml:space="preserve"> в таблице</w:t>
      </w:r>
      <w:r w:rsidRPr="0090565C">
        <w:rPr>
          <w:rFonts w:ascii="Times New Roman" w:eastAsia="Calibri" w:hAnsi="Times New Roman" w:cs="Times New Roman"/>
          <w:sz w:val="24"/>
          <w:szCs w:val="24"/>
          <w:lang w:val="ru-RU"/>
        </w:rPr>
        <w:t xml:space="preserve"> </w:t>
      </w:r>
      <w:r w:rsidR="007E4F9E">
        <w:rPr>
          <w:rFonts w:ascii="Times New Roman" w:eastAsia="Calibri" w:hAnsi="Times New Roman" w:cs="Times New Roman"/>
          <w:sz w:val="24"/>
          <w:szCs w:val="24"/>
          <w:lang w:val="ru-RU"/>
        </w:rPr>
        <w:t>84</w:t>
      </w:r>
      <w:r w:rsidRPr="00924939">
        <w:rPr>
          <w:rFonts w:ascii="Times New Roman" w:eastAsia="Calibri" w:hAnsi="Times New Roman" w:cs="Times New Roman"/>
          <w:sz w:val="24"/>
          <w:szCs w:val="24"/>
          <w:lang w:val="ru-RU"/>
        </w:rPr>
        <w:fldChar w:fldCharType="begin"/>
      </w:r>
      <w:r>
        <w:rPr>
          <w:rFonts w:ascii="Times New Roman" w:eastAsia="Calibri" w:hAnsi="Times New Roman" w:cs="Times New Roman"/>
          <w:sz w:val="24"/>
          <w:szCs w:val="24"/>
          <w:lang w:val="ru-RU"/>
        </w:rPr>
        <w:instrText xml:space="preserve"> REF _Ref135069096 \h  \* MERGEFORMAT </w:instrText>
      </w:r>
      <w:r w:rsidRPr="00924939">
        <w:rPr>
          <w:rFonts w:ascii="Times New Roman" w:eastAsia="Calibri" w:hAnsi="Times New Roman" w:cs="Times New Roman"/>
          <w:sz w:val="24"/>
          <w:szCs w:val="24"/>
          <w:lang w:val="ru-RU"/>
        </w:rPr>
      </w:r>
      <w:r w:rsidRPr="00924939">
        <w:rPr>
          <w:rFonts w:ascii="Times New Roman" w:eastAsia="Calibri" w:hAnsi="Times New Roman" w:cs="Times New Roman"/>
          <w:sz w:val="24"/>
          <w:szCs w:val="24"/>
          <w:lang w:val="ru-RU"/>
        </w:rPr>
        <w:fldChar w:fldCharType="separate"/>
      </w:r>
      <w:r w:rsidR="009D2F1E" w:rsidRPr="009D2F1E">
        <w:rPr>
          <w:rFonts w:ascii="Times New Roman" w:eastAsia="Calibri" w:hAnsi="Times New Roman" w:cs="Times New Roman"/>
          <w:vanish/>
          <w:sz w:val="24"/>
          <w:szCs w:val="24"/>
          <w:lang w:val="ru-RU"/>
        </w:rPr>
        <w:t>Таблица</w:t>
      </w:r>
      <w:r w:rsidRPr="00924939">
        <w:rPr>
          <w:rFonts w:ascii="Times New Roman" w:eastAsia="Calibri" w:hAnsi="Times New Roman" w:cs="Times New Roman"/>
          <w:sz w:val="24"/>
          <w:szCs w:val="24"/>
          <w:lang w:val="ru-RU"/>
        </w:rPr>
        <w:fldChar w:fldCharType="end"/>
      </w:r>
      <w:r>
        <w:rPr>
          <w:rFonts w:ascii="Times New Roman" w:eastAsia="Calibri" w:hAnsi="Times New Roman" w:cs="Times New Roman"/>
          <w:sz w:val="24"/>
          <w:szCs w:val="24"/>
          <w:lang w:val="ru-RU"/>
        </w:rPr>
        <w:t>.</w:t>
      </w:r>
    </w:p>
    <w:p w14:paraId="79983AB4" w14:textId="77777777" w:rsidR="0013197A" w:rsidRDefault="0013197A" w:rsidP="0013197A">
      <w:pPr>
        <w:pStyle w:val="aff6"/>
        <w:spacing w:before="7" w:after="0"/>
        <w:ind w:firstLine="709"/>
        <w:rPr>
          <w:rFonts w:ascii="Times New Roman" w:eastAsia="Calibri" w:hAnsi="Times New Roman" w:cs="Times New Roman"/>
          <w:sz w:val="24"/>
          <w:szCs w:val="24"/>
          <w:lang w:val="ru-RU" w:bidi="ar-SA"/>
        </w:rPr>
        <w:sectPr w:rsidR="0013197A" w:rsidSect="0013197A">
          <w:headerReference w:type="default" r:id="rId36"/>
          <w:footerReference w:type="default" r:id="rId37"/>
          <w:type w:val="nextColumn"/>
          <w:pgSz w:w="11906" w:h="16838"/>
          <w:pgMar w:top="1134" w:right="567" w:bottom="1134" w:left="1134" w:header="568" w:footer="720" w:gutter="0"/>
          <w:cols w:space="720"/>
          <w:formProt w:val="0"/>
          <w:docGrid w:linePitch="100"/>
        </w:sectPr>
      </w:pPr>
    </w:p>
    <w:p w14:paraId="6010FCFB" w14:textId="1AF0AC12" w:rsidR="0013197A" w:rsidRDefault="0013197A" w:rsidP="0013197A">
      <w:pPr>
        <w:pStyle w:val="aff6"/>
        <w:keepNext/>
        <w:spacing w:before="7" w:after="0"/>
        <w:ind w:firstLine="709"/>
        <w:jc w:val="right"/>
        <w:rPr>
          <w:rFonts w:ascii="Times New Roman" w:hAnsi="Times New Roman"/>
          <w:bCs/>
          <w:i/>
          <w:sz w:val="24"/>
          <w:szCs w:val="24"/>
          <w:lang w:val="ru-RU"/>
        </w:rPr>
      </w:pPr>
      <w:bookmarkStart w:id="1121" w:name="_Ref135069096"/>
      <w:r w:rsidRPr="002D5458">
        <w:rPr>
          <w:rFonts w:ascii="Times New Roman" w:hAnsi="Times New Roman"/>
          <w:bCs/>
          <w:i/>
          <w:sz w:val="24"/>
          <w:szCs w:val="24"/>
          <w:lang w:val="ru-RU"/>
        </w:rPr>
        <w:lastRenderedPageBreak/>
        <w:t>Таблица</w:t>
      </w:r>
      <w:bookmarkEnd w:id="1121"/>
      <w:r w:rsidR="00EB69B9">
        <w:rPr>
          <w:rFonts w:ascii="Times New Roman" w:hAnsi="Times New Roman"/>
          <w:bCs/>
          <w:i/>
          <w:sz w:val="24"/>
          <w:szCs w:val="24"/>
          <w:lang w:val="ru-RU"/>
        </w:rPr>
        <w:t xml:space="preserve"> 84</w:t>
      </w:r>
      <w:r w:rsidRPr="002D5458">
        <w:rPr>
          <w:rFonts w:ascii="Times New Roman" w:hAnsi="Times New Roman"/>
          <w:bCs/>
          <w:i/>
          <w:sz w:val="24"/>
          <w:szCs w:val="24"/>
          <w:lang w:val="ru-RU"/>
        </w:rPr>
        <w:t>. Сценарии развития аварий в системах теплоснабжения</w:t>
      </w:r>
    </w:p>
    <w:tbl>
      <w:tblPr>
        <w:tblStyle w:val="af"/>
        <w:tblW w:w="0" w:type="auto"/>
        <w:jc w:val="center"/>
        <w:tblCellMar>
          <w:left w:w="0" w:type="dxa"/>
          <w:right w:w="0" w:type="dxa"/>
        </w:tblCellMar>
        <w:tblLook w:val="04A0" w:firstRow="1" w:lastRow="0" w:firstColumn="1" w:lastColumn="0" w:noHBand="0" w:noVBand="1"/>
      </w:tblPr>
      <w:tblGrid>
        <w:gridCol w:w="280"/>
        <w:gridCol w:w="1701"/>
        <w:gridCol w:w="1985"/>
        <w:gridCol w:w="2410"/>
        <w:gridCol w:w="4251"/>
        <w:gridCol w:w="3933"/>
      </w:tblGrid>
      <w:tr w:rsidR="0013197A" w:rsidRPr="0056135E" w14:paraId="36D4C02C" w14:textId="77777777" w:rsidTr="00EB69B9">
        <w:trPr>
          <w:trHeight w:val="283"/>
          <w:tblHeader/>
          <w:jc w:val="center"/>
        </w:trPr>
        <w:tc>
          <w:tcPr>
            <w:tcW w:w="280" w:type="dxa"/>
            <w:vAlign w:val="center"/>
          </w:tcPr>
          <w:p w14:paraId="06C6111D" w14:textId="77777777" w:rsidR="0013197A" w:rsidRPr="0056135E" w:rsidRDefault="0013197A" w:rsidP="00EB69B9">
            <w:pPr>
              <w:keepNext/>
              <w:jc w:val="center"/>
              <w:rPr>
                <w:bCs/>
                <w:color w:val="000000"/>
                <w:sz w:val="20"/>
                <w:szCs w:val="20"/>
              </w:rPr>
            </w:pPr>
            <w:r w:rsidRPr="0056135E">
              <w:rPr>
                <w:bCs/>
                <w:color w:val="000000"/>
                <w:sz w:val="20"/>
                <w:szCs w:val="20"/>
              </w:rPr>
              <w:t>№ п/п</w:t>
            </w:r>
          </w:p>
          <w:p w14:paraId="778B3689" w14:textId="77777777" w:rsidR="0013197A" w:rsidRPr="0056135E" w:rsidRDefault="0013197A" w:rsidP="00EB69B9">
            <w:pPr>
              <w:keepNext/>
              <w:jc w:val="center"/>
              <w:rPr>
                <w:bCs/>
                <w:color w:val="000000"/>
                <w:sz w:val="20"/>
                <w:szCs w:val="20"/>
              </w:rPr>
            </w:pPr>
          </w:p>
        </w:tc>
        <w:tc>
          <w:tcPr>
            <w:tcW w:w="1701" w:type="dxa"/>
            <w:vAlign w:val="center"/>
          </w:tcPr>
          <w:p w14:paraId="32B81E08" w14:textId="77777777" w:rsidR="0013197A" w:rsidRPr="0056135E" w:rsidRDefault="0013197A" w:rsidP="00EB69B9">
            <w:pPr>
              <w:keepNext/>
              <w:jc w:val="center"/>
              <w:rPr>
                <w:bCs/>
                <w:color w:val="000000"/>
                <w:sz w:val="20"/>
                <w:szCs w:val="20"/>
              </w:rPr>
            </w:pPr>
            <w:r w:rsidRPr="0056135E">
              <w:rPr>
                <w:bCs/>
                <w:color w:val="000000"/>
                <w:sz w:val="20"/>
                <w:szCs w:val="20"/>
              </w:rPr>
              <w:t>Описание аварийной ситуации</w:t>
            </w:r>
          </w:p>
        </w:tc>
        <w:tc>
          <w:tcPr>
            <w:tcW w:w="1985" w:type="dxa"/>
            <w:vAlign w:val="center"/>
          </w:tcPr>
          <w:p w14:paraId="5C64E0E9" w14:textId="77777777" w:rsidR="0013197A" w:rsidRPr="0056135E" w:rsidRDefault="0013197A" w:rsidP="00EB69B9">
            <w:pPr>
              <w:keepNext/>
              <w:jc w:val="center"/>
              <w:rPr>
                <w:bCs/>
                <w:color w:val="000000"/>
                <w:sz w:val="20"/>
                <w:szCs w:val="20"/>
              </w:rPr>
            </w:pPr>
            <w:r w:rsidRPr="0056135E">
              <w:rPr>
                <w:bCs/>
                <w:color w:val="000000"/>
                <w:sz w:val="20"/>
                <w:szCs w:val="20"/>
              </w:rPr>
              <w:t>Причина возникновения аварийной ситуации</w:t>
            </w:r>
          </w:p>
          <w:p w14:paraId="251539D7" w14:textId="77777777" w:rsidR="0013197A" w:rsidRPr="0056135E" w:rsidRDefault="0013197A" w:rsidP="00EB69B9">
            <w:pPr>
              <w:keepNext/>
              <w:jc w:val="center"/>
              <w:rPr>
                <w:bCs/>
                <w:color w:val="000000"/>
                <w:sz w:val="20"/>
                <w:szCs w:val="20"/>
              </w:rPr>
            </w:pPr>
          </w:p>
        </w:tc>
        <w:tc>
          <w:tcPr>
            <w:tcW w:w="2410" w:type="dxa"/>
            <w:vAlign w:val="center"/>
          </w:tcPr>
          <w:p w14:paraId="3A58B5DD" w14:textId="77777777" w:rsidR="0013197A" w:rsidRPr="0056135E" w:rsidRDefault="0013197A" w:rsidP="00EB69B9">
            <w:pPr>
              <w:keepNext/>
              <w:jc w:val="center"/>
              <w:rPr>
                <w:bCs/>
                <w:color w:val="000000"/>
                <w:sz w:val="20"/>
                <w:szCs w:val="20"/>
              </w:rPr>
            </w:pPr>
            <w:r w:rsidRPr="0056135E">
              <w:rPr>
                <w:bCs/>
                <w:color w:val="000000"/>
                <w:sz w:val="20"/>
                <w:szCs w:val="20"/>
              </w:rPr>
              <w:t>Возможные характеристики развития аварии и последствия</w:t>
            </w:r>
          </w:p>
        </w:tc>
        <w:tc>
          <w:tcPr>
            <w:tcW w:w="4251" w:type="dxa"/>
            <w:vAlign w:val="center"/>
          </w:tcPr>
          <w:p w14:paraId="7845A112" w14:textId="77777777" w:rsidR="0013197A" w:rsidRPr="0056135E" w:rsidRDefault="0013197A" w:rsidP="00EB69B9">
            <w:pPr>
              <w:keepNext/>
              <w:jc w:val="center"/>
              <w:rPr>
                <w:bCs/>
                <w:color w:val="000000"/>
                <w:sz w:val="20"/>
                <w:szCs w:val="20"/>
              </w:rPr>
            </w:pPr>
            <w:r w:rsidRPr="0056135E">
              <w:rPr>
                <w:bCs/>
                <w:color w:val="000000"/>
                <w:sz w:val="20"/>
                <w:szCs w:val="20"/>
              </w:rPr>
              <w:t>Действия при ликвидации последствий аварийных ситуаций</w:t>
            </w:r>
          </w:p>
        </w:tc>
        <w:tc>
          <w:tcPr>
            <w:tcW w:w="3933" w:type="dxa"/>
            <w:vAlign w:val="center"/>
          </w:tcPr>
          <w:p w14:paraId="22411BD0" w14:textId="77777777" w:rsidR="0013197A" w:rsidRPr="0056135E" w:rsidRDefault="0013197A" w:rsidP="00EB69B9">
            <w:pPr>
              <w:keepNext/>
              <w:jc w:val="center"/>
              <w:rPr>
                <w:bCs/>
                <w:color w:val="000000"/>
                <w:sz w:val="20"/>
                <w:szCs w:val="20"/>
              </w:rPr>
            </w:pPr>
            <w:r w:rsidRPr="0056135E">
              <w:rPr>
                <w:bCs/>
                <w:color w:val="000000"/>
                <w:sz w:val="20"/>
                <w:szCs w:val="20"/>
              </w:rPr>
              <w:t>Гидравлический режим</w:t>
            </w:r>
          </w:p>
        </w:tc>
      </w:tr>
      <w:tr w:rsidR="0013197A" w:rsidRPr="0056135E" w14:paraId="458C4E6D" w14:textId="77777777" w:rsidTr="00EB69B9">
        <w:trPr>
          <w:trHeight w:val="283"/>
          <w:jc w:val="center"/>
        </w:trPr>
        <w:tc>
          <w:tcPr>
            <w:tcW w:w="280" w:type="dxa"/>
            <w:vAlign w:val="center"/>
          </w:tcPr>
          <w:p w14:paraId="1ADD2803" w14:textId="77777777" w:rsidR="0013197A" w:rsidRPr="0056135E" w:rsidRDefault="0013197A" w:rsidP="00EB69B9">
            <w:pPr>
              <w:keepNext/>
              <w:jc w:val="center"/>
              <w:rPr>
                <w:bCs/>
                <w:color w:val="000000"/>
                <w:sz w:val="20"/>
                <w:szCs w:val="20"/>
              </w:rPr>
            </w:pPr>
            <w:r w:rsidRPr="0056135E">
              <w:rPr>
                <w:bCs/>
                <w:color w:val="000000"/>
                <w:sz w:val="20"/>
                <w:szCs w:val="20"/>
              </w:rPr>
              <w:t>1.</w:t>
            </w:r>
          </w:p>
        </w:tc>
        <w:tc>
          <w:tcPr>
            <w:tcW w:w="1701" w:type="dxa"/>
            <w:vAlign w:val="center"/>
          </w:tcPr>
          <w:p w14:paraId="3154AE44" w14:textId="77777777" w:rsidR="0013197A" w:rsidRPr="0056135E" w:rsidRDefault="0013197A" w:rsidP="00EB69B9">
            <w:pPr>
              <w:keepNext/>
              <w:jc w:val="center"/>
              <w:rPr>
                <w:bCs/>
                <w:color w:val="000000"/>
                <w:sz w:val="20"/>
                <w:szCs w:val="20"/>
              </w:rPr>
            </w:pPr>
            <w:r w:rsidRPr="0056135E">
              <w:rPr>
                <w:bCs/>
                <w:color w:val="000000"/>
                <w:sz w:val="20"/>
                <w:szCs w:val="20"/>
              </w:rPr>
              <w:t>Остановка работы источника тепловой энергии, ЦТП, насосной станции</w:t>
            </w:r>
          </w:p>
        </w:tc>
        <w:tc>
          <w:tcPr>
            <w:tcW w:w="1985" w:type="dxa"/>
            <w:vAlign w:val="center"/>
          </w:tcPr>
          <w:p w14:paraId="18AE42DE" w14:textId="29A6AA5C" w:rsidR="0013197A" w:rsidRPr="0056135E" w:rsidRDefault="0013197A" w:rsidP="00EB69B9">
            <w:pPr>
              <w:keepNext/>
              <w:jc w:val="center"/>
              <w:rPr>
                <w:bCs/>
                <w:color w:val="000000"/>
                <w:sz w:val="20"/>
                <w:szCs w:val="20"/>
              </w:rPr>
            </w:pPr>
            <w:r w:rsidRPr="0056135E">
              <w:rPr>
                <w:bCs/>
                <w:color w:val="000000"/>
                <w:sz w:val="20"/>
                <w:szCs w:val="20"/>
              </w:rPr>
              <w:t>Прекращение подачи электроэнергии</w:t>
            </w:r>
          </w:p>
        </w:tc>
        <w:tc>
          <w:tcPr>
            <w:tcW w:w="2410" w:type="dxa"/>
            <w:vAlign w:val="center"/>
          </w:tcPr>
          <w:p w14:paraId="70480228"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циркуляции в системах теплопотребления потребителей, понижение температуры в зданиях, возможное размораживание наружных тепловых сетей и внутренних отопительных систем</w:t>
            </w:r>
          </w:p>
          <w:p w14:paraId="1587ABA0" w14:textId="77777777" w:rsidR="0013197A" w:rsidRPr="0056135E" w:rsidRDefault="0013197A" w:rsidP="00EB69B9">
            <w:pPr>
              <w:keepNext/>
              <w:jc w:val="center"/>
              <w:rPr>
                <w:bCs/>
                <w:color w:val="000000"/>
                <w:sz w:val="20"/>
                <w:szCs w:val="20"/>
              </w:rPr>
            </w:pPr>
          </w:p>
        </w:tc>
        <w:tc>
          <w:tcPr>
            <w:tcW w:w="4251" w:type="dxa"/>
            <w:vAlign w:val="center"/>
          </w:tcPr>
          <w:p w14:paraId="10CFCC9B" w14:textId="77777777" w:rsidR="0013197A" w:rsidRPr="0056135E" w:rsidRDefault="0013197A" w:rsidP="00EB69B9">
            <w:pPr>
              <w:keepNext/>
              <w:jc w:val="center"/>
              <w:rPr>
                <w:bCs/>
                <w:color w:val="000000"/>
                <w:sz w:val="20"/>
                <w:szCs w:val="20"/>
              </w:rPr>
            </w:pPr>
            <w:r w:rsidRPr="0056135E">
              <w:rPr>
                <w:bCs/>
                <w:color w:val="000000"/>
                <w:sz w:val="20"/>
                <w:szCs w:val="20"/>
              </w:rPr>
              <w:t>Информирование об отсутствии электроэнергии ДС, электросетевой организации.</w:t>
            </w:r>
          </w:p>
          <w:p w14:paraId="0EE9019F" w14:textId="77777777" w:rsidR="0013197A" w:rsidRPr="0056135E" w:rsidRDefault="0013197A" w:rsidP="00EB69B9">
            <w:pPr>
              <w:keepNext/>
              <w:jc w:val="center"/>
              <w:rPr>
                <w:bCs/>
                <w:color w:val="000000"/>
                <w:sz w:val="20"/>
                <w:szCs w:val="20"/>
              </w:rPr>
            </w:pPr>
            <w:r w:rsidRPr="0056135E">
              <w:rPr>
                <w:bCs/>
                <w:color w:val="000000"/>
                <w:sz w:val="20"/>
                <w:szCs w:val="20"/>
              </w:rPr>
              <w:t>Переход на резервный или автономный источник электроснабжения (второй ввод, дизель-генератор).</w:t>
            </w:r>
          </w:p>
          <w:p w14:paraId="1BEFE3CA" w14:textId="77777777" w:rsidR="0013197A" w:rsidRPr="0056135E" w:rsidRDefault="0013197A" w:rsidP="00EB69B9">
            <w:pPr>
              <w:keepNext/>
              <w:jc w:val="center"/>
              <w:rPr>
                <w:bCs/>
                <w:color w:val="000000"/>
                <w:sz w:val="20"/>
                <w:szCs w:val="20"/>
              </w:rPr>
            </w:pPr>
            <w:r w:rsidRPr="0056135E">
              <w:rPr>
                <w:bCs/>
                <w:color w:val="000000"/>
                <w:sz w:val="20"/>
                <w:szCs w:val="20"/>
              </w:rPr>
              <w:t>При длительном отсутствии электроэнергии организация ремонтных работ по предотвращению размораживания силами персонала теплоснабжающей организации и организациями, осуществляющими управление многоквартирными жилыми домами.</w:t>
            </w:r>
          </w:p>
        </w:tc>
        <w:tc>
          <w:tcPr>
            <w:tcW w:w="3933" w:type="dxa"/>
            <w:vAlign w:val="center"/>
          </w:tcPr>
          <w:p w14:paraId="5D028A9B" w14:textId="77777777" w:rsidR="0013197A" w:rsidRPr="0056135E" w:rsidRDefault="0013197A" w:rsidP="00EB69B9">
            <w:pPr>
              <w:keepNext/>
              <w:jc w:val="center"/>
              <w:rPr>
                <w:bCs/>
                <w:color w:val="000000"/>
                <w:sz w:val="20"/>
                <w:szCs w:val="20"/>
              </w:rPr>
            </w:pPr>
            <w:r w:rsidRPr="0056135E">
              <w:rPr>
                <w:bCs/>
                <w:color w:val="000000"/>
                <w:sz w:val="20"/>
                <w:szCs w:val="20"/>
              </w:rPr>
              <w:t>Отключение насосной станции приведет к понижению напора в сети и общего расхода воды. Подача каждого насоса снизится. Персонал станции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w:t>
            </w:r>
          </w:p>
        </w:tc>
      </w:tr>
      <w:tr w:rsidR="0013197A" w:rsidRPr="0056135E" w14:paraId="2C0C1F57" w14:textId="77777777" w:rsidTr="00EB69B9">
        <w:trPr>
          <w:trHeight w:val="283"/>
          <w:jc w:val="center"/>
        </w:trPr>
        <w:tc>
          <w:tcPr>
            <w:tcW w:w="280" w:type="dxa"/>
            <w:vAlign w:val="center"/>
          </w:tcPr>
          <w:p w14:paraId="32A97793" w14:textId="77777777" w:rsidR="0013197A" w:rsidRPr="0056135E" w:rsidRDefault="0013197A" w:rsidP="00EB69B9">
            <w:pPr>
              <w:keepNext/>
              <w:jc w:val="center"/>
              <w:rPr>
                <w:bCs/>
                <w:color w:val="000000"/>
                <w:sz w:val="20"/>
                <w:szCs w:val="20"/>
              </w:rPr>
            </w:pPr>
            <w:r w:rsidRPr="0056135E">
              <w:rPr>
                <w:bCs/>
                <w:color w:val="000000"/>
                <w:sz w:val="20"/>
                <w:szCs w:val="20"/>
              </w:rPr>
              <w:t>2.</w:t>
            </w:r>
          </w:p>
        </w:tc>
        <w:tc>
          <w:tcPr>
            <w:tcW w:w="1701" w:type="dxa"/>
            <w:vAlign w:val="center"/>
          </w:tcPr>
          <w:p w14:paraId="2A5D2349" w14:textId="77777777" w:rsidR="0013197A" w:rsidRPr="0056135E" w:rsidRDefault="0013197A" w:rsidP="00EB69B9">
            <w:pPr>
              <w:keepNext/>
              <w:jc w:val="center"/>
              <w:rPr>
                <w:bCs/>
                <w:color w:val="000000"/>
                <w:sz w:val="20"/>
                <w:szCs w:val="20"/>
              </w:rPr>
            </w:pPr>
            <w:r w:rsidRPr="0056135E">
              <w:rPr>
                <w:bCs/>
                <w:color w:val="000000"/>
                <w:sz w:val="20"/>
                <w:szCs w:val="20"/>
              </w:rPr>
              <w:t>Ограничение работы источника тепловой энергии, ЦТП</w:t>
            </w:r>
          </w:p>
          <w:p w14:paraId="521F7C0A" w14:textId="77777777" w:rsidR="0013197A" w:rsidRPr="0056135E" w:rsidRDefault="0013197A" w:rsidP="00EB69B9">
            <w:pPr>
              <w:keepNext/>
              <w:jc w:val="center"/>
              <w:rPr>
                <w:bCs/>
                <w:color w:val="000000"/>
                <w:sz w:val="20"/>
                <w:szCs w:val="20"/>
              </w:rPr>
            </w:pPr>
          </w:p>
        </w:tc>
        <w:tc>
          <w:tcPr>
            <w:tcW w:w="1985" w:type="dxa"/>
            <w:vAlign w:val="center"/>
          </w:tcPr>
          <w:p w14:paraId="1CE66147"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подачи холодной воды на источник тепловой энергии, ЦТП</w:t>
            </w:r>
          </w:p>
        </w:tc>
        <w:tc>
          <w:tcPr>
            <w:tcW w:w="2410" w:type="dxa"/>
            <w:vAlign w:val="center"/>
          </w:tcPr>
          <w:p w14:paraId="4D2EABDF" w14:textId="77777777" w:rsidR="0013197A" w:rsidRPr="0056135E" w:rsidRDefault="0013197A" w:rsidP="00EB69B9">
            <w:pPr>
              <w:keepNext/>
              <w:jc w:val="center"/>
              <w:rPr>
                <w:bCs/>
                <w:color w:val="000000"/>
                <w:sz w:val="20"/>
                <w:szCs w:val="20"/>
              </w:rPr>
            </w:pPr>
            <w:r w:rsidRPr="0056135E">
              <w:rPr>
                <w:bCs/>
                <w:color w:val="000000"/>
                <w:sz w:val="20"/>
                <w:szCs w:val="20"/>
              </w:rPr>
              <w:t>Ограничение циркуляции теплоносителя в системах теплопотребления, понижение температуры воздуха в зданиях</w:t>
            </w:r>
          </w:p>
        </w:tc>
        <w:tc>
          <w:tcPr>
            <w:tcW w:w="4251" w:type="dxa"/>
            <w:vAlign w:val="center"/>
          </w:tcPr>
          <w:p w14:paraId="12846401" w14:textId="77777777" w:rsidR="0013197A" w:rsidRPr="0056135E" w:rsidRDefault="0013197A" w:rsidP="00EB69B9">
            <w:pPr>
              <w:keepNext/>
              <w:jc w:val="center"/>
              <w:rPr>
                <w:bCs/>
                <w:color w:val="000000"/>
                <w:sz w:val="20"/>
                <w:szCs w:val="20"/>
              </w:rPr>
            </w:pPr>
            <w:r w:rsidRPr="0056135E">
              <w:rPr>
                <w:bCs/>
                <w:color w:val="000000"/>
                <w:sz w:val="20"/>
                <w:szCs w:val="20"/>
              </w:rPr>
              <w:t xml:space="preserve">Информирование об отсутствии холодной </w:t>
            </w:r>
            <w:proofErr w:type="gramStart"/>
            <w:r w:rsidRPr="0056135E">
              <w:rPr>
                <w:bCs/>
                <w:color w:val="000000"/>
                <w:sz w:val="20"/>
                <w:szCs w:val="20"/>
              </w:rPr>
              <w:t>воды  водоснабжающей</w:t>
            </w:r>
            <w:proofErr w:type="gramEnd"/>
            <w:r w:rsidRPr="0056135E">
              <w:rPr>
                <w:bCs/>
                <w:color w:val="000000"/>
                <w:sz w:val="20"/>
                <w:szCs w:val="20"/>
              </w:rPr>
              <w:t xml:space="preserve"> организации, ДС.</w:t>
            </w:r>
          </w:p>
          <w:p w14:paraId="7BFD339B" w14:textId="77777777" w:rsidR="0013197A" w:rsidRPr="0056135E" w:rsidRDefault="0013197A" w:rsidP="00EB69B9">
            <w:pPr>
              <w:keepNext/>
              <w:jc w:val="center"/>
              <w:rPr>
                <w:bCs/>
                <w:color w:val="000000"/>
                <w:sz w:val="20"/>
                <w:szCs w:val="20"/>
              </w:rPr>
            </w:pPr>
            <w:r w:rsidRPr="0056135E">
              <w:rPr>
                <w:bCs/>
                <w:color w:val="000000"/>
                <w:sz w:val="20"/>
                <w:szCs w:val="20"/>
              </w:rPr>
              <w:t>При длительном отсутствии подачи воды и открытой системе горячего водоснабжения, прекращение горячего водоснабжения, организация ремонтных работ и необходимых мер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vAlign w:val="center"/>
          </w:tcPr>
          <w:p w14:paraId="3BB1B8D2" w14:textId="77777777" w:rsidR="0013197A" w:rsidRPr="0056135E" w:rsidRDefault="0013197A" w:rsidP="00EB69B9">
            <w:pPr>
              <w:keepNext/>
              <w:jc w:val="center"/>
              <w:rPr>
                <w:bCs/>
                <w:color w:val="000000"/>
                <w:sz w:val="20"/>
                <w:szCs w:val="20"/>
              </w:rPr>
            </w:pPr>
            <w:r w:rsidRPr="0056135E">
              <w:rPr>
                <w:bCs/>
                <w:color w:val="000000"/>
                <w:sz w:val="20"/>
                <w:szCs w:val="20"/>
              </w:rPr>
              <w:t>Прекращение подачи холодной воды на источник тепловой энергии влечет за собой снижение объема и температуры носителя. В тепловой сети давление снижается.</w:t>
            </w:r>
          </w:p>
        </w:tc>
      </w:tr>
      <w:tr w:rsidR="0013197A" w:rsidRPr="0056135E" w14:paraId="0753D47E" w14:textId="77777777" w:rsidTr="00EB69B9">
        <w:trPr>
          <w:trHeight w:val="283"/>
          <w:jc w:val="center"/>
        </w:trPr>
        <w:tc>
          <w:tcPr>
            <w:tcW w:w="280" w:type="dxa"/>
            <w:vAlign w:val="center"/>
          </w:tcPr>
          <w:p w14:paraId="681B1848" w14:textId="77777777" w:rsidR="0013197A" w:rsidRPr="0056135E" w:rsidRDefault="0013197A" w:rsidP="00EB69B9">
            <w:pPr>
              <w:jc w:val="center"/>
              <w:rPr>
                <w:bCs/>
                <w:color w:val="000000"/>
                <w:sz w:val="20"/>
                <w:szCs w:val="20"/>
              </w:rPr>
            </w:pPr>
            <w:r w:rsidRPr="0056135E">
              <w:rPr>
                <w:bCs/>
                <w:color w:val="000000"/>
                <w:sz w:val="20"/>
                <w:szCs w:val="20"/>
              </w:rPr>
              <w:t>3.</w:t>
            </w:r>
          </w:p>
          <w:p w14:paraId="727F6D87" w14:textId="77777777" w:rsidR="0013197A" w:rsidRPr="0056135E" w:rsidRDefault="0013197A" w:rsidP="00EB69B9">
            <w:pPr>
              <w:jc w:val="center"/>
              <w:rPr>
                <w:bCs/>
                <w:color w:val="000000"/>
                <w:sz w:val="20"/>
                <w:szCs w:val="20"/>
              </w:rPr>
            </w:pPr>
          </w:p>
        </w:tc>
        <w:tc>
          <w:tcPr>
            <w:tcW w:w="1701" w:type="dxa"/>
            <w:vAlign w:val="center"/>
          </w:tcPr>
          <w:p w14:paraId="1D99B90C" w14:textId="77777777" w:rsidR="0013197A" w:rsidRPr="0056135E" w:rsidRDefault="0013197A" w:rsidP="00EB69B9">
            <w:pPr>
              <w:jc w:val="center"/>
              <w:rPr>
                <w:bCs/>
                <w:color w:val="000000"/>
                <w:sz w:val="20"/>
                <w:szCs w:val="20"/>
              </w:rPr>
            </w:pPr>
            <w:r w:rsidRPr="0056135E">
              <w:rPr>
                <w:bCs/>
                <w:color w:val="000000"/>
                <w:sz w:val="20"/>
                <w:szCs w:val="20"/>
              </w:rPr>
              <w:t>Остановка нагрева воды на источнике тепловой энергии</w:t>
            </w:r>
          </w:p>
        </w:tc>
        <w:tc>
          <w:tcPr>
            <w:tcW w:w="1985" w:type="dxa"/>
            <w:vAlign w:val="center"/>
          </w:tcPr>
          <w:p w14:paraId="2D5CD581" w14:textId="77777777" w:rsidR="0013197A" w:rsidRPr="0056135E" w:rsidRDefault="0013197A" w:rsidP="00EB69B9">
            <w:pPr>
              <w:jc w:val="center"/>
              <w:rPr>
                <w:bCs/>
                <w:color w:val="000000"/>
                <w:sz w:val="20"/>
                <w:szCs w:val="20"/>
              </w:rPr>
            </w:pPr>
            <w:r w:rsidRPr="0056135E">
              <w:rPr>
                <w:bCs/>
                <w:color w:val="000000"/>
                <w:sz w:val="20"/>
                <w:szCs w:val="20"/>
              </w:rPr>
              <w:t>Прекращение подачи топлива</w:t>
            </w:r>
          </w:p>
        </w:tc>
        <w:tc>
          <w:tcPr>
            <w:tcW w:w="2410" w:type="dxa"/>
            <w:vAlign w:val="center"/>
          </w:tcPr>
          <w:p w14:paraId="5D778F07" w14:textId="77777777" w:rsidR="0013197A" w:rsidRPr="0056135E" w:rsidRDefault="0013197A" w:rsidP="00EB69B9">
            <w:pPr>
              <w:jc w:val="center"/>
              <w:rPr>
                <w:bCs/>
                <w:color w:val="000000"/>
                <w:sz w:val="20"/>
                <w:szCs w:val="20"/>
              </w:rPr>
            </w:pPr>
            <w:r w:rsidRPr="0056135E">
              <w:rPr>
                <w:bCs/>
                <w:color w:val="000000"/>
                <w:sz w:val="20"/>
                <w:szCs w:val="20"/>
              </w:rPr>
              <w:t>Прекращение подачи нагретой воды в системы теплопотребления, понижение температуры воздуха в зданиях</w:t>
            </w:r>
          </w:p>
        </w:tc>
        <w:tc>
          <w:tcPr>
            <w:tcW w:w="4251" w:type="dxa"/>
            <w:vAlign w:val="center"/>
          </w:tcPr>
          <w:p w14:paraId="4EB6DF3A" w14:textId="77777777" w:rsidR="0013197A" w:rsidRPr="0056135E" w:rsidRDefault="0013197A" w:rsidP="00EB69B9">
            <w:pPr>
              <w:jc w:val="center"/>
              <w:rPr>
                <w:bCs/>
                <w:color w:val="000000"/>
                <w:sz w:val="20"/>
                <w:szCs w:val="20"/>
              </w:rPr>
            </w:pPr>
            <w:r w:rsidRPr="0056135E">
              <w:rPr>
                <w:bCs/>
                <w:color w:val="000000"/>
                <w:sz w:val="20"/>
                <w:szCs w:val="20"/>
              </w:rPr>
              <w:t>Информирование о прекращении подачи топлива теплоснабжающей организации, ДС.</w:t>
            </w:r>
          </w:p>
          <w:p w14:paraId="589E8C2F" w14:textId="77777777" w:rsidR="0013197A" w:rsidRPr="0056135E" w:rsidRDefault="0013197A" w:rsidP="00EB69B9">
            <w:pPr>
              <w:jc w:val="center"/>
              <w:rPr>
                <w:bCs/>
                <w:color w:val="000000"/>
                <w:sz w:val="20"/>
                <w:szCs w:val="20"/>
              </w:rPr>
            </w:pPr>
            <w:r w:rsidRPr="0056135E">
              <w:rPr>
                <w:bCs/>
                <w:color w:val="000000"/>
                <w:sz w:val="20"/>
                <w:szCs w:val="20"/>
              </w:rPr>
              <w:t>Организация перехода на резервное топливо.</w:t>
            </w:r>
          </w:p>
          <w:p w14:paraId="5574D84A"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подачи топлива и отсутствии резервного топлива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3933" w:type="dxa"/>
            <w:vAlign w:val="center"/>
          </w:tcPr>
          <w:p w14:paraId="7E9A7A54" w14:textId="79E25599" w:rsidR="0013197A" w:rsidRPr="0056135E" w:rsidRDefault="0013197A" w:rsidP="00EB69B9">
            <w:pPr>
              <w:jc w:val="center"/>
              <w:rPr>
                <w:bCs/>
                <w:color w:val="000000"/>
                <w:sz w:val="20"/>
                <w:szCs w:val="20"/>
              </w:rPr>
            </w:pPr>
            <w:r w:rsidRPr="0056135E">
              <w:rPr>
                <w:bCs/>
                <w:color w:val="000000"/>
                <w:sz w:val="20"/>
                <w:szCs w:val="20"/>
              </w:rPr>
              <w:t>В случае организации резервного топливоснабжения гидравлические режимы не меняются. Прекращение подачи топлива влечет за собой понижение температуры теплоносителя.</w:t>
            </w:r>
          </w:p>
        </w:tc>
      </w:tr>
      <w:tr w:rsidR="0013197A" w:rsidRPr="0056135E" w14:paraId="1780DA76" w14:textId="77777777" w:rsidTr="00EB69B9">
        <w:trPr>
          <w:trHeight w:val="283"/>
          <w:jc w:val="center"/>
        </w:trPr>
        <w:tc>
          <w:tcPr>
            <w:tcW w:w="280" w:type="dxa"/>
            <w:vAlign w:val="center"/>
          </w:tcPr>
          <w:p w14:paraId="360B8F82" w14:textId="77777777" w:rsidR="0013197A" w:rsidRPr="0056135E" w:rsidRDefault="0013197A" w:rsidP="00EB69B9">
            <w:pPr>
              <w:jc w:val="center"/>
              <w:rPr>
                <w:bCs/>
                <w:color w:val="000000"/>
                <w:sz w:val="20"/>
                <w:szCs w:val="20"/>
              </w:rPr>
            </w:pPr>
            <w:r w:rsidRPr="0056135E">
              <w:rPr>
                <w:bCs/>
                <w:color w:val="000000"/>
                <w:sz w:val="20"/>
                <w:szCs w:val="20"/>
              </w:rPr>
              <w:lastRenderedPageBreak/>
              <w:t>4.</w:t>
            </w:r>
          </w:p>
        </w:tc>
        <w:tc>
          <w:tcPr>
            <w:tcW w:w="1701" w:type="dxa"/>
            <w:vAlign w:val="center"/>
          </w:tcPr>
          <w:p w14:paraId="748D4EBB" w14:textId="77777777" w:rsidR="0013197A" w:rsidRPr="0056135E" w:rsidRDefault="0013197A" w:rsidP="00EB69B9">
            <w:pPr>
              <w:jc w:val="center"/>
              <w:rPr>
                <w:bCs/>
                <w:color w:val="000000"/>
                <w:sz w:val="20"/>
                <w:szCs w:val="20"/>
              </w:rPr>
            </w:pPr>
            <w:r w:rsidRPr="0056135E">
              <w:rPr>
                <w:bCs/>
                <w:color w:val="000000"/>
                <w:sz w:val="20"/>
                <w:szCs w:val="20"/>
              </w:rPr>
              <w:t>Ограничение (остановка) работы источника тепловой энергии</w:t>
            </w:r>
          </w:p>
        </w:tc>
        <w:tc>
          <w:tcPr>
            <w:tcW w:w="1985" w:type="dxa"/>
            <w:vAlign w:val="center"/>
          </w:tcPr>
          <w:p w14:paraId="6C125A56" w14:textId="77777777" w:rsidR="0013197A" w:rsidRPr="0056135E" w:rsidRDefault="0013197A" w:rsidP="00EB69B9">
            <w:pPr>
              <w:jc w:val="center"/>
              <w:rPr>
                <w:bCs/>
                <w:color w:val="000000"/>
                <w:sz w:val="20"/>
                <w:szCs w:val="20"/>
              </w:rPr>
            </w:pPr>
            <w:r w:rsidRPr="0056135E">
              <w:rPr>
                <w:bCs/>
                <w:color w:val="000000"/>
                <w:sz w:val="20"/>
                <w:szCs w:val="20"/>
              </w:rPr>
              <w:t>Выход из строя сетевого (сетевых) насоса</w:t>
            </w:r>
          </w:p>
          <w:p w14:paraId="17207F91" w14:textId="77777777" w:rsidR="0013197A" w:rsidRPr="0056135E" w:rsidRDefault="0013197A" w:rsidP="00EB69B9">
            <w:pPr>
              <w:jc w:val="center"/>
              <w:rPr>
                <w:bCs/>
                <w:color w:val="000000"/>
                <w:sz w:val="20"/>
                <w:szCs w:val="20"/>
              </w:rPr>
            </w:pPr>
          </w:p>
        </w:tc>
        <w:tc>
          <w:tcPr>
            <w:tcW w:w="2410" w:type="dxa"/>
            <w:vAlign w:val="center"/>
          </w:tcPr>
          <w:p w14:paraId="54CAADEC" w14:textId="77777777" w:rsidR="0013197A" w:rsidRPr="0056135E" w:rsidRDefault="0013197A" w:rsidP="00EB69B9">
            <w:pPr>
              <w:jc w:val="center"/>
              <w:rPr>
                <w:bCs/>
                <w:color w:val="000000"/>
                <w:sz w:val="20"/>
                <w:szCs w:val="20"/>
              </w:rPr>
            </w:pPr>
            <w:r w:rsidRPr="0056135E">
              <w:rPr>
                <w:bCs/>
                <w:color w:val="000000"/>
                <w:sz w:val="20"/>
                <w:szCs w:val="20"/>
              </w:rPr>
              <w:t>Прекращение циркуляции в системах теплопотребления, понижение температуры воздуха в зданиях, возможное размораживание наружных тепловых сетей и внутренних отопительных систем</w:t>
            </w:r>
          </w:p>
        </w:tc>
        <w:tc>
          <w:tcPr>
            <w:tcW w:w="4251" w:type="dxa"/>
            <w:vAlign w:val="center"/>
          </w:tcPr>
          <w:p w14:paraId="7E7F252D" w14:textId="7AFAC80A" w:rsidR="0013197A" w:rsidRPr="0056135E" w:rsidRDefault="0013197A" w:rsidP="00EB69B9">
            <w:pPr>
              <w:jc w:val="center"/>
              <w:rPr>
                <w:bCs/>
                <w:color w:val="000000"/>
                <w:sz w:val="20"/>
                <w:szCs w:val="20"/>
              </w:rPr>
            </w:pPr>
            <w:r w:rsidRPr="0056135E">
              <w:rPr>
                <w:bCs/>
                <w:color w:val="000000"/>
                <w:sz w:val="20"/>
                <w:szCs w:val="20"/>
              </w:rPr>
              <w:t>Выполнение переключения на резервный насос.</w:t>
            </w:r>
          </w:p>
          <w:p w14:paraId="6EC22582" w14:textId="77777777" w:rsidR="0013197A" w:rsidRPr="0056135E" w:rsidRDefault="0013197A" w:rsidP="00EB69B9">
            <w:pPr>
              <w:jc w:val="center"/>
              <w:rPr>
                <w:bCs/>
                <w:color w:val="000000"/>
                <w:sz w:val="20"/>
                <w:szCs w:val="20"/>
              </w:rPr>
            </w:pPr>
            <w:r w:rsidRPr="0056135E">
              <w:rPr>
                <w:bCs/>
                <w:color w:val="000000"/>
                <w:sz w:val="20"/>
                <w:szCs w:val="20"/>
              </w:rPr>
              <w:t>При невозможности переключения организация ремонтных работ.</w:t>
            </w:r>
          </w:p>
          <w:p w14:paraId="2925D74D"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работы насоса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p w14:paraId="2BC16E2E" w14:textId="77777777" w:rsidR="0013197A" w:rsidRPr="0056135E" w:rsidRDefault="0013197A" w:rsidP="00EB69B9">
            <w:pPr>
              <w:jc w:val="center"/>
              <w:rPr>
                <w:bCs/>
                <w:color w:val="000000"/>
                <w:sz w:val="20"/>
                <w:szCs w:val="20"/>
              </w:rPr>
            </w:pPr>
          </w:p>
        </w:tc>
        <w:tc>
          <w:tcPr>
            <w:tcW w:w="3933" w:type="dxa"/>
            <w:vAlign w:val="center"/>
          </w:tcPr>
          <w:p w14:paraId="36AC9FF2" w14:textId="77777777" w:rsidR="0013197A" w:rsidRPr="0056135E" w:rsidRDefault="0013197A" w:rsidP="00EB69B9">
            <w:pPr>
              <w:jc w:val="center"/>
              <w:rPr>
                <w:bCs/>
                <w:color w:val="000000"/>
                <w:sz w:val="20"/>
                <w:szCs w:val="20"/>
              </w:rPr>
            </w:pPr>
            <w:r w:rsidRPr="0056135E">
              <w:rPr>
                <w:bCs/>
                <w:color w:val="000000"/>
                <w:sz w:val="20"/>
                <w:szCs w:val="20"/>
              </w:rPr>
              <w:t>Отключение сетевого насоса с последующим автоматическим включением резервного приведет к повышению напора в сети и общего расхода воды. После того как сетевые насосы доведены до параметров давления в сети, подача каждого насоса снизится, а напор повысится. Персонал источника тепловой энергии должен дросселированием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 При аварийном отключении сетевого насоса и автоматическом включении резервного насоса или переключении насоса от отключившегося преобразователя частоты на сеть в рассматриваемой системе теплоснабжения обеспечивается сохранение теплого источника в работе без недопустимых повышений давлений в тепловой сети.</w:t>
            </w:r>
          </w:p>
        </w:tc>
      </w:tr>
      <w:tr w:rsidR="0013197A" w:rsidRPr="0056135E" w14:paraId="629578A1" w14:textId="77777777" w:rsidTr="00EB69B9">
        <w:trPr>
          <w:trHeight w:val="2778"/>
          <w:jc w:val="center"/>
        </w:trPr>
        <w:tc>
          <w:tcPr>
            <w:tcW w:w="280" w:type="dxa"/>
            <w:vAlign w:val="center"/>
          </w:tcPr>
          <w:p w14:paraId="4549A8A6" w14:textId="77777777" w:rsidR="0013197A" w:rsidRPr="0056135E" w:rsidRDefault="0013197A" w:rsidP="00EB69B9">
            <w:pPr>
              <w:jc w:val="center"/>
              <w:rPr>
                <w:bCs/>
                <w:color w:val="000000"/>
                <w:sz w:val="20"/>
                <w:szCs w:val="20"/>
              </w:rPr>
            </w:pPr>
            <w:r w:rsidRPr="0056135E">
              <w:rPr>
                <w:bCs/>
                <w:color w:val="000000"/>
                <w:sz w:val="20"/>
                <w:szCs w:val="20"/>
              </w:rPr>
              <w:t>5.</w:t>
            </w:r>
          </w:p>
        </w:tc>
        <w:tc>
          <w:tcPr>
            <w:tcW w:w="1701" w:type="dxa"/>
            <w:vAlign w:val="center"/>
          </w:tcPr>
          <w:p w14:paraId="35D7C298" w14:textId="77777777" w:rsidR="0013197A" w:rsidRPr="0056135E" w:rsidRDefault="0013197A" w:rsidP="00EB69B9">
            <w:pPr>
              <w:jc w:val="center"/>
              <w:rPr>
                <w:bCs/>
                <w:color w:val="000000"/>
                <w:sz w:val="20"/>
                <w:szCs w:val="20"/>
              </w:rPr>
            </w:pPr>
            <w:r w:rsidRPr="0056135E">
              <w:rPr>
                <w:bCs/>
                <w:color w:val="000000"/>
                <w:sz w:val="20"/>
                <w:szCs w:val="20"/>
              </w:rPr>
              <w:t>Ограничение (остановка) работы источника тепловой энергии</w:t>
            </w:r>
          </w:p>
          <w:p w14:paraId="31511657" w14:textId="77777777" w:rsidR="0013197A" w:rsidRPr="0056135E" w:rsidRDefault="0013197A" w:rsidP="00EB69B9">
            <w:pPr>
              <w:jc w:val="center"/>
              <w:rPr>
                <w:bCs/>
                <w:color w:val="000000"/>
                <w:sz w:val="20"/>
                <w:szCs w:val="20"/>
              </w:rPr>
            </w:pPr>
          </w:p>
        </w:tc>
        <w:tc>
          <w:tcPr>
            <w:tcW w:w="1985" w:type="dxa"/>
            <w:vAlign w:val="center"/>
          </w:tcPr>
          <w:p w14:paraId="0ED2C846" w14:textId="77777777" w:rsidR="0013197A" w:rsidRPr="0056135E" w:rsidRDefault="0013197A" w:rsidP="00EB69B9">
            <w:pPr>
              <w:jc w:val="center"/>
              <w:rPr>
                <w:bCs/>
                <w:color w:val="000000"/>
                <w:sz w:val="20"/>
                <w:szCs w:val="20"/>
              </w:rPr>
            </w:pPr>
            <w:r w:rsidRPr="0056135E">
              <w:rPr>
                <w:bCs/>
                <w:color w:val="000000"/>
                <w:sz w:val="20"/>
                <w:szCs w:val="20"/>
              </w:rPr>
              <w:t>Выход из строя котла (котлов)</w:t>
            </w:r>
          </w:p>
          <w:p w14:paraId="4759CF8A" w14:textId="77777777" w:rsidR="0013197A" w:rsidRPr="0056135E" w:rsidRDefault="0013197A" w:rsidP="00EB69B9">
            <w:pPr>
              <w:jc w:val="center"/>
              <w:rPr>
                <w:bCs/>
                <w:color w:val="000000"/>
                <w:sz w:val="20"/>
                <w:szCs w:val="20"/>
              </w:rPr>
            </w:pPr>
          </w:p>
        </w:tc>
        <w:tc>
          <w:tcPr>
            <w:tcW w:w="2410" w:type="dxa"/>
            <w:vAlign w:val="center"/>
          </w:tcPr>
          <w:p w14:paraId="5B7BBE1E" w14:textId="77777777" w:rsidR="0013197A" w:rsidRPr="0056135E" w:rsidRDefault="0013197A" w:rsidP="00EB69B9">
            <w:pPr>
              <w:jc w:val="center"/>
              <w:rPr>
                <w:bCs/>
                <w:color w:val="000000"/>
                <w:sz w:val="20"/>
                <w:szCs w:val="20"/>
              </w:rPr>
            </w:pPr>
            <w:r w:rsidRPr="0056135E">
              <w:rPr>
                <w:bCs/>
                <w:color w:val="000000"/>
                <w:sz w:val="20"/>
                <w:szCs w:val="20"/>
              </w:rPr>
              <w:t>Ограничение (прекращение) подачи горячей воды в систему отопления всех потребителей населенного пункта, понижение температуры воздуха в зданиях</w:t>
            </w:r>
          </w:p>
        </w:tc>
        <w:tc>
          <w:tcPr>
            <w:tcW w:w="4251" w:type="dxa"/>
            <w:vAlign w:val="center"/>
          </w:tcPr>
          <w:p w14:paraId="35396EB3" w14:textId="77777777" w:rsidR="0013197A" w:rsidRPr="0056135E" w:rsidRDefault="0013197A" w:rsidP="00EB69B9">
            <w:pPr>
              <w:jc w:val="center"/>
              <w:rPr>
                <w:bCs/>
                <w:color w:val="000000"/>
                <w:sz w:val="20"/>
                <w:szCs w:val="20"/>
              </w:rPr>
            </w:pPr>
            <w:r w:rsidRPr="0056135E">
              <w:rPr>
                <w:bCs/>
                <w:color w:val="000000"/>
                <w:sz w:val="20"/>
                <w:szCs w:val="20"/>
              </w:rPr>
              <w:t>Выполнение переключения на резервный котел. При невозможности переключения и снижении отпуска тепловой энергии организация работы по ремонту.</w:t>
            </w:r>
          </w:p>
          <w:p w14:paraId="77588EC8" w14:textId="77777777"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работы котла организация ремонтных работ по предотвращению размораживания силами теплоснабжающей организации и организаций, осуществляющих управление многоквартирными жилыми домами.</w:t>
            </w:r>
          </w:p>
        </w:tc>
        <w:tc>
          <w:tcPr>
            <w:tcW w:w="3933" w:type="dxa"/>
            <w:vAlign w:val="center"/>
          </w:tcPr>
          <w:p w14:paraId="1B6A92FB" w14:textId="77777777" w:rsidR="0013197A" w:rsidRPr="0056135E" w:rsidRDefault="0013197A" w:rsidP="00EB69B9">
            <w:pPr>
              <w:jc w:val="center"/>
              <w:rPr>
                <w:bCs/>
                <w:color w:val="000000"/>
                <w:sz w:val="20"/>
                <w:szCs w:val="20"/>
              </w:rPr>
            </w:pPr>
            <w:r w:rsidRPr="0056135E">
              <w:rPr>
                <w:bCs/>
                <w:color w:val="000000"/>
                <w:sz w:val="20"/>
                <w:szCs w:val="20"/>
              </w:rPr>
              <w:t>В случае организации резервного топливоснабжения гидравлические режимы не меняются. В случае невозможности организовать резервное топливоснабжение снижается давление в тепловой сети. Происходит понижение температуры теплоносителя.</w:t>
            </w:r>
          </w:p>
        </w:tc>
      </w:tr>
      <w:tr w:rsidR="0013197A" w:rsidRPr="0056135E" w14:paraId="7998D93F" w14:textId="77777777" w:rsidTr="00EB69B9">
        <w:trPr>
          <w:trHeight w:val="283"/>
          <w:jc w:val="center"/>
        </w:trPr>
        <w:tc>
          <w:tcPr>
            <w:tcW w:w="280" w:type="dxa"/>
            <w:vAlign w:val="center"/>
          </w:tcPr>
          <w:p w14:paraId="1B41A357" w14:textId="77777777" w:rsidR="0013197A" w:rsidRPr="0056135E" w:rsidRDefault="0013197A" w:rsidP="00EB69B9">
            <w:pPr>
              <w:jc w:val="center"/>
              <w:rPr>
                <w:bCs/>
                <w:color w:val="000000"/>
                <w:sz w:val="20"/>
                <w:szCs w:val="20"/>
              </w:rPr>
            </w:pPr>
            <w:r w:rsidRPr="0056135E">
              <w:rPr>
                <w:bCs/>
                <w:color w:val="000000"/>
                <w:sz w:val="20"/>
                <w:szCs w:val="20"/>
              </w:rPr>
              <w:lastRenderedPageBreak/>
              <w:t>6.</w:t>
            </w:r>
          </w:p>
        </w:tc>
        <w:tc>
          <w:tcPr>
            <w:tcW w:w="1701" w:type="dxa"/>
            <w:vAlign w:val="center"/>
          </w:tcPr>
          <w:p w14:paraId="4023F4D5" w14:textId="77777777" w:rsidR="0013197A" w:rsidRPr="0056135E" w:rsidRDefault="0013197A" w:rsidP="00EB69B9">
            <w:pPr>
              <w:jc w:val="center"/>
              <w:rPr>
                <w:bCs/>
                <w:color w:val="000000"/>
                <w:sz w:val="20"/>
                <w:szCs w:val="20"/>
              </w:rPr>
            </w:pPr>
            <w:r w:rsidRPr="0056135E">
              <w:rPr>
                <w:bCs/>
                <w:color w:val="000000"/>
                <w:sz w:val="20"/>
                <w:szCs w:val="20"/>
              </w:rPr>
              <w:t>Полное прекращение циркуляции в магистральном трубопроводе тепловой сети</w:t>
            </w:r>
          </w:p>
        </w:tc>
        <w:tc>
          <w:tcPr>
            <w:tcW w:w="1985" w:type="dxa"/>
            <w:vAlign w:val="center"/>
          </w:tcPr>
          <w:p w14:paraId="3E745A02" w14:textId="77777777" w:rsidR="0013197A" w:rsidRPr="0056135E" w:rsidRDefault="0013197A" w:rsidP="00EB69B9">
            <w:pPr>
              <w:jc w:val="center"/>
              <w:rPr>
                <w:bCs/>
                <w:color w:val="000000"/>
                <w:sz w:val="20"/>
                <w:szCs w:val="20"/>
              </w:rPr>
            </w:pPr>
            <w:r w:rsidRPr="0056135E">
              <w:rPr>
                <w:bCs/>
                <w:color w:val="000000"/>
                <w:sz w:val="20"/>
                <w:szCs w:val="20"/>
              </w:rPr>
              <w:t>Разрушение трубопровода, выход из строя запорной арматуры</w:t>
            </w:r>
          </w:p>
        </w:tc>
        <w:tc>
          <w:tcPr>
            <w:tcW w:w="2410" w:type="dxa"/>
            <w:vAlign w:val="center"/>
          </w:tcPr>
          <w:p w14:paraId="10ADD546" w14:textId="7E191862" w:rsidR="0013197A" w:rsidRPr="0056135E" w:rsidRDefault="0013197A" w:rsidP="00EB69B9">
            <w:pPr>
              <w:jc w:val="center"/>
              <w:rPr>
                <w:bCs/>
                <w:color w:val="000000"/>
                <w:sz w:val="20"/>
                <w:szCs w:val="20"/>
              </w:rPr>
            </w:pPr>
            <w:r w:rsidRPr="0056135E">
              <w:rPr>
                <w:bCs/>
                <w:color w:val="000000"/>
                <w:sz w:val="20"/>
                <w:szCs w:val="20"/>
              </w:rPr>
              <w:t>Прекращение циркуляции в части системы теплоснабжения, понижение температу</w:t>
            </w:r>
            <w:r w:rsidR="00EB69B9">
              <w:rPr>
                <w:bCs/>
                <w:color w:val="000000"/>
                <w:sz w:val="20"/>
                <w:szCs w:val="20"/>
              </w:rPr>
              <w:t>р</w:t>
            </w:r>
            <w:r w:rsidRPr="0056135E">
              <w:rPr>
                <w:bCs/>
                <w:color w:val="000000"/>
                <w:sz w:val="20"/>
                <w:szCs w:val="20"/>
              </w:rPr>
              <w:t>ы в зданиях, возможное размораживание наружных тепловых сетей и внутренних отопительных систем</w:t>
            </w:r>
          </w:p>
        </w:tc>
        <w:tc>
          <w:tcPr>
            <w:tcW w:w="4251" w:type="dxa"/>
            <w:vAlign w:val="center"/>
          </w:tcPr>
          <w:p w14:paraId="77DB8A09" w14:textId="77777777" w:rsidR="0013197A" w:rsidRPr="0056135E" w:rsidRDefault="0013197A" w:rsidP="00EB69B9">
            <w:pPr>
              <w:jc w:val="center"/>
              <w:rPr>
                <w:bCs/>
                <w:color w:val="000000"/>
                <w:sz w:val="20"/>
                <w:szCs w:val="20"/>
              </w:rPr>
            </w:pPr>
            <w:r w:rsidRPr="0056135E">
              <w:rPr>
                <w:bCs/>
                <w:color w:val="000000"/>
                <w:sz w:val="20"/>
                <w:szCs w:val="20"/>
              </w:rPr>
              <w:t>Организация переключения теплоснабжения поврежденного участка от другого участка тепловых сетей (через секционирующую арматуру). Оптимальную схему теплоснабжения населенного пункта (части населенного пункта) определить с применением электронного моделирования.</w:t>
            </w:r>
          </w:p>
          <w:p w14:paraId="3C4B7088" w14:textId="01D91269" w:rsidR="0013197A" w:rsidRPr="0056135E" w:rsidRDefault="0013197A" w:rsidP="00EB69B9">
            <w:pPr>
              <w:jc w:val="center"/>
              <w:rPr>
                <w:bCs/>
                <w:color w:val="000000"/>
                <w:sz w:val="20"/>
                <w:szCs w:val="20"/>
              </w:rPr>
            </w:pPr>
            <w:r w:rsidRPr="0056135E">
              <w:rPr>
                <w:bCs/>
                <w:color w:val="000000"/>
                <w:sz w:val="20"/>
                <w:szCs w:val="20"/>
              </w:rPr>
              <w:t>При длительном отсутствии циркуляции организовать ремонтные работы по предотвращению размораживания силами теплоснабжающей организации и</w:t>
            </w:r>
          </w:p>
          <w:p w14:paraId="3528F596" w14:textId="77777777" w:rsidR="0013197A" w:rsidRPr="0056135E" w:rsidRDefault="0013197A" w:rsidP="00EB69B9">
            <w:pPr>
              <w:jc w:val="center"/>
              <w:rPr>
                <w:bCs/>
                <w:color w:val="000000"/>
                <w:sz w:val="20"/>
                <w:szCs w:val="20"/>
              </w:rPr>
            </w:pPr>
            <w:r w:rsidRPr="0056135E">
              <w:rPr>
                <w:bCs/>
                <w:color w:val="000000"/>
                <w:sz w:val="20"/>
                <w:szCs w:val="20"/>
              </w:rPr>
              <w:t>организаций, осуществляющих управление многоквартирными жилыми домами.</w:t>
            </w:r>
          </w:p>
        </w:tc>
        <w:tc>
          <w:tcPr>
            <w:tcW w:w="3933" w:type="dxa"/>
            <w:vAlign w:val="center"/>
          </w:tcPr>
          <w:p w14:paraId="7F624FB5" w14:textId="77777777" w:rsidR="0013197A" w:rsidRPr="0056135E" w:rsidRDefault="0013197A" w:rsidP="00EB69B9">
            <w:pPr>
              <w:jc w:val="center"/>
              <w:rPr>
                <w:bCs/>
                <w:color w:val="000000"/>
                <w:sz w:val="20"/>
                <w:szCs w:val="20"/>
              </w:rPr>
            </w:pPr>
            <w:r w:rsidRPr="0056135E">
              <w:rPr>
                <w:bCs/>
                <w:color w:val="000000"/>
                <w:sz w:val="20"/>
                <w:szCs w:val="20"/>
              </w:rPr>
              <w:t>При частичном отключении участка тепловой сети с использованием прикрытия запорной арматуры на вводе в здание или полном отключении абонента (потребителя) характеристика сопротивления сети увеличивается, что приводит к снижению общего расхода воды в системе. Потери давления на участке от источника теплоснабжения до отключенного абонента уменьшаются, в результате чего возрастают давления на вводах. Расход воды у всех оставшихся абонентов возрастает.</w:t>
            </w:r>
          </w:p>
        </w:tc>
      </w:tr>
    </w:tbl>
    <w:p w14:paraId="77D347E2" w14:textId="77777777" w:rsidR="0013197A" w:rsidRDefault="0013197A" w:rsidP="0013197A">
      <w:pPr>
        <w:pStyle w:val="1fe"/>
        <w:ind w:firstLine="0"/>
        <w:sectPr w:rsidR="0013197A" w:rsidSect="006E4891">
          <w:pgSz w:w="16838" w:h="11906" w:orient="landscape"/>
          <w:pgMar w:top="1134" w:right="1134" w:bottom="567" w:left="1134" w:header="568" w:footer="720" w:gutter="0"/>
          <w:cols w:space="720"/>
          <w:formProt w:val="0"/>
          <w:docGrid w:linePitch="326"/>
        </w:sectPr>
      </w:pPr>
    </w:p>
    <w:p w14:paraId="29A342B5" w14:textId="77777777" w:rsidR="00215621" w:rsidRPr="001A772D" w:rsidRDefault="00106C71" w:rsidP="00C563DD">
      <w:pPr>
        <w:pStyle w:val="1fe"/>
      </w:pPr>
      <w:bookmarkStart w:id="1122" w:name="_Toc164349979"/>
      <w:r w:rsidRPr="0045376F">
        <w:lastRenderedPageBreak/>
        <w:t xml:space="preserve">Книга 12. </w:t>
      </w:r>
      <w:r w:rsidR="00215621" w:rsidRPr="0045376F">
        <w:t>Глава 1</w:t>
      </w:r>
      <w:r w:rsidR="004D6232" w:rsidRPr="0045376F">
        <w:t>2</w:t>
      </w:r>
      <w:r w:rsidR="00215621" w:rsidRPr="0045376F">
        <w:t xml:space="preserve"> </w:t>
      </w:r>
      <w:r w:rsidR="00332ECA" w:rsidRPr="0045376F">
        <w:t>–</w:t>
      </w:r>
      <w:r w:rsidR="00215621" w:rsidRPr="0045376F">
        <w:t xml:space="preserve"> Обоснование инвестиций в строительство, реконструкцию и техническое перевооружение</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22"/>
    </w:p>
    <w:p w14:paraId="7742F40A" w14:textId="77777777" w:rsidR="00101C03" w:rsidRPr="001A772D" w:rsidRDefault="00101C03" w:rsidP="00A608C2">
      <w:pPr>
        <w:pStyle w:val="af4"/>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1123" w:name="_Toc437275100"/>
      <w:bookmarkStart w:id="1124" w:name="_Toc437275182"/>
      <w:bookmarkStart w:id="1125" w:name="_Toc437275258"/>
      <w:bookmarkStart w:id="1126" w:name="_Toc437275334"/>
      <w:bookmarkStart w:id="1127" w:name="_Toc437275410"/>
      <w:bookmarkStart w:id="1128" w:name="_Toc437275492"/>
      <w:bookmarkStart w:id="1129" w:name="_Toc437275574"/>
      <w:bookmarkStart w:id="1130" w:name="_Toc437275656"/>
      <w:bookmarkStart w:id="1131" w:name="_Toc437276499"/>
      <w:bookmarkStart w:id="1132" w:name="_Toc437276645"/>
      <w:bookmarkStart w:id="1133" w:name="_Toc437277427"/>
      <w:bookmarkStart w:id="1134" w:name="_Toc437277765"/>
      <w:bookmarkStart w:id="1135" w:name="_Toc437278170"/>
      <w:bookmarkStart w:id="1136" w:name="_Toc437278380"/>
      <w:bookmarkStart w:id="1137" w:name="_Toc437278898"/>
      <w:bookmarkStart w:id="1138" w:name="_Toc437279173"/>
      <w:bookmarkStart w:id="1139" w:name="_Toc449027008"/>
      <w:bookmarkStart w:id="1140" w:name="_Toc450649205"/>
      <w:bookmarkStart w:id="1141" w:name="_Toc451431671"/>
      <w:bookmarkStart w:id="1142" w:name="_Toc451507310"/>
      <w:bookmarkStart w:id="1143" w:name="_Toc452478960"/>
      <w:bookmarkStart w:id="1144" w:name="_Toc500943541"/>
      <w:bookmarkStart w:id="1145" w:name="_Toc500944131"/>
      <w:bookmarkStart w:id="1146" w:name="_Toc501009535"/>
      <w:bookmarkStart w:id="1147" w:name="_Toc501013864"/>
      <w:bookmarkStart w:id="1148" w:name="_Toc503366660"/>
      <w:bookmarkStart w:id="1149" w:name="_Toc503370088"/>
      <w:bookmarkStart w:id="1150" w:name="_Toc506829330"/>
      <w:bookmarkStart w:id="1151" w:name="_Toc507661819"/>
      <w:bookmarkStart w:id="1152" w:name="_Toc532225255"/>
      <w:bookmarkStart w:id="1153" w:name="_Toc532231162"/>
      <w:bookmarkStart w:id="1154" w:name="_Toc532482457"/>
      <w:bookmarkStart w:id="1155" w:name="_Toc533079413"/>
      <w:bookmarkStart w:id="1156" w:name="_Toc533094452"/>
      <w:bookmarkStart w:id="1157" w:name="_Toc533162801"/>
      <w:bookmarkStart w:id="1158" w:name="_Toc533162892"/>
      <w:bookmarkStart w:id="1159" w:name="_Toc534895755"/>
      <w:bookmarkStart w:id="1160" w:name="_Toc534963743"/>
      <w:bookmarkStart w:id="1161" w:name="_Toc534979130"/>
      <w:bookmarkStart w:id="1162" w:name="_Toc535498143"/>
      <w:bookmarkStart w:id="1163" w:name="_Toc536731977"/>
      <w:bookmarkStart w:id="1164" w:name="_Toc536802325"/>
      <w:bookmarkStart w:id="1165" w:name="_Toc5364227"/>
      <w:bookmarkStart w:id="1166" w:name="_Toc7181067"/>
      <w:bookmarkStart w:id="1167" w:name="_Toc35447225"/>
      <w:bookmarkStart w:id="1168" w:name="_Toc36994746"/>
      <w:bookmarkStart w:id="1169" w:name="_Toc37839561"/>
      <w:bookmarkStart w:id="1170" w:name="_Toc38893853"/>
      <w:bookmarkStart w:id="1171" w:name="_Toc39413849"/>
      <w:bookmarkStart w:id="1172" w:name="_Toc40797887"/>
      <w:bookmarkStart w:id="1173" w:name="_Toc43130725"/>
      <w:bookmarkStart w:id="1174" w:name="_Toc43146770"/>
      <w:bookmarkStart w:id="1175" w:name="_Toc43152011"/>
      <w:bookmarkStart w:id="1176" w:name="_Toc43290482"/>
      <w:bookmarkStart w:id="1177" w:name="_Toc43321131"/>
      <w:bookmarkStart w:id="1178" w:name="_Toc43329319"/>
      <w:bookmarkStart w:id="1179" w:name="_Toc99617937"/>
      <w:bookmarkStart w:id="1180" w:name="_Toc99725580"/>
      <w:bookmarkStart w:id="1181" w:name="_Toc105491181"/>
      <w:bookmarkStart w:id="1182" w:name="_Toc105491368"/>
      <w:bookmarkStart w:id="1183" w:name="_Toc105523322"/>
      <w:bookmarkStart w:id="1184" w:name="_Toc105588039"/>
      <w:bookmarkStart w:id="1185" w:name="_Toc105588169"/>
      <w:bookmarkStart w:id="1186" w:name="_Toc105589367"/>
      <w:bookmarkStart w:id="1187" w:name="_Toc111639512"/>
      <w:bookmarkStart w:id="1188" w:name="_Toc112095544"/>
      <w:bookmarkStart w:id="1189" w:name="_Toc115191646"/>
      <w:bookmarkStart w:id="1190" w:name="_Toc115635699"/>
      <w:bookmarkStart w:id="1191" w:name="_Toc163497333"/>
      <w:bookmarkStart w:id="1192" w:name="_Toc164349980"/>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E991F1D" w14:textId="77777777" w:rsidR="00C47C8C" w:rsidRPr="001A772D" w:rsidRDefault="004D6232" w:rsidP="00C563DD">
      <w:pPr>
        <w:pStyle w:val="2f0"/>
      </w:pPr>
      <w:bookmarkStart w:id="1193" w:name="_Toc437278381"/>
      <w:bookmarkStart w:id="1194" w:name="_Toc164349981"/>
      <w:r w:rsidRPr="001A772D">
        <w:t xml:space="preserve">12.1 </w:t>
      </w:r>
      <w:r w:rsidR="005625CE" w:rsidRPr="001A772D">
        <w:t>Оценка</w:t>
      </w:r>
      <w:r w:rsidR="00C47C8C" w:rsidRPr="001A772D">
        <w:t xml:space="preserve">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1193"/>
      <w:bookmarkEnd w:id="1194"/>
    </w:p>
    <w:p w14:paraId="334B8290" w14:textId="77777777" w:rsidR="00177EF9" w:rsidRDefault="00177EF9" w:rsidP="0045376F">
      <w:pPr>
        <w:pStyle w:val="Afff9"/>
      </w:pPr>
      <w:bookmarkStart w:id="1195" w:name="_Toc437278382"/>
      <w:bookmarkStart w:id="1196" w:name="_Hlk8034895"/>
      <w:bookmarkStart w:id="1197" w:name="_Hlk105594137"/>
      <w:r w:rsidRPr="00011780">
        <w:t xml:space="preserve">Общий объем инвестиций в проекты развития системы централизованного теплоснабжения </w:t>
      </w:r>
      <w:r w:rsidR="0045376F" w:rsidRPr="00011780">
        <w:t>м</w:t>
      </w:r>
      <w:r w:rsidR="0063383B" w:rsidRPr="00011780">
        <w:t>униципального образования</w:t>
      </w:r>
      <w:r w:rsidR="00BF3EB3" w:rsidRPr="00011780">
        <w:t xml:space="preserve"> </w:t>
      </w:r>
      <w:r w:rsidRPr="00011780">
        <w:t xml:space="preserve">при </w:t>
      </w:r>
      <w:r w:rsidR="004C7AEC" w:rsidRPr="00011780">
        <w:t>базовом</w:t>
      </w:r>
      <w:r w:rsidR="0045376F" w:rsidRPr="00011780">
        <w:t xml:space="preserve"> сценарии</w:t>
      </w:r>
      <w:r w:rsidRPr="00011780">
        <w:t xml:space="preserve"> развития в период </w:t>
      </w:r>
      <w:r w:rsidR="0045376F" w:rsidRPr="00011780">
        <w:t>действия схемы теплоснабжения с выделением мероприятий</w:t>
      </w:r>
      <w:r w:rsidRPr="00011780">
        <w:t xml:space="preserve"> </w:t>
      </w:r>
      <w:r w:rsidR="0045376F" w:rsidRPr="00011780">
        <w:t xml:space="preserve">приведен в таблице </w:t>
      </w:r>
      <w:r w:rsidR="00011780" w:rsidRPr="00011780">
        <w:t>85</w:t>
      </w:r>
      <w:r w:rsidR="0045376F" w:rsidRPr="00011780">
        <w:t xml:space="preserve">. </w:t>
      </w:r>
      <w:r w:rsidRPr="00011780">
        <w:t>Предложенные мероприятия носят предпроектный характер и требуют более детальной</w:t>
      </w:r>
      <w:r w:rsidRPr="001A772D">
        <w:t xml:space="preserve"> проработки и технико-экономического обоснования в ходе подготовки проектной документации.</w:t>
      </w:r>
    </w:p>
    <w:p w14:paraId="72DC9EC8" w14:textId="77777777" w:rsidR="0045376F" w:rsidRDefault="0045376F" w:rsidP="006F6A2F">
      <w:pPr>
        <w:pStyle w:val="afffb"/>
        <w:sectPr w:rsidR="0045376F" w:rsidSect="00BA1D95">
          <w:type w:val="nextColumn"/>
          <w:pgSz w:w="11906" w:h="16838" w:code="9"/>
          <w:pgMar w:top="1134" w:right="567" w:bottom="1134" w:left="1134" w:header="568" w:footer="709" w:gutter="0"/>
          <w:cols w:space="708"/>
          <w:titlePg/>
          <w:docGrid w:linePitch="360"/>
        </w:sectPr>
      </w:pPr>
      <w:bookmarkStart w:id="1198" w:name="_Ref115635413"/>
    </w:p>
    <w:p w14:paraId="4CF0AA3D" w14:textId="3642BFA6" w:rsidR="0016040B" w:rsidRDefault="006F6A2F" w:rsidP="00D212C5">
      <w:pPr>
        <w:pStyle w:val="afffb"/>
      </w:pPr>
      <w:r w:rsidRPr="00D20733">
        <w:lastRenderedPageBreak/>
        <w:t>Таблица</w:t>
      </w:r>
      <w:bookmarkEnd w:id="1198"/>
      <w:r w:rsidR="00011780" w:rsidRPr="00D20733">
        <w:t xml:space="preserve"> 85</w:t>
      </w:r>
      <w:r w:rsidRPr="00D20733">
        <w:t xml:space="preserve">. </w:t>
      </w:r>
      <w:r w:rsidR="00011780" w:rsidRPr="00D20733">
        <w:t>Перечень м</w:t>
      </w:r>
      <w:r w:rsidRPr="00D20733">
        <w:t xml:space="preserve">ероприятий по реконструкции и модернизации </w:t>
      </w:r>
      <w:r w:rsidR="00011780" w:rsidRPr="00D20733">
        <w:t>систем теплоснабжения</w:t>
      </w: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
        <w:gridCol w:w="4296"/>
        <w:gridCol w:w="553"/>
        <w:gridCol w:w="709"/>
        <w:gridCol w:w="761"/>
        <w:gridCol w:w="798"/>
        <w:gridCol w:w="656"/>
        <w:gridCol w:w="762"/>
        <w:gridCol w:w="850"/>
        <w:gridCol w:w="656"/>
        <w:gridCol w:w="762"/>
        <w:gridCol w:w="656"/>
        <w:gridCol w:w="761"/>
        <w:gridCol w:w="838"/>
        <w:gridCol w:w="1293"/>
      </w:tblGrid>
      <w:tr w:rsidR="00C64BEB" w:rsidRPr="002A28E1" w14:paraId="2ADCF419" w14:textId="77777777" w:rsidTr="008D3AF1">
        <w:trPr>
          <w:trHeight w:val="16"/>
          <w:tblHeader/>
        </w:trPr>
        <w:tc>
          <w:tcPr>
            <w:tcW w:w="391" w:type="dxa"/>
            <w:shd w:val="clear" w:color="auto" w:fill="auto"/>
            <w:noWrap/>
            <w:vAlign w:val="center"/>
            <w:hideMark/>
          </w:tcPr>
          <w:p w14:paraId="4B888820" w14:textId="77777777" w:rsidR="00F01189" w:rsidRPr="002A28E1" w:rsidRDefault="00F01189" w:rsidP="00B75656">
            <w:pPr>
              <w:jc w:val="center"/>
              <w:rPr>
                <w:color w:val="000000"/>
                <w:sz w:val="18"/>
                <w:szCs w:val="18"/>
              </w:rPr>
            </w:pPr>
            <w:r w:rsidRPr="002A28E1">
              <w:rPr>
                <w:color w:val="000000"/>
                <w:sz w:val="18"/>
                <w:szCs w:val="18"/>
              </w:rPr>
              <w:t>№ П/П</w:t>
            </w:r>
          </w:p>
        </w:tc>
        <w:tc>
          <w:tcPr>
            <w:tcW w:w="4296" w:type="dxa"/>
            <w:shd w:val="clear" w:color="auto" w:fill="auto"/>
            <w:noWrap/>
            <w:vAlign w:val="center"/>
            <w:hideMark/>
          </w:tcPr>
          <w:p w14:paraId="4FDB0944" w14:textId="77777777" w:rsidR="00F01189" w:rsidRPr="002A28E1" w:rsidRDefault="00F01189" w:rsidP="00B75656">
            <w:pPr>
              <w:jc w:val="center"/>
              <w:rPr>
                <w:color w:val="000000"/>
                <w:sz w:val="18"/>
                <w:szCs w:val="18"/>
              </w:rPr>
            </w:pPr>
            <w:r w:rsidRPr="002A28E1">
              <w:rPr>
                <w:color w:val="000000"/>
                <w:sz w:val="18"/>
                <w:szCs w:val="18"/>
              </w:rPr>
              <w:t>Название мероприятия</w:t>
            </w:r>
          </w:p>
        </w:tc>
        <w:tc>
          <w:tcPr>
            <w:tcW w:w="553" w:type="dxa"/>
            <w:shd w:val="clear" w:color="auto" w:fill="auto"/>
            <w:noWrap/>
            <w:vAlign w:val="center"/>
            <w:hideMark/>
          </w:tcPr>
          <w:p w14:paraId="20FF6726" w14:textId="77777777" w:rsidR="00F01189" w:rsidRPr="002A28E1" w:rsidRDefault="00F01189" w:rsidP="00B75656">
            <w:pPr>
              <w:jc w:val="center"/>
              <w:rPr>
                <w:color w:val="000000"/>
                <w:sz w:val="18"/>
                <w:szCs w:val="18"/>
              </w:rPr>
            </w:pPr>
            <w:r w:rsidRPr="002A28E1">
              <w:rPr>
                <w:color w:val="000000"/>
                <w:sz w:val="18"/>
                <w:szCs w:val="18"/>
              </w:rPr>
              <w:t>2024</w:t>
            </w:r>
          </w:p>
        </w:tc>
        <w:tc>
          <w:tcPr>
            <w:tcW w:w="709" w:type="dxa"/>
            <w:shd w:val="clear" w:color="auto" w:fill="auto"/>
            <w:noWrap/>
            <w:vAlign w:val="center"/>
            <w:hideMark/>
          </w:tcPr>
          <w:p w14:paraId="0124D06F" w14:textId="77777777" w:rsidR="00F01189" w:rsidRPr="002A28E1" w:rsidRDefault="00F01189" w:rsidP="00B75656">
            <w:pPr>
              <w:jc w:val="center"/>
              <w:rPr>
                <w:color w:val="000000"/>
                <w:sz w:val="18"/>
                <w:szCs w:val="18"/>
              </w:rPr>
            </w:pPr>
            <w:r w:rsidRPr="002A28E1">
              <w:rPr>
                <w:color w:val="000000"/>
                <w:sz w:val="18"/>
                <w:szCs w:val="18"/>
              </w:rPr>
              <w:t>2025</w:t>
            </w:r>
          </w:p>
        </w:tc>
        <w:tc>
          <w:tcPr>
            <w:tcW w:w="761" w:type="dxa"/>
            <w:shd w:val="clear" w:color="auto" w:fill="auto"/>
            <w:noWrap/>
            <w:vAlign w:val="center"/>
            <w:hideMark/>
          </w:tcPr>
          <w:p w14:paraId="7C5CEB91" w14:textId="77777777" w:rsidR="00F01189" w:rsidRPr="002A28E1" w:rsidRDefault="00F01189" w:rsidP="00B75656">
            <w:pPr>
              <w:jc w:val="center"/>
              <w:rPr>
                <w:color w:val="000000"/>
                <w:sz w:val="18"/>
                <w:szCs w:val="18"/>
              </w:rPr>
            </w:pPr>
            <w:r w:rsidRPr="002A28E1">
              <w:rPr>
                <w:color w:val="000000"/>
                <w:sz w:val="18"/>
                <w:szCs w:val="18"/>
              </w:rPr>
              <w:t>2026</w:t>
            </w:r>
          </w:p>
        </w:tc>
        <w:tc>
          <w:tcPr>
            <w:tcW w:w="798" w:type="dxa"/>
            <w:shd w:val="clear" w:color="auto" w:fill="auto"/>
            <w:noWrap/>
            <w:vAlign w:val="center"/>
            <w:hideMark/>
          </w:tcPr>
          <w:p w14:paraId="13C61131" w14:textId="77777777" w:rsidR="00F01189" w:rsidRPr="002A28E1" w:rsidRDefault="00F01189" w:rsidP="00B75656">
            <w:pPr>
              <w:jc w:val="center"/>
              <w:rPr>
                <w:color w:val="000000"/>
                <w:sz w:val="18"/>
                <w:szCs w:val="18"/>
              </w:rPr>
            </w:pPr>
            <w:r w:rsidRPr="002A28E1">
              <w:rPr>
                <w:color w:val="000000"/>
                <w:sz w:val="18"/>
                <w:szCs w:val="18"/>
              </w:rPr>
              <w:t>2027</w:t>
            </w:r>
          </w:p>
        </w:tc>
        <w:tc>
          <w:tcPr>
            <w:tcW w:w="656" w:type="dxa"/>
            <w:shd w:val="clear" w:color="auto" w:fill="auto"/>
            <w:noWrap/>
            <w:vAlign w:val="center"/>
            <w:hideMark/>
          </w:tcPr>
          <w:p w14:paraId="308E3907" w14:textId="77777777" w:rsidR="00F01189" w:rsidRPr="002A28E1" w:rsidRDefault="00F01189" w:rsidP="00B75656">
            <w:pPr>
              <w:jc w:val="center"/>
              <w:rPr>
                <w:color w:val="000000"/>
                <w:sz w:val="18"/>
                <w:szCs w:val="18"/>
              </w:rPr>
            </w:pPr>
            <w:r w:rsidRPr="002A28E1">
              <w:rPr>
                <w:color w:val="000000"/>
                <w:sz w:val="18"/>
                <w:szCs w:val="18"/>
              </w:rPr>
              <w:t>2028</w:t>
            </w:r>
          </w:p>
        </w:tc>
        <w:tc>
          <w:tcPr>
            <w:tcW w:w="762" w:type="dxa"/>
            <w:shd w:val="clear" w:color="auto" w:fill="auto"/>
            <w:noWrap/>
            <w:vAlign w:val="center"/>
            <w:hideMark/>
          </w:tcPr>
          <w:p w14:paraId="5B2E8C2C" w14:textId="77777777" w:rsidR="00F01189" w:rsidRPr="002A28E1" w:rsidRDefault="00F01189" w:rsidP="00B75656">
            <w:pPr>
              <w:jc w:val="center"/>
              <w:rPr>
                <w:color w:val="000000"/>
                <w:sz w:val="18"/>
                <w:szCs w:val="18"/>
              </w:rPr>
            </w:pPr>
            <w:r w:rsidRPr="002A28E1">
              <w:rPr>
                <w:color w:val="000000"/>
                <w:sz w:val="18"/>
                <w:szCs w:val="18"/>
              </w:rPr>
              <w:t>2029</w:t>
            </w:r>
          </w:p>
        </w:tc>
        <w:tc>
          <w:tcPr>
            <w:tcW w:w="850" w:type="dxa"/>
            <w:shd w:val="clear" w:color="auto" w:fill="auto"/>
            <w:noWrap/>
            <w:vAlign w:val="center"/>
            <w:hideMark/>
          </w:tcPr>
          <w:p w14:paraId="23C44A87" w14:textId="77777777" w:rsidR="00F01189" w:rsidRPr="002A28E1" w:rsidRDefault="00F01189" w:rsidP="00B75656">
            <w:pPr>
              <w:jc w:val="center"/>
              <w:rPr>
                <w:color w:val="000000"/>
                <w:sz w:val="18"/>
                <w:szCs w:val="18"/>
              </w:rPr>
            </w:pPr>
            <w:r w:rsidRPr="002A28E1">
              <w:rPr>
                <w:color w:val="000000"/>
                <w:sz w:val="18"/>
                <w:szCs w:val="18"/>
              </w:rPr>
              <w:t>2030</w:t>
            </w:r>
          </w:p>
        </w:tc>
        <w:tc>
          <w:tcPr>
            <w:tcW w:w="656" w:type="dxa"/>
            <w:shd w:val="clear" w:color="auto" w:fill="auto"/>
            <w:noWrap/>
            <w:vAlign w:val="center"/>
            <w:hideMark/>
          </w:tcPr>
          <w:p w14:paraId="3C6BEF04" w14:textId="77777777" w:rsidR="00F01189" w:rsidRPr="002A28E1" w:rsidRDefault="00F01189" w:rsidP="00B75656">
            <w:pPr>
              <w:jc w:val="center"/>
              <w:rPr>
                <w:color w:val="000000"/>
                <w:sz w:val="18"/>
                <w:szCs w:val="18"/>
              </w:rPr>
            </w:pPr>
            <w:r w:rsidRPr="002A28E1">
              <w:rPr>
                <w:color w:val="000000"/>
                <w:sz w:val="18"/>
                <w:szCs w:val="18"/>
              </w:rPr>
              <w:t>2031</w:t>
            </w:r>
          </w:p>
        </w:tc>
        <w:tc>
          <w:tcPr>
            <w:tcW w:w="762" w:type="dxa"/>
            <w:shd w:val="clear" w:color="auto" w:fill="auto"/>
            <w:noWrap/>
            <w:vAlign w:val="center"/>
            <w:hideMark/>
          </w:tcPr>
          <w:p w14:paraId="13BD3B5B" w14:textId="77777777" w:rsidR="00F01189" w:rsidRPr="002A28E1" w:rsidRDefault="00F01189" w:rsidP="00B75656">
            <w:pPr>
              <w:jc w:val="center"/>
              <w:rPr>
                <w:color w:val="000000"/>
                <w:sz w:val="18"/>
                <w:szCs w:val="18"/>
              </w:rPr>
            </w:pPr>
            <w:r w:rsidRPr="002A28E1">
              <w:rPr>
                <w:color w:val="000000"/>
                <w:sz w:val="18"/>
                <w:szCs w:val="18"/>
              </w:rPr>
              <w:t>2032</w:t>
            </w:r>
          </w:p>
        </w:tc>
        <w:tc>
          <w:tcPr>
            <w:tcW w:w="656" w:type="dxa"/>
            <w:shd w:val="clear" w:color="auto" w:fill="auto"/>
            <w:noWrap/>
            <w:vAlign w:val="center"/>
            <w:hideMark/>
          </w:tcPr>
          <w:p w14:paraId="5D9ACFCC" w14:textId="77777777" w:rsidR="00F01189" w:rsidRPr="002A28E1" w:rsidRDefault="00F01189" w:rsidP="00B75656">
            <w:pPr>
              <w:jc w:val="center"/>
              <w:rPr>
                <w:color w:val="000000"/>
                <w:sz w:val="18"/>
                <w:szCs w:val="18"/>
              </w:rPr>
            </w:pPr>
            <w:r w:rsidRPr="002A28E1">
              <w:rPr>
                <w:color w:val="000000"/>
                <w:sz w:val="18"/>
                <w:szCs w:val="18"/>
              </w:rPr>
              <w:t>2033</w:t>
            </w:r>
          </w:p>
        </w:tc>
        <w:tc>
          <w:tcPr>
            <w:tcW w:w="761" w:type="dxa"/>
            <w:shd w:val="clear" w:color="auto" w:fill="auto"/>
            <w:noWrap/>
            <w:vAlign w:val="center"/>
            <w:hideMark/>
          </w:tcPr>
          <w:p w14:paraId="1722B8BA" w14:textId="77777777" w:rsidR="00F01189" w:rsidRPr="002A28E1" w:rsidRDefault="00F01189" w:rsidP="00B75656">
            <w:pPr>
              <w:jc w:val="center"/>
              <w:rPr>
                <w:color w:val="000000"/>
                <w:sz w:val="18"/>
                <w:szCs w:val="18"/>
              </w:rPr>
            </w:pPr>
            <w:r w:rsidRPr="002A28E1">
              <w:rPr>
                <w:color w:val="000000"/>
                <w:sz w:val="18"/>
                <w:szCs w:val="18"/>
              </w:rPr>
              <w:t>2034</w:t>
            </w:r>
          </w:p>
        </w:tc>
        <w:tc>
          <w:tcPr>
            <w:tcW w:w="838" w:type="dxa"/>
            <w:shd w:val="clear" w:color="auto" w:fill="auto"/>
            <w:noWrap/>
            <w:vAlign w:val="center"/>
            <w:hideMark/>
          </w:tcPr>
          <w:p w14:paraId="2A157576" w14:textId="77777777" w:rsidR="00F01189" w:rsidRPr="002A28E1" w:rsidRDefault="00F01189" w:rsidP="00B75656">
            <w:pPr>
              <w:jc w:val="center"/>
              <w:rPr>
                <w:color w:val="000000"/>
                <w:sz w:val="18"/>
                <w:szCs w:val="18"/>
              </w:rPr>
            </w:pPr>
            <w:r w:rsidRPr="002A28E1">
              <w:rPr>
                <w:color w:val="000000"/>
                <w:sz w:val="18"/>
                <w:szCs w:val="18"/>
              </w:rPr>
              <w:t>Сумма</w:t>
            </w:r>
          </w:p>
        </w:tc>
        <w:tc>
          <w:tcPr>
            <w:tcW w:w="1293" w:type="dxa"/>
            <w:shd w:val="clear" w:color="auto" w:fill="auto"/>
            <w:noWrap/>
            <w:vAlign w:val="center"/>
            <w:hideMark/>
          </w:tcPr>
          <w:p w14:paraId="14480B0F" w14:textId="77777777" w:rsidR="00F01189" w:rsidRPr="002A28E1" w:rsidRDefault="00F01189" w:rsidP="00B75656">
            <w:pPr>
              <w:jc w:val="center"/>
              <w:rPr>
                <w:color w:val="000000"/>
                <w:sz w:val="18"/>
                <w:szCs w:val="18"/>
              </w:rPr>
            </w:pPr>
            <w:r w:rsidRPr="002A28E1">
              <w:rPr>
                <w:color w:val="000000"/>
                <w:sz w:val="18"/>
                <w:szCs w:val="18"/>
              </w:rPr>
              <w:t>Источник финансирования</w:t>
            </w:r>
          </w:p>
        </w:tc>
      </w:tr>
      <w:tr w:rsidR="001916A9" w:rsidRPr="002A28E1" w14:paraId="7E180C87" w14:textId="77777777" w:rsidTr="008D3AF1">
        <w:trPr>
          <w:trHeight w:val="16"/>
        </w:trPr>
        <w:tc>
          <w:tcPr>
            <w:tcW w:w="391" w:type="dxa"/>
            <w:shd w:val="clear" w:color="auto" w:fill="auto"/>
            <w:noWrap/>
            <w:vAlign w:val="center"/>
          </w:tcPr>
          <w:p w14:paraId="440E620B" w14:textId="228D6BAD" w:rsidR="001916A9" w:rsidRPr="002A28E1" w:rsidRDefault="001916A9" w:rsidP="001916A9">
            <w:pPr>
              <w:jc w:val="center"/>
              <w:rPr>
                <w:color w:val="000000"/>
                <w:sz w:val="18"/>
                <w:szCs w:val="18"/>
              </w:rPr>
            </w:pPr>
            <w:r w:rsidRPr="00B16DE3">
              <w:rPr>
                <w:color w:val="000000"/>
                <w:sz w:val="18"/>
                <w:szCs w:val="18"/>
              </w:rPr>
              <w:t>1</w:t>
            </w:r>
          </w:p>
        </w:tc>
        <w:tc>
          <w:tcPr>
            <w:tcW w:w="4296" w:type="dxa"/>
            <w:shd w:val="clear" w:color="auto" w:fill="auto"/>
            <w:noWrap/>
            <w:vAlign w:val="center"/>
          </w:tcPr>
          <w:p w14:paraId="76D422D3" w14:textId="3D3F9004" w:rsidR="001916A9" w:rsidRPr="002A28E1" w:rsidRDefault="001916A9" w:rsidP="003057BD">
            <w:pPr>
              <w:jc w:val="center"/>
              <w:rPr>
                <w:color w:val="000000"/>
                <w:sz w:val="18"/>
                <w:szCs w:val="18"/>
              </w:rPr>
            </w:pPr>
            <w:r w:rsidRPr="00B16DE3">
              <w:rPr>
                <w:color w:val="000000"/>
                <w:sz w:val="18"/>
                <w:szCs w:val="18"/>
              </w:rPr>
              <w:t>Утверждение нормативов удельного расхода топлива для СТС источника тепловой энергии Новая блочная котельная п. Береговой</w:t>
            </w:r>
          </w:p>
        </w:tc>
        <w:tc>
          <w:tcPr>
            <w:tcW w:w="553" w:type="dxa"/>
            <w:shd w:val="clear" w:color="auto" w:fill="auto"/>
            <w:noWrap/>
            <w:vAlign w:val="center"/>
          </w:tcPr>
          <w:p w14:paraId="4348E8E5" w14:textId="60C1F4B8" w:rsidR="001916A9" w:rsidRPr="002A28E1"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5F1B76ED" w14:textId="2EEBD401" w:rsidR="001916A9" w:rsidRPr="002A28E1" w:rsidRDefault="001916A9" w:rsidP="001916A9">
            <w:pPr>
              <w:jc w:val="center"/>
              <w:rPr>
                <w:color w:val="000000"/>
                <w:sz w:val="18"/>
                <w:szCs w:val="18"/>
              </w:rPr>
            </w:pPr>
            <w:r w:rsidRPr="00B16DE3">
              <w:rPr>
                <w:color w:val="000000"/>
                <w:sz w:val="18"/>
                <w:szCs w:val="18"/>
              </w:rPr>
              <w:t>40,00</w:t>
            </w:r>
          </w:p>
        </w:tc>
        <w:tc>
          <w:tcPr>
            <w:tcW w:w="761" w:type="dxa"/>
            <w:shd w:val="clear" w:color="auto" w:fill="auto"/>
            <w:noWrap/>
            <w:vAlign w:val="center"/>
          </w:tcPr>
          <w:p w14:paraId="3BAE44DB" w14:textId="7B52D25F" w:rsidR="001916A9" w:rsidRPr="002A28E1" w:rsidRDefault="001916A9" w:rsidP="001916A9">
            <w:pPr>
              <w:jc w:val="center"/>
              <w:rPr>
                <w:color w:val="000000"/>
                <w:sz w:val="18"/>
                <w:szCs w:val="18"/>
              </w:rPr>
            </w:pPr>
            <w:r w:rsidRPr="00B16DE3">
              <w:rPr>
                <w:color w:val="000000"/>
                <w:sz w:val="18"/>
                <w:szCs w:val="18"/>
              </w:rPr>
              <w:t>0,00</w:t>
            </w:r>
          </w:p>
        </w:tc>
        <w:tc>
          <w:tcPr>
            <w:tcW w:w="798" w:type="dxa"/>
            <w:shd w:val="clear" w:color="auto" w:fill="auto"/>
            <w:noWrap/>
            <w:vAlign w:val="center"/>
          </w:tcPr>
          <w:p w14:paraId="27944879" w14:textId="231A8DDB"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7EAD054C" w14:textId="19D9CA59"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4EB12F6B" w14:textId="2006F41F" w:rsidR="001916A9" w:rsidRPr="002A28E1" w:rsidRDefault="001916A9" w:rsidP="001916A9">
            <w:pPr>
              <w:jc w:val="center"/>
              <w:rPr>
                <w:color w:val="000000"/>
                <w:sz w:val="18"/>
                <w:szCs w:val="18"/>
              </w:rPr>
            </w:pPr>
            <w:r w:rsidRPr="00B16DE3">
              <w:rPr>
                <w:color w:val="000000"/>
                <w:sz w:val="18"/>
                <w:szCs w:val="18"/>
              </w:rPr>
              <w:t>0,00</w:t>
            </w:r>
          </w:p>
        </w:tc>
        <w:tc>
          <w:tcPr>
            <w:tcW w:w="850" w:type="dxa"/>
            <w:shd w:val="clear" w:color="auto" w:fill="auto"/>
            <w:noWrap/>
            <w:vAlign w:val="center"/>
          </w:tcPr>
          <w:p w14:paraId="7E74EA9E" w14:textId="56D7D390"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6659ABED" w14:textId="0A03FE3A"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19259F1B" w14:textId="6FFD3350"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535599E3" w14:textId="11F658D6"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15FD7375" w14:textId="4124FD13" w:rsidR="001916A9" w:rsidRPr="002A28E1" w:rsidRDefault="001916A9" w:rsidP="001916A9">
            <w:pPr>
              <w:jc w:val="center"/>
              <w:rPr>
                <w:color w:val="000000"/>
                <w:sz w:val="18"/>
                <w:szCs w:val="18"/>
              </w:rPr>
            </w:pPr>
            <w:r w:rsidRPr="00B16DE3">
              <w:rPr>
                <w:color w:val="000000"/>
                <w:sz w:val="18"/>
                <w:szCs w:val="18"/>
              </w:rPr>
              <w:t>0,00</w:t>
            </w:r>
          </w:p>
        </w:tc>
        <w:tc>
          <w:tcPr>
            <w:tcW w:w="838" w:type="dxa"/>
            <w:shd w:val="clear" w:color="auto" w:fill="auto"/>
            <w:noWrap/>
            <w:vAlign w:val="center"/>
          </w:tcPr>
          <w:p w14:paraId="374308C0" w14:textId="3DE19259" w:rsidR="001916A9" w:rsidRPr="002A28E1" w:rsidRDefault="001916A9" w:rsidP="001916A9">
            <w:pPr>
              <w:jc w:val="center"/>
              <w:rPr>
                <w:color w:val="000000"/>
                <w:sz w:val="18"/>
                <w:szCs w:val="18"/>
              </w:rPr>
            </w:pPr>
            <w:r>
              <w:rPr>
                <w:color w:val="000000"/>
                <w:sz w:val="18"/>
                <w:szCs w:val="18"/>
              </w:rPr>
              <w:t>40,00</w:t>
            </w:r>
          </w:p>
        </w:tc>
        <w:tc>
          <w:tcPr>
            <w:tcW w:w="1293" w:type="dxa"/>
            <w:shd w:val="clear" w:color="auto" w:fill="auto"/>
            <w:noWrap/>
            <w:vAlign w:val="center"/>
          </w:tcPr>
          <w:p w14:paraId="21B37EE6" w14:textId="09402D99" w:rsidR="001916A9" w:rsidRPr="002A28E1" w:rsidRDefault="001916A9" w:rsidP="001916A9">
            <w:pPr>
              <w:jc w:val="center"/>
              <w:rPr>
                <w:color w:val="000000"/>
                <w:sz w:val="18"/>
                <w:szCs w:val="18"/>
              </w:rPr>
            </w:pPr>
            <w:r w:rsidRPr="00B16DE3">
              <w:rPr>
                <w:color w:val="000000"/>
                <w:sz w:val="18"/>
                <w:szCs w:val="18"/>
              </w:rPr>
              <w:t>Собственные средства ТСО</w:t>
            </w:r>
          </w:p>
        </w:tc>
      </w:tr>
      <w:tr w:rsidR="001916A9" w:rsidRPr="002A28E1" w14:paraId="1729BEC3" w14:textId="77777777" w:rsidTr="008D3AF1">
        <w:trPr>
          <w:trHeight w:val="16"/>
        </w:trPr>
        <w:tc>
          <w:tcPr>
            <w:tcW w:w="391" w:type="dxa"/>
            <w:shd w:val="clear" w:color="auto" w:fill="auto"/>
            <w:noWrap/>
            <w:vAlign w:val="center"/>
          </w:tcPr>
          <w:p w14:paraId="2B9FF2AC" w14:textId="7A1DF0A0" w:rsidR="001916A9" w:rsidRPr="002A28E1" w:rsidRDefault="001916A9" w:rsidP="001916A9">
            <w:pPr>
              <w:jc w:val="center"/>
              <w:rPr>
                <w:color w:val="000000"/>
                <w:sz w:val="18"/>
                <w:szCs w:val="18"/>
              </w:rPr>
            </w:pPr>
            <w:r w:rsidRPr="00B16DE3">
              <w:rPr>
                <w:color w:val="000000"/>
                <w:sz w:val="18"/>
                <w:szCs w:val="18"/>
              </w:rPr>
              <w:t>2</w:t>
            </w:r>
          </w:p>
        </w:tc>
        <w:tc>
          <w:tcPr>
            <w:tcW w:w="4296" w:type="dxa"/>
            <w:shd w:val="clear" w:color="auto" w:fill="auto"/>
            <w:noWrap/>
            <w:vAlign w:val="center"/>
          </w:tcPr>
          <w:p w14:paraId="322D7DD0" w14:textId="7E3382D5" w:rsidR="001916A9" w:rsidRPr="002A28E1" w:rsidRDefault="001916A9" w:rsidP="001916A9">
            <w:pPr>
              <w:jc w:val="center"/>
              <w:rPr>
                <w:color w:val="000000"/>
                <w:sz w:val="18"/>
                <w:szCs w:val="18"/>
              </w:rPr>
            </w:pPr>
            <w:r w:rsidRPr="00B16DE3">
              <w:rPr>
                <w:color w:val="000000"/>
                <w:sz w:val="18"/>
                <w:szCs w:val="18"/>
              </w:rPr>
              <w:t>Утверждение нормативов запасов основного и резервного топлива для организации МУП «РСО КР»</w:t>
            </w:r>
          </w:p>
        </w:tc>
        <w:tc>
          <w:tcPr>
            <w:tcW w:w="553" w:type="dxa"/>
            <w:shd w:val="clear" w:color="auto" w:fill="auto"/>
            <w:noWrap/>
            <w:vAlign w:val="center"/>
          </w:tcPr>
          <w:p w14:paraId="1640596D" w14:textId="3E57929B" w:rsidR="001916A9" w:rsidRPr="002A28E1"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3DB35B4D" w14:textId="5A2D03EA" w:rsidR="001916A9" w:rsidRPr="002A28E1" w:rsidRDefault="001916A9" w:rsidP="001916A9">
            <w:pPr>
              <w:jc w:val="center"/>
              <w:rPr>
                <w:color w:val="000000"/>
                <w:sz w:val="18"/>
                <w:szCs w:val="18"/>
              </w:rPr>
            </w:pPr>
            <w:r w:rsidRPr="00B16DE3">
              <w:rPr>
                <w:color w:val="000000"/>
                <w:sz w:val="18"/>
                <w:szCs w:val="18"/>
              </w:rPr>
              <w:t>35,00</w:t>
            </w:r>
          </w:p>
        </w:tc>
        <w:tc>
          <w:tcPr>
            <w:tcW w:w="761" w:type="dxa"/>
            <w:shd w:val="clear" w:color="auto" w:fill="auto"/>
            <w:noWrap/>
            <w:vAlign w:val="center"/>
          </w:tcPr>
          <w:p w14:paraId="24C2755C" w14:textId="5FFEFB0F" w:rsidR="001916A9" w:rsidRPr="002A28E1" w:rsidRDefault="001916A9" w:rsidP="001916A9">
            <w:pPr>
              <w:jc w:val="center"/>
              <w:rPr>
                <w:color w:val="000000"/>
                <w:sz w:val="18"/>
                <w:szCs w:val="18"/>
              </w:rPr>
            </w:pPr>
            <w:r w:rsidRPr="00B16DE3">
              <w:rPr>
                <w:color w:val="000000"/>
                <w:sz w:val="18"/>
                <w:szCs w:val="18"/>
              </w:rPr>
              <w:t>0,00</w:t>
            </w:r>
          </w:p>
        </w:tc>
        <w:tc>
          <w:tcPr>
            <w:tcW w:w="798" w:type="dxa"/>
            <w:shd w:val="clear" w:color="auto" w:fill="auto"/>
            <w:noWrap/>
            <w:vAlign w:val="center"/>
          </w:tcPr>
          <w:p w14:paraId="531D22D6" w14:textId="14BD032A"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1FCE5279" w14:textId="55026C37"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493EA08E" w14:textId="3240F5AD" w:rsidR="001916A9" w:rsidRPr="002A28E1" w:rsidRDefault="001916A9" w:rsidP="001916A9">
            <w:pPr>
              <w:jc w:val="center"/>
              <w:rPr>
                <w:color w:val="000000"/>
                <w:sz w:val="18"/>
                <w:szCs w:val="18"/>
              </w:rPr>
            </w:pPr>
            <w:r w:rsidRPr="00B16DE3">
              <w:rPr>
                <w:color w:val="000000"/>
                <w:sz w:val="18"/>
                <w:szCs w:val="18"/>
              </w:rPr>
              <w:t>0,00</w:t>
            </w:r>
          </w:p>
        </w:tc>
        <w:tc>
          <w:tcPr>
            <w:tcW w:w="850" w:type="dxa"/>
            <w:shd w:val="clear" w:color="auto" w:fill="auto"/>
            <w:noWrap/>
            <w:vAlign w:val="center"/>
          </w:tcPr>
          <w:p w14:paraId="02A2550F" w14:textId="6A9D097C"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28A5E263" w14:textId="7D62F723"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7EEAC3CF" w14:textId="73ABABC0"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0F66D6DC" w14:textId="50289BDF"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774D76BB" w14:textId="6BE2DBA5" w:rsidR="001916A9" w:rsidRPr="002A28E1" w:rsidRDefault="001916A9" w:rsidP="001916A9">
            <w:pPr>
              <w:jc w:val="center"/>
              <w:rPr>
                <w:color w:val="000000"/>
                <w:sz w:val="18"/>
                <w:szCs w:val="18"/>
              </w:rPr>
            </w:pPr>
            <w:r w:rsidRPr="00B16DE3">
              <w:rPr>
                <w:color w:val="000000"/>
                <w:sz w:val="18"/>
                <w:szCs w:val="18"/>
              </w:rPr>
              <w:t>0,00</w:t>
            </w:r>
          </w:p>
        </w:tc>
        <w:tc>
          <w:tcPr>
            <w:tcW w:w="838" w:type="dxa"/>
            <w:shd w:val="clear" w:color="auto" w:fill="auto"/>
            <w:noWrap/>
            <w:vAlign w:val="center"/>
          </w:tcPr>
          <w:p w14:paraId="71D0E8B4" w14:textId="611B787F" w:rsidR="001916A9" w:rsidRPr="002A28E1" w:rsidRDefault="001916A9" w:rsidP="001916A9">
            <w:pPr>
              <w:jc w:val="center"/>
              <w:rPr>
                <w:color w:val="000000"/>
                <w:sz w:val="18"/>
                <w:szCs w:val="18"/>
              </w:rPr>
            </w:pPr>
            <w:r>
              <w:rPr>
                <w:color w:val="000000"/>
                <w:sz w:val="18"/>
                <w:szCs w:val="18"/>
              </w:rPr>
              <w:t>35,00</w:t>
            </w:r>
          </w:p>
        </w:tc>
        <w:tc>
          <w:tcPr>
            <w:tcW w:w="1293" w:type="dxa"/>
            <w:shd w:val="clear" w:color="auto" w:fill="auto"/>
            <w:noWrap/>
            <w:vAlign w:val="center"/>
          </w:tcPr>
          <w:p w14:paraId="767C3C7F" w14:textId="75131599" w:rsidR="001916A9" w:rsidRPr="002A28E1" w:rsidRDefault="001916A9" w:rsidP="001916A9">
            <w:pPr>
              <w:jc w:val="center"/>
              <w:rPr>
                <w:color w:val="000000"/>
                <w:sz w:val="18"/>
                <w:szCs w:val="18"/>
              </w:rPr>
            </w:pPr>
            <w:r w:rsidRPr="00B16DE3">
              <w:rPr>
                <w:color w:val="000000"/>
                <w:sz w:val="18"/>
                <w:szCs w:val="18"/>
              </w:rPr>
              <w:t>Собственные средства ТСО</w:t>
            </w:r>
          </w:p>
        </w:tc>
      </w:tr>
      <w:tr w:rsidR="001916A9" w:rsidRPr="002A28E1" w14:paraId="1D5117B0" w14:textId="77777777" w:rsidTr="008D3AF1">
        <w:trPr>
          <w:trHeight w:val="16"/>
        </w:trPr>
        <w:tc>
          <w:tcPr>
            <w:tcW w:w="391" w:type="dxa"/>
            <w:shd w:val="clear" w:color="auto" w:fill="auto"/>
            <w:noWrap/>
            <w:vAlign w:val="center"/>
          </w:tcPr>
          <w:p w14:paraId="392A5BD4" w14:textId="75A3F7A6" w:rsidR="001916A9" w:rsidRPr="002A28E1" w:rsidRDefault="001916A9" w:rsidP="001916A9">
            <w:pPr>
              <w:jc w:val="center"/>
              <w:rPr>
                <w:color w:val="000000"/>
                <w:sz w:val="18"/>
                <w:szCs w:val="18"/>
              </w:rPr>
            </w:pPr>
            <w:r w:rsidRPr="00B16DE3">
              <w:rPr>
                <w:color w:val="000000"/>
                <w:sz w:val="18"/>
                <w:szCs w:val="18"/>
              </w:rPr>
              <w:t>3</w:t>
            </w:r>
          </w:p>
        </w:tc>
        <w:tc>
          <w:tcPr>
            <w:tcW w:w="4296" w:type="dxa"/>
            <w:shd w:val="clear" w:color="auto" w:fill="auto"/>
            <w:noWrap/>
            <w:vAlign w:val="center"/>
          </w:tcPr>
          <w:p w14:paraId="29119E59" w14:textId="3CD916F0" w:rsidR="001916A9" w:rsidRPr="002A28E1" w:rsidRDefault="001916A9" w:rsidP="001916A9">
            <w:pPr>
              <w:jc w:val="center"/>
              <w:rPr>
                <w:color w:val="000000"/>
                <w:sz w:val="18"/>
                <w:szCs w:val="18"/>
              </w:rPr>
            </w:pPr>
            <w:r w:rsidRPr="00B16DE3">
              <w:rPr>
                <w:color w:val="000000"/>
                <w:sz w:val="18"/>
                <w:szCs w:val="18"/>
              </w:rPr>
              <w:t>Утверждение нормативов технологических потерь тепловой энергии и теплоносителя при транспортировке для организации МУП «РСО КР»</w:t>
            </w:r>
          </w:p>
        </w:tc>
        <w:tc>
          <w:tcPr>
            <w:tcW w:w="553" w:type="dxa"/>
            <w:shd w:val="clear" w:color="auto" w:fill="auto"/>
            <w:noWrap/>
            <w:vAlign w:val="center"/>
          </w:tcPr>
          <w:p w14:paraId="23F47701" w14:textId="71FE87E9" w:rsidR="001916A9" w:rsidRPr="002A28E1"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74861D74" w14:textId="704660D7" w:rsidR="001916A9" w:rsidRPr="002A28E1" w:rsidRDefault="001916A9" w:rsidP="001916A9">
            <w:pPr>
              <w:jc w:val="center"/>
              <w:rPr>
                <w:color w:val="000000"/>
                <w:sz w:val="18"/>
                <w:szCs w:val="18"/>
              </w:rPr>
            </w:pPr>
            <w:r>
              <w:rPr>
                <w:color w:val="000000"/>
                <w:sz w:val="18"/>
                <w:szCs w:val="18"/>
              </w:rPr>
              <w:t>40,00</w:t>
            </w:r>
          </w:p>
        </w:tc>
        <w:tc>
          <w:tcPr>
            <w:tcW w:w="761" w:type="dxa"/>
            <w:shd w:val="clear" w:color="auto" w:fill="auto"/>
            <w:noWrap/>
            <w:vAlign w:val="center"/>
          </w:tcPr>
          <w:p w14:paraId="5824DEE7" w14:textId="75809FC5" w:rsidR="001916A9" w:rsidRPr="002A28E1" w:rsidRDefault="001916A9" w:rsidP="001916A9">
            <w:pPr>
              <w:jc w:val="center"/>
              <w:rPr>
                <w:color w:val="000000"/>
                <w:sz w:val="18"/>
                <w:szCs w:val="18"/>
              </w:rPr>
            </w:pPr>
            <w:r w:rsidRPr="00B16DE3">
              <w:rPr>
                <w:color w:val="000000"/>
                <w:sz w:val="18"/>
                <w:szCs w:val="18"/>
              </w:rPr>
              <w:t>0,00</w:t>
            </w:r>
          </w:p>
        </w:tc>
        <w:tc>
          <w:tcPr>
            <w:tcW w:w="798" w:type="dxa"/>
            <w:shd w:val="clear" w:color="auto" w:fill="auto"/>
            <w:noWrap/>
            <w:vAlign w:val="center"/>
          </w:tcPr>
          <w:p w14:paraId="19883630" w14:textId="1F72F97E"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199382FE" w14:textId="0459F64A"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4B14FC8D" w14:textId="5B84F160" w:rsidR="001916A9" w:rsidRPr="002A28E1" w:rsidRDefault="001916A9" w:rsidP="001916A9">
            <w:pPr>
              <w:jc w:val="center"/>
              <w:rPr>
                <w:color w:val="000000"/>
                <w:sz w:val="18"/>
                <w:szCs w:val="18"/>
              </w:rPr>
            </w:pPr>
            <w:r w:rsidRPr="00B16DE3">
              <w:rPr>
                <w:color w:val="000000"/>
                <w:sz w:val="18"/>
                <w:szCs w:val="18"/>
              </w:rPr>
              <w:t>0,00</w:t>
            </w:r>
          </w:p>
        </w:tc>
        <w:tc>
          <w:tcPr>
            <w:tcW w:w="850" w:type="dxa"/>
            <w:shd w:val="clear" w:color="auto" w:fill="auto"/>
            <w:noWrap/>
            <w:vAlign w:val="center"/>
          </w:tcPr>
          <w:p w14:paraId="7F29827D" w14:textId="50D2D12D"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767FEA5F" w14:textId="62E8B05B"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244F2D2F" w14:textId="29DD6B6B"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0C85227E" w14:textId="69DF16BA"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6A88FB03" w14:textId="4536811D" w:rsidR="001916A9" w:rsidRPr="002A28E1" w:rsidRDefault="001916A9" w:rsidP="001916A9">
            <w:pPr>
              <w:jc w:val="center"/>
              <w:rPr>
                <w:color w:val="000000"/>
                <w:sz w:val="18"/>
                <w:szCs w:val="18"/>
              </w:rPr>
            </w:pPr>
            <w:r w:rsidRPr="00B16DE3">
              <w:rPr>
                <w:color w:val="000000"/>
                <w:sz w:val="18"/>
                <w:szCs w:val="18"/>
              </w:rPr>
              <w:t>0,00</w:t>
            </w:r>
          </w:p>
        </w:tc>
        <w:tc>
          <w:tcPr>
            <w:tcW w:w="838" w:type="dxa"/>
            <w:shd w:val="clear" w:color="auto" w:fill="auto"/>
            <w:noWrap/>
            <w:vAlign w:val="center"/>
          </w:tcPr>
          <w:p w14:paraId="2412879F" w14:textId="3F02E13E" w:rsidR="001916A9" w:rsidRPr="002A28E1" w:rsidRDefault="001916A9" w:rsidP="001916A9">
            <w:pPr>
              <w:jc w:val="center"/>
              <w:rPr>
                <w:color w:val="000000"/>
                <w:sz w:val="18"/>
                <w:szCs w:val="18"/>
              </w:rPr>
            </w:pPr>
            <w:r>
              <w:rPr>
                <w:color w:val="000000"/>
                <w:sz w:val="18"/>
                <w:szCs w:val="18"/>
              </w:rPr>
              <w:t>40,00</w:t>
            </w:r>
          </w:p>
        </w:tc>
        <w:tc>
          <w:tcPr>
            <w:tcW w:w="1293" w:type="dxa"/>
            <w:shd w:val="clear" w:color="auto" w:fill="auto"/>
            <w:noWrap/>
            <w:vAlign w:val="center"/>
          </w:tcPr>
          <w:p w14:paraId="75E996F4" w14:textId="71E2197C" w:rsidR="001916A9" w:rsidRPr="002A28E1" w:rsidRDefault="001916A9" w:rsidP="001916A9">
            <w:pPr>
              <w:jc w:val="center"/>
              <w:rPr>
                <w:color w:val="000000"/>
                <w:sz w:val="18"/>
                <w:szCs w:val="18"/>
              </w:rPr>
            </w:pPr>
            <w:r w:rsidRPr="00B16DE3">
              <w:rPr>
                <w:color w:val="000000"/>
                <w:sz w:val="18"/>
                <w:szCs w:val="18"/>
              </w:rPr>
              <w:t>Собственные средства ТСО</w:t>
            </w:r>
          </w:p>
        </w:tc>
      </w:tr>
      <w:tr w:rsidR="001916A9" w:rsidRPr="002A28E1" w14:paraId="5FA40D4D" w14:textId="77777777" w:rsidTr="008D3AF1">
        <w:trPr>
          <w:trHeight w:val="16"/>
        </w:trPr>
        <w:tc>
          <w:tcPr>
            <w:tcW w:w="391" w:type="dxa"/>
            <w:shd w:val="clear" w:color="auto" w:fill="auto"/>
            <w:noWrap/>
            <w:vAlign w:val="center"/>
          </w:tcPr>
          <w:p w14:paraId="02EC8C5E" w14:textId="24A7FF6A" w:rsidR="001916A9" w:rsidRPr="002A28E1" w:rsidRDefault="001916A9" w:rsidP="001916A9">
            <w:pPr>
              <w:jc w:val="center"/>
              <w:rPr>
                <w:color w:val="000000"/>
                <w:sz w:val="18"/>
                <w:szCs w:val="18"/>
              </w:rPr>
            </w:pPr>
            <w:r w:rsidRPr="00B16DE3">
              <w:rPr>
                <w:color w:val="000000"/>
                <w:sz w:val="18"/>
                <w:szCs w:val="18"/>
              </w:rPr>
              <w:t>4</w:t>
            </w:r>
          </w:p>
        </w:tc>
        <w:tc>
          <w:tcPr>
            <w:tcW w:w="4296" w:type="dxa"/>
            <w:shd w:val="clear" w:color="auto" w:fill="auto"/>
            <w:noWrap/>
            <w:vAlign w:val="center"/>
          </w:tcPr>
          <w:p w14:paraId="634A7A26" w14:textId="77777777" w:rsidR="003057BD" w:rsidRDefault="001916A9" w:rsidP="001916A9">
            <w:pPr>
              <w:jc w:val="center"/>
              <w:rPr>
                <w:color w:val="000000"/>
                <w:sz w:val="18"/>
                <w:szCs w:val="18"/>
              </w:rPr>
            </w:pPr>
            <w:r w:rsidRPr="00B16DE3">
              <w:rPr>
                <w:color w:val="000000"/>
                <w:sz w:val="18"/>
                <w:szCs w:val="18"/>
              </w:rPr>
              <w:t xml:space="preserve">Реконструкция (замена) тепловой сети для Новая блочная котельная п. Береговой протяженностью </w:t>
            </w:r>
          </w:p>
          <w:p w14:paraId="47D1AAA5" w14:textId="4A84CA1C" w:rsidR="001916A9" w:rsidRPr="002A28E1" w:rsidRDefault="001916A9" w:rsidP="001916A9">
            <w:pPr>
              <w:jc w:val="center"/>
              <w:rPr>
                <w:color w:val="000000"/>
                <w:sz w:val="18"/>
                <w:szCs w:val="18"/>
              </w:rPr>
            </w:pPr>
            <w:r w:rsidRPr="00B16DE3">
              <w:rPr>
                <w:color w:val="000000"/>
                <w:sz w:val="18"/>
                <w:szCs w:val="18"/>
              </w:rPr>
              <w:t>349,5 м в однотрубном исчислении от К37 до К53</w:t>
            </w:r>
          </w:p>
        </w:tc>
        <w:tc>
          <w:tcPr>
            <w:tcW w:w="553" w:type="dxa"/>
            <w:shd w:val="clear" w:color="auto" w:fill="auto"/>
            <w:noWrap/>
            <w:vAlign w:val="center"/>
          </w:tcPr>
          <w:p w14:paraId="518C5422" w14:textId="58A5D4ED" w:rsidR="001916A9" w:rsidRPr="002A28E1"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0F84852E" w14:textId="605302CF" w:rsidR="001916A9" w:rsidRPr="002A28E1" w:rsidRDefault="001916A9" w:rsidP="001916A9">
            <w:pPr>
              <w:jc w:val="center"/>
              <w:rPr>
                <w:color w:val="000000"/>
                <w:sz w:val="18"/>
                <w:szCs w:val="18"/>
              </w:rPr>
            </w:pPr>
            <w:r w:rsidRPr="00B16DE3">
              <w:rPr>
                <w:color w:val="000000"/>
                <w:sz w:val="18"/>
                <w:szCs w:val="18"/>
              </w:rPr>
              <w:t>15198,35</w:t>
            </w:r>
          </w:p>
        </w:tc>
        <w:tc>
          <w:tcPr>
            <w:tcW w:w="761" w:type="dxa"/>
            <w:shd w:val="clear" w:color="auto" w:fill="auto"/>
            <w:noWrap/>
            <w:vAlign w:val="center"/>
          </w:tcPr>
          <w:p w14:paraId="69F5ED9B" w14:textId="69CC6C1B" w:rsidR="001916A9" w:rsidRPr="002A28E1" w:rsidRDefault="001916A9" w:rsidP="001916A9">
            <w:pPr>
              <w:jc w:val="center"/>
              <w:rPr>
                <w:color w:val="000000"/>
                <w:sz w:val="18"/>
                <w:szCs w:val="18"/>
              </w:rPr>
            </w:pPr>
            <w:r w:rsidRPr="00B16DE3">
              <w:rPr>
                <w:color w:val="000000"/>
                <w:sz w:val="18"/>
                <w:szCs w:val="18"/>
              </w:rPr>
              <w:t>0,00</w:t>
            </w:r>
          </w:p>
        </w:tc>
        <w:tc>
          <w:tcPr>
            <w:tcW w:w="798" w:type="dxa"/>
            <w:shd w:val="clear" w:color="auto" w:fill="auto"/>
            <w:noWrap/>
            <w:vAlign w:val="center"/>
          </w:tcPr>
          <w:p w14:paraId="1AA9407B" w14:textId="073E040B"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6A1B7B1C" w14:textId="070D972A"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3B4EC580" w14:textId="7ECFC89E" w:rsidR="001916A9" w:rsidRPr="002A28E1" w:rsidRDefault="001916A9" w:rsidP="001916A9">
            <w:pPr>
              <w:jc w:val="center"/>
              <w:rPr>
                <w:color w:val="000000"/>
                <w:sz w:val="18"/>
                <w:szCs w:val="18"/>
              </w:rPr>
            </w:pPr>
            <w:r w:rsidRPr="00B16DE3">
              <w:rPr>
                <w:color w:val="000000"/>
                <w:sz w:val="18"/>
                <w:szCs w:val="18"/>
              </w:rPr>
              <w:t>0,00</w:t>
            </w:r>
          </w:p>
        </w:tc>
        <w:tc>
          <w:tcPr>
            <w:tcW w:w="850" w:type="dxa"/>
            <w:shd w:val="clear" w:color="auto" w:fill="auto"/>
            <w:noWrap/>
            <w:vAlign w:val="center"/>
          </w:tcPr>
          <w:p w14:paraId="57FBA1A8" w14:textId="1B356C92"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6B7581EB" w14:textId="7D0AEA74"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1606170D" w14:textId="4A98CEFE"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02AEF8CF" w14:textId="1CF7A5C2"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0D8BE1B0" w14:textId="5A1CE8FA" w:rsidR="001916A9" w:rsidRPr="002A28E1" w:rsidRDefault="001916A9" w:rsidP="001916A9">
            <w:pPr>
              <w:jc w:val="center"/>
              <w:rPr>
                <w:color w:val="000000"/>
                <w:sz w:val="18"/>
                <w:szCs w:val="18"/>
              </w:rPr>
            </w:pPr>
            <w:r w:rsidRPr="00B16DE3">
              <w:rPr>
                <w:color w:val="000000"/>
                <w:sz w:val="18"/>
                <w:szCs w:val="18"/>
              </w:rPr>
              <w:t>0,00</w:t>
            </w:r>
          </w:p>
        </w:tc>
        <w:tc>
          <w:tcPr>
            <w:tcW w:w="838" w:type="dxa"/>
            <w:shd w:val="clear" w:color="auto" w:fill="auto"/>
            <w:noWrap/>
            <w:vAlign w:val="center"/>
          </w:tcPr>
          <w:p w14:paraId="4A5DD12A" w14:textId="3478B779" w:rsidR="001916A9" w:rsidRPr="002A28E1" w:rsidRDefault="001916A9" w:rsidP="001916A9">
            <w:pPr>
              <w:jc w:val="center"/>
              <w:rPr>
                <w:color w:val="000000"/>
                <w:sz w:val="18"/>
                <w:szCs w:val="18"/>
              </w:rPr>
            </w:pPr>
            <w:r>
              <w:rPr>
                <w:color w:val="000000"/>
                <w:sz w:val="18"/>
                <w:szCs w:val="18"/>
              </w:rPr>
              <w:t>15198,35</w:t>
            </w:r>
          </w:p>
        </w:tc>
        <w:tc>
          <w:tcPr>
            <w:tcW w:w="1293" w:type="dxa"/>
            <w:shd w:val="clear" w:color="auto" w:fill="auto"/>
            <w:noWrap/>
            <w:vAlign w:val="center"/>
          </w:tcPr>
          <w:p w14:paraId="0C2E19E5" w14:textId="00BB022B" w:rsidR="001916A9" w:rsidRPr="002A28E1" w:rsidRDefault="001916A9" w:rsidP="001916A9">
            <w:pPr>
              <w:jc w:val="center"/>
              <w:rPr>
                <w:color w:val="000000"/>
                <w:sz w:val="18"/>
                <w:szCs w:val="18"/>
              </w:rPr>
            </w:pPr>
            <w:r w:rsidRPr="00B16DE3">
              <w:rPr>
                <w:color w:val="000000"/>
                <w:sz w:val="18"/>
                <w:szCs w:val="18"/>
              </w:rPr>
              <w:t>Местный бюджет</w:t>
            </w:r>
          </w:p>
        </w:tc>
      </w:tr>
      <w:tr w:rsidR="001916A9" w:rsidRPr="002A28E1" w14:paraId="394BD5CC" w14:textId="77777777" w:rsidTr="008D3AF1">
        <w:trPr>
          <w:trHeight w:val="16"/>
        </w:trPr>
        <w:tc>
          <w:tcPr>
            <w:tcW w:w="391" w:type="dxa"/>
            <w:shd w:val="clear" w:color="auto" w:fill="auto"/>
            <w:noWrap/>
            <w:vAlign w:val="center"/>
          </w:tcPr>
          <w:p w14:paraId="5F185B38" w14:textId="69503993" w:rsidR="001916A9" w:rsidRPr="002A28E1" w:rsidRDefault="001916A9" w:rsidP="001916A9">
            <w:pPr>
              <w:jc w:val="center"/>
              <w:rPr>
                <w:color w:val="000000"/>
                <w:sz w:val="18"/>
                <w:szCs w:val="18"/>
              </w:rPr>
            </w:pPr>
            <w:r w:rsidRPr="00B16DE3">
              <w:rPr>
                <w:color w:val="000000"/>
                <w:sz w:val="18"/>
                <w:szCs w:val="18"/>
              </w:rPr>
              <w:t>5</w:t>
            </w:r>
          </w:p>
        </w:tc>
        <w:tc>
          <w:tcPr>
            <w:tcW w:w="4296" w:type="dxa"/>
            <w:shd w:val="clear" w:color="auto" w:fill="auto"/>
            <w:noWrap/>
            <w:vAlign w:val="center"/>
          </w:tcPr>
          <w:p w14:paraId="2A492685" w14:textId="77777777" w:rsidR="003057BD" w:rsidRDefault="001916A9" w:rsidP="001916A9">
            <w:pPr>
              <w:jc w:val="center"/>
              <w:rPr>
                <w:color w:val="000000"/>
                <w:sz w:val="18"/>
                <w:szCs w:val="18"/>
              </w:rPr>
            </w:pPr>
            <w:r w:rsidRPr="00B16DE3">
              <w:rPr>
                <w:color w:val="000000"/>
                <w:sz w:val="18"/>
                <w:szCs w:val="18"/>
              </w:rPr>
              <w:t xml:space="preserve">Реконструкция (замена) тепловой сети для Новая блочная котельная п. Береговой протяженностью </w:t>
            </w:r>
          </w:p>
          <w:p w14:paraId="44706BAE" w14:textId="3B3CE5D0" w:rsidR="001916A9" w:rsidRPr="002A28E1" w:rsidRDefault="001916A9" w:rsidP="001916A9">
            <w:pPr>
              <w:jc w:val="center"/>
              <w:rPr>
                <w:color w:val="000000"/>
                <w:sz w:val="18"/>
                <w:szCs w:val="18"/>
              </w:rPr>
            </w:pPr>
            <w:r w:rsidRPr="00B16DE3">
              <w:rPr>
                <w:color w:val="000000"/>
                <w:sz w:val="18"/>
                <w:szCs w:val="18"/>
              </w:rPr>
              <w:t>215,5 м в однотрубном исчислении от К58 до К62</w:t>
            </w:r>
          </w:p>
        </w:tc>
        <w:tc>
          <w:tcPr>
            <w:tcW w:w="553" w:type="dxa"/>
            <w:shd w:val="clear" w:color="auto" w:fill="auto"/>
            <w:noWrap/>
            <w:vAlign w:val="center"/>
          </w:tcPr>
          <w:p w14:paraId="27DFC11D" w14:textId="6459FA89" w:rsidR="001916A9" w:rsidRPr="002A28E1"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4E003347" w14:textId="2E007E5F"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78BBF80A" w14:textId="76A9B9D9" w:rsidR="001916A9" w:rsidRPr="002A28E1" w:rsidRDefault="001916A9" w:rsidP="001916A9">
            <w:pPr>
              <w:jc w:val="center"/>
              <w:rPr>
                <w:color w:val="000000"/>
                <w:sz w:val="18"/>
                <w:szCs w:val="18"/>
              </w:rPr>
            </w:pPr>
            <w:r w:rsidRPr="00B16DE3">
              <w:rPr>
                <w:color w:val="000000"/>
                <w:sz w:val="18"/>
                <w:szCs w:val="18"/>
              </w:rPr>
              <w:t>4685,62</w:t>
            </w:r>
          </w:p>
        </w:tc>
        <w:tc>
          <w:tcPr>
            <w:tcW w:w="798" w:type="dxa"/>
            <w:shd w:val="clear" w:color="auto" w:fill="auto"/>
            <w:noWrap/>
            <w:vAlign w:val="center"/>
          </w:tcPr>
          <w:p w14:paraId="5E27A240" w14:textId="39A31A3F"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31884C97" w14:textId="4F5181D7"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54EF0071" w14:textId="5F8D91D9" w:rsidR="001916A9" w:rsidRPr="002A28E1" w:rsidRDefault="001916A9" w:rsidP="001916A9">
            <w:pPr>
              <w:jc w:val="center"/>
              <w:rPr>
                <w:color w:val="000000"/>
                <w:sz w:val="18"/>
                <w:szCs w:val="18"/>
              </w:rPr>
            </w:pPr>
            <w:r w:rsidRPr="00B16DE3">
              <w:rPr>
                <w:color w:val="000000"/>
                <w:sz w:val="18"/>
                <w:szCs w:val="18"/>
              </w:rPr>
              <w:t>0,00</w:t>
            </w:r>
          </w:p>
        </w:tc>
        <w:tc>
          <w:tcPr>
            <w:tcW w:w="850" w:type="dxa"/>
            <w:shd w:val="clear" w:color="auto" w:fill="auto"/>
            <w:noWrap/>
            <w:vAlign w:val="center"/>
          </w:tcPr>
          <w:p w14:paraId="6FF0C2BE" w14:textId="734D4EAD"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026BEF1C" w14:textId="0802E594"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01C0B0DC" w14:textId="6E05949B"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584D976D" w14:textId="40FE6234"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33B72795" w14:textId="76BEF5F9" w:rsidR="001916A9" w:rsidRPr="002A28E1" w:rsidRDefault="001916A9" w:rsidP="001916A9">
            <w:pPr>
              <w:jc w:val="center"/>
              <w:rPr>
                <w:color w:val="000000"/>
                <w:sz w:val="18"/>
                <w:szCs w:val="18"/>
              </w:rPr>
            </w:pPr>
            <w:r w:rsidRPr="00B16DE3">
              <w:rPr>
                <w:color w:val="000000"/>
                <w:sz w:val="18"/>
                <w:szCs w:val="18"/>
              </w:rPr>
              <w:t>0,00</w:t>
            </w:r>
          </w:p>
        </w:tc>
        <w:tc>
          <w:tcPr>
            <w:tcW w:w="838" w:type="dxa"/>
            <w:shd w:val="clear" w:color="auto" w:fill="auto"/>
            <w:noWrap/>
            <w:vAlign w:val="center"/>
          </w:tcPr>
          <w:p w14:paraId="14763C0C" w14:textId="6AA5355D" w:rsidR="001916A9" w:rsidRPr="002A28E1" w:rsidRDefault="001916A9" w:rsidP="001916A9">
            <w:pPr>
              <w:jc w:val="center"/>
              <w:rPr>
                <w:color w:val="000000"/>
                <w:sz w:val="18"/>
                <w:szCs w:val="18"/>
              </w:rPr>
            </w:pPr>
            <w:r>
              <w:rPr>
                <w:color w:val="000000"/>
                <w:sz w:val="18"/>
                <w:szCs w:val="18"/>
              </w:rPr>
              <w:t>4685,62</w:t>
            </w:r>
          </w:p>
        </w:tc>
        <w:tc>
          <w:tcPr>
            <w:tcW w:w="1293" w:type="dxa"/>
            <w:shd w:val="clear" w:color="auto" w:fill="auto"/>
            <w:noWrap/>
            <w:vAlign w:val="center"/>
          </w:tcPr>
          <w:p w14:paraId="16EA65B0" w14:textId="1E2781B4" w:rsidR="001916A9" w:rsidRPr="002A28E1" w:rsidRDefault="001916A9" w:rsidP="001916A9">
            <w:pPr>
              <w:jc w:val="center"/>
              <w:rPr>
                <w:color w:val="000000"/>
                <w:sz w:val="18"/>
                <w:szCs w:val="18"/>
              </w:rPr>
            </w:pPr>
            <w:r w:rsidRPr="00B16DE3">
              <w:rPr>
                <w:color w:val="000000"/>
                <w:sz w:val="18"/>
                <w:szCs w:val="18"/>
              </w:rPr>
              <w:t>Местный бюджет</w:t>
            </w:r>
          </w:p>
        </w:tc>
      </w:tr>
      <w:tr w:rsidR="001916A9" w:rsidRPr="002A28E1" w14:paraId="11EF20A1" w14:textId="77777777" w:rsidTr="008D3AF1">
        <w:trPr>
          <w:trHeight w:val="16"/>
        </w:trPr>
        <w:tc>
          <w:tcPr>
            <w:tcW w:w="391" w:type="dxa"/>
            <w:shd w:val="clear" w:color="auto" w:fill="auto"/>
            <w:noWrap/>
            <w:vAlign w:val="center"/>
          </w:tcPr>
          <w:p w14:paraId="34C3402B" w14:textId="7246FC7B" w:rsidR="001916A9" w:rsidRPr="002A28E1" w:rsidRDefault="001916A9" w:rsidP="001916A9">
            <w:pPr>
              <w:jc w:val="center"/>
              <w:rPr>
                <w:color w:val="000000"/>
                <w:sz w:val="18"/>
                <w:szCs w:val="18"/>
              </w:rPr>
            </w:pPr>
            <w:r w:rsidRPr="00B16DE3">
              <w:rPr>
                <w:color w:val="000000"/>
                <w:sz w:val="18"/>
                <w:szCs w:val="18"/>
              </w:rPr>
              <w:t>6</w:t>
            </w:r>
          </w:p>
        </w:tc>
        <w:tc>
          <w:tcPr>
            <w:tcW w:w="4296" w:type="dxa"/>
            <w:shd w:val="clear" w:color="auto" w:fill="auto"/>
            <w:noWrap/>
            <w:vAlign w:val="center"/>
          </w:tcPr>
          <w:p w14:paraId="5E039DEC" w14:textId="77777777" w:rsidR="003057BD" w:rsidRDefault="001916A9" w:rsidP="001916A9">
            <w:pPr>
              <w:jc w:val="center"/>
              <w:rPr>
                <w:color w:val="000000"/>
                <w:sz w:val="18"/>
                <w:szCs w:val="18"/>
              </w:rPr>
            </w:pPr>
            <w:r w:rsidRPr="00B16DE3">
              <w:rPr>
                <w:color w:val="000000"/>
                <w:sz w:val="18"/>
                <w:szCs w:val="18"/>
              </w:rPr>
              <w:t xml:space="preserve">Реконструкция (замена) тепловой сети для Новая блочная котельная п. Береговой протяженностью </w:t>
            </w:r>
          </w:p>
          <w:p w14:paraId="462ACF8F" w14:textId="77777777" w:rsidR="003057BD" w:rsidRDefault="001916A9" w:rsidP="001916A9">
            <w:pPr>
              <w:jc w:val="center"/>
              <w:rPr>
                <w:color w:val="000000"/>
                <w:sz w:val="18"/>
                <w:szCs w:val="18"/>
              </w:rPr>
            </w:pPr>
            <w:r w:rsidRPr="00B16DE3">
              <w:rPr>
                <w:color w:val="000000"/>
                <w:sz w:val="18"/>
                <w:szCs w:val="18"/>
              </w:rPr>
              <w:t xml:space="preserve">182,6 м в однотрубном исчислении </w:t>
            </w:r>
          </w:p>
          <w:p w14:paraId="418175E2" w14:textId="4BCE58A0" w:rsidR="001916A9" w:rsidRPr="002A28E1" w:rsidRDefault="001916A9" w:rsidP="001916A9">
            <w:pPr>
              <w:jc w:val="center"/>
              <w:rPr>
                <w:color w:val="000000"/>
                <w:sz w:val="18"/>
                <w:szCs w:val="18"/>
              </w:rPr>
            </w:pPr>
            <w:r w:rsidRPr="00B16DE3">
              <w:rPr>
                <w:color w:val="000000"/>
                <w:sz w:val="18"/>
                <w:szCs w:val="18"/>
              </w:rPr>
              <w:t>от К73 до ул. Гагарина, д. 71</w:t>
            </w:r>
          </w:p>
        </w:tc>
        <w:tc>
          <w:tcPr>
            <w:tcW w:w="553" w:type="dxa"/>
            <w:shd w:val="clear" w:color="auto" w:fill="auto"/>
            <w:noWrap/>
            <w:vAlign w:val="center"/>
          </w:tcPr>
          <w:p w14:paraId="1E9424CA" w14:textId="7693FF76" w:rsidR="001916A9" w:rsidRPr="002A28E1"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34540A03" w14:textId="1FB6E488"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1710EA83" w14:textId="6BCF6CF7" w:rsidR="001916A9" w:rsidRPr="002A28E1" w:rsidRDefault="001916A9" w:rsidP="001916A9">
            <w:pPr>
              <w:jc w:val="center"/>
              <w:rPr>
                <w:color w:val="000000"/>
                <w:sz w:val="18"/>
                <w:szCs w:val="18"/>
              </w:rPr>
            </w:pPr>
            <w:r w:rsidRPr="00B16DE3">
              <w:rPr>
                <w:color w:val="000000"/>
                <w:sz w:val="18"/>
                <w:szCs w:val="18"/>
              </w:rPr>
              <w:t>3970,27</w:t>
            </w:r>
          </w:p>
        </w:tc>
        <w:tc>
          <w:tcPr>
            <w:tcW w:w="798" w:type="dxa"/>
            <w:shd w:val="clear" w:color="auto" w:fill="auto"/>
            <w:noWrap/>
            <w:vAlign w:val="center"/>
          </w:tcPr>
          <w:p w14:paraId="7F0159C2" w14:textId="42210B21"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71DD7430" w14:textId="1C430844"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57BF5A6F" w14:textId="7FC29B7D" w:rsidR="001916A9" w:rsidRPr="002A28E1" w:rsidRDefault="001916A9" w:rsidP="001916A9">
            <w:pPr>
              <w:jc w:val="center"/>
              <w:rPr>
                <w:color w:val="000000"/>
                <w:sz w:val="18"/>
                <w:szCs w:val="18"/>
              </w:rPr>
            </w:pPr>
            <w:r w:rsidRPr="00B16DE3">
              <w:rPr>
                <w:color w:val="000000"/>
                <w:sz w:val="18"/>
                <w:szCs w:val="18"/>
              </w:rPr>
              <w:t>0,00</w:t>
            </w:r>
          </w:p>
        </w:tc>
        <w:tc>
          <w:tcPr>
            <w:tcW w:w="850" w:type="dxa"/>
            <w:shd w:val="clear" w:color="auto" w:fill="auto"/>
            <w:noWrap/>
            <w:vAlign w:val="center"/>
          </w:tcPr>
          <w:p w14:paraId="62FD3E0C" w14:textId="4C829C8A"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28423784" w14:textId="52AFD9D0" w:rsidR="001916A9" w:rsidRPr="002A28E1"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0F587EAD" w14:textId="283B5D4F" w:rsidR="001916A9" w:rsidRPr="002A28E1"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51005D68" w14:textId="67793797"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160C3F38" w14:textId="050424C1" w:rsidR="001916A9" w:rsidRPr="002A28E1" w:rsidRDefault="001916A9" w:rsidP="001916A9">
            <w:pPr>
              <w:jc w:val="center"/>
              <w:rPr>
                <w:color w:val="000000"/>
                <w:sz w:val="18"/>
                <w:szCs w:val="18"/>
              </w:rPr>
            </w:pPr>
            <w:r w:rsidRPr="00B16DE3">
              <w:rPr>
                <w:color w:val="000000"/>
                <w:sz w:val="18"/>
                <w:szCs w:val="18"/>
              </w:rPr>
              <w:t>0,00</w:t>
            </w:r>
          </w:p>
        </w:tc>
        <w:tc>
          <w:tcPr>
            <w:tcW w:w="838" w:type="dxa"/>
            <w:shd w:val="clear" w:color="auto" w:fill="auto"/>
            <w:noWrap/>
            <w:vAlign w:val="center"/>
          </w:tcPr>
          <w:p w14:paraId="6EE1F20D" w14:textId="3070010D" w:rsidR="001916A9" w:rsidRPr="002A28E1" w:rsidRDefault="001916A9" w:rsidP="001916A9">
            <w:pPr>
              <w:jc w:val="center"/>
              <w:rPr>
                <w:color w:val="000000"/>
                <w:sz w:val="18"/>
                <w:szCs w:val="18"/>
              </w:rPr>
            </w:pPr>
            <w:r>
              <w:rPr>
                <w:color w:val="000000"/>
                <w:sz w:val="18"/>
                <w:szCs w:val="18"/>
              </w:rPr>
              <w:t>3970,27</w:t>
            </w:r>
          </w:p>
        </w:tc>
        <w:tc>
          <w:tcPr>
            <w:tcW w:w="1293" w:type="dxa"/>
            <w:shd w:val="clear" w:color="auto" w:fill="auto"/>
            <w:noWrap/>
            <w:vAlign w:val="center"/>
          </w:tcPr>
          <w:p w14:paraId="6D0FCB17" w14:textId="69C60769" w:rsidR="001916A9" w:rsidRPr="002A28E1" w:rsidRDefault="001916A9" w:rsidP="001916A9">
            <w:pPr>
              <w:jc w:val="center"/>
              <w:rPr>
                <w:color w:val="000000"/>
                <w:sz w:val="18"/>
                <w:szCs w:val="18"/>
              </w:rPr>
            </w:pPr>
            <w:r w:rsidRPr="00B16DE3">
              <w:rPr>
                <w:color w:val="000000"/>
                <w:sz w:val="18"/>
                <w:szCs w:val="18"/>
              </w:rPr>
              <w:t>Местный бюджет</w:t>
            </w:r>
          </w:p>
        </w:tc>
      </w:tr>
      <w:tr w:rsidR="001916A9" w:rsidRPr="002A28E1" w14:paraId="1D914B8F" w14:textId="77777777" w:rsidTr="008D3AF1">
        <w:trPr>
          <w:trHeight w:val="16"/>
        </w:trPr>
        <w:tc>
          <w:tcPr>
            <w:tcW w:w="391" w:type="dxa"/>
            <w:shd w:val="clear" w:color="auto" w:fill="auto"/>
            <w:noWrap/>
            <w:vAlign w:val="center"/>
          </w:tcPr>
          <w:p w14:paraId="2D6E8C89" w14:textId="2D16C12D" w:rsidR="001916A9" w:rsidRPr="002A28E1" w:rsidRDefault="001916A9" w:rsidP="001916A9">
            <w:pPr>
              <w:jc w:val="center"/>
              <w:rPr>
                <w:color w:val="000000"/>
                <w:sz w:val="18"/>
                <w:szCs w:val="18"/>
              </w:rPr>
            </w:pPr>
            <w:r w:rsidRPr="00B16DE3">
              <w:rPr>
                <w:color w:val="000000"/>
                <w:sz w:val="18"/>
                <w:szCs w:val="18"/>
              </w:rPr>
              <w:t>7</w:t>
            </w:r>
          </w:p>
        </w:tc>
        <w:tc>
          <w:tcPr>
            <w:tcW w:w="4296" w:type="dxa"/>
            <w:shd w:val="clear" w:color="auto" w:fill="auto"/>
            <w:noWrap/>
            <w:vAlign w:val="center"/>
          </w:tcPr>
          <w:p w14:paraId="05122A22" w14:textId="08512FD3" w:rsidR="001916A9" w:rsidRPr="002A28E1" w:rsidRDefault="001916A9" w:rsidP="001916A9">
            <w:pPr>
              <w:jc w:val="center"/>
              <w:rPr>
                <w:color w:val="000000"/>
                <w:sz w:val="18"/>
                <w:szCs w:val="18"/>
              </w:rPr>
            </w:pPr>
            <w:r w:rsidRPr="00B16DE3">
              <w:rPr>
                <w:color w:val="000000"/>
                <w:sz w:val="18"/>
                <w:szCs w:val="18"/>
              </w:rPr>
              <w:t>Ежегодная замена 297,2 м ветхих тепловых сетей системы теплоснабжения МУП «РСО КР»</w:t>
            </w:r>
          </w:p>
        </w:tc>
        <w:tc>
          <w:tcPr>
            <w:tcW w:w="553" w:type="dxa"/>
            <w:shd w:val="clear" w:color="auto" w:fill="auto"/>
            <w:noWrap/>
            <w:vAlign w:val="center"/>
          </w:tcPr>
          <w:p w14:paraId="24E6FCF8" w14:textId="187D6101" w:rsidR="001916A9" w:rsidRPr="002A28E1"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4C838CC9" w14:textId="04E79C12" w:rsidR="001916A9" w:rsidRPr="002A28E1"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6DBCDAED" w14:textId="72F78A55" w:rsidR="001916A9" w:rsidRPr="002A28E1" w:rsidRDefault="001916A9" w:rsidP="001916A9">
            <w:pPr>
              <w:jc w:val="center"/>
              <w:rPr>
                <w:color w:val="000000"/>
                <w:sz w:val="18"/>
                <w:szCs w:val="18"/>
              </w:rPr>
            </w:pPr>
            <w:r w:rsidRPr="00B16DE3">
              <w:rPr>
                <w:color w:val="000000"/>
                <w:sz w:val="18"/>
                <w:szCs w:val="18"/>
              </w:rPr>
              <w:t>0,00</w:t>
            </w:r>
          </w:p>
        </w:tc>
        <w:tc>
          <w:tcPr>
            <w:tcW w:w="798" w:type="dxa"/>
            <w:shd w:val="clear" w:color="auto" w:fill="auto"/>
            <w:noWrap/>
            <w:vAlign w:val="center"/>
          </w:tcPr>
          <w:p w14:paraId="0127A31F" w14:textId="65200FAF" w:rsidR="001916A9" w:rsidRPr="002A28E1" w:rsidRDefault="001916A9" w:rsidP="001916A9">
            <w:pPr>
              <w:jc w:val="center"/>
              <w:rPr>
                <w:color w:val="000000"/>
                <w:sz w:val="18"/>
                <w:szCs w:val="18"/>
              </w:rPr>
            </w:pPr>
            <w:r>
              <w:rPr>
                <w:color w:val="000000"/>
                <w:sz w:val="18"/>
                <w:szCs w:val="18"/>
              </w:rPr>
              <w:t>2020,96</w:t>
            </w:r>
          </w:p>
        </w:tc>
        <w:tc>
          <w:tcPr>
            <w:tcW w:w="656" w:type="dxa"/>
            <w:shd w:val="clear" w:color="auto" w:fill="auto"/>
            <w:noWrap/>
            <w:vAlign w:val="center"/>
          </w:tcPr>
          <w:p w14:paraId="68A99AD3" w14:textId="09760A21" w:rsidR="001916A9" w:rsidRPr="002A28E1" w:rsidRDefault="001916A9" w:rsidP="001916A9">
            <w:pPr>
              <w:jc w:val="center"/>
              <w:rPr>
                <w:color w:val="000000"/>
                <w:sz w:val="18"/>
                <w:szCs w:val="18"/>
              </w:rPr>
            </w:pPr>
            <w:r>
              <w:rPr>
                <w:color w:val="000000"/>
                <w:sz w:val="18"/>
                <w:szCs w:val="18"/>
              </w:rPr>
              <w:t>2020,96</w:t>
            </w:r>
          </w:p>
        </w:tc>
        <w:tc>
          <w:tcPr>
            <w:tcW w:w="762" w:type="dxa"/>
            <w:shd w:val="clear" w:color="auto" w:fill="auto"/>
            <w:noWrap/>
            <w:vAlign w:val="center"/>
          </w:tcPr>
          <w:p w14:paraId="4DA58431" w14:textId="1820F163" w:rsidR="001916A9" w:rsidRPr="002A28E1" w:rsidRDefault="001916A9" w:rsidP="001916A9">
            <w:pPr>
              <w:jc w:val="center"/>
              <w:rPr>
                <w:color w:val="000000"/>
                <w:sz w:val="18"/>
                <w:szCs w:val="18"/>
              </w:rPr>
            </w:pPr>
            <w:r>
              <w:rPr>
                <w:color w:val="000000"/>
                <w:sz w:val="18"/>
                <w:szCs w:val="18"/>
              </w:rPr>
              <w:t>2020,96</w:t>
            </w:r>
          </w:p>
        </w:tc>
        <w:tc>
          <w:tcPr>
            <w:tcW w:w="850" w:type="dxa"/>
            <w:shd w:val="clear" w:color="auto" w:fill="auto"/>
            <w:noWrap/>
            <w:vAlign w:val="center"/>
          </w:tcPr>
          <w:p w14:paraId="61CD348C" w14:textId="2074D9BD" w:rsidR="001916A9" w:rsidRPr="002A28E1" w:rsidRDefault="001916A9" w:rsidP="001916A9">
            <w:pPr>
              <w:jc w:val="center"/>
              <w:rPr>
                <w:color w:val="000000"/>
                <w:sz w:val="18"/>
                <w:szCs w:val="18"/>
              </w:rPr>
            </w:pPr>
            <w:r>
              <w:rPr>
                <w:color w:val="000000"/>
                <w:sz w:val="18"/>
                <w:szCs w:val="18"/>
              </w:rPr>
              <w:t>2020,96</w:t>
            </w:r>
          </w:p>
        </w:tc>
        <w:tc>
          <w:tcPr>
            <w:tcW w:w="656" w:type="dxa"/>
            <w:shd w:val="clear" w:color="auto" w:fill="auto"/>
            <w:noWrap/>
            <w:vAlign w:val="center"/>
          </w:tcPr>
          <w:p w14:paraId="1865DC84" w14:textId="38578DCD" w:rsidR="001916A9" w:rsidRPr="002A28E1" w:rsidRDefault="001916A9" w:rsidP="001916A9">
            <w:pPr>
              <w:jc w:val="center"/>
              <w:rPr>
                <w:color w:val="000000"/>
                <w:sz w:val="18"/>
                <w:szCs w:val="18"/>
              </w:rPr>
            </w:pPr>
            <w:r>
              <w:rPr>
                <w:color w:val="000000"/>
                <w:sz w:val="18"/>
                <w:szCs w:val="18"/>
              </w:rPr>
              <w:t>2020,96</w:t>
            </w:r>
          </w:p>
        </w:tc>
        <w:tc>
          <w:tcPr>
            <w:tcW w:w="762" w:type="dxa"/>
            <w:shd w:val="clear" w:color="auto" w:fill="auto"/>
            <w:noWrap/>
            <w:vAlign w:val="center"/>
          </w:tcPr>
          <w:p w14:paraId="16C97EE2" w14:textId="00DD76DD" w:rsidR="001916A9" w:rsidRPr="002A28E1" w:rsidRDefault="001916A9" w:rsidP="001916A9">
            <w:pPr>
              <w:jc w:val="center"/>
              <w:rPr>
                <w:color w:val="000000"/>
                <w:sz w:val="18"/>
                <w:szCs w:val="18"/>
              </w:rPr>
            </w:pPr>
            <w:r>
              <w:rPr>
                <w:color w:val="000000"/>
                <w:sz w:val="18"/>
                <w:szCs w:val="18"/>
              </w:rPr>
              <w:t>2020,96</w:t>
            </w:r>
          </w:p>
        </w:tc>
        <w:tc>
          <w:tcPr>
            <w:tcW w:w="656" w:type="dxa"/>
            <w:shd w:val="clear" w:color="auto" w:fill="auto"/>
            <w:noWrap/>
            <w:vAlign w:val="center"/>
          </w:tcPr>
          <w:p w14:paraId="4B157027" w14:textId="00AF13B0" w:rsidR="001916A9" w:rsidRPr="002A28E1" w:rsidRDefault="001916A9" w:rsidP="001916A9">
            <w:pPr>
              <w:jc w:val="center"/>
              <w:rPr>
                <w:color w:val="000000"/>
                <w:sz w:val="18"/>
                <w:szCs w:val="18"/>
              </w:rPr>
            </w:pPr>
            <w:r>
              <w:rPr>
                <w:color w:val="000000"/>
                <w:sz w:val="18"/>
                <w:szCs w:val="18"/>
              </w:rPr>
              <w:t>2020,96</w:t>
            </w:r>
          </w:p>
        </w:tc>
        <w:tc>
          <w:tcPr>
            <w:tcW w:w="761" w:type="dxa"/>
            <w:shd w:val="clear" w:color="auto" w:fill="auto"/>
            <w:noWrap/>
            <w:vAlign w:val="center"/>
          </w:tcPr>
          <w:p w14:paraId="107C7006" w14:textId="3D529E09" w:rsidR="001916A9" w:rsidRPr="002A28E1" w:rsidRDefault="001916A9" w:rsidP="001916A9">
            <w:pPr>
              <w:jc w:val="center"/>
              <w:rPr>
                <w:color w:val="000000"/>
                <w:sz w:val="18"/>
                <w:szCs w:val="18"/>
              </w:rPr>
            </w:pPr>
            <w:r>
              <w:rPr>
                <w:color w:val="000000"/>
                <w:sz w:val="18"/>
                <w:szCs w:val="18"/>
              </w:rPr>
              <w:t>2020,96</w:t>
            </w:r>
          </w:p>
        </w:tc>
        <w:tc>
          <w:tcPr>
            <w:tcW w:w="838" w:type="dxa"/>
            <w:shd w:val="clear" w:color="auto" w:fill="auto"/>
            <w:noWrap/>
            <w:vAlign w:val="center"/>
          </w:tcPr>
          <w:p w14:paraId="10E24038" w14:textId="186FD6E3" w:rsidR="001916A9" w:rsidRPr="002A28E1" w:rsidRDefault="001916A9" w:rsidP="001916A9">
            <w:pPr>
              <w:jc w:val="center"/>
              <w:rPr>
                <w:color w:val="000000"/>
                <w:sz w:val="18"/>
                <w:szCs w:val="18"/>
              </w:rPr>
            </w:pPr>
            <w:r>
              <w:rPr>
                <w:color w:val="000000"/>
                <w:sz w:val="18"/>
                <w:szCs w:val="18"/>
              </w:rPr>
              <w:t>16167,68</w:t>
            </w:r>
          </w:p>
        </w:tc>
        <w:tc>
          <w:tcPr>
            <w:tcW w:w="1293" w:type="dxa"/>
            <w:shd w:val="clear" w:color="auto" w:fill="auto"/>
            <w:noWrap/>
            <w:vAlign w:val="center"/>
          </w:tcPr>
          <w:p w14:paraId="52C653FF" w14:textId="56B8903D" w:rsidR="001916A9" w:rsidRPr="002A28E1" w:rsidRDefault="001916A9" w:rsidP="001916A9">
            <w:pPr>
              <w:jc w:val="center"/>
              <w:rPr>
                <w:color w:val="000000"/>
                <w:sz w:val="18"/>
                <w:szCs w:val="18"/>
              </w:rPr>
            </w:pPr>
            <w:r w:rsidRPr="00B16DE3">
              <w:rPr>
                <w:color w:val="000000"/>
                <w:sz w:val="18"/>
                <w:szCs w:val="18"/>
              </w:rPr>
              <w:t>Собственные средства ТСО</w:t>
            </w:r>
          </w:p>
        </w:tc>
      </w:tr>
      <w:tr w:rsidR="001916A9" w:rsidRPr="002A28E1" w14:paraId="1B0C7077" w14:textId="77777777" w:rsidTr="008D3AF1">
        <w:trPr>
          <w:trHeight w:val="16"/>
        </w:trPr>
        <w:tc>
          <w:tcPr>
            <w:tcW w:w="391" w:type="dxa"/>
            <w:shd w:val="clear" w:color="auto" w:fill="auto"/>
            <w:noWrap/>
            <w:vAlign w:val="center"/>
          </w:tcPr>
          <w:p w14:paraId="7115D8D7" w14:textId="47434080" w:rsidR="001916A9" w:rsidRPr="00B16DE3" w:rsidRDefault="001916A9" w:rsidP="001916A9">
            <w:pPr>
              <w:jc w:val="center"/>
              <w:rPr>
                <w:color w:val="000000"/>
                <w:sz w:val="18"/>
                <w:szCs w:val="18"/>
              </w:rPr>
            </w:pPr>
            <w:r>
              <w:rPr>
                <w:color w:val="000000"/>
                <w:sz w:val="18"/>
                <w:szCs w:val="18"/>
              </w:rPr>
              <w:t>8</w:t>
            </w:r>
          </w:p>
        </w:tc>
        <w:tc>
          <w:tcPr>
            <w:tcW w:w="4296" w:type="dxa"/>
            <w:shd w:val="clear" w:color="auto" w:fill="auto"/>
            <w:noWrap/>
            <w:vAlign w:val="center"/>
          </w:tcPr>
          <w:p w14:paraId="3380E78F" w14:textId="77777777" w:rsidR="003057BD" w:rsidRDefault="001916A9" w:rsidP="001916A9">
            <w:pPr>
              <w:jc w:val="center"/>
              <w:rPr>
                <w:color w:val="000000"/>
                <w:sz w:val="18"/>
                <w:szCs w:val="18"/>
              </w:rPr>
            </w:pPr>
            <w:r>
              <w:rPr>
                <w:color w:val="000000"/>
                <w:sz w:val="18"/>
                <w:szCs w:val="18"/>
              </w:rPr>
              <w:t xml:space="preserve">Ликвидация несанкционированного отбора теплоносителя из системы теплоснабжения </w:t>
            </w:r>
          </w:p>
          <w:p w14:paraId="6E2C963B" w14:textId="73698E31" w:rsidR="001916A9" w:rsidRPr="00B16DE3" w:rsidRDefault="001916A9" w:rsidP="001916A9">
            <w:pPr>
              <w:jc w:val="center"/>
              <w:rPr>
                <w:color w:val="000000"/>
                <w:sz w:val="18"/>
                <w:szCs w:val="18"/>
              </w:rPr>
            </w:pPr>
            <w:r>
              <w:rPr>
                <w:color w:val="000000"/>
                <w:sz w:val="18"/>
                <w:szCs w:val="18"/>
              </w:rPr>
              <w:t>п. Береговой</w:t>
            </w:r>
          </w:p>
        </w:tc>
        <w:tc>
          <w:tcPr>
            <w:tcW w:w="553" w:type="dxa"/>
            <w:shd w:val="clear" w:color="auto" w:fill="auto"/>
            <w:noWrap/>
            <w:vAlign w:val="center"/>
          </w:tcPr>
          <w:p w14:paraId="3F8C4574" w14:textId="03646F34" w:rsidR="001916A9" w:rsidRPr="00B16DE3"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03513BE6" w14:textId="3F0AE1DA" w:rsidR="001916A9" w:rsidRPr="00B16DE3"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5E73A857" w14:textId="1F87385F" w:rsidR="001916A9" w:rsidRPr="00B16DE3" w:rsidRDefault="001916A9" w:rsidP="001916A9">
            <w:pPr>
              <w:jc w:val="center"/>
              <w:rPr>
                <w:color w:val="000000"/>
                <w:sz w:val="18"/>
                <w:szCs w:val="18"/>
              </w:rPr>
            </w:pPr>
            <w:r w:rsidRPr="00B16DE3">
              <w:rPr>
                <w:color w:val="000000"/>
                <w:sz w:val="18"/>
                <w:szCs w:val="18"/>
              </w:rPr>
              <w:t>0,00</w:t>
            </w:r>
          </w:p>
        </w:tc>
        <w:tc>
          <w:tcPr>
            <w:tcW w:w="798" w:type="dxa"/>
            <w:shd w:val="clear" w:color="auto" w:fill="auto"/>
            <w:noWrap/>
            <w:vAlign w:val="center"/>
          </w:tcPr>
          <w:p w14:paraId="160DFDE2" w14:textId="218A55A0" w:rsidR="001916A9" w:rsidRPr="00B16DE3"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31D17D47" w14:textId="5303AF0B" w:rsidR="001916A9" w:rsidRPr="00B16DE3"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4CBFCCC8" w14:textId="4F5F239E" w:rsidR="001916A9" w:rsidRPr="00B16DE3" w:rsidRDefault="001916A9" w:rsidP="001916A9">
            <w:pPr>
              <w:jc w:val="center"/>
              <w:rPr>
                <w:color w:val="000000"/>
                <w:sz w:val="18"/>
                <w:szCs w:val="18"/>
              </w:rPr>
            </w:pPr>
            <w:r w:rsidRPr="00B16DE3">
              <w:rPr>
                <w:color w:val="000000"/>
                <w:sz w:val="18"/>
                <w:szCs w:val="18"/>
              </w:rPr>
              <w:t>0,00</w:t>
            </w:r>
          </w:p>
        </w:tc>
        <w:tc>
          <w:tcPr>
            <w:tcW w:w="850" w:type="dxa"/>
            <w:shd w:val="clear" w:color="auto" w:fill="auto"/>
            <w:noWrap/>
            <w:vAlign w:val="center"/>
          </w:tcPr>
          <w:p w14:paraId="751FF323" w14:textId="0FE65073" w:rsidR="001916A9" w:rsidRPr="00B16DE3"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65BF87CA" w14:textId="11A8FC69" w:rsidR="001916A9" w:rsidRPr="00B16DE3" w:rsidRDefault="001916A9" w:rsidP="001916A9">
            <w:pPr>
              <w:jc w:val="center"/>
              <w:rPr>
                <w:color w:val="000000"/>
                <w:sz w:val="18"/>
                <w:szCs w:val="18"/>
              </w:rPr>
            </w:pPr>
            <w:r w:rsidRPr="00B16DE3">
              <w:rPr>
                <w:color w:val="000000"/>
                <w:sz w:val="18"/>
                <w:szCs w:val="18"/>
              </w:rPr>
              <w:t>0,00</w:t>
            </w:r>
          </w:p>
        </w:tc>
        <w:tc>
          <w:tcPr>
            <w:tcW w:w="762" w:type="dxa"/>
            <w:shd w:val="clear" w:color="auto" w:fill="auto"/>
            <w:noWrap/>
            <w:vAlign w:val="center"/>
          </w:tcPr>
          <w:p w14:paraId="7FC936CE" w14:textId="1AE7F734" w:rsidR="001916A9" w:rsidRPr="00B16DE3" w:rsidRDefault="001916A9" w:rsidP="001916A9">
            <w:pPr>
              <w:jc w:val="center"/>
              <w:rPr>
                <w:color w:val="000000"/>
                <w:sz w:val="18"/>
                <w:szCs w:val="18"/>
              </w:rPr>
            </w:pPr>
            <w:r w:rsidRPr="00B16DE3">
              <w:rPr>
                <w:color w:val="000000"/>
                <w:sz w:val="18"/>
                <w:szCs w:val="18"/>
              </w:rPr>
              <w:t>0,00</w:t>
            </w:r>
          </w:p>
        </w:tc>
        <w:tc>
          <w:tcPr>
            <w:tcW w:w="656" w:type="dxa"/>
            <w:shd w:val="clear" w:color="auto" w:fill="auto"/>
            <w:noWrap/>
            <w:vAlign w:val="center"/>
          </w:tcPr>
          <w:p w14:paraId="654888A6" w14:textId="50033C10" w:rsidR="001916A9" w:rsidRPr="00B16DE3" w:rsidRDefault="001916A9" w:rsidP="001916A9">
            <w:pPr>
              <w:jc w:val="center"/>
              <w:rPr>
                <w:color w:val="000000"/>
                <w:sz w:val="18"/>
                <w:szCs w:val="18"/>
              </w:rPr>
            </w:pPr>
            <w:r w:rsidRPr="00B16DE3">
              <w:rPr>
                <w:color w:val="000000"/>
                <w:sz w:val="18"/>
                <w:szCs w:val="18"/>
              </w:rPr>
              <w:t>0,00</w:t>
            </w:r>
          </w:p>
        </w:tc>
        <w:tc>
          <w:tcPr>
            <w:tcW w:w="761" w:type="dxa"/>
            <w:shd w:val="clear" w:color="auto" w:fill="auto"/>
            <w:noWrap/>
            <w:vAlign w:val="center"/>
          </w:tcPr>
          <w:p w14:paraId="2AAF4669" w14:textId="2724182B" w:rsidR="001916A9" w:rsidRPr="00B16DE3" w:rsidRDefault="001916A9" w:rsidP="001916A9">
            <w:pPr>
              <w:jc w:val="center"/>
              <w:rPr>
                <w:color w:val="000000"/>
                <w:sz w:val="18"/>
                <w:szCs w:val="18"/>
              </w:rPr>
            </w:pPr>
            <w:r w:rsidRPr="00B16DE3">
              <w:rPr>
                <w:color w:val="000000"/>
                <w:sz w:val="18"/>
                <w:szCs w:val="18"/>
              </w:rPr>
              <w:t>0,00</w:t>
            </w:r>
          </w:p>
        </w:tc>
        <w:tc>
          <w:tcPr>
            <w:tcW w:w="838" w:type="dxa"/>
            <w:shd w:val="clear" w:color="auto" w:fill="auto"/>
            <w:noWrap/>
            <w:vAlign w:val="center"/>
          </w:tcPr>
          <w:p w14:paraId="212CF886" w14:textId="5462B8C2" w:rsidR="001916A9" w:rsidRPr="00B16DE3" w:rsidRDefault="001916A9" w:rsidP="001916A9">
            <w:pPr>
              <w:jc w:val="center"/>
              <w:rPr>
                <w:color w:val="000000"/>
                <w:sz w:val="18"/>
                <w:szCs w:val="18"/>
              </w:rPr>
            </w:pPr>
            <w:r>
              <w:rPr>
                <w:color w:val="000000"/>
                <w:sz w:val="18"/>
                <w:szCs w:val="18"/>
              </w:rPr>
              <w:t>0,00</w:t>
            </w:r>
          </w:p>
        </w:tc>
        <w:tc>
          <w:tcPr>
            <w:tcW w:w="1293" w:type="dxa"/>
            <w:shd w:val="clear" w:color="auto" w:fill="auto"/>
            <w:noWrap/>
            <w:vAlign w:val="center"/>
          </w:tcPr>
          <w:p w14:paraId="5546E001" w14:textId="7D6BDB19" w:rsidR="001916A9" w:rsidRPr="00B16DE3" w:rsidRDefault="001916A9" w:rsidP="001916A9">
            <w:pPr>
              <w:jc w:val="center"/>
              <w:rPr>
                <w:color w:val="000000"/>
                <w:sz w:val="18"/>
                <w:szCs w:val="18"/>
              </w:rPr>
            </w:pPr>
            <w:r w:rsidRPr="00B16DE3">
              <w:rPr>
                <w:color w:val="000000"/>
                <w:sz w:val="18"/>
                <w:szCs w:val="18"/>
              </w:rPr>
              <w:t>Собственные средства ТСО</w:t>
            </w:r>
          </w:p>
        </w:tc>
      </w:tr>
      <w:tr w:rsidR="001916A9" w:rsidRPr="002A28E1" w14:paraId="6A4A9DBC" w14:textId="77777777" w:rsidTr="008D3AF1">
        <w:trPr>
          <w:trHeight w:val="16"/>
        </w:trPr>
        <w:tc>
          <w:tcPr>
            <w:tcW w:w="4687" w:type="dxa"/>
            <w:gridSpan w:val="2"/>
            <w:shd w:val="clear" w:color="auto" w:fill="auto"/>
            <w:noWrap/>
            <w:vAlign w:val="center"/>
          </w:tcPr>
          <w:p w14:paraId="54290727" w14:textId="757443BC" w:rsidR="001916A9" w:rsidRPr="002A28E1" w:rsidRDefault="001916A9" w:rsidP="001916A9">
            <w:pPr>
              <w:jc w:val="center"/>
              <w:rPr>
                <w:color w:val="000000"/>
                <w:sz w:val="18"/>
                <w:szCs w:val="18"/>
              </w:rPr>
            </w:pPr>
            <w:r w:rsidRPr="00B16DE3">
              <w:rPr>
                <w:color w:val="000000"/>
                <w:sz w:val="18"/>
                <w:szCs w:val="18"/>
              </w:rPr>
              <w:t>ИТОГО</w:t>
            </w:r>
          </w:p>
        </w:tc>
        <w:tc>
          <w:tcPr>
            <w:tcW w:w="553" w:type="dxa"/>
            <w:shd w:val="clear" w:color="auto" w:fill="auto"/>
            <w:noWrap/>
            <w:vAlign w:val="center"/>
          </w:tcPr>
          <w:p w14:paraId="45044EEA" w14:textId="4DD995C6" w:rsidR="001916A9" w:rsidRPr="002A28E1" w:rsidRDefault="001916A9" w:rsidP="001916A9">
            <w:pPr>
              <w:jc w:val="center"/>
              <w:rPr>
                <w:color w:val="000000"/>
                <w:sz w:val="18"/>
                <w:szCs w:val="18"/>
              </w:rPr>
            </w:pPr>
            <w:r w:rsidRPr="00B16DE3">
              <w:rPr>
                <w:color w:val="000000"/>
                <w:sz w:val="18"/>
                <w:szCs w:val="18"/>
              </w:rPr>
              <w:t>0,00</w:t>
            </w:r>
          </w:p>
        </w:tc>
        <w:tc>
          <w:tcPr>
            <w:tcW w:w="709" w:type="dxa"/>
            <w:shd w:val="clear" w:color="auto" w:fill="auto"/>
            <w:noWrap/>
            <w:vAlign w:val="center"/>
          </w:tcPr>
          <w:p w14:paraId="5154487D" w14:textId="3C3AE9D1" w:rsidR="001916A9" w:rsidRPr="002A28E1" w:rsidRDefault="001916A9" w:rsidP="001916A9">
            <w:pPr>
              <w:jc w:val="center"/>
              <w:rPr>
                <w:color w:val="000000"/>
                <w:sz w:val="18"/>
                <w:szCs w:val="18"/>
              </w:rPr>
            </w:pPr>
            <w:r>
              <w:rPr>
                <w:color w:val="000000"/>
                <w:sz w:val="18"/>
                <w:szCs w:val="18"/>
              </w:rPr>
              <w:t>15313,35</w:t>
            </w:r>
          </w:p>
        </w:tc>
        <w:tc>
          <w:tcPr>
            <w:tcW w:w="761" w:type="dxa"/>
            <w:shd w:val="clear" w:color="auto" w:fill="auto"/>
            <w:noWrap/>
            <w:vAlign w:val="center"/>
          </w:tcPr>
          <w:p w14:paraId="296DC950" w14:textId="28733A27" w:rsidR="001916A9" w:rsidRPr="002A28E1" w:rsidRDefault="001916A9" w:rsidP="001916A9">
            <w:pPr>
              <w:jc w:val="center"/>
              <w:rPr>
                <w:color w:val="000000"/>
                <w:sz w:val="18"/>
                <w:szCs w:val="18"/>
              </w:rPr>
            </w:pPr>
            <w:r>
              <w:rPr>
                <w:color w:val="000000"/>
                <w:sz w:val="18"/>
                <w:szCs w:val="18"/>
              </w:rPr>
              <w:t>8655,89</w:t>
            </w:r>
          </w:p>
        </w:tc>
        <w:tc>
          <w:tcPr>
            <w:tcW w:w="798" w:type="dxa"/>
            <w:shd w:val="clear" w:color="auto" w:fill="auto"/>
            <w:noWrap/>
            <w:vAlign w:val="center"/>
          </w:tcPr>
          <w:p w14:paraId="73D0DD19" w14:textId="4E1EB9F9" w:rsidR="001916A9" w:rsidRPr="002A28E1" w:rsidRDefault="001916A9" w:rsidP="001916A9">
            <w:pPr>
              <w:jc w:val="center"/>
              <w:rPr>
                <w:color w:val="000000"/>
                <w:sz w:val="18"/>
                <w:szCs w:val="18"/>
              </w:rPr>
            </w:pPr>
            <w:r>
              <w:rPr>
                <w:color w:val="000000"/>
                <w:sz w:val="18"/>
                <w:szCs w:val="18"/>
              </w:rPr>
              <w:t>2020,96</w:t>
            </w:r>
          </w:p>
        </w:tc>
        <w:tc>
          <w:tcPr>
            <w:tcW w:w="656" w:type="dxa"/>
            <w:shd w:val="clear" w:color="auto" w:fill="auto"/>
            <w:noWrap/>
            <w:vAlign w:val="center"/>
          </w:tcPr>
          <w:p w14:paraId="2EBEFC86" w14:textId="7972C197" w:rsidR="001916A9" w:rsidRPr="002A28E1" w:rsidRDefault="001916A9" w:rsidP="001916A9">
            <w:pPr>
              <w:jc w:val="center"/>
              <w:rPr>
                <w:color w:val="000000"/>
                <w:sz w:val="18"/>
                <w:szCs w:val="18"/>
              </w:rPr>
            </w:pPr>
            <w:r>
              <w:rPr>
                <w:color w:val="000000"/>
                <w:sz w:val="18"/>
                <w:szCs w:val="18"/>
              </w:rPr>
              <w:t>2020,96</w:t>
            </w:r>
          </w:p>
        </w:tc>
        <w:tc>
          <w:tcPr>
            <w:tcW w:w="762" w:type="dxa"/>
            <w:shd w:val="clear" w:color="auto" w:fill="auto"/>
            <w:noWrap/>
            <w:vAlign w:val="center"/>
          </w:tcPr>
          <w:p w14:paraId="6FEA5EA5" w14:textId="51E4E98F" w:rsidR="001916A9" w:rsidRPr="002A28E1" w:rsidRDefault="001916A9" w:rsidP="001916A9">
            <w:pPr>
              <w:jc w:val="center"/>
              <w:rPr>
                <w:color w:val="000000"/>
                <w:sz w:val="18"/>
                <w:szCs w:val="18"/>
              </w:rPr>
            </w:pPr>
            <w:r>
              <w:rPr>
                <w:color w:val="000000"/>
                <w:sz w:val="18"/>
                <w:szCs w:val="18"/>
              </w:rPr>
              <w:t>2020,96</w:t>
            </w:r>
          </w:p>
        </w:tc>
        <w:tc>
          <w:tcPr>
            <w:tcW w:w="850" w:type="dxa"/>
            <w:shd w:val="clear" w:color="auto" w:fill="auto"/>
            <w:noWrap/>
            <w:vAlign w:val="center"/>
          </w:tcPr>
          <w:p w14:paraId="0D3DC21A" w14:textId="335896FE" w:rsidR="001916A9" w:rsidRPr="002A28E1" w:rsidRDefault="001916A9" w:rsidP="001916A9">
            <w:pPr>
              <w:jc w:val="center"/>
              <w:rPr>
                <w:color w:val="000000"/>
                <w:sz w:val="18"/>
                <w:szCs w:val="18"/>
              </w:rPr>
            </w:pPr>
            <w:r>
              <w:rPr>
                <w:color w:val="000000"/>
                <w:sz w:val="18"/>
                <w:szCs w:val="18"/>
              </w:rPr>
              <w:t>2020,96</w:t>
            </w:r>
          </w:p>
        </w:tc>
        <w:tc>
          <w:tcPr>
            <w:tcW w:w="656" w:type="dxa"/>
            <w:shd w:val="clear" w:color="auto" w:fill="auto"/>
            <w:noWrap/>
            <w:vAlign w:val="center"/>
          </w:tcPr>
          <w:p w14:paraId="154C1120" w14:textId="2ABDA78C" w:rsidR="001916A9" w:rsidRPr="002A28E1" w:rsidRDefault="001916A9" w:rsidP="001916A9">
            <w:pPr>
              <w:jc w:val="center"/>
              <w:rPr>
                <w:color w:val="000000"/>
                <w:sz w:val="18"/>
                <w:szCs w:val="18"/>
              </w:rPr>
            </w:pPr>
            <w:r>
              <w:rPr>
                <w:color w:val="000000"/>
                <w:sz w:val="18"/>
                <w:szCs w:val="18"/>
              </w:rPr>
              <w:t>2020,96</w:t>
            </w:r>
          </w:p>
        </w:tc>
        <w:tc>
          <w:tcPr>
            <w:tcW w:w="762" w:type="dxa"/>
            <w:shd w:val="clear" w:color="auto" w:fill="auto"/>
            <w:noWrap/>
            <w:vAlign w:val="center"/>
          </w:tcPr>
          <w:p w14:paraId="2239BC83" w14:textId="26763AB6" w:rsidR="001916A9" w:rsidRPr="002A28E1" w:rsidRDefault="001916A9" w:rsidP="001916A9">
            <w:pPr>
              <w:jc w:val="center"/>
              <w:rPr>
                <w:color w:val="000000"/>
                <w:sz w:val="18"/>
                <w:szCs w:val="18"/>
              </w:rPr>
            </w:pPr>
            <w:r>
              <w:rPr>
                <w:color w:val="000000"/>
                <w:sz w:val="18"/>
                <w:szCs w:val="18"/>
              </w:rPr>
              <w:t>2020,96</w:t>
            </w:r>
          </w:p>
        </w:tc>
        <w:tc>
          <w:tcPr>
            <w:tcW w:w="656" w:type="dxa"/>
            <w:shd w:val="clear" w:color="auto" w:fill="auto"/>
            <w:noWrap/>
            <w:vAlign w:val="center"/>
          </w:tcPr>
          <w:p w14:paraId="1C01B6CC" w14:textId="2DBF844A" w:rsidR="001916A9" w:rsidRPr="002A28E1" w:rsidRDefault="001916A9" w:rsidP="001916A9">
            <w:pPr>
              <w:jc w:val="center"/>
              <w:rPr>
                <w:color w:val="000000"/>
                <w:sz w:val="18"/>
                <w:szCs w:val="18"/>
              </w:rPr>
            </w:pPr>
            <w:r>
              <w:rPr>
                <w:color w:val="000000"/>
                <w:sz w:val="18"/>
                <w:szCs w:val="18"/>
              </w:rPr>
              <w:t>2020,96</w:t>
            </w:r>
          </w:p>
        </w:tc>
        <w:tc>
          <w:tcPr>
            <w:tcW w:w="761" w:type="dxa"/>
            <w:shd w:val="clear" w:color="auto" w:fill="auto"/>
            <w:noWrap/>
            <w:vAlign w:val="center"/>
          </w:tcPr>
          <w:p w14:paraId="08CE7559" w14:textId="4D083679" w:rsidR="001916A9" w:rsidRPr="002A28E1" w:rsidRDefault="001916A9" w:rsidP="001916A9">
            <w:pPr>
              <w:jc w:val="center"/>
              <w:rPr>
                <w:color w:val="000000"/>
                <w:sz w:val="18"/>
                <w:szCs w:val="18"/>
              </w:rPr>
            </w:pPr>
            <w:r>
              <w:rPr>
                <w:color w:val="000000"/>
                <w:sz w:val="18"/>
                <w:szCs w:val="18"/>
              </w:rPr>
              <w:t>2020,96</w:t>
            </w:r>
          </w:p>
        </w:tc>
        <w:tc>
          <w:tcPr>
            <w:tcW w:w="838" w:type="dxa"/>
            <w:shd w:val="clear" w:color="auto" w:fill="auto"/>
            <w:noWrap/>
            <w:vAlign w:val="center"/>
          </w:tcPr>
          <w:p w14:paraId="73788483" w14:textId="64079864" w:rsidR="001916A9" w:rsidRPr="002A28E1" w:rsidRDefault="001916A9" w:rsidP="001916A9">
            <w:pPr>
              <w:jc w:val="center"/>
              <w:rPr>
                <w:color w:val="000000"/>
                <w:sz w:val="18"/>
                <w:szCs w:val="18"/>
              </w:rPr>
            </w:pPr>
            <w:r>
              <w:rPr>
                <w:color w:val="000000"/>
                <w:sz w:val="18"/>
                <w:szCs w:val="18"/>
              </w:rPr>
              <w:t>40136,92</w:t>
            </w:r>
          </w:p>
        </w:tc>
        <w:tc>
          <w:tcPr>
            <w:tcW w:w="1293" w:type="dxa"/>
            <w:shd w:val="clear" w:color="auto" w:fill="auto"/>
            <w:noWrap/>
            <w:vAlign w:val="center"/>
          </w:tcPr>
          <w:p w14:paraId="718083BB" w14:textId="78170A0A" w:rsidR="001916A9" w:rsidRPr="002A28E1" w:rsidRDefault="001916A9" w:rsidP="001916A9">
            <w:pPr>
              <w:jc w:val="center"/>
              <w:rPr>
                <w:color w:val="000000"/>
                <w:sz w:val="18"/>
                <w:szCs w:val="18"/>
              </w:rPr>
            </w:pPr>
          </w:p>
        </w:tc>
      </w:tr>
    </w:tbl>
    <w:p w14:paraId="3383E4AA" w14:textId="6F34D96F" w:rsidR="00D077CF" w:rsidRPr="00D077CF" w:rsidRDefault="00D077CF" w:rsidP="00D077CF">
      <w:pPr>
        <w:tabs>
          <w:tab w:val="left" w:pos="744"/>
        </w:tabs>
        <w:rPr>
          <w:lang w:eastAsia="en-US"/>
        </w:rPr>
        <w:sectPr w:rsidR="00D077CF" w:rsidRPr="00D077CF" w:rsidSect="0045376F">
          <w:type w:val="nextColumn"/>
          <w:pgSz w:w="16838" w:h="11906" w:orient="landscape" w:code="9"/>
          <w:pgMar w:top="1134" w:right="1134" w:bottom="567" w:left="1134" w:header="567" w:footer="709" w:gutter="0"/>
          <w:cols w:space="708"/>
          <w:titlePg/>
          <w:docGrid w:linePitch="360"/>
        </w:sectPr>
      </w:pPr>
    </w:p>
    <w:p w14:paraId="65E82F9D" w14:textId="77777777" w:rsidR="00C47C8C" w:rsidRPr="001A772D" w:rsidRDefault="006F6A2F" w:rsidP="00C563DD">
      <w:pPr>
        <w:pStyle w:val="2f0"/>
      </w:pPr>
      <w:bookmarkStart w:id="1199" w:name="_Toc164349982"/>
      <w:r>
        <w:lastRenderedPageBreak/>
        <w:t>1</w:t>
      </w:r>
      <w:r w:rsidR="004D6232" w:rsidRPr="001A772D">
        <w:t xml:space="preserve">2.2 </w:t>
      </w:r>
      <w:r w:rsidR="009E3E5A" w:rsidRPr="001A772D">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1195"/>
      <w:bookmarkEnd w:id="1199"/>
    </w:p>
    <w:p w14:paraId="17777C6B" w14:textId="77777777" w:rsidR="004A1A44" w:rsidRPr="001A772D" w:rsidRDefault="00011780" w:rsidP="00011780">
      <w:pPr>
        <w:pStyle w:val="Afff9"/>
      </w:pPr>
      <w:r>
        <w:t>П</w:t>
      </w:r>
      <w:r w:rsidRPr="001A772D">
        <w:t>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t xml:space="preserve"> приведены в таблице 85.</w:t>
      </w:r>
    </w:p>
    <w:p w14:paraId="5DECDB4D" w14:textId="77777777" w:rsidR="00177EF9" w:rsidRPr="001A772D" w:rsidRDefault="00177EF9" w:rsidP="00177EF9">
      <w:pPr>
        <w:pStyle w:val="2f0"/>
      </w:pPr>
      <w:bookmarkStart w:id="1200" w:name="_Toc164349983"/>
      <w:bookmarkStart w:id="1201" w:name="_Toc532199780"/>
      <w:bookmarkStart w:id="1202" w:name="_Toc407638511"/>
      <w:bookmarkStart w:id="1203" w:name="_Toc407703155"/>
      <w:bookmarkStart w:id="1204" w:name="_Toc407703975"/>
      <w:bookmarkStart w:id="1205" w:name="_Toc414274887"/>
      <w:bookmarkStart w:id="1206" w:name="_Toc416708257"/>
      <w:bookmarkStart w:id="1207" w:name="_Toc422928615"/>
      <w:bookmarkStart w:id="1208" w:name="_Toc423525734"/>
      <w:bookmarkStart w:id="1209" w:name="_Toc424042120"/>
      <w:bookmarkStart w:id="1210" w:name="_Toc430345882"/>
      <w:bookmarkStart w:id="1211" w:name="_Toc431565995"/>
      <w:bookmarkStart w:id="1212" w:name="_Toc431566191"/>
      <w:bookmarkStart w:id="1213" w:name="_Toc431567630"/>
      <w:bookmarkStart w:id="1214" w:name="_Toc431569653"/>
      <w:bookmarkStart w:id="1215" w:name="_Toc437278385"/>
      <w:bookmarkEnd w:id="1196"/>
      <w:r w:rsidRPr="001A772D">
        <w:t>12.3 Расчеты</w:t>
      </w:r>
      <w:r w:rsidR="009E46E1" w:rsidRPr="001A772D">
        <w:t xml:space="preserve"> экономической</w:t>
      </w:r>
      <w:r w:rsidRPr="001A772D">
        <w:t xml:space="preserve"> эффективности инвестиций</w:t>
      </w:r>
      <w:bookmarkEnd w:id="1200"/>
    </w:p>
    <w:p w14:paraId="62A60F48" w14:textId="77777777" w:rsidR="004D4278" w:rsidRDefault="004D4278" w:rsidP="00011780">
      <w:pPr>
        <w:pStyle w:val="Afff9"/>
      </w:pPr>
      <w:bookmarkStart w:id="1216" w:name="_Toc437278384"/>
      <w:bookmarkEnd w:id="1197"/>
      <w:r>
        <w:t xml:space="preserve">Экономическая эффективность достигается за счет изменения эффективности сжигания топлива (сокращения значений удельного расхода топлива) или за счет изменения основного вида сжигаемого топлива. Рост стоимости топлива приведен в соответствии с индексами роста цен </w:t>
      </w:r>
      <w:r w:rsidRPr="00C1039C">
        <w:t>по данным прогноза социально-экономического развития Российской Федерации</w:t>
      </w:r>
      <w:r>
        <w:t xml:space="preserve">. С целью определения изолированного эффекта, расчет не учитывает рост значений полезного отпуска тепловой энергии от подключения перспективных потребителей, а также изменения значений операционных расходов. </w:t>
      </w:r>
    </w:p>
    <w:p w14:paraId="17A53618" w14:textId="77777777" w:rsidR="004D4278" w:rsidRPr="003B1159" w:rsidRDefault="004D4278" w:rsidP="004D4278">
      <w:pPr>
        <w:pStyle w:val="Afff9"/>
      </w:pPr>
      <w:r>
        <w:t xml:space="preserve">Анализ результатов расчета </w:t>
      </w:r>
      <w:r w:rsidRPr="003B1159">
        <w:t>чист</w:t>
      </w:r>
      <w:r>
        <w:t>ой</w:t>
      </w:r>
      <w:r w:rsidRPr="003B1159">
        <w:t xml:space="preserve"> приведенн</w:t>
      </w:r>
      <w:r>
        <w:t>ой</w:t>
      </w:r>
      <w:r w:rsidRPr="003B1159">
        <w:t xml:space="preserve"> стоимост</w:t>
      </w:r>
      <w:r>
        <w:t>и реализации мероприятий по техническому перевооружению источников тепловой энергии с целью повышения эффективности работы систем теплоснабжения показал, что в течение рассматриваемого периода программа мероприятий не окупается, т.к. предусмотрена реализация большого количества мероприятий с низким экономическим эффектом. Однако необходимо отметить, что ряд отдельных мероприятий вполне может быть экономически целесообразен.</w:t>
      </w:r>
    </w:p>
    <w:p w14:paraId="3818F0A4" w14:textId="77777777" w:rsidR="00177EF9" w:rsidRPr="001A772D" w:rsidRDefault="00177EF9" w:rsidP="00177EF9">
      <w:pPr>
        <w:pStyle w:val="2f0"/>
      </w:pPr>
      <w:bookmarkStart w:id="1217" w:name="_Toc164349984"/>
      <w:r w:rsidRPr="001A772D">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216"/>
      <w:bookmarkEnd w:id="1217"/>
    </w:p>
    <w:p w14:paraId="2FD486B7" w14:textId="77777777" w:rsidR="00177EF9" w:rsidRPr="001A772D" w:rsidRDefault="00177EF9" w:rsidP="00177EF9">
      <w:pPr>
        <w:pStyle w:val="Afff9"/>
      </w:pPr>
      <w:r w:rsidRPr="00011780">
        <w:t xml:space="preserve">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 </w:t>
      </w:r>
      <w:r w:rsidR="00011780" w:rsidRPr="00011780">
        <w:t>м</w:t>
      </w:r>
      <w:r w:rsidR="0063383B" w:rsidRPr="00011780">
        <w:t>униципального образования</w:t>
      </w:r>
      <w:r w:rsidR="00BF3EB3" w:rsidRPr="00011780">
        <w:t xml:space="preserve"> </w:t>
      </w:r>
      <w:r w:rsidRPr="00011780">
        <w:t>приведены в Главе 14 настоящего документа.</w:t>
      </w:r>
    </w:p>
    <w:p w14:paraId="0740EABC" w14:textId="77777777" w:rsidR="00A4429A" w:rsidRPr="001A772D" w:rsidRDefault="00A4429A" w:rsidP="00A4429A">
      <w:pPr>
        <w:pStyle w:val="2f0"/>
      </w:pPr>
      <w:bookmarkStart w:id="1218" w:name="_Toc164349985"/>
      <w:r w:rsidRPr="001A772D">
        <w:t>12.5 Изменения, произошедшие в перспективных топливных балансах за период, предшествующий актуализации схемы теплоснабжения</w:t>
      </w:r>
      <w:bookmarkEnd w:id="1218"/>
    </w:p>
    <w:p w14:paraId="6079D003" w14:textId="77777777" w:rsidR="00B21D3B" w:rsidRPr="001A772D" w:rsidRDefault="00B21D3B" w:rsidP="00B21D3B">
      <w:pPr>
        <w:pStyle w:val="Afff9"/>
      </w:pPr>
      <w:r w:rsidRPr="001A772D">
        <w:t>Произведен пересчет мероприятий по строительству и модернизации источников тепловой энергии и тепловых сетей.</w:t>
      </w:r>
    </w:p>
    <w:p w14:paraId="3C2DF941" w14:textId="77777777" w:rsidR="007C3E82" w:rsidRPr="001A772D" w:rsidRDefault="007C3E82">
      <w:pPr>
        <w:spacing w:after="200" w:line="276" w:lineRule="auto"/>
        <w:rPr>
          <w:b/>
          <w:bCs/>
        </w:rPr>
      </w:pPr>
    </w:p>
    <w:p w14:paraId="4ABFF73F" w14:textId="77777777" w:rsidR="00B20CCE" w:rsidRDefault="00B20CCE">
      <w:pPr>
        <w:spacing w:after="200" w:line="276" w:lineRule="auto"/>
        <w:rPr>
          <w:b/>
          <w:bCs/>
        </w:rPr>
      </w:pPr>
      <w:r>
        <w:br w:type="page"/>
      </w:r>
    </w:p>
    <w:p w14:paraId="417D1469" w14:textId="77777777" w:rsidR="004D6232" w:rsidRPr="001A772D" w:rsidRDefault="00106C71" w:rsidP="00C563DD">
      <w:pPr>
        <w:pStyle w:val="1fe"/>
      </w:pPr>
      <w:bookmarkStart w:id="1219" w:name="_Toc164349986"/>
      <w:r w:rsidRPr="001A772D">
        <w:lastRenderedPageBreak/>
        <w:t xml:space="preserve">Книга 13. </w:t>
      </w:r>
      <w:r w:rsidR="004D6232" w:rsidRPr="001A772D">
        <w:t xml:space="preserve">Глава 13 – Индикаторы развития систем теплоснабжения </w:t>
      </w:r>
      <w:bookmarkEnd w:id="1201"/>
      <w:r w:rsidR="00011780">
        <w:t>м</w:t>
      </w:r>
      <w:r w:rsidR="0063383B">
        <w:t>униципального образования</w:t>
      </w:r>
      <w:bookmarkEnd w:id="1219"/>
      <w:r w:rsidR="00DA2A08" w:rsidRPr="001A772D">
        <w:t xml:space="preserve"> </w:t>
      </w:r>
    </w:p>
    <w:p w14:paraId="7684E8E4" w14:textId="77777777" w:rsidR="00F42171" w:rsidRPr="001A772D" w:rsidRDefault="00011780" w:rsidP="00F42171">
      <w:pPr>
        <w:pStyle w:val="Afff9"/>
      </w:pPr>
      <w:bookmarkStart w:id="1220" w:name="_Hlk8035160"/>
      <w:bookmarkStart w:id="1221" w:name="_Hlk105594294"/>
      <w:bookmarkStart w:id="1222" w:name="_Toc532199781"/>
      <w:bookmarkStart w:id="1223" w:name="_Hlk536115955"/>
      <w:r w:rsidRPr="001A772D">
        <w:t xml:space="preserve">Индикаторы развития систем теплоснабжения </w:t>
      </w:r>
      <w:r>
        <w:t>муниципального образования</w:t>
      </w:r>
      <w:r w:rsidR="00F42171" w:rsidRPr="001A772D">
        <w:t xml:space="preserve"> представлены в табли</w:t>
      </w:r>
      <w:r w:rsidR="00F22A93" w:rsidRPr="001A772D">
        <w:t>ц</w:t>
      </w:r>
      <w:r>
        <w:t>ах 86 и 87</w:t>
      </w:r>
      <w:r w:rsidR="00F22A93" w:rsidRPr="001A772D">
        <w:t>.</w:t>
      </w:r>
    </w:p>
    <w:p w14:paraId="63E7707B" w14:textId="77777777" w:rsidR="00C65E7D" w:rsidRDefault="00C65E7D" w:rsidP="00F42171">
      <w:pPr>
        <w:pStyle w:val="afffb"/>
        <w:sectPr w:rsidR="00C65E7D" w:rsidSect="00C9633E">
          <w:pgSz w:w="11906" w:h="16838" w:code="9"/>
          <w:pgMar w:top="1134" w:right="567" w:bottom="1134" w:left="1134" w:header="709" w:footer="709" w:gutter="0"/>
          <w:cols w:space="708"/>
          <w:titlePg/>
          <w:docGrid w:linePitch="360"/>
        </w:sectPr>
      </w:pPr>
      <w:bookmarkStart w:id="1224" w:name="_Ref105520965"/>
    </w:p>
    <w:p w14:paraId="40D3100D" w14:textId="77777777" w:rsidR="00F42171" w:rsidRPr="001A48E8" w:rsidRDefault="00F42171" w:rsidP="00F42171">
      <w:pPr>
        <w:pStyle w:val="afffb"/>
      </w:pPr>
      <w:bookmarkStart w:id="1225" w:name="_Ref115629050"/>
      <w:r w:rsidRPr="001A48E8">
        <w:lastRenderedPageBreak/>
        <w:t xml:space="preserve">Таблица </w:t>
      </w:r>
      <w:bookmarkEnd w:id="1224"/>
      <w:bookmarkEnd w:id="1225"/>
      <w:r w:rsidR="00011780" w:rsidRPr="001A48E8">
        <w:t>86</w:t>
      </w:r>
      <w:r w:rsidRPr="001A48E8">
        <w:t xml:space="preserve">. </w:t>
      </w:r>
      <w:r w:rsidR="00011780" w:rsidRPr="001A48E8">
        <w:t>Индикаторы, характеризующие динамику функционирования источников тепловой энергии</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
        <w:gridCol w:w="1790"/>
        <w:gridCol w:w="4536"/>
        <w:gridCol w:w="647"/>
        <w:gridCol w:w="685"/>
        <w:gridCol w:w="685"/>
        <w:gridCol w:w="685"/>
        <w:gridCol w:w="685"/>
        <w:gridCol w:w="685"/>
        <w:gridCol w:w="685"/>
        <w:gridCol w:w="685"/>
        <w:gridCol w:w="685"/>
        <w:gridCol w:w="685"/>
        <w:gridCol w:w="685"/>
        <w:gridCol w:w="685"/>
      </w:tblGrid>
      <w:tr w:rsidR="000262E2" w:rsidRPr="002A28E1" w14:paraId="1837FB73" w14:textId="77777777" w:rsidTr="00A362E0">
        <w:trPr>
          <w:trHeight w:val="57"/>
          <w:tblHeader/>
        </w:trPr>
        <w:tc>
          <w:tcPr>
            <w:tcW w:w="201" w:type="dxa"/>
            <w:shd w:val="clear" w:color="auto" w:fill="auto"/>
            <w:noWrap/>
            <w:vAlign w:val="center"/>
            <w:hideMark/>
          </w:tcPr>
          <w:p w14:paraId="7ACF2144" w14:textId="77777777" w:rsidR="00E156AA" w:rsidRPr="002A28E1" w:rsidRDefault="00E156AA" w:rsidP="000262E2">
            <w:pPr>
              <w:jc w:val="center"/>
              <w:rPr>
                <w:color w:val="000000"/>
                <w:sz w:val="20"/>
                <w:szCs w:val="20"/>
              </w:rPr>
            </w:pPr>
            <w:r w:rsidRPr="002A28E1">
              <w:rPr>
                <w:color w:val="000000"/>
                <w:sz w:val="20"/>
                <w:szCs w:val="20"/>
              </w:rPr>
              <w:t>№</w:t>
            </w:r>
          </w:p>
        </w:tc>
        <w:tc>
          <w:tcPr>
            <w:tcW w:w="1790" w:type="dxa"/>
            <w:shd w:val="clear" w:color="auto" w:fill="auto"/>
            <w:noWrap/>
            <w:vAlign w:val="center"/>
            <w:hideMark/>
          </w:tcPr>
          <w:p w14:paraId="773C1F37" w14:textId="77777777" w:rsidR="00E156AA" w:rsidRPr="002A28E1" w:rsidRDefault="00E156AA" w:rsidP="000262E2">
            <w:pPr>
              <w:jc w:val="center"/>
              <w:rPr>
                <w:color w:val="000000"/>
                <w:sz w:val="20"/>
                <w:szCs w:val="20"/>
              </w:rPr>
            </w:pPr>
            <w:r w:rsidRPr="002A28E1">
              <w:rPr>
                <w:color w:val="000000"/>
                <w:sz w:val="20"/>
                <w:szCs w:val="20"/>
              </w:rPr>
              <w:t>Котельная</w:t>
            </w:r>
          </w:p>
        </w:tc>
        <w:tc>
          <w:tcPr>
            <w:tcW w:w="4536" w:type="dxa"/>
            <w:shd w:val="clear" w:color="auto" w:fill="auto"/>
            <w:noWrap/>
            <w:vAlign w:val="center"/>
            <w:hideMark/>
          </w:tcPr>
          <w:p w14:paraId="58868860" w14:textId="77777777" w:rsidR="00E156AA" w:rsidRPr="002A28E1" w:rsidRDefault="00E156AA" w:rsidP="000262E2">
            <w:pPr>
              <w:jc w:val="center"/>
              <w:rPr>
                <w:color w:val="000000"/>
                <w:sz w:val="20"/>
                <w:szCs w:val="20"/>
              </w:rPr>
            </w:pPr>
            <w:r w:rsidRPr="002A28E1">
              <w:rPr>
                <w:color w:val="000000"/>
                <w:sz w:val="20"/>
                <w:szCs w:val="20"/>
              </w:rPr>
              <w:t>Наименование показателя</w:t>
            </w:r>
          </w:p>
        </w:tc>
        <w:tc>
          <w:tcPr>
            <w:tcW w:w="647" w:type="dxa"/>
            <w:shd w:val="clear" w:color="auto" w:fill="auto"/>
            <w:noWrap/>
            <w:vAlign w:val="center"/>
            <w:hideMark/>
          </w:tcPr>
          <w:p w14:paraId="3C2AAD68" w14:textId="7B1CCBD7" w:rsidR="00E156AA" w:rsidRPr="002A28E1" w:rsidRDefault="00E156AA" w:rsidP="000262E2">
            <w:pPr>
              <w:jc w:val="center"/>
              <w:rPr>
                <w:color w:val="000000"/>
                <w:sz w:val="20"/>
                <w:szCs w:val="20"/>
              </w:rPr>
            </w:pPr>
            <w:r w:rsidRPr="002A28E1">
              <w:rPr>
                <w:color w:val="000000"/>
                <w:sz w:val="20"/>
                <w:szCs w:val="20"/>
              </w:rPr>
              <w:t>Ед.</w:t>
            </w:r>
            <w:r w:rsidR="000262E2" w:rsidRPr="002A28E1">
              <w:rPr>
                <w:color w:val="000000"/>
                <w:sz w:val="20"/>
                <w:szCs w:val="20"/>
              </w:rPr>
              <w:t xml:space="preserve"> </w:t>
            </w:r>
            <w:r w:rsidRPr="002A28E1">
              <w:rPr>
                <w:color w:val="000000"/>
                <w:sz w:val="20"/>
                <w:szCs w:val="20"/>
              </w:rPr>
              <w:t>изм.</w:t>
            </w:r>
          </w:p>
        </w:tc>
        <w:tc>
          <w:tcPr>
            <w:tcW w:w="685" w:type="dxa"/>
            <w:shd w:val="clear" w:color="auto" w:fill="auto"/>
            <w:noWrap/>
            <w:vAlign w:val="center"/>
            <w:hideMark/>
          </w:tcPr>
          <w:p w14:paraId="4C4B4326" w14:textId="77777777" w:rsidR="00E156AA" w:rsidRPr="002A28E1" w:rsidRDefault="00E156AA" w:rsidP="000262E2">
            <w:pPr>
              <w:jc w:val="center"/>
              <w:rPr>
                <w:color w:val="000000"/>
                <w:sz w:val="20"/>
                <w:szCs w:val="20"/>
              </w:rPr>
            </w:pPr>
            <w:r w:rsidRPr="002A28E1">
              <w:rPr>
                <w:color w:val="000000"/>
                <w:sz w:val="20"/>
                <w:szCs w:val="20"/>
              </w:rPr>
              <w:t>2024</w:t>
            </w:r>
          </w:p>
        </w:tc>
        <w:tc>
          <w:tcPr>
            <w:tcW w:w="685" w:type="dxa"/>
            <w:shd w:val="clear" w:color="auto" w:fill="auto"/>
            <w:noWrap/>
            <w:vAlign w:val="center"/>
            <w:hideMark/>
          </w:tcPr>
          <w:p w14:paraId="7E5BF6DF" w14:textId="77777777" w:rsidR="00E156AA" w:rsidRPr="002A28E1" w:rsidRDefault="00E156AA" w:rsidP="000262E2">
            <w:pPr>
              <w:jc w:val="center"/>
              <w:rPr>
                <w:color w:val="000000"/>
                <w:sz w:val="20"/>
                <w:szCs w:val="20"/>
              </w:rPr>
            </w:pPr>
            <w:r w:rsidRPr="002A28E1">
              <w:rPr>
                <w:color w:val="000000"/>
                <w:sz w:val="20"/>
                <w:szCs w:val="20"/>
              </w:rPr>
              <w:t>2025</w:t>
            </w:r>
          </w:p>
        </w:tc>
        <w:tc>
          <w:tcPr>
            <w:tcW w:w="685" w:type="dxa"/>
            <w:shd w:val="clear" w:color="auto" w:fill="auto"/>
            <w:noWrap/>
            <w:vAlign w:val="center"/>
            <w:hideMark/>
          </w:tcPr>
          <w:p w14:paraId="291AC2B2" w14:textId="77777777" w:rsidR="00E156AA" w:rsidRPr="002A28E1" w:rsidRDefault="00E156AA" w:rsidP="000262E2">
            <w:pPr>
              <w:jc w:val="center"/>
              <w:rPr>
                <w:color w:val="000000"/>
                <w:sz w:val="20"/>
                <w:szCs w:val="20"/>
              </w:rPr>
            </w:pPr>
            <w:r w:rsidRPr="002A28E1">
              <w:rPr>
                <w:color w:val="000000"/>
                <w:sz w:val="20"/>
                <w:szCs w:val="20"/>
              </w:rPr>
              <w:t>2026</w:t>
            </w:r>
          </w:p>
        </w:tc>
        <w:tc>
          <w:tcPr>
            <w:tcW w:w="685" w:type="dxa"/>
            <w:shd w:val="clear" w:color="auto" w:fill="auto"/>
            <w:noWrap/>
            <w:vAlign w:val="center"/>
            <w:hideMark/>
          </w:tcPr>
          <w:p w14:paraId="02ABFFE8" w14:textId="77777777" w:rsidR="00E156AA" w:rsidRPr="002A28E1" w:rsidRDefault="00E156AA" w:rsidP="000262E2">
            <w:pPr>
              <w:jc w:val="center"/>
              <w:rPr>
                <w:color w:val="000000"/>
                <w:sz w:val="20"/>
                <w:szCs w:val="20"/>
              </w:rPr>
            </w:pPr>
            <w:r w:rsidRPr="002A28E1">
              <w:rPr>
                <w:color w:val="000000"/>
                <w:sz w:val="20"/>
                <w:szCs w:val="20"/>
              </w:rPr>
              <w:t>2027</w:t>
            </w:r>
          </w:p>
        </w:tc>
        <w:tc>
          <w:tcPr>
            <w:tcW w:w="685" w:type="dxa"/>
            <w:shd w:val="clear" w:color="auto" w:fill="auto"/>
            <w:noWrap/>
            <w:vAlign w:val="center"/>
            <w:hideMark/>
          </w:tcPr>
          <w:p w14:paraId="1B852793" w14:textId="77777777" w:rsidR="00E156AA" w:rsidRPr="002A28E1" w:rsidRDefault="00E156AA" w:rsidP="000262E2">
            <w:pPr>
              <w:jc w:val="center"/>
              <w:rPr>
                <w:color w:val="000000"/>
                <w:sz w:val="20"/>
                <w:szCs w:val="20"/>
              </w:rPr>
            </w:pPr>
            <w:r w:rsidRPr="002A28E1">
              <w:rPr>
                <w:color w:val="000000"/>
                <w:sz w:val="20"/>
                <w:szCs w:val="20"/>
              </w:rPr>
              <w:t>2028</w:t>
            </w:r>
          </w:p>
        </w:tc>
        <w:tc>
          <w:tcPr>
            <w:tcW w:w="685" w:type="dxa"/>
            <w:shd w:val="clear" w:color="auto" w:fill="auto"/>
            <w:noWrap/>
            <w:vAlign w:val="center"/>
            <w:hideMark/>
          </w:tcPr>
          <w:p w14:paraId="5E4BE009" w14:textId="77777777" w:rsidR="00E156AA" w:rsidRPr="002A28E1" w:rsidRDefault="00E156AA" w:rsidP="000262E2">
            <w:pPr>
              <w:jc w:val="center"/>
              <w:rPr>
                <w:color w:val="000000"/>
                <w:sz w:val="20"/>
                <w:szCs w:val="20"/>
              </w:rPr>
            </w:pPr>
            <w:r w:rsidRPr="002A28E1">
              <w:rPr>
                <w:color w:val="000000"/>
                <w:sz w:val="20"/>
                <w:szCs w:val="20"/>
              </w:rPr>
              <w:t>2029</w:t>
            </w:r>
          </w:p>
        </w:tc>
        <w:tc>
          <w:tcPr>
            <w:tcW w:w="685" w:type="dxa"/>
            <w:shd w:val="clear" w:color="auto" w:fill="auto"/>
            <w:noWrap/>
            <w:vAlign w:val="center"/>
            <w:hideMark/>
          </w:tcPr>
          <w:p w14:paraId="1FDE9B81" w14:textId="77777777" w:rsidR="00E156AA" w:rsidRPr="002A28E1" w:rsidRDefault="00E156AA" w:rsidP="000262E2">
            <w:pPr>
              <w:jc w:val="center"/>
              <w:rPr>
                <w:color w:val="000000"/>
                <w:sz w:val="20"/>
                <w:szCs w:val="20"/>
              </w:rPr>
            </w:pPr>
            <w:r w:rsidRPr="002A28E1">
              <w:rPr>
                <w:color w:val="000000"/>
                <w:sz w:val="20"/>
                <w:szCs w:val="20"/>
              </w:rPr>
              <w:t>2030</w:t>
            </w:r>
          </w:p>
        </w:tc>
        <w:tc>
          <w:tcPr>
            <w:tcW w:w="685" w:type="dxa"/>
            <w:shd w:val="clear" w:color="auto" w:fill="auto"/>
            <w:noWrap/>
            <w:vAlign w:val="center"/>
            <w:hideMark/>
          </w:tcPr>
          <w:p w14:paraId="3A005C5C" w14:textId="77777777" w:rsidR="00E156AA" w:rsidRPr="002A28E1" w:rsidRDefault="00E156AA" w:rsidP="000262E2">
            <w:pPr>
              <w:jc w:val="center"/>
              <w:rPr>
                <w:color w:val="000000"/>
                <w:sz w:val="20"/>
                <w:szCs w:val="20"/>
              </w:rPr>
            </w:pPr>
            <w:r w:rsidRPr="002A28E1">
              <w:rPr>
                <w:color w:val="000000"/>
                <w:sz w:val="20"/>
                <w:szCs w:val="20"/>
              </w:rPr>
              <w:t>2031</w:t>
            </w:r>
          </w:p>
        </w:tc>
        <w:tc>
          <w:tcPr>
            <w:tcW w:w="685" w:type="dxa"/>
            <w:shd w:val="clear" w:color="auto" w:fill="auto"/>
            <w:noWrap/>
            <w:vAlign w:val="center"/>
            <w:hideMark/>
          </w:tcPr>
          <w:p w14:paraId="3AE40D9D" w14:textId="77777777" w:rsidR="00E156AA" w:rsidRPr="002A28E1" w:rsidRDefault="00E156AA" w:rsidP="000262E2">
            <w:pPr>
              <w:jc w:val="center"/>
              <w:rPr>
                <w:color w:val="000000"/>
                <w:sz w:val="20"/>
                <w:szCs w:val="20"/>
              </w:rPr>
            </w:pPr>
            <w:r w:rsidRPr="002A28E1">
              <w:rPr>
                <w:color w:val="000000"/>
                <w:sz w:val="20"/>
                <w:szCs w:val="20"/>
              </w:rPr>
              <w:t>2032</w:t>
            </w:r>
          </w:p>
        </w:tc>
        <w:tc>
          <w:tcPr>
            <w:tcW w:w="685" w:type="dxa"/>
            <w:shd w:val="clear" w:color="auto" w:fill="auto"/>
            <w:noWrap/>
            <w:vAlign w:val="center"/>
            <w:hideMark/>
          </w:tcPr>
          <w:p w14:paraId="59EB11DB" w14:textId="77777777" w:rsidR="00E156AA" w:rsidRPr="002A28E1" w:rsidRDefault="00E156AA" w:rsidP="000262E2">
            <w:pPr>
              <w:jc w:val="center"/>
              <w:rPr>
                <w:color w:val="000000"/>
                <w:sz w:val="20"/>
                <w:szCs w:val="20"/>
              </w:rPr>
            </w:pPr>
            <w:r w:rsidRPr="002A28E1">
              <w:rPr>
                <w:color w:val="000000"/>
                <w:sz w:val="20"/>
                <w:szCs w:val="20"/>
              </w:rPr>
              <w:t>2033</w:t>
            </w:r>
          </w:p>
        </w:tc>
        <w:tc>
          <w:tcPr>
            <w:tcW w:w="685" w:type="dxa"/>
            <w:shd w:val="clear" w:color="auto" w:fill="auto"/>
            <w:noWrap/>
            <w:vAlign w:val="center"/>
            <w:hideMark/>
          </w:tcPr>
          <w:p w14:paraId="2A18E5E3" w14:textId="77777777" w:rsidR="00E156AA" w:rsidRPr="002A28E1" w:rsidRDefault="00E156AA" w:rsidP="000262E2">
            <w:pPr>
              <w:jc w:val="center"/>
              <w:rPr>
                <w:color w:val="000000"/>
                <w:sz w:val="20"/>
                <w:szCs w:val="20"/>
              </w:rPr>
            </w:pPr>
            <w:r w:rsidRPr="002A28E1">
              <w:rPr>
                <w:color w:val="000000"/>
                <w:sz w:val="20"/>
                <w:szCs w:val="20"/>
              </w:rPr>
              <w:t>2034</w:t>
            </w:r>
          </w:p>
        </w:tc>
      </w:tr>
      <w:tr w:rsidR="008657F9" w:rsidRPr="002A28E1" w14:paraId="3BECEC00" w14:textId="77777777" w:rsidTr="00A362E0">
        <w:trPr>
          <w:trHeight w:val="57"/>
        </w:trPr>
        <w:tc>
          <w:tcPr>
            <w:tcW w:w="201" w:type="dxa"/>
            <w:vMerge w:val="restart"/>
            <w:shd w:val="clear" w:color="auto" w:fill="auto"/>
            <w:noWrap/>
            <w:vAlign w:val="center"/>
            <w:hideMark/>
          </w:tcPr>
          <w:p w14:paraId="36B63748" w14:textId="77777777" w:rsidR="008657F9" w:rsidRPr="002A28E1" w:rsidRDefault="008657F9" w:rsidP="008657F9">
            <w:pPr>
              <w:jc w:val="center"/>
              <w:rPr>
                <w:color w:val="000000"/>
                <w:sz w:val="20"/>
                <w:szCs w:val="20"/>
              </w:rPr>
            </w:pPr>
            <w:r w:rsidRPr="002A28E1">
              <w:rPr>
                <w:color w:val="000000"/>
                <w:sz w:val="20"/>
                <w:szCs w:val="20"/>
              </w:rPr>
              <w:t>1</w:t>
            </w:r>
          </w:p>
        </w:tc>
        <w:tc>
          <w:tcPr>
            <w:tcW w:w="1790" w:type="dxa"/>
            <w:vMerge w:val="restart"/>
            <w:shd w:val="clear" w:color="auto" w:fill="auto"/>
            <w:noWrap/>
            <w:vAlign w:val="center"/>
            <w:hideMark/>
          </w:tcPr>
          <w:p w14:paraId="78C16806" w14:textId="77777777" w:rsidR="008657F9" w:rsidRDefault="008657F9" w:rsidP="008657F9">
            <w:pPr>
              <w:jc w:val="center"/>
              <w:rPr>
                <w:color w:val="000000"/>
                <w:sz w:val="20"/>
                <w:szCs w:val="20"/>
              </w:rPr>
            </w:pPr>
            <w:r w:rsidRPr="008657F9">
              <w:rPr>
                <w:color w:val="000000"/>
                <w:sz w:val="20"/>
                <w:szCs w:val="20"/>
              </w:rPr>
              <w:t xml:space="preserve">Новая блочная котельная </w:t>
            </w:r>
          </w:p>
          <w:p w14:paraId="07738A18" w14:textId="445E8281" w:rsidR="008657F9" w:rsidRPr="002A28E1" w:rsidRDefault="008657F9" w:rsidP="008657F9">
            <w:pPr>
              <w:jc w:val="center"/>
              <w:rPr>
                <w:color w:val="000000"/>
                <w:sz w:val="20"/>
                <w:szCs w:val="20"/>
              </w:rPr>
            </w:pPr>
            <w:r w:rsidRPr="008657F9">
              <w:rPr>
                <w:color w:val="000000"/>
                <w:sz w:val="20"/>
                <w:szCs w:val="20"/>
              </w:rPr>
              <w:t>п. Береговой</w:t>
            </w:r>
          </w:p>
        </w:tc>
        <w:tc>
          <w:tcPr>
            <w:tcW w:w="4536" w:type="dxa"/>
            <w:shd w:val="clear" w:color="auto" w:fill="auto"/>
            <w:noWrap/>
            <w:vAlign w:val="center"/>
            <w:hideMark/>
          </w:tcPr>
          <w:p w14:paraId="76857263" w14:textId="6E2A307F" w:rsidR="008657F9" w:rsidRPr="002A28E1" w:rsidRDefault="008657F9" w:rsidP="008657F9">
            <w:pPr>
              <w:jc w:val="center"/>
              <w:rPr>
                <w:color w:val="000000"/>
                <w:sz w:val="20"/>
                <w:szCs w:val="20"/>
              </w:rPr>
            </w:pPr>
            <w:r w:rsidRPr="008657F9">
              <w:rPr>
                <w:color w:val="000000"/>
                <w:sz w:val="20"/>
                <w:szCs w:val="20"/>
              </w:rPr>
              <w:t>Установленная тепловая мощность котельной</w:t>
            </w:r>
          </w:p>
        </w:tc>
        <w:tc>
          <w:tcPr>
            <w:tcW w:w="647" w:type="dxa"/>
            <w:shd w:val="clear" w:color="auto" w:fill="auto"/>
            <w:noWrap/>
            <w:vAlign w:val="center"/>
            <w:hideMark/>
          </w:tcPr>
          <w:p w14:paraId="78823E97" w14:textId="2B420399" w:rsidR="008657F9" w:rsidRPr="002A28E1" w:rsidRDefault="008657F9" w:rsidP="008657F9">
            <w:pPr>
              <w:jc w:val="center"/>
              <w:rPr>
                <w:color w:val="000000"/>
                <w:sz w:val="20"/>
                <w:szCs w:val="20"/>
              </w:rPr>
            </w:pPr>
            <w:r w:rsidRPr="002A28E1">
              <w:rPr>
                <w:color w:val="000000"/>
                <w:sz w:val="20"/>
                <w:szCs w:val="20"/>
              </w:rPr>
              <w:t>Гкал/ч</w:t>
            </w:r>
          </w:p>
        </w:tc>
        <w:tc>
          <w:tcPr>
            <w:tcW w:w="685" w:type="dxa"/>
            <w:shd w:val="clear" w:color="auto" w:fill="auto"/>
            <w:noWrap/>
            <w:vAlign w:val="center"/>
            <w:hideMark/>
          </w:tcPr>
          <w:p w14:paraId="37A82629" w14:textId="20C26FC6"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48CCBDBF" w14:textId="58DB1597"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719833D5" w14:textId="6B1DF124"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77095E59" w14:textId="2DBB225B"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3D7572CB" w14:textId="4F1E9429"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5DC1B654" w14:textId="5F82898E"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6B7C9386" w14:textId="1E7B4DB3"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253461CF" w14:textId="40B4C1C7"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65990BDA" w14:textId="0BE80D08"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3B68993D" w14:textId="5C98C9F6" w:rsidR="008657F9" w:rsidRPr="002A28E1" w:rsidRDefault="008657F9" w:rsidP="008657F9">
            <w:pPr>
              <w:jc w:val="center"/>
              <w:rPr>
                <w:color w:val="000000"/>
                <w:sz w:val="20"/>
                <w:szCs w:val="20"/>
              </w:rPr>
            </w:pPr>
            <w:r w:rsidRPr="00513964">
              <w:rPr>
                <w:color w:val="000000"/>
                <w:sz w:val="20"/>
                <w:szCs w:val="20"/>
              </w:rPr>
              <w:t>8,500</w:t>
            </w:r>
          </w:p>
        </w:tc>
        <w:tc>
          <w:tcPr>
            <w:tcW w:w="685" w:type="dxa"/>
            <w:shd w:val="clear" w:color="auto" w:fill="auto"/>
            <w:noWrap/>
            <w:vAlign w:val="center"/>
            <w:hideMark/>
          </w:tcPr>
          <w:p w14:paraId="36CB9A58" w14:textId="58C51F97" w:rsidR="008657F9" w:rsidRPr="002A28E1" w:rsidRDefault="008657F9" w:rsidP="008657F9">
            <w:pPr>
              <w:jc w:val="center"/>
              <w:rPr>
                <w:color w:val="000000"/>
                <w:sz w:val="20"/>
                <w:szCs w:val="20"/>
              </w:rPr>
            </w:pPr>
            <w:r w:rsidRPr="00513964">
              <w:rPr>
                <w:color w:val="000000"/>
                <w:sz w:val="20"/>
                <w:szCs w:val="20"/>
              </w:rPr>
              <w:t>8,500</w:t>
            </w:r>
          </w:p>
        </w:tc>
      </w:tr>
      <w:tr w:rsidR="00513964" w:rsidRPr="002A28E1" w14:paraId="0442B1D0" w14:textId="77777777" w:rsidTr="00A362E0">
        <w:trPr>
          <w:trHeight w:val="57"/>
        </w:trPr>
        <w:tc>
          <w:tcPr>
            <w:tcW w:w="201" w:type="dxa"/>
            <w:vMerge/>
            <w:vAlign w:val="center"/>
            <w:hideMark/>
          </w:tcPr>
          <w:p w14:paraId="0B26812A" w14:textId="77777777" w:rsidR="00513964" w:rsidRPr="002A28E1" w:rsidRDefault="00513964" w:rsidP="00513964">
            <w:pPr>
              <w:jc w:val="center"/>
              <w:rPr>
                <w:color w:val="000000"/>
                <w:sz w:val="20"/>
                <w:szCs w:val="20"/>
              </w:rPr>
            </w:pPr>
          </w:p>
        </w:tc>
        <w:tc>
          <w:tcPr>
            <w:tcW w:w="1790" w:type="dxa"/>
            <w:vMerge/>
            <w:vAlign w:val="center"/>
            <w:hideMark/>
          </w:tcPr>
          <w:p w14:paraId="5F35CE78" w14:textId="77777777" w:rsidR="00513964" w:rsidRPr="002A28E1" w:rsidRDefault="00513964" w:rsidP="00513964">
            <w:pPr>
              <w:jc w:val="center"/>
              <w:rPr>
                <w:color w:val="000000"/>
                <w:sz w:val="20"/>
                <w:szCs w:val="20"/>
              </w:rPr>
            </w:pPr>
          </w:p>
        </w:tc>
        <w:tc>
          <w:tcPr>
            <w:tcW w:w="4536" w:type="dxa"/>
            <w:shd w:val="clear" w:color="auto" w:fill="auto"/>
            <w:noWrap/>
            <w:vAlign w:val="center"/>
            <w:hideMark/>
          </w:tcPr>
          <w:p w14:paraId="2E3EC3DC" w14:textId="17D8928A" w:rsidR="00513964" w:rsidRPr="002A28E1" w:rsidRDefault="00513964" w:rsidP="00513964">
            <w:pPr>
              <w:jc w:val="center"/>
              <w:rPr>
                <w:color w:val="000000"/>
                <w:sz w:val="20"/>
                <w:szCs w:val="20"/>
              </w:rPr>
            </w:pPr>
            <w:r w:rsidRPr="002A28E1">
              <w:rPr>
                <w:color w:val="000000"/>
                <w:sz w:val="20"/>
                <w:szCs w:val="20"/>
              </w:rPr>
              <w:t xml:space="preserve"> Присоединенная тепловая нагрузка на коллекторах</w:t>
            </w:r>
          </w:p>
        </w:tc>
        <w:tc>
          <w:tcPr>
            <w:tcW w:w="647" w:type="dxa"/>
            <w:shd w:val="clear" w:color="auto" w:fill="auto"/>
            <w:noWrap/>
            <w:vAlign w:val="center"/>
            <w:hideMark/>
          </w:tcPr>
          <w:p w14:paraId="38ECA8D6" w14:textId="75373493" w:rsidR="00513964" w:rsidRPr="002A28E1" w:rsidRDefault="00513964" w:rsidP="00513964">
            <w:pPr>
              <w:jc w:val="center"/>
              <w:rPr>
                <w:color w:val="000000"/>
                <w:sz w:val="20"/>
                <w:szCs w:val="20"/>
              </w:rPr>
            </w:pPr>
            <w:r w:rsidRPr="002A28E1">
              <w:rPr>
                <w:color w:val="000000"/>
                <w:sz w:val="20"/>
                <w:szCs w:val="20"/>
              </w:rPr>
              <w:t>Гкал/ч</w:t>
            </w:r>
          </w:p>
        </w:tc>
        <w:tc>
          <w:tcPr>
            <w:tcW w:w="685" w:type="dxa"/>
            <w:shd w:val="clear" w:color="auto" w:fill="auto"/>
            <w:noWrap/>
            <w:vAlign w:val="center"/>
            <w:hideMark/>
          </w:tcPr>
          <w:p w14:paraId="6A15F261" w14:textId="1AABFADA" w:rsidR="00513964" w:rsidRPr="002A28E1" w:rsidRDefault="00513964" w:rsidP="00513964">
            <w:pPr>
              <w:jc w:val="center"/>
              <w:rPr>
                <w:color w:val="000000"/>
                <w:sz w:val="20"/>
                <w:szCs w:val="20"/>
              </w:rPr>
            </w:pPr>
            <w:r w:rsidRPr="00513964">
              <w:rPr>
                <w:color w:val="000000"/>
                <w:sz w:val="20"/>
                <w:szCs w:val="20"/>
              </w:rPr>
              <w:t>2,993</w:t>
            </w:r>
          </w:p>
        </w:tc>
        <w:tc>
          <w:tcPr>
            <w:tcW w:w="685" w:type="dxa"/>
            <w:shd w:val="clear" w:color="auto" w:fill="auto"/>
            <w:noWrap/>
            <w:vAlign w:val="center"/>
            <w:hideMark/>
          </w:tcPr>
          <w:p w14:paraId="67006EDE" w14:textId="2562C5D5" w:rsidR="00513964" w:rsidRPr="002A28E1" w:rsidRDefault="00513964" w:rsidP="00513964">
            <w:pPr>
              <w:jc w:val="center"/>
              <w:rPr>
                <w:color w:val="000000"/>
                <w:sz w:val="20"/>
                <w:szCs w:val="20"/>
              </w:rPr>
            </w:pPr>
            <w:r w:rsidRPr="00513964">
              <w:rPr>
                <w:color w:val="000000"/>
                <w:sz w:val="20"/>
                <w:szCs w:val="20"/>
              </w:rPr>
              <w:t>2,961</w:t>
            </w:r>
          </w:p>
        </w:tc>
        <w:tc>
          <w:tcPr>
            <w:tcW w:w="685" w:type="dxa"/>
            <w:shd w:val="clear" w:color="auto" w:fill="auto"/>
            <w:noWrap/>
            <w:vAlign w:val="center"/>
            <w:hideMark/>
          </w:tcPr>
          <w:p w14:paraId="16AA2F9D" w14:textId="5B25329C" w:rsidR="00513964" w:rsidRPr="002A28E1" w:rsidRDefault="00513964" w:rsidP="00513964">
            <w:pPr>
              <w:jc w:val="center"/>
              <w:rPr>
                <w:color w:val="000000"/>
                <w:sz w:val="20"/>
                <w:szCs w:val="20"/>
              </w:rPr>
            </w:pPr>
            <w:r w:rsidRPr="00513964">
              <w:rPr>
                <w:color w:val="000000"/>
                <w:sz w:val="20"/>
                <w:szCs w:val="20"/>
              </w:rPr>
              <w:t>2,931</w:t>
            </w:r>
          </w:p>
        </w:tc>
        <w:tc>
          <w:tcPr>
            <w:tcW w:w="685" w:type="dxa"/>
            <w:shd w:val="clear" w:color="auto" w:fill="auto"/>
            <w:noWrap/>
            <w:vAlign w:val="center"/>
            <w:hideMark/>
          </w:tcPr>
          <w:p w14:paraId="19F16245" w14:textId="2BE7088E" w:rsidR="00513964" w:rsidRPr="002A28E1" w:rsidRDefault="00513964" w:rsidP="00513964">
            <w:pPr>
              <w:jc w:val="center"/>
              <w:rPr>
                <w:color w:val="000000"/>
                <w:sz w:val="20"/>
                <w:szCs w:val="20"/>
              </w:rPr>
            </w:pPr>
            <w:r w:rsidRPr="00513964">
              <w:rPr>
                <w:color w:val="000000"/>
                <w:sz w:val="20"/>
                <w:szCs w:val="20"/>
              </w:rPr>
              <w:t>2,902</w:t>
            </w:r>
          </w:p>
        </w:tc>
        <w:tc>
          <w:tcPr>
            <w:tcW w:w="685" w:type="dxa"/>
            <w:shd w:val="clear" w:color="auto" w:fill="auto"/>
            <w:noWrap/>
            <w:vAlign w:val="center"/>
            <w:hideMark/>
          </w:tcPr>
          <w:p w14:paraId="5C53A870" w14:textId="09126822" w:rsidR="00513964" w:rsidRPr="002A28E1" w:rsidRDefault="00513964" w:rsidP="00513964">
            <w:pPr>
              <w:jc w:val="center"/>
              <w:rPr>
                <w:color w:val="000000"/>
                <w:sz w:val="20"/>
                <w:szCs w:val="20"/>
              </w:rPr>
            </w:pPr>
            <w:r w:rsidRPr="00513964">
              <w:rPr>
                <w:color w:val="000000"/>
                <w:sz w:val="20"/>
                <w:szCs w:val="20"/>
              </w:rPr>
              <w:t>2,875</w:t>
            </w:r>
          </w:p>
        </w:tc>
        <w:tc>
          <w:tcPr>
            <w:tcW w:w="685" w:type="dxa"/>
            <w:shd w:val="clear" w:color="auto" w:fill="auto"/>
            <w:noWrap/>
            <w:vAlign w:val="center"/>
            <w:hideMark/>
          </w:tcPr>
          <w:p w14:paraId="1071B372" w14:textId="662B9937" w:rsidR="00513964" w:rsidRPr="002A28E1" w:rsidRDefault="00513964" w:rsidP="00513964">
            <w:pPr>
              <w:jc w:val="center"/>
              <w:rPr>
                <w:color w:val="000000"/>
                <w:sz w:val="20"/>
                <w:szCs w:val="20"/>
              </w:rPr>
            </w:pPr>
            <w:r w:rsidRPr="00513964">
              <w:rPr>
                <w:color w:val="000000"/>
                <w:sz w:val="20"/>
                <w:szCs w:val="20"/>
              </w:rPr>
              <w:t>2,849</w:t>
            </w:r>
          </w:p>
        </w:tc>
        <w:tc>
          <w:tcPr>
            <w:tcW w:w="685" w:type="dxa"/>
            <w:shd w:val="clear" w:color="auto" w:fill="auto"/>
            <w:noWrap/>
            <w:vAlign w:val="center"/>
            <w:hideMark/>
          </w:tcPr>
          <w:p w14:paraId="74FDDF52" w14:textId="266F17EC" w:rsidR="00513964" w:rsidRPr="002A28E1" w:rsidRDefault="00513964" w:rsidP="00513964">
            <w:pPr>
              <w:jc w:val="center"/>
              <w:rPr>
                <w:color w:val="000000"/>
                <w:sz w:val="20"/>
                <w:szCs w:val="20"/>
              </w:rPr>
            </w:pPr>
            <w:r w:rsidRPr="00513964">
              <w:rPr>
                <w:color w:val="000000"/>
                <w:sz w:val="20"/>
                <w:szCs w:val="20"/>
              </w:rPr>
              <w:t>2,824</w:t>
            </w:r>
          </w:p>
        </w:tc>
        <w:tc>
          <w:tcPr>
            <w:tcW w:w="685" w:type="dxa"/>
            <w:shd w:val="clear" w:color="auto" w:fill="auto"/>
            <w:noWrap/>
            <w:vAlign w:val="center"/>
            <w:hideMark/>
          </w:tcPr>
          <w:p w14:paraId="4A6D54DC" w14:textId="7C8F33E2" w:rsidR="00513964" w:rsidRPr="002A28E1" w:rsidRDefault="00513964" w:rsidP="00513964">
            <w:pPr>
              <w:jc w:val="center"/>
              <w:rPr>
                <w:color w:val="000000"/>
                <w:sz w:val="20"/>
                <w:szCs w:val="20"/>
              </w:rPr>
            </w:pPr>
            <w:r w:rsidRPr="00513964">
              <w:rPr>
                <w:color w:val="000000"/>
                <w:sz w:val="20"/>
                <w:szCs w:val="20"/>
              </w:rPr>
              <w:t>2,801</w:t>
            </w:r>
          </w:p>
        </w:tc>
        <w:tc>
          <w:tcPr>
            <w:tcW w:w="685" w:type="dxa"/>
            <w:shd w:val="clear" w:color="auto" w:fill="auto"/>
            <w:noWrap/>
            <w:vAlign w:val="center"/>
            <w:hideMark/>
          </w:tcPr>
          <w:p w14:paraId="5F5D505D" w14:textId="01E43631" w:rsidR="00513964" w:rsidRPr="002A28E1" w:rsidRDefault="00513964" w:rsidP="00513964">
            <w:pPr>
              <w:jc w:val="center"/>
              <w:rPr>
                <w:color w:val="000000"/>
                <w:sz w:val="20"/>
                <w:szCs w:val="20"/>
              </w:rPr>
            </w:pPr>
            <w:r w:rsidRPr="00513964">
              <w:rPr>
                <w:color w:val="000000"/>
                <w:sz w:val="20"/>
                <w:szCs w:val="20"/>
              </w:rPr>
              <w:t>2,778</w:t>
            </w:r>
          </w:p>
        </w:tc>
        <w:tc>
          <w:tcPr>
            <w:tcW w:w="685" w:type="dxa"/>
            <w:shd w:val="clear" w:color="auto" w:fill="auto"/>
            <w:noWrap/>
            <w:vAlign w:val="center"/>
            <w:hideMark/>
          </w:tcPr>
          <w:p w14:paraId="19E0F4D3" w14:textId="2B9B0B27" w:rsidR="00513964" w:rsidRPr="002A28E1" w:rsidRDefault="00513964" w:rsidP="00513964">
            <w:pPr>
              <w:jc w:val="center"/>
              <w:rPr>
                <w:color w:val="000000"/>
                <w:sz w:val="20"/>
                <w:szCs w:val="20"/>
              </w:rPr>
            </w:pPr>
            <w:r w:rsidRPr="00513964">
              <w:rPr>
                <w:color w:val="000000"/>
                <w:sz w:val="20"/>
                <w:szCs w:val="20"/>
              </w:rPr>
              <w:t>2,757</w:t>
            </w:r>
          </w:p>
        </w:tc>
        <w:tc>
          <w:tcPr>
            <w:tcW w:w="685" w:type="dxa"/>
            <w:shd w:val="clear" w:color="auto" w:fill="auto"/>
            <w:noWrap/>
            <w:vAlign w:val="center"/>
            <w:hideMark/>
          </w:tcPr>
          <w:p w14:paraId="661D11D9" w14:textId="1CEE1021" w:rsidR="00513964" w:rsidRPr="002A28E1" w:rsidRDefault="00513964" w:rsidP="00513964">
            <w:pPr>
              <w:jc w:val="center"/>
              <w:rPr>
                <w:color w:val="000000"/>
                <w:sz w:val="20"/>
                <w:szCs w:val="20"/>
              </w:rPr>
            </w:pPr>
            <w:r w:rsidRPr="00513964">
              <w:rPr>
                <w:color w:val="000000"/>
                <w:sz w:val="20"/>
                <w:szCs w:val="20"/>
              </w:rPr>
              <w:t>2,737</w:t>
            </w:r>
          </w:p>
        </w:tc>
      </w:tr>
      <w:tr w:rsidR="00513964" w:rsidRPr="002A28E1" w14:paraId="03CF394B" w14:textId="77777777" w:rsidTr="00A362E0">
        <w:trPr>
          <w:trHeight w:val="57"/>
        </w:trPr>
        <w:tc>
          <w:tcPr>
            <w:tcW w:w="201" w:type="dxa"/>
            <w:vMerge/>
            <w:vAlign w:val="center"/>
            <w:hideMark/>
          </w:tcPr>
          <w:p w14:paraId="0DAC3555" w14:textId="77777777" w:rsidR="00513964" w:rsidRPr="002A28E1" w:rsidRDefault="00513964" w:rsidP="00513964">
            <w:pPr>
              <w:jc w:val="center"/>
              <w:rPr>
                <w:color w:val="000000"/>
                <w:sz w:val="20"/>
                <w:szCs w:val="20"/>
              </w:rPr>
            </w:pPr>
          </w:p>
        </w:tc>
        <w:tc>
          <w:tcPr>
            <w:tcW w:w="1790" w:type="dxa"/>
            <w:vMerge/>
            <w:vAlign w:val="center"/>
            <w:hideMark/>
          </w:tcPr>
          <w:p w14:paraId="2286BD45" w14:textId="77777777" w:rsidR="00513964" w:rsidRPr="002A28E1" w:rsidRDefault="00513964" w:rsidP="00513964">
            <w:pPr>
              <w:jc w:val="center"/>
              <w:rPr>
                <w:color w:val="000000"/>
                <w:sz w:val="20"/>
                <w:szCs w:val="20"/>
              </w:rPr>
            </w:pPr>
          </w:p>
        </w:tc>
        <w:tc>
          <w:tcPr>
            <w:tcW w:w="4536" w:type="dxa"/>
            <w:shd w:val="clear" w:color="auto" w:fill="auto"/>
            <w:noWrap/>
            <w:vAlign w:val="center"/>
            <w:hideMark/>
          </w:tcPr>
          <w:p w14:paraId="2617CD2B" w14:textId="2CDFD1F2" w:rsidR="00513964" w:rsidRPr="002A28E1" w:rsidRDefault="00513964" w:rsidP="00513964">
            <w:pPr>
              <w:jc w:val="center"/>
              <w:rPr>
                <w:color w:val="000000"/>
                <w:sz w:val="20"/>
                <w:szCs w:val="20"/>
              </w:rPr>
            </w:pPr>
            <w:r w:rsidRPr="002A28E1">
              <w:rPr>
                <w:color w:val="000000"/>
                <w:sz w:val="20"/>
                <w:szCs w:val="20"/>
              </w:rPr>
              <w:t>Доля резерва тепловой мощности котельной</w:t>
            </w:r>
          </w:p>
        </w:tc>
        <w:tc>
          <w:tcPr>
            <w:tcW w:w="647" w:type="dxa"/>
            <w:shd w:val="clear" w:color="auto" w:fill="auto"/>
            <w:noWrap/>
            <w:vAlign w:val="center"/>
            <w:hideMark/>
          </w:tcPr>
          <w:p w14:paraId="7A26C0EF" w14:textId="29B15554" w:rsidR="00513964" w:rsidRPr="002A28E1" w:rsidRDefault="00513964" w:rsidP="00513964">
            <w:pPr>
              <w:jc w:val="center"/>
              <w:rPr>
                <w:color w:val="000000"/>
                <w:sz w:val="20"/>
                <w:szCs w:val="20"/>
              </w:rPr>
            </w:pPr>
            <w:r w:rsidRPr="002A28E1">
              <w:rPr>
                <w:color w:val="000000"/>
                <w:sz w:val="20"/>
                <w:szCs w:val="20"/>
              </w:rPr>
              <w:t>%</w:t>
            </w:r>
          </w:p>
        </w:tc>
        <w:tc>
          <w:tcPr>
            <w:tcW w:w="685" w:type="dxa"/>
            <w:shd w:val="clear" w:color="auto" w:fill="auto"/>
            <w:noWrap/>
            <w:vAlign w:val="center"/>
            <w:hideMark/>
          </w:tcPr>
          <w:p w14:paraId="3BC49A9E" w14:textId="7AA006CB" w:rsidR="00513964" w:rsidRPr="002A28E1" w:rsidRDefault="00513964" w:rsidP="00513964">
            <w:pPr>
              <w:jc w:val="center"/>
              <w:rPr>
                <w:color w:val="000000"/>
                <w:sz w:val="20"/>
                <w:szCs w:val="20"/>
              </w:rPr>
            </w:pPr>
            <w:r w:rsidRPr="00513964">
              <w:rPr>
                <w:color w:val="000000"/>
                <w:sz w:val="20"/>
                <w:szCs w:val="20"/>
              </w:rPr>
              <w:t>63,89</w:t>
            </w:r>
          </w:p>
        </w:tc>
        <w:tc>
          <w:tcPr>
            <w:tcW w:w="685" w:type="dxa"/>
            <w:shd w:val="clear" w:color="auto" w:fill="auto"/>
            <w:noWrap/>
            <w:vAlign w:val="center"/>
            <w:hideMark/>
          </w:tcPr>
          <w:p w14:paraId="006C7ABD" w14:textId="4F0072A6" w:rsidR="00513964" w:rsidRPr="002A28E1" w:rsidRDefault="00513964" w:rsidP="00513964">
            <w:pPr>
              <w:jc w:val="center"/>
              <w:rPr>
                <w:color w:val="000000"/>
                <w:sz w:val="20"/>
                <w:szCs w:val="20"/>
              </w:rPr>
            </w:pPr>
            <w:r w:rsidRPr="00513964">
              <w:rPr>
                <w:color w:val="000000"/>
                <w:sz w:val="20"/>
                <w:szCs w:val="20"/>
              </w:rPr>
              <w:t>64,27</w:t>
            </w:r>
          </w:p>
        </w:tc>
        <w:tc>
          <w:tcPr>
            <w:tcW w:w="685" w:type="dxa"/>
            <w:shd w:val="clear" w:color="auto" w:fill="auto"/>
            <w:noWrap/>
            <w:vAlign w:val="center"/>
            <w:hideMark/>
          </w:tcPr>
          <w:p w14:paraId="5CAD683E" w14:textId="7B790A84" w:rsidR="00513964" w:rsidRPr="002A28E1" w:rsidRDefault="00513964" w:rsidP="00513964">
            <w:pPr>
              <w:jc w:val="center"/>
              <w:rPr>
                <w:color w:val="000000"/>
                <w:sz w:val="20"/>
                <w:szCs w:val="20"/>
              </w:rPr>
            </w:pPr>
            <w:r w:rsidRPr="00513964">
              <w:rPr>
                <w:color w:val="000000"/>
                <w:sz w:val="20"/>
                <w:szCs w:val="20"/>
              </w:rPr>
              <w:t>64,62</w:t>
            </w:r>
          </w:p>
        </w:tc>
        <w:tc>
          <w:tcPr>
            <w:tcW w:w="685" w:type="dxa"/>
            <w:shd w:val="clear" w:color="auto" w:fill="auto"/>
            <w:noWrap/>
            <w:vAlign w:val="center"/>
            <w:hideMark/>
          </w:tcPr>
          <w:p w14:paraId="03850C96" w14:textId="1544D2AB" w:rsidR="00513964" w:rsidRPr="002A28E1" w:rsidRDefault="00513964" w:rsidP="00513964">
            <w:pPr>
              <w:jc w:val="center"/>
              <w:rPr>
                <w:color w:val="000000"/>
                <w:sz w:val="20"/>
                <w:szCs w:val="20"/>
              </w:rPr>
            </w:pPr>
            <w:r w:rsidRPr="00513964">
              <w:rPr>
                <w:color w:val="000000"/>
                <w:sz w:val="20"/>
                <w:szCs w:val="20"/>
              </w:rPr>
              <w:t>64,96</w:t>
            </w:r>
          </w:p>
        </w:tc>
        <w:tc>
          <w:tcPr>
            <w:tcW w:w="685" w:type="dxa"/>
            <w:shd w:val="clear" w:color="auto" w:fill="auto"/>
            <w:noWrap/>
            <w:vAlign w:val="center"/>
            <w:hideMark/>
          </w:tcPr>
          <w:p w14:paraId="22409150" w14:textId="582FCB5B" w:rsidR="00513964" w:rsidRPr="002A28E1" w:rsidRDefault="00513964" w:rsidP="00513964">
            <w:pPr>
              <w:jc w:val="center"/>
              <w:rPr>
                <w:color w:val="000000"/>
                <w:sz w:val="20"/>
                <w:szCs w:val="20"/>
              </w:rPr>
            </w:pPr>
            <w:r w:rsidRPr="00513964">
              <w:rPr>
                <w:color w:val="000000"/>
                <w:sz w:val="20"/>
                <w:szCs w:val="20"/>
              </w:rPr>
              <w:t>65,28</w:t>
            </w:r>
          </w:p>
        </w:tc>
        <w:tc>
          <w:tcPr>
            <w:tcW w:w="685" w:type="dxa"/>
            <w:shd w:val="clear" w:color="auto" w:fill="auto"/>
            <w:noWrap/>
            <w:vAlign w:val="center"/>
            <w:hideMark/>
          </w:tcPr>
          <w:p w14:paraId="22137418" w14:textId="60DD52B8" w:rsidR="00513964" w:rsidRPr="002A28E1" w:rsidRDefault="00513964" w:rsidP="00513964">
            <w:pPr>
              <w:jc w:val="center"/>
              <w:rPr>
                <w:color w:val="000000"/>
                <w:sz w:val="20"/>
                <w:szCs w:val="20"/>
              </w:rPr>
            </w:pPr>
            <w:r w:rsidRPr="00513964">
              <w:rPr>
                <w:color w:val="000000"/>
                <w:sz w:val="20"/>
                <w:szCs w:val="20"/>
              </w:rPr>
              <w:t>65,59</w:t>
            </w:r>
          </w:p>
        </w:tc>
        <w:tc>
          <w:tcPr>
            <w:tcW w:w="685" w:type="dxa"/>
            <w:shd w:val="clear" w:color="auto" w:fill="auto"/>
            <w:noWrap/>
            <w:vAlign w:val="center"/>
            <w:hideMark/>
          </w:tcPr>
          <w:p w14:paraId="5F5981E0" w14:textId="1EFBF1E6" w:rsidR="00513964" w:rsidRPr="002A28E1" w:rsidRDefault="00513964" w:rsidP="00513964">
            <w:pPr>
              <w:jc w:val="center"/>
              <w:rPr>
                <w:color w:val="000000"/>
                <w:sz w:val="20"/>
                <w:szCs w:val="20"/>
              </w:rPr>
            </w:pPr>
            <w:r w:rsidRPr="00513964">
              <w:rPr>
                <w:color w:val="000000"/>
                <w:sz w:val="20"/>
                <w:szCs w:val="20"/>
              </w:rPr>
              <w:t>65,88</w:t>
            </w:r>
          </w:p>
        </w:tc>
        <w:tc>
          <w:tcPr>
            <w:tcW w:w="685" w:type="dxa"/>
            <w:shd w:val="clear" w:color="auto" w:fill="auto"/>
            <w:noWrap/>
            <w:vAlign w:val="center"/>
            <w:hideMark/>
          </w:tcPr>
          <w:p w14:paraId="07D86152" w14:textId="1F611BCE" w:rsidR="00513964" w:rsidRPr="002A28E1" w:rsidRDefault="00513964" w:rsidP="00513964">
            <w:pPr>
              <w:jc w:val="center"/>
              <w:rPr>
                <w:color w:val="000000"/>
                <w:sz w:val="20"/>
                <w:szCs w:val="20"/>
              </w:rPr>
            </w:pPr>
            <w:r w:rsidRPr="00513964">
              <w:rPr>
                <w:color w:val="000000"/>
                <w:sz w:val="20"/>
                <w:szCs w:val="20"/>
              </w:rPr>
              <w:t>66,16</w:t>
            </w:r>
          </w:p>
        </w:tc>
        <w:tc>
          <w:tcPr>
            <w:tcW w:w="685" w:type="dxa"/>
            <w:shd w:val="clear" w:color="auto" w:fill="auto"/>
            <w:noWrap/>
            <w:vAlign w:val="center"/>
            <w:hideMark/>
          </w:tcPr>
          <w:p w14:paraId="131A2C55" w14:textId="6CBFF4F8" w:rsidR="00513964" w:rsidRPr="002A28E1" w:rsidRDefault="00513964" w:rsidP="00513964">
            <w:pPr>
              <w:jc w:val="center"/>
              <w:rPr>
                <w:color w:val="000000"/>
                <w:sz w:val="20"/>
                <w:szCs w:val="20"/>
              </w:rPr>
            </w:pPr>
            <w:r w:rsidRPr="00513964">
              <w:rPr>
                <w:color w:val="000000"/>
                <w:sz w:val="20"/>
                <w:szCs w:val="20"/>
              </w:rPr>
              <w:t>66,42</w:t>
            </w:r>
          </w:p>
        </w:tc>
        <w:tc>
          <w:tcPr>
            <w:tcW w:w="685" w:type="dxa"/>
            <w:shd w:val="clear" w:color="auto" w:fill="auto"/>
            <w:noWrap/>
            <w:vAlign w:val="center"/>
            <w:hideMark/>
          </w:tcPr>
          <w:p w14:paraId="6E236C6D" w14:textId="14E685AB" w:rsidR="00513964" w:rsidRPr="002A28E1" w:rsidRDefault="00513964" w:rsidP="00513964">
            <w:pPr>
              <w:jc w:val="center"/>
              <w:rPr>
                <w:color w:val="000000"/>
                <w:sz w:val="20"/>
                <w:szCs w:val="20"/>
              </w:rPr>
            </w:pPr>
            <w:r w:rsidRPr="00513964">
              <w:rPr>
                <w:color w:val="000000"/>
                <w:sz w:val="20"/>
                <w:szCs w:val="20"/>
              </w:rPr>
              <w:t>66,67</w:t>
            </w:r>
          </w:p>
        </w:tc>
        <w:tc>
          <w:tcPr>
            <w:tcW w:w="685" w:type="dxa"/>
            <w:shd w:val="clear" w:color="auto" w:fill="auto"/>
            <w:noWrap/>
            <w:vAlign w:val="center"/>
            <w:hideMark/>
          </w:tcPr>
          <w:p w14:paraId="60039099" w14:textId="7F1DD5E5" w:rsidR="00513964" w:rsidRPr="002A28E1" w:rsidRDefault="00513964" w:rsidP="00513964">
            <w:pPr>
              <w:jc w:val="center"/>
              <w:rPr>
                <w:color w:val="000000"/>
                <w:sz w:val="20"/>
                <w:szCs w:val="20"/>
              </w:rPr>
            </w:pPr>
            <w:r w:rsidRPr="00513964">
              <w:rPr>
                <w:color w:val="000000"/>
                <w:sz w:val="20"/>
                <w:szCs w:val="20"/>
              </w:rPr>
              <w:t>66,90</w:t>
            </w:r>
          </w:p>
        </w:tc>
      </w:tr>
      <w:tr w:rsidR="00513964" w:rsidRPr="002A28E1" w14:paraId="00B7937C" w14:textId="77777777" w:rsidTr="00A362E0">
        <w:trPr>
          <w:trHeight w:val="57"/>
        </w:trPr>
        <w:tc>
          <w:tcPr>
            <w:tcW w:w="201" w:type="dxa"/>
            <w:vMerge/>
            <w:vAlign w:val="center"/>
            <w:hideMark/>
          </w:tcPr>
          <w:p w14:paraId="5F49FA21" w14:textId="77777777" w:rsidR="00513964" w:rsidRPr="002A28E1" w:rsidRDefault="00513964" w:rsidP="00513964">
            <w:pPr>
              <w:jc w:val="center"/>
              <w:rPr>
                <w:color w:val="000000"/>
                <w:sz w:val="20"/>
                <w:szCs w:val="20"/>
              </w:rPr>
            </w:pPr>
          </w:p>
        </w:tc>
        <w:tc>
          <w:tcPr>
            <w:tcW w:w="1790" w:type="dxa"/>
            <w:vMerge/>
            <w:vAlign w:val="center"/>
            <w:hideMark/>
          </w:tcPr>
          <w:p w14:paraId="340DBA4D" w14:textId="77777777" w:rsidR="00513964" w:rsidRPr="002A28E1" w:rsidRDefault="00513964" w:rsidP="00513964">
            <w:pPr>
              <w:jc w:val="center"/>
              <w:rPr>
                <w:color w:val="000000"/>
                <w:sz w:val="20"/>
                <w:szCs w:val="20"/>
              </w:rPr>
            </w:pPr>
          </w:p>
        </w:tc>
        <w:tc>
          <w:tcPr>
            <w:tcW w:w="4536" w:type="dxa"/>
            <w:shd w:val="clear" w:color="auto" w:fill="auto"/>
            <w:noWrap/>
            <w:vAlign w:val="center"/>
            <w:hideMark/>
          </w:tcPr>
          <w:p w14:paraId="0DB0EE8C" w14:textId="6AA15619" w:rsidR="00513964" w:rsidRPr="002A28E1" w:rsidRDefault="00513964" w:rsidP="00513964">
            <w:pPr>
              <w:jc w:val="center"/>
              <w:rPr>
                <w:color w:val="000000"/>
                <w:sz w:val="20"/>
                <w:szCs w:val="20"/>
              </w:rPr>
            </w:pPr>
            <w:r w:rsidRPr="002A28E1">
              <w:rPr>
                <w:color w:val="000000"/>
                <w:sz w:val="20"/>
                <w:szCs w:val="20"/>
              </w:rPr>
              <w:t>Удельный расход условного топлива на тепловую энергию, отпущенную с коллекторов котельной</w:t>
            </w:r>
          </w:p>
        </w:tc>
        <w:tc>
          <w:tcPr>
            <w:tcW w:w="647" w:type="dxa"/>
            <w:shd w:val="clear" w:color="auto" w:fill="auto"/>
            <w:noWrap/>
            <w:vAlign w:val="center"/>
            <w:hideMark/>
          </w:tcPr>
          <w:p w14:paraId="57BC2AC7" w14:textId="67285F70" w:rsidR="00513964" w:rsidRPr="002A28E1" w:rsidRDefault="00513964" w:rsidP="00513964">
            <w:pPr>
              <w:jc w:val="center"/>
              <w:rPr>
                <w:color w:val="000000"/>
                <w:sz w:val="20"/>
                <w:szCs w:val="20"/>
              </w:rPr>
            </w:pPr>
            <w:r w:rsidRPr="002A28E1">
              <w:rPr>
                <w:color w:val="000000"/>
                <w:sz w:val="20"/>
                <w:szCs w:val="20"/>
              </w:rPr>
              <w:t>кг/Гкал</w:t>
            </w:r>
          </w:p>
        </w:tc>
        <w:tc>
          <w:tcPr>
            <w:tcW w:w="685" w:type="dxa"/>
            <w:shd w:val="clear" w:color="auto" w:fill="auto"/>
            <w:noWrap/>
            <w:vAlign w:val="center"/>
            <w:hideMark/>
          </w:tcPr>
          <w:p w14:paraId="68C1FDCA" w14:textId="03FDF2EA"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753224FE" w14:textId="3D0F0EB2"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1FC212B8" w14:textId="5611F7D6"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7354ECCA" w14:textId="480E39CE"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1C0CFA52" w14:textId="13DFDD45"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38EBD5DC" w14:textId="22F52125"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4A7829FE" w14:textId="30D5982C"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7EEFE3A4" w14:textId="457BAEFD"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53FCF9C5" w14:textId="3388BEA8"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2B06E9B0" w14:textId="4A4BEFC3" w:rsidR="00513964" w:rsidRPr="002A28E1" w:rsidRDefault="00513964" w:rsidP="00513964">
            <w:pPr>
              <w:jc w:val="center"/>
              <w:rPr>
                <w:color w:val="000000"/>
                <w:sz w:val="20"/>
                <w:szCs w:val="20"/>
              </w:rPr>
            </w:pPr>
            <w:r w:rsidRPr="00513964">
              <w:rPr>
                <w:color w:val="000000"/>
                <w:sz w:val="20"/>
                <w:szCs w:val="20"/>
              </w:rPr>
              <w:t>156,2</w:t>
            </w:r>
          </w:p>
        </w:tc>
        <w:tc>
          <w:tcPr>
            <w:tcW w:w="685" w:type="dxa"/>
            <w:shd w:val="clear" w:color="auto" w:fill="auto"/>
            <w:noWrap/>
            <w:vAlign w:val="center"/>
            <w:hideMark/>
          </w:tcPr>
          <w:p w14:paraId="433FC6BA" w14:textId="6BBD51F2" w:rsidR="00513964" w:rsidRPr="002A28E1" w:rsidRDefault="00513964" w:rsidP="00513964">
            <w:pPr>
              <w:jc w:val="center"/>
              <w:rPr>
                <w:color w:val="000000"/>
                <w:sz w:val="20"/>
                <w:szCs w:val="20"/>
              </w:rPr>
            </w:pPr>
            <w:r w:rsidRPr="00513964">
              <w:rPr>
                <w:color w:val="000000"/>
                <w:sz w:val="20"/>
                <w:szCs w:val="20"/>
              </w:rPr>
              <w:t>156,2</w:t>
            </w:r>
          </w:p>
        </w:tc>
      </w:tr>
      <w:tr w:rsidR="00513964" w:rsidRPr="002A28E1" w14:paraId="36D46BFB" w14:textId="77777777" w:rsidTr="00A362E0">
        <w:trPr>
          <w:trHeight w:val="57"/>
        </w:trPr>
        <w:tc>
          <w:tcPr>
            <w:tcW w:w="201" w:type="dxa"/>
            <w:vMerge/>
            <w:vAlign w:val="center"/>
            <w:hideMark/>
          </w:tcPr>
          <w:p w14:paraId="1DA19B38" w14:textId="77777777" w:rsidR="00513964" w:rsidRPr="002A28E1" w:rsidRDefault="00513964" w:rsidP="00513964">
            <w:pPr>
              <w:jc w:val="center"/>
              <w:rPr>
                <w:color w:val="000000"/>
                <w:sz w:val="20"/>
                <w:szCs w:val="20"/>
              </w:rPr>
            </w:pPr>
          </w:p>
        </w:tc>
        <w:tc>
          <w:tcPr>
            <w:tcW w:w="1790" w:type="dxa"/>
            <w:vMerge/>
            <w:vAlign w:val="center"/>
            <w:hideMark/>
          </w:tcPr>
          <w:p w14:paraId="5BCC7C66" w14:textId="77777777" w:rsidR="00513964" w:rsidRPr="002A28E1" w:rsidRDefault="00513964" w:rsidP="00513964">
            <w:pPr>
              <w:jc w:val="center"/>
              <w:rPr>
                <w:color w:val="000000"/>
                <w:sz w:val="20"/>
                <w:szCs w:val="20"/>
              </w:rPr>
            </w:pPr>
          </w:p>
        </w:tc>
        <w:tc>
          <w:tcPr>
            <w:tcW w:w="4536" w:type="dxa"/>
            <w:shd w:val="clear" w:color="auto" w:fill="auto"/>
            <w:noWrap/>
            <w:vAlign w:val="center"/>
            <w:hideMark/>
          </w:tcPr>
          <w:p w14:paraId="4ECD3E37" w14:textId="0E86852B" w:rsidR="00513964" w:rsidRPr="002A28E1" w:rsidRDefault="00513964" w:rsidP="00513964">
            <w:pPr>
              <w:jc w:val="center"/>
              <w:rPr>
                <w:color w:val="000000"/>
                <w:sz w:val="20"/>
                <w:szCs w:val="20"/>
              </w:rPr>
            </w:pPr>
            <w:r w:rsidRPr="002A28E1">
              <w:rPr>
                <w:color w:val="000000"/>
                <w:sz w:val="20"/>
                <w:szCs w:val="20"/>
              </w:rPr>
              <w:t>Коэффициент полезного использования теплоты топлива</w:t>
            </w:r>
          </w:p>
        </w:tc>
        <w:tc>
          <w:tcPr>
            <w:tcW w:w="647" w:type="dxa"/>
            <w:shd w:val="clear" w:color="auto" w:fill="auto"/>
            <w:noWrap/>
            <w:vAlign w:val="center"/>
            <w:hideMark/>
          </w:tcPr>
          <w:p w14:paraId="32D8AE61" w14:textId="39BD20FD" w:rsidR="00513964" w:rsidRPr="002A28E1" w:rsidRDefault="00513964" w:rsidP="00513964">
            <w:pPr>
              <w:jc w:val="center"/>
              <w:rPr>
                <w:color w:val="000000"/>
                <w:sz w:val="20"/>
                <w:szCs w:val="20"/>
              </w:rPr>
            </w:pPr>
            <w:r w:rsidRPr="002A28E1">
              <w:rPr>
                <w:color w:val="000000"/>
                <w:sz w:val="20"/>
                <w:szCs w:val="20"/>
              </w:rPr>
              <w:t>%</w:t>
            </w:r>
          </w:p>
        </w:tc>
        <w:tc>
          <w:tcPr>
            <w:tcW w:w="685" w:type="dxa"/>
            <w:shd w:val="clear" w:color="auto" w:fill="auto"/>
            <w:noWrap/>
            <w:vAlign w:val="center"/>
            <w:hideMark/>
          </w:tcPr>
          <w:p w14:paraId="3DA69661" w14:textId="1378AC00"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3AE3EA98" w14:textId="0936A866"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54AB9D83" w14:textId="0747225F"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56C691B1" w14:textId="0A6C777A"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1AD00ABF" w14:textId="1AB5E1A8"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3A38F3E4" w14:textId="3560DDA9"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35F135A4" w14:textId="6E9712F8"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01A396D2" w14:textId="3A43900C"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7BDD9947" w14:textId="29281993"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7F4E3253" w14:textId="364957FF" w:rsidR="00513964" w:rsidRPr="002A28E1" w:rsidRDefault="00513964" w:rsidP="00513964">
            <w:pPr>
              <w:jc w:val="center"/>
              <w:rPr>
                <w:color w:val="000000"/>
                <w:sz w:val="20"/>
                <w:szCs w:val="20"/>
              </w:rPr>
            </w:pPr>
            <w:r w:rsidRPr="00513964">
              <w:rPr>
                <w:color w:val="000000"/>
                <w:sz w:val="20"/>
                <w:szCs w:val="20"/>
              </w:rPr>
              <w:t>0,91</w:t>
            </w:r>
          </w:p>
        </w:tc>
        <w:tc>
          <w:tcPr>
            <w:tcW w:w="685" w:type="dxa"/>
            <w:shd w:val="clear" w:color="auto" w:fill="auto"/>
            <w:noWrap/>
            <w:vAlign w:val="center"/>
            <w:hideMark/>
          </w:tcPr>
          <w:p w14:paraId="75ED975B" w14:textId="3FCAE543" w:rsidR="00513964" w:rsidRPr="002A28E1" w:rsidRDefault="00513964" w:rsidP="00513964">
            <w:pPr>
              <w:jc w:val="center"/>
              <w:rPr>
                <w:color w:val="000000"/>
                <w:sz w:val="20"/>
                <w:szCs w:val="20"/>
              </w:rPr>
            </w:pPr>
            <w:r w:rsidRPr="00513964">
              <w:rPr>
                <w:color w:val="000000"/>
                <w:sz w:val="20"/>
                <w:szCs w:val="20"/>
              </w:rPr>
              <w:t>0,91</w:t>
            </w:r>
          </w:p>
        </w:tc>
      </w:tr>
      <w:tr w:rsidR="00513964" w:rsidRPr="002A28E1" w14:paraId="62EA4BB4" w14:textId="77777777" w:rsidTr="00A362E0">
        <w:trPr>
          <w:trHeight w:val="57"/>
        </w:trPr>
        <w:tc>
          <w:tcPr>
            <w:tcW w:w="201" w:type="dxa"/>
            <w:vMerge/>
            <w:vAlign w:val="center"/>
            <w:hideMark/>
          </w:tcPr>
          <w:p w14:paraId="0E3F41A5" w14:textId="77777777" w:rsidR="00513964" w:rsidRPr="002A28E1" w:rsidRDefault="00513964" w:rsidP="00513964">
            <w:pPr>
              <w:jc w:val="center"/>
              <w:rPr>
                <w:color w:val="000000"/>
                <w:sz w:val="20"/>
                <w:szCs w:val="20"/>
              </w:rPr>
            </w:pPr>
          </w:p>
        </w:tc>
        <w:tc>
          <w:tcPr>
            <w:tcW w:w="1790" w:type="dxa"/>
            <w:vMerge/>
            <w:vAlign w:val="center"/>
            <w:hideMark/>
          </w:tcPr>
          <w:p w14:paraId="2BC61908" w14:textId="77777777" w:rsidR="00513964" w:rsidRPr="002A28E1" w:rsidRDefault="00513964" w:rsidP="00513964">
            <w:pPr>
              <w:jc w:val="center"/>
              <w:rPr>
                <w:color w:val="000000"/>
                <w:sz w:val="20"/>
                <w:szCs w:val="20"/>
              </w:rPr>
            </w:pPr>
          </w:p>
        </w:tc>
        <w:tc>
          <w:tcPr>
            <w:tcW w:w="4536" w:type="dxa"/>
            <w:shd w:val="clear" w:color="auto" w:fill="auto"/>
            <w:noWrap/>
            <w:vAlign w:val="center"/>
            <w:hideMark/>
          </w:tcPr>
          <w:p w14:paraId="69BB0352" w14:textId="287A0F8D" w:rsidR="00513964" w:rsidRPr="002A28E1" w:rsidRDefault="00513964" w:rsidP="00513964">
            <w:pPr>
              <w:jc w:val="center"/>
              <w:rPr>
                <w:color w:val="000000"/>
                <w:sz w:val="20"/>
                <w:szCs w:val="20"/>
              </w:rPr>
            </w:pPr>
            <w:r w:rsidRPr="002A28E1">
              <w:rPr>
                <w:color w:val="000000"/>
                <w:sz w:val="20"/>
                <w:szCs w:val="20"/>
              </w:rPr>
              <w:t>Число часов использования установленной тепловой мощности</w:t>
            </w:r>
          </w:p>
        </w:tc>
        <w:tc>
          <w:tcPr>
            <w:tcW w:w="647" w:type="dxa"/>
            <w:shd w:val="clear" w:color="auto" w:fill="auto"/>
            <w:noWrap/>
            <w:vAlign w:val="center"/>
            <w:hideMark/>
          </w:tcPr>
          <w:p w14:paraId="467B6291" w14:textId="12DAE3CE" w:rsidR="00513964" w:rsidRPr="002A28E1" w:rsidRDefault="00513964" w:rsidP="00513964">
            <w:pPr>
              <w:jc w:val="center"/>
              <w:rPr>
                <w:color w:val="000000"/>
                <w:sz w:val="20"/>
                <w:szCs w:val="20"/>
              </w:rPr>
            </w:pPr>
            <w:r w:rsidRPr="002A28E1">
              <w:rPr>
                <w:color w:val="000000"/>
                <w:sz w:val="20"/>
                <w:szCs w:val="20"/>
              </w:rPr>
              <w:t>час</w:t>
            </w:r>
          </w:p>
        </w:tc>
        <w:tc>
          <w:tcPr>
            <w:tcW w:w="685" w:type="dxa"/>
            <w:shd w:val="clear" w:color="auto" w:fill="auto"/>
            <w:noWrap/>
            <w:vAlign w:val="center"/>
            <w:hideMark/>
          </w:tcPr>
          <w:p w14:paraId="06811F3C" w14:textId="13A9E240" w:rsidR="00513964" w:rsidRPr="002A28E1" w:rsidRDefault="00513964" w:rsidP="00513964">
            <w:pPr>
              <w:jc w:val="center"/>
              <w:rPr>
                <w:color w:val="000000"/>
                <w:sz w:val="20"/>
                <w:szCs w:val="20"/>
              </w:rPr>
            </w:pPr>
            <w:r w:rsidRPr="00513964">
              <w:rPr>
                <w:color w:val="000000"/>
                <w:sz w:val="20"/>
                <w:szCs w:val="20"/>
              </w:rPr>
              <w:t>1397,5</w:t>
            </w:r>
          </w:p>
        </w:tc>
        <w:tc>
          <w:tcPr>
            <w:tcW w:w="685" w:type="dxa"/>
            <w:shd w:val="clear" w:color="auto" w:fill="auto"/>
            <w:noWrap/>
            <w:vAlign w:val="center"/>
            <w:hideMark/>
          </w:tcPr>
          <w:p w14:paraId="2297EA02" w14:textId="3B8B4477" w:rsidR="00513964" w:rsidRPr="002A28E1" w:rsidRDefault="00513964" w:rsidP="00513964">
            <w:pPr>
              <w:jc w:val="center"/>
              <w:rPr>
                <w:color w:val="000000"/>
                <w:sz w:val="20"/>
                <w:szCs w:val="20"/>
              </w:rPr>
            </w:pPr>
            <w:r w:rsidRPr="00513964">
              <w:rPr>
                <w:color w:val="000000"/>
                <w:sz w:val="20"/>
                <w:szCs w:val="20"/>
              </w:rPr>
              <w:t>1383,1</w:t>
            </w:r>
          </w:p>
        </w:tc>
        <w:tc>
          <w:tcPr>
            <w:tcW w:w="685" w:type="dxa"/>
            <w:shd w:val="clear" w:color="auto" w:fill="auto"/>
            <w:noWrap/>
            <w:vAlign w:val="center"/>
            <w:hideMark/>
          </w:tcPr>
          <w:p w14:paraId="38F924D2" w14:textId="52B56473" w:rsidR="00513964" w:rsidRPr="002A28E1" w:rsidRDefault="00513964" w:rsidP="00513964">
            <w:pPr>
              <w:jc w:val="center"/>
              <w:rPr>
                <w:color w:val="000000"/>
                <w:sz w:val="20"/>
                <w:szCs w:val="20"/>
              </w:rPr>
            </w:pPr>
            <w:r w:rsidRPr="00513964">
              <w:rPr>
                <w:color w:val="000000"/>
                <w:sz w:val="20"/>
                <w:szCs w:val="20"/>
              </w:rPr>
              <w:t>1369,5</w:t>
            </w:r>
          </w:p>
        </w:tc>
        <w:tc>
          <w:tcPr>
            <w:tcW w:w="685" w:type="dxa"/>
            <w:shd w:val="clear" w:color="auto" w:fill="auto"/>
            <w:noWrap/>
            <w:vAlign w:val="center"/>
            <w:hideMark/>
          </w:tcPr>
          <w:p w14:paraId="49065AD0" w14:textId="63E85EA3" w:rsidR="00513964" w:rsidRPr="002A28E1" w:rsidRDefault="00513964" w:rsidP="00513964">
            <w:pPr>
              <w:jc w:val="center"/>
              <w:rPr>
                <w:color w:val="000000"/>
                <w:sz w:val="20"/>
                <w:szCs w:val="20"/>
              </w:rPr>
            </w:pPr>
            <w:r w:rsidRPr="00513964">
              <w:rPr>
                <w:color w:val="000000"/>
                <w:sz w:val="20"/>
                <w:szCs w:val="20"/>
              </w:rPr>
              <w:t>1356,5</w:t>
            </w:r>
          </w:p>
        </w:tc>
        <w:tc>
          <w:tcPr>
            <w:tcW w:w="685" w:type="dxa"/>
            <w:shd w:val="clear" w:color="auto" w:fill="auto"/>
            <w:noWrap/>
            <w:vAlign w:val="center"/>
            <w:hideMark/>
          </w:tcPr>
          <w:p w14:paraId="13D6C531" w14:textId="23B8E434" w:rsidR="00513964" w:rsidRPr="002A28E1" w:rsidRDefault="00513964" w:rsidP="00513964">
            <w:pPr>
              <w:jc w:val="center"/>
              <w:rPr>
                <w:color w:val="000000"/>
                <w:sz w:val="20"/>
                <w:szCs w:val="20"/>
              </w:rPr>
            </w:pPr>
            <w:r w:rsidRPr="00513964">
              <w:rPr>
                <w:color w:val="000000"/>
                <w:sz w:val="20"/>
                <w:szCs w:val="20"/>
              </w:rPr>
              <w:t>1344,1</w:t>
            </w:r>
          </w:p>
        </w:tc>
        <w:tc>
          <w:tcPr>
            <w:tcW w:w="685" w:type="dxa"/>
            <w:shd w:val="clear" w:color="auto" w:fill="auto"/>
            <w:noWrap/>
            <w:vAlign w:val="center"/>
            <w:hideMark/>
          </w:tcPr>
          <w:p w14:paraId="3157A44C" w14:textId="2937BE5A" w:rsidR="00513964" w:rsidRPr="002A28E1" w:rsidRDefault="00513964" w:rsidP="00513964">
            <w:pPr>
              <w:jc w:val="center"/>
              <w:rPr>
                <w:color w:val="000000"/>
                <w:sz w:val="20"/>
                <w:szCs w:val="20"/>
              </w:rPr>
            </w:pPr>
            <w:r w:rsidRPr="00513964">
              <w:rPr>
                <w:color w:val="000000"/>
                <w:sz w:val="20"/>
                <w:szCs w:val="20"/>
              </w:rPr>
              <w:t>1332,4</w:t>
            </w:r>
          </w:p>
        </w:tc>
        <w:tc>
          <w:tcPr>
            <w:tcW w:w="685" w:type="dxa"/>
            <w:shd w:val="clear" w:color="auto" w:fill="auto"/>
            <w:noWrap/>
            <w:vAlign w:val="center"/>
            <w:hideMark/>
          </w:tcPr>
          <w:p w14:paraId="0A46B3A1" w14:textId="1E19F824" w:rsidR="00513964" w:rsidRPr="002A28E1" w:rsidRDefault="00513964" w:rsidP="00513964">
            <w:pPr>
              <w:jc w:val="center"/>
              <w:rPr>
                <w:color w:val="000000"/>
                <w:sz w:val="20"/>
                <w:szCs w:val="20"/>
              </w:rPr>
            </w:pPr>
            <w:r w:rsidRPr="00513964">
              <w:rPr>
                <w:color w:val="000000"/>
                <w:sz w:val="20"/>
                <w:szCs w:val="20"/>
              </w:rPr>
              <w:t>1321,2</w:t>
            </w:r>
          </w:p>
        </w:tc>
        <w:tc>
          <w:tcPr>
            <w:tcW w:w="685" w:type="dxa"/>
            <w:shd w:val="clear" w:color="auto" w:fill="auto"/>
            <w:noWrap/>
            <w:vAlign w:val="center"/>
            <w:hideMark/>
          </w:tcPr>
          <w:p w14:paraId="5565EDEB" w14:textId="775042CA" w:rsidR="00513964" w:rsidRPr="002A28E1" w:rsidRDefault="00513964" w:rsidP="00513964">
            <w:pPr>
              <w:jc w:val="center"/>
              <w:rPr>
                <w:color w:val="000000"/>
                <w:sz w:val="20"/>
                <w:szCs w:val="20"/>
              </w:rPr>
            </w:pPr>
            <w:r w:rsidRPr="00513964">
              <w:rPr>
                <w:color w:val="000000"/>
                <w:sz w:val="20"/>
                <w:szCs w:val="20"/>
              </w:rPr>
              <w:t>1310,7</w:t>
            </w:r>
          </w:p>
        </w:tc>
        <w:tc>
          <w:tcPr>
            <w:tcW w:w="685" w:type="dxa"/>
            <w:shd w:val="clear" w:color="auto" w:fill="auto"/>
            <w:noWrap/>
            <w:vAlign w:val="center"/>
            <w:hideMark/>
          </w:tcPr>
          <w:p w14:paraId="426546AF" w14:textId="10A3C897" w:rsidR="00513964" w:rsidRPr="002A28E1" w:rsidRDefault="00513964" w:rsidP="00513964">
            <w:pPr>
              <w:jc w:val="center"/>
              <w:rPr>
                <w:color w:val="000000"/>
                <w:sz w:val="20"/>
                <w:szCs w:val="20"/>
              </w:rPr>
            </w:pPr>
            <w:r w:rsidRPr="00513964">
              <w:rPr>
                <w:color w:val="000000"/>
                <w:sz w:val="20"/>
                <w:szCs w:val="20"/>
              </w:rPr>
              <w:t>1300,6</w:t>
            </w:r>
          </w:p>
        </w:tc>
        <w:tc>
          <w:tcPr>
            <w:tcW w:w="685" w:type="dxa"/>
            <w:shd w:val="clear" w:color="auto" w:fill="auto"/>
            <w:noWrap/>
            <w:vAlign w:val="center"/>
            <w:hideMark/>
          </w:tcPr>
          <w:p w14:paraId="42557A25" w14:textId="69F1ABAD" w:rsidR="00513964" w:rsidRPr="002A28E1" w:rsidRDefault="00513964" w:rsidP="00513964">
            <w:pPr>
              <w:jc w:val="center"/>
              <w:rPr>
                <w:color w:val="000000"/>
                <w:sz w:val="20"/>
                <w:szCs w:val="20"/>
              </w:rPr>
            </w:pPr>
            <w:r w:rsidRPr="00513964">
              <w:rPr>
                <w:color w:val="000000"/>
                <w:sz w:val="20"/>
                <w:szCs w:val="20"/>
              </w:rPr>
              <w:t>1291,1</w:t>
            </w:r>
          </w:p>
        </w:tc>
        <w:tc>
          <w:tcPr>
            <w:tcW w:w="685" w:type="dxa"/>
            <w:shd w:val="clear" w:color="auto" w:fill="auto"/>
            <w:noWrap/>
            <w:vAlign w:val="center"/>
            <w:hideMark/>
          </w:tcPr>
          <w:p w14:paraId="643BBDB9" w14:textId="6C487872" w:rsidR="00513964" w:rsidRPr="002A28E1" w:rsidRDefault="00513964" w:rsidP="00513964">
            <w:pPr>
              <w:jc w:val="center"/>
              <w:rPr>
                <w:color w:val="000000"/>
                <w:sz w:val="20"/>
                <w:szCs w:val="20"/>
              </w:rPr>
            </w:pPr>
            <w:r w:rsidRPr="00513964">
              <w:rPr>
                <w:color w:val="000000"/>
                <w:sz w:val="20"/>
                <w:szCs w:val="20"/>
              </w:rPr>
              <w:t>1282,0</w:t>
            </w:r>
          </w:p>
        </w:tc>
      </w:tr>
      <w:tr w:rsidR="00513964" w:rsidRPr="002A28E1" w14:paraId="1CDA0073" w14:textId="77777777" w:rsidTr="00A362E0">
        <w:trPr>
          <w:trHeight w:val="57"/>
        </w:trPr>
        <w:tc>
          <w:tcPr>
            <w:tcW w:w="201" w:type="dxa"/>
            <w:vMerge/>
            <w:vAlign w:val="center"/>
            <w:hideMark/>
          </w:tcPr>
          <w:p w14:paraId="51672F00" w14:textId="77777777" w:rsidR="00513964" w:rsidRPr="002A28E1" w:rsidRDefault="00513964" w:rsidP="00513964">
            <w:pPr>
              <w:jc w:val="center"/>
              <w:rPr>
                <w:color w:val="000000"/>
                <w:sz w:val="20"/>
                <w:szCs w:val="20"/>
              </w:rPr>
            </w:pPr>
          </w:p>
        </w:tc>
        <w:tc>
          <w:tcPr>
            <w:tcW w:w="1790" w:type="dxa"/>
            <w:vMerge/>
            <w:vAlign w:val="center"/>
            <w:hideMark/>
          </w:tcPr>
          <w:p w14:paraId="7E830171" w14:textId="77777777" w:rsidR="00513964" w:rsidRPr="002A28E1" w:rsidRDefault="00513964" w:rsidP="00513964">
            <w:pPr>
              <w:jc w:val="center"/>
              <w:rPr>
                <w:color w:val="000000"/>
                <w:sz w:val="20"/>
                <w:szCs w:val="20"/>
              </w:rPr>
            </w:pPr>
          </w:p>
        </w:tc>
        <w:tc>
          <w:tcPr>
            <w:tcW w:w="4536" w:type="dxa"/>
            <w:shd w:val="clear" w:color="auto" w:fill="auto"/>
            <w:noWrap/>
            <w:vAlign w:val="center"/>
            <w:hideMark/>
          </w:tcPr>
          <w:p w14:paraId="02DB4237" w14:textId="1F7025CB" w:rsidR="00513964" w:rsidRPr="002A28E1" w:rsidRDefault="00513964" w:rsidP="00513964">
            <w:pPr>
              <w:jc w:val="center"/>
              <w:rPr>
                <w:color w:val="000000"/>
                <w:sz w:val="20"/>
                <w:szCs w:val="20"/>
              </w:rPr>
            </w:pPr>
            <w:r w:rsidRPr="002A28E1">
              <w:rPr>
                <w:color w:val="000000"/>
                <w:sz w:val="20"/>
                <w:szCs w:val="20"/>
              </w:rPr>
              <w:t xml:space="preserve"> Частота отказов с прекращением теплоснабжения от котельной</w:t>
            </w:r>
          </w:p>
        </w:tc>
        <w:tc>
          <w:tcPr>
            <w:tcW w:w="647" w:type="dxa"/>
            <w:shd w:val="clear" w:color="auto" w:fill="auto"/>
            <w:noWrap/>
            <w:vAlign w:val="center"/>
            <w:hideMark/>
          </w:tcPr>
          <w:p w14:paraId="3087FCB1" w14:textId="766FA419" w:rsidR="00513964" w:rsidRPr="002A28E1" w:rsidRDefault="00513964" w:rsidP="00513964">
            <w:pPr>
              <w:jc w:val="center"/>
              <w:rPr>
                <w:color w:val="000000"/>
                <w:sz w:val="20"/>
                <w:szCs w:val="20"/>
              </w:rPr>
            </w:pPr>
            <w:r w:rsidRPr="002A28E1">
              <w:rPr>
                <w:color w:val="000000"/>
                <w:sz w:val="20"/>
                <w:szCs w:val="20"/>
              </w:rPr>
              <w:t>1/год</w:t>
            </w:r>
          </w:p>
        </w:tc>
        <w:tc>
          <w:tcPr>
            <w:tcW w:w="685" w:type="dxa"/>
            <w:shd w:val="clear" w:color="auto" w:fill="auto"/>
            <w:noWrap/>
            <w:vAlign w:val="center"/>
            <w:hideMark/>
          </w:tcPr>
          <w:p w14:paraId="6BF5DB6E" w14:textId="79805A36"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51F00698" w14:textId="60D4767B"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0039C3F9" w14:textId="08D734EE"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431FD743" w14:textId="4742CD7D"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3791FAD6" w14:textId="5F598953"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7650AF44" w14:textId="62F1D4B6"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1060C781" w14:textId="547FCBA1"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6BD266D1" w14:textId="1CCDC6B0"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01BF60A8" w14:textId="0993FD87"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25EBC2E8" w14:textId="6171B17D" w:rsidR="00513964" w:rsidRPr="002A28E1" w:rsidRDefault="00513964" w:rsidP="00513964">
            <w:pPr>
              <w:jc w:val="center"/>
              <w:rPr>
                <w:color w:val="000000"/>
                <w:sz w:val="20"/>
                <w:szCs w:val="20"/>
              </w:rPr>
            </w:pPr>
            <w:r w:rsidRPr="00513964">
              <w:rPr>
                <w:color w:val="000000"/>
                <w:sz w:val="20"/>
                <w:szCs w:val="20"/>
              </w:rPr>
              <w:t>0</w:t>
            </w:r>
          </w:p>
        </w:tc>
        <w:tc>
          <w:tcPr>
            <w:tcW w:w="685" w:type="dxa"/>
            <w:shd w:val="clear" w:color="auto" w:fill="auto"/>
            <w:noWrap/>
            <w:vAlign w:val="center"/>
            <w:hideMark/>
          </w:tcPr>
          <w:p w14:paraId="60A108C3" w14:textId="2A86D5EB" w:rsidR="00513964" w:rsidRPr="002A28E1" w:rsidRDefault="00513964" w:rsidP="00513964">
            <w:pPr>
              <w:jc w:val="center"/>
              <w:rPr>
                <w:color w:val="000000"/>
                <w:sz w:val="20"/>
                <w:szCs w:val="20"/>
              </w:rPr>
            </w:pPr>
            <w:r w:rsidRPr="00513964">
              <w:rPr>
                <w:color w:val="000000"/>
                <w:sz w:val="20"/>
                <w:szCs w:val="20"/>
              </w:rPr>
              <w:t>0</w:t>
            </w:r>
          </w:p>
        </w:tc>
      </w:tr>
    </w:tbl>
    <w:p w14:paraId="7C1B95BD" w14:textId="431CEC38" w:rsidR="005B60EF" w:rsidRPr="00D04BB5" w:rsidRDefault="00D52D7D" w:rsidP="00F42171">
      <w:pPr>
        <w:pStyle w:val="afffb"/>
        <w:rPr>
          <w:color w:val="1F497D" w:themeColor="text2"/>
        </w:rPr>
      </w:pPr>
      <w:r w:rsidRPr="00D04BB5">
        <w:rPr>
          <w:color w:val="1F497D" w:themeColor="text2"/>
        </w:rPr>
        <w:t>Таблица</w:t>
      </w:r>
      <w:r w:rsidR="00011780" w:rsidRPr="00D04BB5">
        <w:rPr>
          <w:color w:val="1F497D" w:themeColor="text2"/>
        </w:rPr>
        <w:t xml:space="preserve"> 87</w:t>
      </w:r>
      <w:r w:rsidRPr="00D04BB5">
        <w:rPr>
          <w:color w:val="1F497D" w:themeColor="text2"/>
        </w:rPr>
        <w:t xml:space="preserve">. </w:t>
      </w:r>
      <w:r w:rsidR="00011780" w:rsidRPr="00D04BB5">
        <w:rPr>
          <w:color w:val="1F497D" w:themeColor="text2"/>
        </w:rPr>
        <w:t>Индикаторы, характеризующие динамику изменения показателей тепловых сетей</w:t>
      </w:r>
    </w:p>
    <w:tbl>
      <w:tblPr>
        <w:tblW w:w="14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9"/>
        <w:gridCol w:w="1577"/>
        <w:gridCol w:w="3809"/>
        <w:gridCol w:w="886"/>
        <w:gridCol w:w="737"/>
        <w:gridCol w:w="737"/>
        <w:gridCol w:w="737"/>
        <w:gridCol w:w="737"/>
        <w:gridCol w:w="737"/>
        <w:gridCol w:w="737"/>
        <w:gridCol w:w="737"/>
        <w:gridCol w:w="737"/>
        <w:gridCol w:w="737"/>
        <w:gridCol w:w="737"/>
        <w:gridCol w:w="737"/>
      </w:tblGrid>
      <w:tr w:rsidR="00D04BB5" w:rsidRPr="00D04BB5" w14:paraId="30CD4562" w14:textId="77777777" w:rsidTr="00D12D3A">
        <w:trPr>
          <w:trHeight w:val="20"/>
          <w:tblHeader/>
        </w:trPr>
        <w:tc>
          <w:tcPr>
            <w:tcW w:w="279" w:type="dxa"/>
            <w:shd w:val="clear" w:color="auto" w:fill="auto"/>
            <w:noWrap/>
            <w:vAlign w:val="center"/>
            <w:hideMark/>
          </w:tcPr>
          <w:p w14:paraId="35058737" w14:textId="77777777" w:rsidR="00AC3578" w:rsidRPr="00D04BB5" w:rsidRDefault="00AC3578" w:rsidP="00AF0445">
            <w:pPr>
              <w:jc w:val="center"/>
              <w:rPr>
                <w:color w:val="1F497D" w:themeColor="text2"/>
                <w:sz w:val="20"/>
                <w:szCs w:val="20"/>
              </w:rPr>
            </w:pPr>
            <w:r w:rsidRPr="00D04BB5">
              <w:rPr>
                <w:color w:val="1F497D" w:themeColor="text2"/>
                <w:sz w:val="20"/>
                <w:szCs w:val="20"/>
              </w:rPr>
              <w:t>№</w:t>
            </w:r>
          </w:p>
        </w:tc>
        <w:tc>
          <w:tcPr>
            <w:tcW w:w="1577" w:type="dxa"/>
            <w:shd w:val="clear" w:color="auto" w:fill="auto"/>
            <w:noWrap/>
            <w:vAlign w:val="center"/>
            <w:hideMark/>
          </w:tcPr>
          <w:p w14:paraId="30210A8C" w14:textId="77777777" w:rsidR="00AC3578" w:rsidRPr="00D04BB5" w:rsidRDefault="00AC3578" w:rsidP="00AF0445">
            <w:pPr>
              <w:jc w:val="center"/>
              <w:rPr>
                <w:color w:val="1F497D" w:themeColor="text2"/>
                <w:sz w:val="20"/>
                <w:szCs w:val="20"/>
              </w:rPr>
            </w:pPr>
            <w:r w:rsidRPr="00D04BB5">
              <w:rPr>
                <w:color w:val="1F497D" w:themeColor="text2"/>
                <w:sz w:val="20"/>
                <w:szCs w:val="20"/>
              </w:rPr>
              <w:t>Система</w:t>
            </w:r>
          </w:p>
        </w:tc>
        <w:tc>
          <w:tcPr>
            <w:tcW w:w="3809" w:type="dxa"/>
            <w:shd w:val="clear" w:color="auto" w:fill="auto"/>
            <w:noWrap/>
            <w:vAlign w:val="center"/>
            <w:hideMark/>
          </w:tcPr>
          <w:p w14:paraId="7E9E64DD" w14:textId="77777777" w:rsidR="00AC3578" w:rsidRPr="00D04BB5" w:rsidRDefault="00AC3578" w:rsidP="00AF0445">
            <w:pPr>
              <w:jc w:val="center"/>
              <w:rPr>
                <w:color w:val="1F497D" w:themeColor="text2"/>
                <w:sz w:val="20"/>
                <w:szCs w:val="20"/>
              </w:rPr>
            </w:pPr>
            <w:r w:rsidRPr="00D04BB5">
              <w:rPr>
                <w:color w:val="1F497D" w:themeColor="text2"/>
                <w:sz w:val="20"/>
                <w:szCs w:val="20"/>
              </w:rPr>
              <w:t>Наименование показателя</w:t>
            </w:r>
          </w:p>
        </w:tc>
        <w:tc>
          <w:tcPr>
            <w:tcW w:w="886" w:type="dxa"/>
            <w:shd w:val="clear" w:color="auto" w:fill="auto"/>
            <w:noWrap/>
            <w:vAlign w:val="center"/>
            <w:hideMark/>
          </w:tcPr>
          <w:p w14:paraId="1D90617B" w14:textId="7CE04CA9" w:rsidR="00AC3578" w:rsidRPr="00D04BB5" w:rsidRDefault="00AC3578" w:rsidP="00AF0445">
            <w:pPr>
              <w:jc w:val="center"/>
              <w:rPr>
                <w:color w:val="1F497D" w:themeColor="text2"/>
                <w:sz w:val="20"/>
                <w:szCs w:val="20"/>
              </w:rPr>
            </w:pPr>
            <w:r w:rsidRPr="00D04BB5">
              <w:rPr>
                <w:color w:val="1F497D" w:themeColor="text2"/>
                <w:sz w:val="20"/>
                <w:szCs w:val="20"/>
              </w:rPr>
              <w:t>Ед.</w:t>
            </w:r>
            <w:r w:rsidR="008B4D9D" w:rsidRPr="00D04BB5">
              <w:rPr>
                <w:color w:val="1F497D" w:themeColor="text2"/>
                <w:sz w:val="20"/>
                <w:szCs w:val="20"/>
              </w:rPr>
              <w:t xml:space="preserve"> </w:t>
            </w:r>
            <w:r w:rsidRPr="00D04BB5">
              <w:rPr>
                <w:color w:val="1F497D" w:themeColor="text2"/>
                <w:sz w:val="20"/>
                <w:szCs w:val="20"/>
              </w:rPr>
              <w:t>изм.</w:t>
            </w:r>
          </w:p>
        </w:tc>
        <w:tc>
          <w:tcPr>
            <w:tcW w:w="737" w:type="dxa"/>
            <w:shd w:val="clear" w:color="auto" w:fill="auto"/>
            <w:noWrap/>
            <w:vAlign w:val="center"/>
            <w:hideMark/>
          </w:tcPr>
          <w:p w14:paraId="46F87470" w14:textId="77777777" w:rsidR="00AC3578" w:rsidRPr="00D04BB5" w:rsidRDefault="00AC3578" w:rsidP="00AF0445">
            <w:pPr>
              <w:jc w:val="center"/>
              <w:rPr>
                <w:color w:val="1F497D" w:themeColor="text2"/>
                <w:sz w:val="20"/>
                <w:szCs w:val="20"/>
              </w:rPr>
            </w:pPr>
            <w:r w:rsidRPr="00D04BB5">
              <w:rPr>
                <w:color w:val="1F497D" w:themeColor="text2"/>
                <w:sz w:val="20"/>
                <w:szCs w:val="20"/>
              </w:rPr>
              <w:t>2024</w:t>
            </w:r>
          </w:p>
        </w:tc>
        <w:tc>
          <w:tcPr>
            <w:tcW w:w="737" w:type="dxa"/>
            <w:shd w:val="clear" w:color="auto" w:fill="auto"/>
            <w:noWrap/>
            <w:vAlign w:val="center"/>
            <w:hideMark/>
          </w:tcPr>
          <w:p w14:paraId="4497D4D6" w14:textId="77777777" w:rsidR="00AC3578" w:rsidRPr="00D04BB5" w:rsidRDefault="00AC3578" w:rsidP="00AF0445">
            <w:pPr>
              <w:jc w:val="center"/>
              <w:rPr>
                <w:color w:val="1F497D" w:themeColor="text2"/>
                <w:sz w:val="20"/>
                <w:szCs w:val="20"/>
              </w:rPr>
            </w:pPr>
            <w:r w:rsidRPr="00D04BB5">
              <w:rPr>
                <w:color w:val="1F497D" w:themeColor="text2"/>
                <w:sz w:val="20"/>
                <w:szCs w:val="20"/>
              </w:rPr>
              <w:t>2025</w:t>
            </w:r>
          </w:p>
        </w:tc>
        <w:tc>
          <w:tcPr>
            <w:tcW w:w="737" w:type="dxa"/>
            <w:shd w:val="clear" w:color="auto" w:fill="auto"/>
            <w:noWrap/>
            <w:vAlign w:val="center"/>
            <w:hideMark/>
          </w:tcPr>
          <w:p w14:paraId="0FCD0204" w14:textId="77777777" w:rsidR="00AC3578" w:rsidRPr="00D04BB5" w:rsidRDefault="00AC3578" w:rsidP="00AF0445">
            <w:pPr>
              <w:jc w:val="center"/>
              <w:rPr>
                <w:color w:val="1F497D" w:themeColor="text2"/>
                <w:sz w:val="20"/>
                <w:szCs w:val="20"/>
              </w:rPr>
            </w:pPr>
            <w:r w:rsidRPr="00D04BB5">
              <w:rPr>
                <w:color w:val="1F497D" w:themeColor="text2"/>
                <w:sz w:val="20"/>
                <w:szCs w:val="20"/>
              </w:rPr>
              <w:t>2026</w:t>
            </w:r>
          </w:p>
        </w:tc>
        <w:tc>
          <w:tcPr>
            <w:tcW w:w="737" w:type="dxa"/>
            <w:shd w:val="clear" w:color="auto" w:fill="auto"/>
            <w:noWrap/>
            <w:vAlign w:val="center"/>
            <w:hideMark/>
          </w:tcPr>
          <w:p w14:paraId="46D318FD" w14:textId="77777777" w:rsidR="00AC3578" w:rsidRPr="00D04BB5" w:rsidRDefault="00AC3578" w:rsidP="00AF0445">
            <w:pPr>
              <w:jc w:val="center"/>
              <w:rPr>
                <w:color w:val="1F497D" w:themeColor="text2"/>
                <w:sz w:val="20"/>
                <w:szCs w:val="20"/>
              </w:rPr>
            </w:pPr>
            <w:r w:rsidRPr="00D04BB5">
              <w:rPr>
                <w:color w:val="1F497D" w:themeColor="text2"/>
                <w:sz w:val="20"/>
                <w:szCs w:val="20"/>
              </w:rPr>
              <w:t>2027</w:t>
            </w:r>
          </w:p>
        </w:tc>
        <w:tc>
          <w:tcPr>
            <w:tcW w:w="737" w:type="dxa"/>
            <w:shd w:val="clear" w:color="auto" w:fill="auto"/>
            <w:noWrap/>
            <w:vAlign w:val="center"/>
            <w:hideMark/>
          </w:tcPr>
          <w:p w14:paraId="2B726AF8" w14:textId="77777777" w:rsidR="00AC3578" w:rsidRPr="00D04BB5" w:rsidRDefault="00AC3578" w:rsidP="00AF0445">
            <w:pPr>
              <w:jc w:val="center"/>
              <w:rPr>
                <w:color w:val="1F497D" w:themeColor="text2"/>
                <w:sz w:val="20"/>
                <w:szCs w:val="20"/>
              </w:rPr>
            </w:pPr>
            <w:r w:rsidRPr="00D04BB5">
              <w:rPr>
                <w:color w:val="1F497D" w:themeColor="text2"/>
                <w:sz w:val="20"/>
                <w:szCs w:val="20"/>
              </w:rPr>
              <w:t>2028</w:t>
            </w:r>
          </w:p>
        </w:tc>
        <w:tc>
          <w:tcPr>
            <w:tcW w:w="737" w:type="dxa"/>
            <w:shd w:val="clear" w:color="auto" w:fill="auto"/>
            <w:noWrap/>
            <w:vAlign w:val="center"/>
            <w:hideMark/>
          </w:tcPr>
          <w:p w14:paraId="5F7E6364" w14:textId="77777777" w:rsidR="00AC3578" w:rsidRPr="00D04BB5" w:rsidRDefault="00AC3578" w:rsidP="00AF0445">
            <w:pPr>
              <w:jc w:val="center"/>
              <w:rPr>
                <w:color w:val="1F497D" w:themeColor="text2"/>
                <w:sz w:val="20"/>
                <w:szCs w:val="20"/>
              </w:rPr>
            </w:pPr>
            <w:r w:rsidRPr="00D04BB5">
              <w:rPr>
                <w:color w:val="1F497D" w:themeColor="text2"/>
                <w:sz w:val="20"/>
                <w:szCs w:val="20"/>
              </w:rPr>
              <w:t>2029</w:t>
            </w:r>
          </w:p>
        </w:tc>
        <w:tc>
          <w:tcPr>
            <w:tcW w:w="737" w:type="dxa"/>
            <w:shd w:val="clear" w:color="auto" w:fill="auto"/>
            <w:noWrap/>
            <w:vAlign w:val="center"/>
            <w:hideMark/>
          </w:tcPr>
          <w:p w14:paraId="0EB7CF1E" w14:textId="77777777" w:rsidR="00AC3578" w:rsidRPr="00D04BB5" w:rsidRDefault="00AC3578" w:rsidP="00AF0445">
            <w:pPr>
              <w:jc w:val="center"/>
              <w:rPr>
                <w:color w:val="1F497D" w:themeColor="text2"/>
                <w:sz w:val="20"/>
                <w:szCs w:val="20"/>
              </w:rPr>
            </w:pPr>
            <w:r w:rsidRPr="00D04BB5">
              <w:rPr>
                <w:color w:val="1F497D" w:themeColor="text2"/>
                <w:sz w:val="20"/>
                <w:szCs w:val="20"/>
              </w:rPr>
              <w:t>2030</w:t>
            </w:r>
          </w:p>
        </w:tc>
        <w:tc>
          <w:tcPr>
            <w:tcW w:w="737" w:type="dxa"/>
            <w:shd w:val="clear" w:color="auto" w:fill="auto"/>
            <w:noWrap/>
            <w:vAlign w:val="center"/>
            <w:hideMark/>
          </w:tcPr>
          <w:p w14:paraId="3C9178EE" w14:textId="77777777" w:rsidR="00AC3578" w:rsidRPr="00D04BB5" w:rsidRDefault="00AC3578" w:rsidP="00AF0445">
            <w:pPr>
              <w:jc w:val="center"/>
              <w:rPr>
                <w:color w:val="1F497D" w:themeColor="text2"/>
                <w:sz w:val="20"/>
                <w:szCs w:val="20"/>
              </w:rPr>
            </w:pPr>
            <w:r w:rsidRPr="00D04BB5">
              <w:rPr>
                <w:color w:val="1F497D" w:themeColor="text2"/>
                <w:sz w:val="20"/>
                <w:szCs w:val="20"/>
              </w:rPr>
              <w:t>2031</w:t>
            </w:r>
          </w:p>
        </w:tc>
        <w:tc>
          <w:tcPr>
            <w:tcW w:w="737" w:type="dxa"/>
            <w:shd w:val="clear" w:color="auto" w:fill="auto"/>
            <w:noWrap/>
            <w:vAlign w:val="center"/>
            <w:hideMark/>
          </w:tcPr>
          <w:p w14:paraId="33D923CB" w14:textId="77777777" w:rsidR="00AC3578" w:rsidRPr="00D04BB5" w:rsidRDefault="00AC3578" w:rsidP="00AF0445">
            <w:pPr>
              <w:jc w:val="center"/>
              <w:rPr>
                <w:color w:val="1F497D" w:themeColor="text2"/>
                <w:sz w:val="20"/>
                <w:szCs w:val="20"/>
              </w:rPr>
            </w:pPr>
            <w:r w:rsidRPr="00D04BB5">
              <w:rPr>
                <w:color w:val="1F497D" w:themeColor="text2"/>
                <w:sz w:val="20"/>
                <w:szCs w:val="20"/>
              </w:rPr>
              <w:t>2032</w:t>
            </w:r>
          </w:p>
        </w:tc>
        <w:tc>
          <w:tcPr>
            <w:tcW w:w="737" w:type="dxa"/>
            <w:shd w:val="clear" w:color="auto" w:fill="auto"/>
            <w:noWrap/>
            <w:vAlign w:val="center"/>
            <w:hideMark/>
          </w:tcPr>
          <w:p w14:paraId="2C3EFAB7" w14:textId="77777777" w:rsidR="00AC3578" w:rsidRPr="00D04BB5" w:rsidRDefault="00AC3578" w:rsidP="00AF0445">
            <w:pPr>
              <w:jc w:val="center"/>
              <w:rPr>
                <w:color w:val="1F497D" w:themeColor="text2"/>
                <w:sz w:val="20"/>
                <w:szCs w:val="20"/>
              </w:rPr>
            </w:pPr>
            <w:r w:rsidRPr="00D04BB5">
              <w:rPr>
                <w:color w:val="1F497D" w:themeColor="text2"/>
                <w:sz w:val="20"/>
                <w:szCs w:val="20"/>
              </w:rPr>
              <w:t>2033</w:t>
            </w:r>
          </w:p>
        </w:tc>
        <w:tc>
          <w:tcPr>
            <w:tcW w:w="737" w:type="dxa"/>
            <w:shd w:val="clear" w:color="auto" w:fill="auto"/>
            <w:noWrap/>
            <w:vAlign w:val="center"/>
            <w:hideMark/>
          </w:tcPr>
          <w:p w14:paraId="0724FB67" w14:textId="77777777" w:rsidR="00AC3578" w:rsidRPr="00D04BB5" w:rsidRDefault="00AC3578" w:rsidP="00AF0445">
            <w:pPr>
              <w:jc w:val="center"/>
              <w:rPr>
                <w:color w:val="1F497D" w:themeColor="text2"/>
                <w:sz w:val="20"/>
                <w:szCs w:val="20"/>
              </w:rPr>
            </w:pPr>
            <w:r w:rsidRPr="00D04BB5">
              <w:rPr>
                <w:color w:val="1F497D" w:themeColor="text2"/>
                <w:sz w:val="20"/>
                <w:szCs w:val="20"/>
              </w:rPr>
              <w:t>2034</w:t>
            </w:r>
          </w:p>
        </w:tc>
      </w:tr>
      <w:tr w:rsidR="00D04BB5" w:rsidRPr="00D04BB5" w14:paraId="3E8BE99A" w14:textId="77777777" w:rsidTr="00D12D3A">
        <w:trPr>
          <w:trHeight w:val="20"/>
        </w:trPr>
        <w:tc>
          <w:tcPr>
            <w:tcW w:w="279" w:type="dxa"/>
            <w:vMerge w:val="restart"/>
            <w:shd w:val="clear" w:color="auto" w:fill="auto"/>
            <w:noWrap/>
            <w:vAlign w:val="center"/>
            <w:hideMark/>
          </w:tcPr>
          <w:p w14:paraId="4DEB8576" w14:textId="77777777" w:rsidR="005E14E0" w:rsidRPr="00D04BB5" w:rsidRDefault="005E14E0" w:rsidP="005E14E0">
            <w:pPr>
              <w:jc w:val="center"/>
              <w:rPr>
                <w:color w:val="1F497D" w:themeColor="text2"/>
                <w:sz w:val="20"/>
                <w:szCs w:val="20"/>
              </w:rPr>
            </w:pPr>
            <w:r w:rsidRPr="00D04BB5">
              <w:rPr>
                <w:color w:val="1F497D" w:themeColor="text2"/>
                <w:sz w:val="20"/>
                <w:szCs w:val="20"/>
              </w:rPr>
              <w:t>1</w:t>
            </w:r>
          </w:p>
        </w:tc>
        <w:tc>
          <w:tcPr>
            <w:tcW w:w="1577" w:type="dxa"/>
            <w:vMerge w:val="restart"/>
            <w:shd w:val="clear" w:color="auto" w:fill="auto"/>
            <w:noWrap/>
            <w:vAlign w:val="center"/>
            <w:hideMark/>
          </w:tcPr>
          <w:p w14:paraId="243297CE" w14:textId="77777777" w:rsidR="005E14E0" w:rsidRPr="00D04BB5" w:rsidRDefault="005E14E0" w:rsidP="005E14E0">
            <w:pPr>
              <w:jc w:val="center"/>
              <w:rPr>
                <w:color w:val="1F497D" w:themeColor="text2"/>
                <w:sz w:val="20"/>
                <w:szCs w:val="20"/>
              </w:rPr>
            </w:pPr>
            <w:r w:rsidRPr="00D04BB5">
              <w:rPr>
                <w:color w:val="1F497D" w:themeColor="text2"/>
                <w:sz w:val="20"/>
                <w:szCs w:val="20"/>
              </w:rPr>
              <w:t xml:space="preserve">Новая блочная котельная </w:t>
            </w:r>
          </w:p>
          <w:p w14:paraId="5F6BD6EF" w14:textId="43F67EC5" w:rsidR="005E14E0" w:rsidRPr="00D04BB5" w:rsidRDefault="005E14E0" w:rsidP="005E14E0">
            <w:pPr>
              <w:jc w:val="center"/>
              <w:rPr>
                <w:color w:val="1F497D" w:themeColor="text2"/>
                <w:sz w:val="20"/>
                <w:szCs w:val="20"/>
              </w:rPr>
            </w:pPr>
            <w:r w:rsidRPr="00D04BB5">
              <w:rPr>
                <w:color w:val="1F497D" w:themeColor="text2"/>
                <w:sz w:val="20"/>
                <w:szCs w:val="20"/>
              </w:rPr>
              <w:t>п. Береговой</w:t>
            </w:r>
          </w:p>
        </w:tc>
        <w:tc>
          <w:tcPr>
            <w:tcW w:w="3809" w:type="dxa"/>
            <w:shd w:val="clear" w:color="auto" w:fill="auto"/>
            <w:noWrap/>
            <w:vAlign w:val="center"/>
            <w:hideMark/>
          </w:tcPr>
          <w:p w14:paraId="47216B36" w14:textId="7FEFD0D4" w:rsidR="005E14E0" w:rsidRPr="00D04BB5" w:rsidRDefault="005E14E0" w:rsidP="005E14E0">
            <w:pPr>
              <w:jc w:val="center"/>
              <w:rPr>
                <w:color w:val="1F497D" w:themeColor="text2"/>
                <w:sz w:val="20"/>
                <w:szCs w:val="20"/>
              </w:rPr>
            </w:pPr>
            <w:r w:rsidRPr="00D04BB5">
              <w:rPr>
                <w:color w:val="1F497D" w:themeColor="text2"/>
                <w:sz w:val="20"/>
                <w:szCs w:val="20"/>
              </w:rPr>
              <w:t>Протяженность магистральных и распределительных тепловых сетей (в однотрубном)</w:t>
            </w:r>
          </w:p>
        </w:tc>
        <w:tc>
          <w:tcPr>
            <w:tcW w:w="886" w:type="dxa"/>
            <w:shd w:val="clear" w:color="auto" w:fill="auto"/>
            <w:noWrap/>
            <w:vAlign w:val="center"/>
            <w:hideMark/>
          </w:tcPr>
          <w:p w14:paraId="681ACF08" w14:textId="50B3089B" w:rsidR="005E14E0" w:rsidRPr="00D04BB5" w:rsidRDefault="005E14E0" w:rsidP="005E14E0">
            <w:pPr>
              <w:jc w:val="center"/>
              <w:rPr>
                <w:color w:val="1F497D" w:themeColor="text2"/>
                <w:sz w:val="20"/>
                <w:szCs w:val="20"/>
              </w:rPr>
            </w:pPr>
            <w:r w:rsidRPr="00D04BB5">
              <w:rPr>
                <w:color w:val="1F497D" w:themeColor="text2"/>
                <w:sz w:val="20"/>
                <w:szCs w:val="20"/>
              </w:rPr>
              <w:t>м</w:t>
            </w:r>
          </w:p>
        </w:tc>
        <w:tc>
          <w:tcPr>
            <w:tcW w:w="737" w:type="dxa"/>
            <w:shd w:val="clear" w:color="auto" w:fill="auto"/>
            <w:noWrap/>
            <w:vAlign w:val="center"/>
            <w:hideMark/>
          </w:tcPr>
          <w:p w14:paraId="67854CA1" w14:textId="3F166128"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7FD9BDD0" w14:textId="0A784AAD"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5F53C208" w14:textId="45338EF7"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2B479548" w14:textId="72BBDCDE"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7436C5F7" w14:textId="09EF52D2"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74559AA0" w14:textId="5A5E3CB8"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1319DCBF" w14:textId="4E808386"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62363F29" w14:textId="0CB0493B"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5621F570" w14:textId="1F4ACBBF"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6FD1B8F4" w14:textId="1F2D83B8"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c>
          <w:tcPr>
            <w:tcW w:w="737" w:type="dxa"/>
            <w:shd w:val="clear" w:color="auto" w:fill="auto"/>
            <w:noWrap/>
            <w:vAlign w:val="center"/>
            <w:hideMark/>
          </w:tcPr>
          <w:p w14:paraId="5BB15EBA" w14:textId="45870C39" w:rsidR="005E14E0" w:rsidRPr="00D04BB5" w:rsidRDefault="005E14E0" w:rsidP="005E14E0">
            <w:pPr>
              <w:jc w:val="center"/>
              <w:rPr>
                <w:color w:val="1F497D" w:themeColor="text2"/>
                <w:sz w:val="20"/>
                <w:szCs w:val="20"/>
              </w:rPr>
            </w:pPr>
            <w:r w:rsidRPr="00D04BB5">
              <w:rPr>
                <w:color w:val="1F497D" w:themeColor="text2"/>
                <w:sz w:val="20"/>
                <w:szCs w:val="20"/>
              </w:rPr>
              <w:t>14</w:t>
            </w:r>
            <w:r w:rsidR="00D04BB5" w:rsidRPr="00D04BB5">
              <w:rPr>
                <w:color w:val="1F497D" w:themeColor="text2"/>
                <w:sz w:val="20"/>
                <w:szCs w:val="20"/>
              </w:rPr>
              <w:t>774</w:t>
            </w:r>
            <w:r w:rsidRPr="00D04BB5">
              <w:rPr>
                <w:color w:val="1F497D" w:themeColor="text2"/>
                <w:sz w:val="20"/>
                <w:szCs w:val="20"/>
              </w:rPr>
              <w:t>,0</w:t>
            </w:r>
          </w:p>
        </w:tc>
      </w:tr>
      <w:tr w:rsidR="00D04BB5" w:rsidRPr="00D04BB5" w14:paraId="2F79662D" w14:textId="77777777" w:rsidTr="00D12D3A">
        <w:trPr>
          <w:trHeight w:val="20"/>
        </w:trPr>
        <w:tc>
          <w:tcPr>
            <w:tcW w:w="279" w:type="dxa"/>
            <w:vMerge/>
            <w:vAlign w:val="center"/>
            <w:hideMark/>
          </w:tcPr>
          <w:p w14:paraId="188D7F3B" w14:textId="77777777" w:rsidR="005E14E0" w:rsidRPr="00D04BB5" w:rsidRDefault="005E14E0" w:rsidP="005E14E0">
            <w:pPr>
              <w:jc w:val="center"/>
              <w:rPr>
                <w:color w:val="1F497D" w:themeColor="text2"/>
                <w:sz w:val="20"/>
                <w:szCs w:val="20"/>
              </w:rPr>
            </w:pPr>
          </w:p>
        </w:tc>
        <w:tc>
          <w:tcPr>
            <w:tcW w:w="1577" w:type="dxa"/>
            <w:vMerge/>
            <w:vAlign w:val="center"/>
            <w:hideMark/>
          </w:tcPr>
          <w:p w14:paraId="0756BC73" w14:textId="77777777" w:rsidR="005E14E0" w:rsidRPr="00D04BB5" w:rsidRDefault="005E14E0" w:rsidP="005E14E0">
            <w:pPr>
              <w:jc w:val="center"/>
              <w:rPr>
                <w:color w:val="1F497D" w:themeColor="text2"/>
                <w:sz w:val="20"/>
                <w:szCs w:val="20"/>
              </w:rPr>
            </w:pPr>
          </w:p>
        </w:tc>
        <w:tc>
          <w:tcPr>
            <w:tcW w:w="3809" w:type="dxa"/>
            <w:shd w:val="clear" w:color="auto" w:fill="auto"/>
            <w:noWrap/>
            <w:vAlign w:val="center"/>
            <w:hideMark/>
          </w:tcPr>
          <w:p w14:paraId="25883C3B" w14:textId="216CB90B" w:rsidR="005E14E0" w:rsidRPr="00D04BB5" w:rsidRDefault="005E14E0" w:rsidP="005E14E0">
            <w:pPr>
              <w:jc w:val="center"/>
              <w:rPr>
                <w:color w:val="1F497D" w:themeColor="text2"/>
                <w:sz w:val="20"/>
                <w:szCs w:val="20"/>
              </w:rPr>
            </w:pPr>
            <w:r w:rsidRPr="00D04BB5">
              <w:rPr>
                <w:color w:val="1F497D" w:themeColor="text2"/>
                <w:sz w:val="20"/>
                <w:szCs w:val="20"/>
              </w:rPr>
              <w:t>Материальная характеристика магистральных и распределительных тепловых сетей</w:t>
            </w:r>
          </w:p>
        </w:tc>
        <w:tc>
          <w:tcPr>
            <w:tcW w:w="886" w:type="dxa"/>
            <w:shd w:val="clear" w:color="auto" w:fill="auto"/>
            <w:noWrap/>
            <w:vAlign w:val="center"/>
            <w:hideMark/>
          </w:tcPr>
          <w:p w14:paraId="767B5C9A" w14:textId="1DB3A4A5" w:rsidR="005E14E0" w:rsidRPr="00D04BB5" w:rsidRDefault="005E14E0" w:rsidP="005E14E0">
            <w:pPr>
              <w:jc w:val="center"/>
              <w:rPr>
                <w:color w:val="1F497D" w:themeColor="text2"/>
                <w:sz w:val="20"/>
                <w:szCs w:val="20"/>
              </w:rPr>
            </w:pPr>
            <w:r w:rsidRPr="00D04BB5">
              <w:rPr>
                <w:color w:val="1F497D" w:themeColor="text2"/>
                <w:sz w:val="20"/>
                <w:szCs w:val="20"/>
              </w:rPr>
              <w:t>м2</w:t>
            </w:r>
          </w:p>
        </w:tc>
        <w:tc>
          <w:tcPr>
            <w:tcW w:w="737" w:type="dxa"/>
            <w:shd w:val="clear" w:color="auto" w:fill="auto"/>
            <w:noWrap/>
            <w:vAlign w:val="center"/>
            <w:hideMark/>
          </w:tcPr>
          <w:p w14:paraId="759C707C" w14:textId="21380810"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0D943EA9" w14:textId="5FECF167"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0B348562" w14:textId="2268DEA5"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78EDA59D" w14:textId="644CBD56"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4FF76DE6" w14:textId="5D28A93B"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623FDFC1" w14:textId="6C2CE4AC"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4777C8BA" w14:textId="2CE870C6"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595C6AB3" w14:textId="458A9A01"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49763AC8" w14:textId="7C4AEB8B"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57B9D7C2" w14:textId="0CA9C9FC"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c>
          <w:tcPr>
            <w:tcW w:w="737" w:type="dxa"/>
            <w:shd w:val="clear" w:color="auto" w:fill="auto"/>
            <w:noWrap/>
            <w:vAlign w:val="center"/>
            <w:hideMark/>
          </w:tcPr>
          <w:p w14:paraId="0F9703CC" w14:textId="04C8CF6D" w:rsidR="005E14E0" w:rsidRPr="00D04BB5" w:rsidRDefault="00D04BB5" w:rsidP="005E14E0">
            <w:pPr>
              <w:jc w:val="center"/>
              <w:rPr>
                <w:color w:val="1F497D" w:themeColor="text2"/>
                <w:sz w:val="20"/>
                <w:szCs w:val="20"/>
              </w:rPr>
            </w:pPr>
            <w:r w:rsidRPr="00D04BB5">
              <w:rPr>
                <w:color w:val="1F497D" w:themeColor="text2"/>
                <w:sz w:val="20"/>
                <w:szCs w:val="20"/>
              </w:rPr>
              <w:t>2223,4</w:t>
            </w:r>
            <w:r w:rsidR="005E14E0" w:rsidRPr="00D04BB5">
              <w:rPr>
                <w:color w:val="1F497D" w:themeColor="text2"/>
                <w:sz w:val="20"/>
                <w:szCs w:val="20"/>
              </w:rPr>
              <w:t>0</w:t>
            </w:r>
          </w:p>
        </w:tc>
      </w:tr>
      <w:tr w:rsidR="00D04BB5" w:rsidRPr="00D04BB5" w14:paraId="5ADFFDB2" w14:textId="77777777" w:rsidTr="00D12D3A">
        <w:trPr>
          <w:trHeight w:val="20"/>
        </w:trPr>
        <w:tc>
          <w:tcPr>
            <w:tcW w:w="279" w:type="dxa"/>
            <w:vMerge/>
            <w:vAlign w:val="center"/>
            <w:hideMark/>
          </w:tcPr>
          <w:p w14:paraId="5F51A79C" w14:textId="77777777" w:rsidR="005E14E0" w:rsidRPr="00D04BB5" w:rsidRDefault="005E14E0" w:rsidP="005E14E0">
            <w:pPr>
              <w:jc w:val="center"/>
              <w:rPr>
                <w:color w:val="1F497D" w:themeColor="text2"/>
                <w:sz w:val="20"/>
                <w:szCs w:val="20"/>
              </w:rPr>
            </w:pPr>
          </w:p>
        </w:tc>
        <w:tc>
          <w:tcPr>
            <w:tcW w:w="1577" w:type="dxa"/>
            <w:vMerge/>
            <w:vAlign w:val="center"/>
            <w:hideMark/>
          </w:tcPr>
          <w:p w14:paraId="5A97EEA7" w14:textId="77777777" w:rsidR="005E14E0" w:rsidRPr="00D04BB5" w:rsidRDefault="005E14E0" w:rsidP="005E14E0">
            <w:pPr>
              <w:jc w:val="center"/>
              <w:rPr>
                <w:color w:val="1F497D" w:themeColor="text2"/>
                <w:sz w:val="20"/>
                <w:szCs w:val="20"/>
              </w:rPr>
            </w:pPr>
          </w:p>
        </w:tc>
        <w:tc>
          <w:tcPr>
            <w:tcW w:w="3809" w:type="dxa"/>
            <w:shd w:val="clear" w:color="auto" w:fill="auto"/>
            <w:noWrap/>
            <w:vAlign w:val="center"/>
            <w:hideMark/>
          </w:tcPr>
          <w:p w14:paraId="11AB547D" w14:textId="433EDE23" w:rsidR="005E14E0" w:rsidRPr="00D04BB5" w:rsidRDefault="005E14E0" w:rsidP="005E14E0">
            <w:pPr>
              <w:jc w:val="center"/>
              <w:rPr>
                <w:color w:val="1F497D" w:themeColor="text2"/>
                <w:sz w:val="20"/>
                <w:szCs w:val="20"/>
              </w:rPr>
            </w:pPr>
            <w:r w:rsidRPr="00D04BB5">
              <w:rPr>
                <w:color w:val="1F497D" w:themeColor="text2"/>
                <w:sz w:val="20"/>
                <w:szCs w:val="20"/>
              </w:rPr>
              <w:t>Средний срок эксплуатации магистральных и распределительных тепловых сетей</w:t>
            </w:r>
          </w:p>
        </w:tc>
        <w:tc>
          <w:tcPr>
            <w:tcW w:w="886" w:type="dxa"/>
            <w:shd w:val="clear" w:color="auto" w:fill="auto"/>
            <w:noWrap/>
            <w:vAlign w:val="center"/>
            <w:hideMark/>
          </w:tcPr>
          <w:p w14:paraId="74D4EE63" w14:textId="40217A29" w:rsidR="005E14E0" w:rsidRPr="00D04BB5" w:rsidRDefault="005E14E0" w:rsidP="005E14E0">
            <w:pPr>
              <w:jc w:val="center"/>
              <w:rPr>
                <w:color w:val="1F497D" w:themeColor="text2"/>
                <w:sz w:val="20"/>
                <w:szCs w:val="20"/>
              </w:rPr>
            </w:pPr>
            <w:r w:rsidRPr="00D04BB5">
              <w:rPr>
                <w:color w:val="1F497D" w:themeColor="text2"/>
                <w:sz w:val="20"/>
                <w:szCs w:val="20"/>
              </w:rPr>
              <w:t>лет</w:t>
            </w:r>
          </w:p>
        </w:tc>
        <w:tc>
          <w:tcPr>
            <w:tcW w:w="737" w:type="dxa"/>
            <w:shd w:val="clear" w:color="auto" w:fill="auto"/>
            <w:noWrap/>
            <w:vAlign w:val="center"/>
            <w:hideMark/>
          </w:tcPr>
          <w:p w14:paraId="27CA47E6" w14:textId="34859BF1" w:rsidR="005E14E0" w:rsidRPr="00D04BB5" w:rsidRDefault="005E14E0" w:rsidP="005E14E0">
            <w:pPr>
              <w:jc w:val="center"/>
              <w:rPr>
                <w:color w:val="1F497D" w:themeColor="text2"/>
                <w:sz w:val="20"/>
                <w:szCs w:val="20"/>
              </w:rPr>
            </w:pPr>
            <w:r w:rsidRPr="00D04BB5">
              <w:rPr>
                <w:color w:val="1F497D" w:themeColor="text2"/>
                <w:sz w:val="20"/>
                <w:szCs w:val="20"/>
              </w:rPr>
              <w:t>25,45</w:t>
            </w:r>
          </w:p>
        </w:tc>
        <w:tc>
          <w:tcPr>
            <w:tcW w:w="737" w:type="dxa"/>
            <w:shd w:val="clear" w:color="auto" w:fill="auto"/>
            <w:noWrap/>
            <w:vAlign w:val="center"/>
            <w:hideMark/>
          </w:tcPr>
          <w:p w14:paraId="163506D1" w14:textId="4544433E" w:rsidR="005E14E0" w:rsidRPr="00D04BB5" w:rsidRDefault="005E14E0" w:rsidP="005E14E0">
            <w:pPr>
              <w:jc w:val="center"/>
              <w:rPr>
                <w:color w:val="1F497D" w:themeColor="text2"/>
                <w:sz w:val="20"/>
                <w:szCs w:val="20"/>
              </w:rPr>
            </w:pPr>
            <w:r w:rsidRPr="00D04BB5">
              <w:rPr>
                <w:color w:val="1F497D" w:themeColor="text2"/>
                <w:sz w:val="20"/>
                <w:szCs w:val="20"/>
              </w:rPr>
              <w:t>24,69</w:t>
            </w:r>
          </w:p>
        </w:tc>
        <w:tc>
          <w:tcPr>
            <w:tcW w:w="737" w:type="dxa"/>
            <w:shd w:val="clear" w:color="auto" w:fill="auto"/>
            <w:noWrap/>
            <w:vAlign w:val="center"/>
            <w:hideMark/>
          </w:tcPr>
          <w:p w14:paraId="0B53459D" w14:textId="00933034" w:rsidR="005E14E0" w:rsidRPr="00D04BB5" w:rsidRDefault="005E14E0" w:rsidP="005E14E0">
            <w:pPr>
              <w:jc w:val="center"/>
              <w:rPr>
                <w:color w:val="1F497D" w:themeColor="text2"/>
                <w:sz w:val="20"/>
                <w:szCs w:val="20"/>
              </w:rPr>
            </w:pPr>
            <w:r w:rsidRPr="00D04BB5">
              <w:rPr>
                <w:color w:val="1F497D" w:themeColor="text2"/>
                <w:sz w:val="20"/>
                <w:szCs w:val="20"/>
              </w:rPr>
              <w:t>23,95</w:t>
            </w:r>
          </w:p>
        </w:tc>
        <w:tc>
          <w:tcPr>
            <w:tcW w:w="737" w:type="dxa"/>
            <w:shd w:val="clear" w:color="auto" w:fill="auto"/>
            <w:noWrap/>
            <w:vAlign w:val="center"/>
            <w:hideMark/>
          </w:tcPr>
          <w:p w14:paraId="14A248AB" w14:textId="68F3ECD2" w:rsidR="005E14E0" w:rsidRPr="00D04BB5" w:rsidRDefault="005E14E0" w:rsidP="005E14E0">
            <w:pPr>
              <w:jc w:val="center"/>
              <w:rPr>
                <w:color w:val="1F497D" w:themeColor="text2"/>
                <w:sz w:val="20"/>
                <w:szCs w:val="20"/>
              </w:rPr>
            </w:pPr>
            <w:r w:rsidRPr="00D04BB5">
              <w:rPr>
                <w:color w:val="1F497D" w:themeColor="text2"/>
                <w:sz w:val="20"/>
                <w:szCs w:val="20"/>
              </w:rPr>
              <w:t>23,23</w:t>
            </w:r>
          </w:p>
        </w:tc>
        <w:tc>
          <w:tcPr>
            <w:tcW w:w="737" w:type="dxa"/>
            <w:shd w:val="clear" w:color="auto" w:fill="auto"/>
            <w:noWrap/>
            <w:vAlign w:val="center"/>
            <w:hideMark/>
          </w:tcPr>
          <w:p w14:paraId="30CA772D" w14:textId="2366381A" w:rsidR="005E14E0" w:rsidRPr="00D04BB5" w:rsidRDefault="005E14E0" w:rsidP="005E14E0">
            <w:pPr>
              <w:jc w:val="center"/>
              <w:rPr>
                <w:color w:val="1F497D" w:themeColor="text2"/>
                <w:sz w:val="20"/>
                <w:szCs w:val="20"/>
              </w:rPr>
            </w:pPr>
            <w:r w:rsidRPr="00D04BB5">
              <w:rPr>
                <w:color w:val="1F497D" w:themeColor="text2"/>
                <w:sz w:val="20"/>
                <w:szCs w:val="20"/>
              </w:rPr>
              <w:t>22,53</w:t>
            </w:r>
          </w:p>
        </w:tc>
        <w:tc>
          <w:tcPr>
            <w:tcW w:w="737" w:type="dxa"/>
            <w:shd w:val="clear" w:color="auto" w:fill="auto"/>
            <w:noWrap/>
            <w:vAlign w:val="center"/>
            <w:hideMark/>
          </w:tcPr>
          <w:p w14:paraId="624AD5E2" w14:textId="7674A4F3" w:rsidR="005E14E0" w:rsidRPr="00D04BB5" w:rsidRDefault="005E14E0" w:rsidP="005E14E0">
            <w:pPr>
              <w:jc w:val="center"/>
              <w:rPr>
                <w:color w:val="1F497D" w:themeColor="text2"/>
                <w:sz w:val="20"/>
                <w:szCs w:val="20"/>
              </w:rPr>
            </w:pPr>
            <w:r w:rsidRPr="00D04BB5">
              <w:rPr>
                <w:color w:val="1F497D" w:themeColor="text2"/>
                <w:sz w:val="20"/>
                <w:szCs w:val="20"/>
              </w:rPr>
              <w:t>21,86</w:t>
            </w:r>
          </w:p>
        </w:tc>
        <w:tc>
          <w:tcPr>
            <w:tcW w:w="737" w:type="dxa"/>
            <w:shd w:val="clear" w:color="auto" w:fill="auto"/>
            <w:noWrap/>
            <w:vAlign w:val="center"/>
            <w:hideMark/>
          </w:tcPr>
          <w:p w14:paraId="6BFC2574" w14:textId="4935EBEF" w:rsidR="005E14E0" w:rsidRPr="00D04BB5" w:rsidRDefault="005E14E0" w:rsidP="005E14E0">
            <w:pPr>
              <w:jc w:val="center"/>
              <w:rPr>
                <w:color w:val="1F497D" w:themeColor="text2"/>
                <w:sz w:val="20"/>
                <w:szCs w:val="20"/>
              </w:rPr>
            </w:pPr>
            <w:r w:rsidRPr="00D04BB5">
              <w:rPr>
                <w:color w:val="1F497D" w:themeColor="text2"/>
                <w:sz w:val="20"/>
                <w:szCs w:val="20"/>
              </w:rPr>
              <w:t>21,20</w:t>
            </w:r>
          </w:p>
        </w:tc>
        <w:tc>
          <w:tcPr>
            <w:tcW w:w="737" w:type="dxa"/>
            <w:shd w:val="clear" w:color="auto" w:fill="auto"/>
            <w:noWrap/>
            <w:vAlign w:val="center"/>
            <w:hideMark/>
          </w:tcPr>
          <w:p w14:paraId="4335B1A0" w14:textId="55C1BAF6" w:rsidR="005E14E0" w:rsidRPr="00D04BB5" w:rsidRDefault="005E14E0" w:rsidP="005E14E0">
            <w:pPr>
              <w:jc w:val="center"/>
              <w:rPr>
                <w:color w:val="1F497D" w:themeColor="text2"/>
                <w:sz w:val="20"/>
                <w:szCs w:val="20"/>
              </w:rPr>
            </w:pPr>
            <w:r w:rsidRPr="00D04BB5">
              <w:rPr>
                <w:color w:val="1F497D" w:themeColor="text2"/>
                <w:sz w:val="20"/>
                <w:szCs w:val="20"/>
              </w:rPr>
              <w:t>20,57</w:t>
            </w:r>
          </w:p>
        </w:tc>
        <w:tc>
          <w:tcPr>
            <w:tcW w:w="737" w:type="dxa"/>
            <w:shd w:val="clear" w:color="auto" w:fill="auto"/>
            <w:noWrap/>
            <w:vAlign w:val="center"/>
            <w:hideMark/>
          </w:tcPr>
          <w:p w14:paraId="7DEC22E9" w14:textId="7FA13D93" w:rsidR="005E14E0" w:rsidRPr="00D04BB5" w:rsidRDefault="005E14E0" w:rsidP="005E14E0">
            <w:pPr>
              <w:jc w:val="center"/>
              <w:rPr>
                <w:color w:val="1F497D" w:themeColor="text2"/>
                <w:sz w:val="20"/>
                <w:szCs w:val="20"/>
              </w:rPr>
            </w:pPr>
            <w:r w:rsidRPr="00D04BB5">
              <w:rPr>
                <w:color w:val="1F497D" w:themeColor="text2"/>
                <w:sz w:val="20"/>
                <w:szCs w:val="20"/>
              </w:rPr>
              <w:t>19,95</w:t>
            </w:r>
          </w:p>
        </w:tc>
        <w:tc>
          <w:tcPr>
            <w:tcW w:w="737" w:type="dxa"/>
            <w:shd w:val="clear" w:color="auto" w:fill="auto"/>
            <w:noWrap/>
            <w:vAlign w:val="center"/>
            <w:hideMark/>
          </w:tcPr>
          <w:p w14:paraId="6704320A" w14:textId="6ECE21EE" w:rsidR="005E14E0" w:rsidRPr="00D04BB5" w:rsidRDefault="005E14E0" w:rsidP="005E14E0">
            <w:pPr>
              <w:jc w:val="center"/>
              <w:rPr>
                <w:color w:val="1F497D" w:themeColor="text2"/>
                <w:sz w:val="20"/>
                <w:szCs w:val="20"/>
              </w:rPr>
            </w:pPr>
            <w:r w:rsidRPr="00D04BB5">
              <w:rPr>
                <w:color w:val="1F497D" w:themeColor="text2"/>
                <w:sz w:val="20"/>
                <w:szCs w:val="20"/>
              </w:rPr>
              <w:t>19,35</w:t>
            </w:r>
          </w:p>
        </w:tc>
        <w:tc>
          <w:tcPr>
            <w:tcW w:w="737" w:type="dxa"/>
            <w:shd w:val="clear" w:color="auto" w:fill="auto"/>
            <w:noWrap/>
            <w:vAlign w:val="center"/>
            <w:hideMark/>
          </w:tcPr>
          <w:p w14:paraId="27008AF7" w14:textId="7F39F979" w:rsidR="005E14E0" w:rsidRPr="00D04BB5" w:rsidRDefault="005E14E0" w:rsidP="005E14E0">
            <w:pPr>
              <w:jc w:val="center"/>
              <w:rPr>
                <w:color w:val="1F497D" w:themeColor="text2"/>
                <w:sz w:val="20"/>
                <w:szCs w:val="20"/>
              </w:rPr>
            </w:pPr>
            <w:r w:rsidRPr="00D04BB5">
              <w:rPr>
                <w:color w:val="1F497D" w:themeColor="text2"/>
                <w:sz w:val="20"/>
                <w:szCs w:val="20"/>
              </w:rPr>
              <w:t>18,77</w:t>
            </w:r>
          </w:p>
        </w:tc>
      </w:tr>
      <w:tr w:rsidR="00D04BB5" w:rsidRPr="00D04BB5" w14:paraId="6E8BF674" w14:textId="77777777" w:rsidTr="00D12D3A">
        <w:trPr>
          <w:trHeight w:val="20"/>
        </w:trPr>
        <w:tc>
          <w:tcPr>
            <w:tcW w:w="279" w:type="dxa"/>
            <w:vMerge/>
            <w:vAlign w:val="center"/>
            <w:hideMark/>
          </w:tcPr>
          <w:p w14:paraId="5E1478F1" w14:textId="77777777" w:rsidR="005E14E0" w:rsidRPr="00D04BB5" w:rsidRDefault="005E14E0" w:rsidP="005E14E0">
            <w:pPr>
              <w:jc w:val="center"/>
              <w:rPr>
                <w:color w:val="1F497D" w:themeColor="text2"/>
                <w:sz w:val="20"/>
                <w:szCs w:val="20"/>
              </w:rPr>
            </w:pPr>
          </w:p>
        </w:tc>
        <w:tc>
          <w:tcPr>
            <w:tcW w:w="1577" w:type="dxa"/>
            <w:vMerge/>
            <w:vAlign w:val="center"/>
            <w:hideMark/>
          </w:tcPr>
          <w:p w14:paraId="5270A93D" w14:textId="77777777" w:rsidR="005E14E0" w:rsidRPr="00D04BB5" w:rsidRDefault="005E14E0" w:rsidP="005E14E0">
            <w:pPr>
              <w:jc w:val="center"/>
              <w:rPr>
                <w:color w:val="1F497D" w:themeColor="text2"/>
                <w:sz w:val="20"/>
                <w:szCs w:val="20"/>
              </w:rPr>
            </w:pPr>
          </w:p>
        </w:tc>
        <w:tc>
          <w:tcPr>
            <w:tcW w:w="3809" w:type="dxa"/>
            <w:shd w:val="clear" w:color="auto" w:fill="auto"/>
            <w:noWrap/>
            <w:vAlign w:val="center"/>
            <w:hideMark/>
          </w:tcPr>
          <w:p w14:paraId="47197462" w14:textId="77EB8E23" w:rsidR="005E14E0" w:rsidRPr="00D04BB5" w:rsidRDefault="005E14E0" w:rsidP="005E14E0">
            <w:pPr>
              <w:jc w:val="center"/>
              <w:rPr>
                <w:color w:val="1F497D" w:themeColor="text2"/>
                <w:sz w:val="20"/>
                <w:szCs w:val="20"/>
              </w:rPr>
            </w:pPr>
            <w:r w:rsidRPr="00D04BB5">
              <w:rPr>
                <w:color w:val="1F497D" w:themeColor="text2"/>
                <w:sz w:val="20"/>
                <w:szCs w:val="20"/>
              </w:rPr>
              <w:t>Присоединенная тепловая нагрузка</w:t>
            </w:r>
          </w:p>
        </w:tc>
        <w:tc>
          <w:tcPr>
            <w:tcW w:w="886" w:type="dxa"/>
            <w:shd w:val="clear" w:color="auto" w:fill="auto"/>
            <w:noWrap/>
            <w:vAlign w:val="center"/>
            <w:hideMark/>
          </w:tcPr>
          <w:p w14:paraId="3692AAAB" w14:textId="23C51B79" w:rsidR="005E14E0" w:rsidRPr="00D04BB5" w:rsidRDefault="005E14E0" w:rsidP="005E14E0">
            <w:pPr>
              <w:jc w:val="center"/>
              <w:rPr>
                <w:color w:val="1F497D" w:themeColor="text2"/>
                <w:sz w:val="20"/>
                <w:szCs w:val="20"/>
              </w:rPr>
            </w:pPr>
            <w:r w:rsidRPr="00D04BB5">
              <w:rPr>
                <w:color w:val="1F497D" w:themeColor="text2"/>
                <w:sz w:val="20"/>
                <w:szCs w:val="20"/>
              </w:rPr>
              <w:t>Гкал/ч</w:t>
            </w:r>
          </w:p>
        </w:tc>
        <w:tc>
          <w:tcPr>
            <w:tcW w:w="737" w:type="dxa"/>
            <w:shd w:val="clear" w:color="auto" w:fill="auto"/>
            <w:noWrap/>
            <w:vAlign w:val="center"/>
            <w:hideMark/>
          </w:tcPr>
          <w:p w14:paraId="33AA3E82" w14:textId="0D5D4AEB"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252CD9A5" w14:textId="2F90CBB5"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44A64F4E" w14:textId="19CEC0AC"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3B3D3E4D" w14:textId="55C05DD5"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378BD715" w14:textId="5A519723"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0AC70292" w14:textId="711CD141"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0FBA4886" w14:textId="54B244F8"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787CF9F8" w14:textId="41F05260"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6D8E8F42" w14:textId="5DBF7CB4"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111AD409" w14:textId="64023B38" w:rsidR="005E14E0" w:rsidRPr="00D04BB5" w:rsidRDefault="005E14E0" w:rsidP="005E14E0">
            <w:pPr>
              <w:jc w:val="center"/>
              <w:rPr>
                <w:color w:val="1F497D" w:themeColor="text2"/>
                <w:sz w:val="20"/>
                <w:szCs w:val="20"/>
              </w:rPr>
            </w:pPr>
            <w:r w:rsidRPr="00D04BB5">
              <w:rPr>
                <w:color w:val="1F497D" w:themeColor="text2"/>
                <w:sz w:val="20"/>
                <w:szCs w:val="20"/>
              </w:rPr>
              <w:t>2,36</w:t>
            </w:r>
          </w:p>
        </w:tc>
        <w:tc>
          <w:tcPr>
            <w:tcW w:w="737" w:type="dxa"/>
            <w:shd w:val="clear" w:color="auto" w:fill="auto"/>
            <w:noWrap/>
            <w:vAlign w:val="center"/>
            <w:hideMark/>
          </w:tcPr>
          <w:p w14:paraId="4D4516E4" w14:textId="4B821C66" w:rsidR="005E14E0" w:rsidRPr="00D04BB5" w:rsidRDefault="005E14E0" w:rsidP="005E14E0">
            <w:pPr>
              <w:jc w:val="center"/>
              <w:rPr>
                <w:color w:val="1F497D" w:themeColor="text2"/>
                <w:sz w:val="20"/>
                <w:szCs w:val="20"/>
              </w:rPr>
            </w:pPr>
            <w:r w:rsidRPr="00D04BB5">
              <w:rPr>
                <w:color w:val="1F497D" w:themeColor="text2"/>
                <w:sz w:val="20"/>
                <w:szCs w:val="20"/>
              </w:rPr>
              <w:t>2,36</w:t>
            </w:r>
          </w:p>
        </w:tc>
      </w:tr>
      <w:tr w:rsidR="00D04BB5" w:rsidRPr="00D04BB5" w14:paraId="4B3FCA28" w14:textId="77777777" w:rsidTr="00D12D3A">
        <w:trPr>
          <w:trHeight w:val="20"/>
        </w:trPr>
        <w:tc>
          <w:tcPr>
            <w:tcW w:w="279" w:type="dxa"/>
            <w:vMerge/>
            <w:vAlign w:val="center"/>
            <w:hideMark/>
          </w:tcPr>
          <w:p w14:paraId="0A7AA0E0" w14:textId="77777777" w:rsidR="005E14E0" w:rsidRPr="00D04BB5" w:rsidRDefault="005E14E0" w:rsidP="005E14E0">
            <w:pPr>
              <w:jc w:val="center"/>
              <w:rPr>
                <w:color w:val="1F497D" w:themeColor="text2"/>
                <w:sz w:val="20"/>
                <w:szCs w:val="20"/>
              </w:rPr>
            </w:pPr>
          </w:p>
        </w:tc>
        <w:tc>
          <w:tcPr>
            <w:tcW w:w="1577" w:type="dxa"/>
            <w:vMerge/>
            <w:vAlign w:val="center"/>
            <w:hideMark/>
          </w:tcPr>
          <w:p w14:paraId="1D7A7809" w14:textId="77777777" w:rsidR="005E14E0" w:rsidRPr="00D04BB5" w:rsidRDefault="005E14E0" w:rsidP="005E14E0">
            <w:pPr>
              <w:jc w:val="center"/>
              <w:rPr>
                <w:color w:val="1F497D" w:themeColor="text2"/>
                <w:sz w:val="20"/>
                <w:szCs w:val="20"/>
              </w:rPr>
            </w:pPr>
          </w:p>
        </w:tc>
        <w:tc>
          <w:tcPr>
            <w:tcW w:w="3809" w:type="dxa"/>
            <w:shd w:val="clear" w:color="auto" w:fill="auto"/>
            <w:noWrap/>
            <w:vAlign w:val="center"/>
            <w:hideMark/>
          </w:tcPr>
          <w:p w14:paraId="7E5BAFC2" w14:textId="00DFC18C" w:rsidR="005E14E0" w:rsidRPr="00D04BB5" w:rsidRDefault="005E14E0" w:rsidP="005E14E0">
            <w:pPr>
              <w:jc w:val="center"/>
              <w:rPr>
                <w:color w:val="1F497D" w:themeColor="text2"/>
                <w:sz w:val="20"/>
                <w:szCs w:val="20"/>
              </w:rPr>
            </w:pPr>
            <w:r w:rsidRPr="00D04BB5">
              <w:rPr>
                <w:color w:val="1F497D" w:themeColor="text2"/>
                <w:sz w:val="20"/>
                <w:szCs w:val="20"/>
              </w:rPr>
              <w:t>Относительная материальная характеристика</w:t>
            </w:r>
          </w:p>
        </w:tc>
        <w:tc>
          <w:tcPr>
            <w:tcW w:w="886" w:type="dxa"/>
            <w:shd w:val="clear" w:color="auto" w:fill="auto"/>
            <w:noWrap/>
            <w:vAlign w:val="center"/>
            <w:hideMark/>
          </w:tcPr>
          <w:p w14:paraId="1E72920D" w14:textId="56CB4E9D" w:rsidR="005E14E0" w:rsidRPr="00D04BB5" w:rsidRDefault="005E14E0" w:rsidP="005E14E0">
            <w:pPr>
              <w:jc w:val="center"/>
              <w:rPr>
                <w:color w:val="1F497D" w:themeColor="text2"/>
                <w:sz w:val="20"/>
                <w:szCs w:val="20"/>
              </w:rPr>
            </w:pPr>
            <w:r w:rsidRPr="00D04BB5">
              <w:rPr>
                <w:color w:val="1F497D" w:themeColor="text2"/>
                <w:sz w:val="20"/>
                <w:szCs w:val="20"/>
              </w:rPr>
              <w:t>м 2/Гкал/ч</w:t>
            </w:r>
          </w:p>
        </w:tc>
        <w:tc>
          <w:tcPr>
            <w:tcW w:w="737" w:type="dxa"/>
            <w:shd w:val="clear" w:color="auto" w:fill="auto"/>
            <w:noWrap/>
            <w:vAlign w:val="center"/>
            <w:hideMark/>
          </w:tcPr>
          <w:p w14:paraId="2C59B7D8" w14:textId="1C2369BA"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08EE9903" w14:textId="05E5393C"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4470BCC4" w14:textId="2B915ABD"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34067948" w14:textId="0E4E0033"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77677CF8" w14:textId="291BE750"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583230AD" w14:textId="11520FAC"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18823CFC" w14:textId="014CF60E"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576A44BF" w14:textId="317086E2"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22DC2BE1" w14:textId="3C9F6D98"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738C1E11" w14:textId="32485B99" w:rsidR="005E14E0" w:rsidRPr="00D04BB5" w:rsidRDefault="00D04BB5" w:rsidP="005E14E0">
            <w:pPr>
              <w:jc w:val="center"/>
              <w:rPr>
                <w:color w:val="1F497D" w:themeColor="text2"/>
                <w:sz w:val="20"/>
                <w:szCs w:val="20"/>
              </w:rPr>
            </w:pPr>
            <w:r w:rsidRPr="00D04BB5">
              <w:rPr>
                <w:color w:val="1F497D" w:themeColor="text2"/>
                <w:sz w:val="20"/>
                <w:szCs w:val="20"/>
              </w:rPr>
              <w:t>942,12</w:t>
            </w:r>
          </w:p>
        </w:tc>
        <w:tc>
          <w:tcPr>
            <w:tcW w:w="737" w:type="dxa"/>
            <w:shd w:val="clear" w:color="auto" w:fill="auto"/>
            <w:noWrap/>
            <w:vAlign w:val="center"/>
            <w:hideMark/>
          </w:tcPr>
          <w:p w14:paraId="616A6F61" w14:textId="73481421" w:rsidR="005E14E0" w:rsidRPr="00D04BB5" w:rsidRDefault="00D04BB5" w:rsidP="005E14E0">
            <w:pPr>
              <w:jc w:val="center"/>
              <w:rPr>
                <w:color w:val="1F497D" w:themeColor="text2"/>
                <w:sz w:val="20"/>
                <w:szCs w:val="20"/>
              </w:rPr>
            </w:pPr>
            <w:r w:rsidRPr="00D04BB5">
              <w:rPr>
                <w:color w:val="1F497D" w:themeColor="text2"/>
                <w:sz w:val="20"/>
                <w:szCs w:val="20"/>
              </w:rPr>
              <w:t>942,12</w:t>
            </w:r>
          </w:p>
        </w:tc>
      </w:tr>
      <w:tr w:rsidR="00397A44" w:rsidRPr="002A28E1" w14:paraId="5A22E684" w14:textId="77777777" w:rsidTr="00D12D3A">
        <w:trPr>
          <w:trHeight w:val="20"/>
        </w:trPr>
        <w:tc>
          <w:tcPr>
            <w:tcW w:w="279" w:type="dxa"/>
            <w:vMerge/>
            <w:vAlign w:val="center"/>
            <w:hideMark/>
          </w:tcPr>
          <w:p w14:paraId="693B4C47" w14:textId="77777777" w:rsidR="00397A44" w:rsidRPr="002A28E1" w:rsidRDefault="00397A44" w:rsidP="00397A44">
            <w:pPr>
              <w:jc w:val="center"/>
              <w:rPr>
                <w:color w:val="000000"/>
                <w:sz w:val="20"/>
                <w:szCs w:val="20"/>
              </w:rPr>
            </w:pPr>
          </w:p>
        </w:tc>
        <w:tc>
          <w:tcPr>
            <w:tcW w:w="1577" w:type="dxa"/>
            <w:vMerge/>
            <w:vAlign w:val="center"/>
            <w:hideMark/>
          </w:tcPr>
          <w:p w14:paraId="22EA2147" w14:textId="77777777" w:rsidR="00397A44" w:rsidRPr="002A28E1" w:rsidRDefault="00397A44" w:rsidP="00397A44">
            <w:pPr>
              <w:jc w:val="center"/>
              <w:rPr>
                <w:color w:val="000000"/>
                <w:sz w:val="20"/>
                <w:szCs w:val="20"/>
              </w:rPr>
            </w:pPr>
          </w:p>
        </w:tc>
        <w:tc>
          <w:tcPr>
            <w:tcW w:w="3809" w:type="dxa"/>
            <w:shd w:val="clear" w:color="auto" w:fill="auto"/>
            <w:noWrap/>
            <w:vAlign w:val="center"/>
            <w:hideMark/>
          </w:tcPr>
          <w:p w14:paraId="0B0B6056" w14:textId="5DDCC90B" w:rsidR="00397A44" w:rsidRPr="002A28E1" w:rsidRDefault="00397A44" w:rsidP="00397A44">
            <w:pPr>
              <w:jc w:val="center"/>
              <w:rPr>
                <w:color w:val="000000"/>
                <w:sz w:val="20"/>
                <w:szCs w:val="20"/>
              </w:rPr>
            </w:pPr>
            <w:r w:rsidRPr="002A28E1">
              <w:rPr>
                <w:color w:val="000000"/>
                <w:sz w:val="20"/>
                <w:szCs w:val="20"/>
              </w:rPr>
              <w:t>Нормативные потери тепловой энергии в магистральных и распределительных тепловых сетях</w:t>
            </w:r>
          </w:p>
        </w:tc>
        <w:tc>
          <w:tcPr>
            <w:tcW w:w="886" w:type="dxa"/>
            <w:shd w:val="clear" w:color="auto" w:fill="auto"/>
            <w:noWrap/>
            <w:vAlign w:val="center"/>
            <w:hideMark/>
          </w:tcPr>
          <w:p w14:paraId="4E7B77EB" w14:textId="56BC16DF" w:rsidR="00397A44" w:rsidRPr="002A28E1" w:rsidRDefault="00397A44" w:rsidP="00397A44">
            <w:pPr>
              <w:jc w:val="center"/>
              <w:rPr>
                <w:color w:val="000000"/>
                <w:sz w:val="20"/>
                <w:szCs w:val="20"/>
              </w:rPr>
            </w:pPr>
            <w:r w:rsidRPr="002A28E1">
              <w:rPr>
                <w:color w:val="000000"/>
                <w:sz w:val="20"/>
                <w:szCs w:val="20"/>
              </w:rPr>
              <w:t>Гкал</w:t>
            </w:r>
          </w:p>
        </w:tc>
        <w:tc>
          <w:tcPr>
            <w:tcW w:w="737" w:type="dxa"/>
            <w:shd w:val="clear" w:color="auto" w:fill="auto"/>
            <w:noWrap/>
            <w:vAlign w:val="center"/>
            <w:hideMark/>
          </w:tcPr>
          <w:p w14:paraId="71B44072" w14:textId="08396E0A"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2B193998" w14:textId="67E8C8C7"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01C35084" w14:textId="3813F0E2"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3CF498B1" w14:textId="07F75218"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0E9295BF" w14:textId="02642A66"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288789E5" w14:textId="6112935D"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72C1D0EF" w14:textId="57DE5269"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10794A40" w14:textId="35D86CFF"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1822429C" w14:textId="2483A251"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7562077A" w14:textId="51CB282F"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4CC5C4FC" w14:textId="30A32CE0" w:rsidR="00397A44" w:rsidRPr="002A28E1" w:rsidRDefault="00397A44" w:rsidP="00397A44">
            <w:pPr>
              <w:jc w:val="center"/>
              <w:rPr>
                <w:color w:val="000000"/>
                <w:sz w:val="20"/>
                <w:szCs w:val="20"/>
              </w:rPr>
            </w:pPr>
            <w:r>
              <w:rPr>
                <w:color w:val="000000"/>
                <w:sz w:val="20"/>
                <w:szCs w:val="20"/>
              </w:rPr>
              <w:t>н/д</w:t>
            </w:r>
          </w:p>
        </w:tc>
      </w:tr>
      <w:tr w:rsidR="00397A44" w:rsidRPr="002A28E1" w14:paraId="42D8DE0F" w14:textId="77777777" w:rsidTr="00D12D3A">
        <w:trPr>
          <w:trHeight w:val="20"/>
        </w:trPr>
        <w:tc>
          <w:tcPr>
            <w:tcW w:w="279" w:type="dxa"/>
            <w:vMerge/>
            <w:vAlign w:val="center"/>
            <w:hideMark/>
          </w:tcPr>
          <w:p w14:paraId="07F2302C" w14:textId="77777777" w:rsidR="00397A44" w:rsidRPr="002A28E1" w:rsidRDefault="00397A44" w:rsidP="00397A44">
            <w:pPr>
              <w:jc w:val="center"/>
              <w:rPr>
                <w:color w:val="000000"/>
                <w:sz w:val="20"/>
                <w:szCs w:val="20"/>
              </w:rPr>
            </w:pPr>
          </w:p>
        </w:tc>
        <w:tc>
          <w:tcPr>
            <w:tcW w:w="1577" w:type="dxa"/>
            <w:vMerge/>
            <w:vAlign w:val="center"/>
            <w:hideMark/>
          </w:tcPr>
          <w:p w14:paraId="712EAFC5" w14:textId="77777777" w:rsidR="00397A44" w:rsidRPr="002A28E1" w:rsidRDefault="00397A44" w:rsidP="00397A44">
            <w:pPr>
              <w:jc w:val="center"/>
              <w:rPr>
                <w:color w:val="000000"/>
                <w:sz w:val="20"/>
                <w:szCs w:val="20"/>
              </w:rPr>
            </w:pPr>
          </w:p>
        </w:tc>
        <w:tc>
          <w:tcPr>
            <w:tcW w:w="3809" w:type="dxa"/>
            <w:shd w:val="clear" w:color="auto" w:fill="auto"/>
            <w:noWrap/>
            <w:vAlign w:val="center"/>
            <w:hideMark/>
          </w:tcPr>
          <w:p w14:paraId="271A03B7" w14:textId="42281B5C" w:rsidR="00397A44" w:rsidRPr="002A28E1" w:rsidRDefault="00397A44" w:rsidP="00397A44">
            <w:pPr>
              <w:jc w:val="center"/>
              <w:rPr>
                <w:color w:val="000000"/>
                <w:sz w:val="20"/>
                <w:szCs w:val="20"/>
              </w:rPr>
            </w:pPr>
            <w:r w:rsidRPr="002A28E1">
              <w:rPr>
                <w:color w:val="000000"/>
                <w:sz w:val="20"/>
                <w:szCs w:val="20"/>
              </w:rPr>
              <w:t>Относительные нормативные потери в тепловых сетях</w:t>
            </w:r>
          </w:p>
        </w:tc>
        <w:tc>
          <w:tcPr>
            <w:tcW w:w="886" w:type="dxa"/>
            <w:shd w:val="clear" w:color="auto" w:fill="auto"/>
            <w:noWrap/>
            <w:vAlign w:val="center"/>
            <w:hideMark/>
          </w:tcPr>
          <w:p w14:paraId="2C0D53BB" w14:textId="19FDAA8A" w:rsidR="00397A44" w:rsidRPr="002A28E1" w:rsidRDefault="00397A44" w:rsidP="00397A44">
            <w:pPr>
              <w:jc w:val="center"/>
              <w:rPr>
                <w:color w:val="000000"/>
                <w:sz w:val="20"/>
                <w:szCs w:val="20"/>
              </w:rPr>
            </w:pPr>
            <w:r w:rsidRPr="002A28E1">
              <w:rPr>
                <w:color w:val="000000"/>
                <w:sz w:val="20"/>
                <w:szCs w:val="20"/>
              </w:rPr>
              <w:t>%</w:t>
            </w:r>
          </w:p>
        </w:tc>
        <w:tc>
          <w:tcPr>
            <w:tcW w:w="737" w:type="dxa"/>
            <w:shd w:val="clear" w:color="auto" w:fill="auto"/>
            <w:noWrap/>
            <w:vAlign w:val="center"/>
            <w:hideMark/>
          </w:tcPr>
          <w:p w14:paraId="1651F504" w14:textId="764CFD88"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61316A40" w14:textId="7B6A43C9"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3FC6043F" w14:textId="3B6FAB9C"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2A9DCD6A" w14:textId="62E183BF"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02DE1DE6" w14:textId="4252A77F"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1E2DB17C" w14:textId="0ACC250A"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59FEACFA" w14:textId="038878AB"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1A3ED5E1" w14:textId="350DA679"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779FD128" w14:textId="5E79B6B9"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4927E31E" w14:textId="75E3F54B" w:rsidR="00397A44" w:rsidRPr="002A28E1" w:rsidRDefault="00397A44" w:rsidP="00397A44">
            <w:pPr>
              <w:jc w:val="center"/>
              <w:rPr>
                <w:color w:val="000000"/>
                <w:sz w:val="20"/>
                <w:szCs w:val="20"/>
              </w:rPr>
            </w:pPr>
            <w:r>
              <w:rPr>
                <w:color w:val="000000"/>
                <w:sz w:val="20"/>
                <w:szCs w:val="20"/>
              </w:rPr>
              <w:t>н/д</w:t>
            </w:r>
          </w:p>
        </w:tc>
        <w:tc>
          <w:tcPr>
            <w:tcW w:w="737" w:type="dxa"/>
            <w:shd w:val="clear" w:color="auto" w:fill="auto"/>
            <w:noWrap/>
            <w:vAlign w:val="center"/>
            <w:hideMark/>
          </w:tcPr>
          <w:p w14:paraId="1A40CBD8" w14:textId="55F84DFE" w:rsidR="00397A44" w:rsidRPr="002A28E1" w:rsidRDefault="00397A44" w:rsidP="00397A44">
            <w:pPr>
              <w:jc w:val="center"/>
              <w:rPr>
                <w:color w:val="000000"/>
                <w:sz w:val="20"/>
                <w:szCs w:val="20"/>
              </w:rPr>
            </w:pPr>
            <w:r>
              <w:rPr>
                <w:color w:val="000000"/>
                <w:sz w:val="20"/>
                <w:szCs w:val="20"/>
              </w:rPr>
              <w:t>н/д</w:t>
            </w:r>
          </w:p>
        </w:tc>
      </w:tr>
      <w:tr w:rsidR="005E14E0" w:rsidRPr="002A28E1" w14:paraId="4C70CA0A" w14:textId="77777777" w:rsidTr="00D12D3A">
        <w:trPr>
          <w:trHeight w:val="20"/>
        </w:trPr>
        <w:tc>
          <w:tcPr>
            <w:tcW w:w="279" w:type="dxa"/>
            <w:vMerge/>
            <w:vAlign w:val="center"/>
            <w:hideMark/>
          </w:tcPr>
          <w:p w14:paraId="14CBAEF5" w14:textId="77777777" w:rsidR="005E14E0" w:rsidRPr="002A28E1" w:rsidRDefault="005E14E0" w:rsidP="005E14E0">
            <w:pPr>
              <w:jc w:val="center"/>
              <w:rPr>
                <w:color w:val="000000"/>
                <w:sz w:val="20"/>
                <w:szCs w:val="20"/>
              </w:rPr>
            </w:pPr>
          </w:p>
        </w:tc>
        <w:tc>
          <w:tcPr>
            <w:tcW w:w="1577" w:type="dxa"/>
            <w:vMerge/>
            <w:vAlign w:val="center"/>
            <w:hideMark/>
          </w:tcPr>
          <w:p w14:paraId="6503A7BF"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584733CF" w14:textId="685DC26D" w:rsidR="005E14E0" w:rsidRPr="002A28E1" w:rsidRDefault="005E14E0" w:rsidP="005E14E0">
            <w:pPr>
              <w:jc w:val="center"/>
              <w:rPr>
                <w:color w:val="000000"/>
                <w:sz w:val="20"/>
                <w:szCs w:val="20"/>
              </w:rPr>
            </w:pPr>
            <w:r w:rsidRPr="002A28E1">
              <w:rPr>
                <w:color w:val="000000"/>
                <w:sz w:val="20"/>
                <w:szCs w:val="20"/>
              </w:rPr>
              <w:t>Линейная плотность передачи тепловой энергии в тепловых сетях</w:t>
            </w:r>
          </w:p>
        </w:tc>
        <w:tc>
          <w:tcPr>
            <w:tcW w:w="886" w:type="dxa"/>
            <w:shd w:val="clear" w:color="auto" w:fill="auto"/>
            <w:noWrap/>
            <w:vAlign w:val="center"/>
            <w:hideMark/>
          </w:tcPr>
          <w:p w14:paraId="3E9B7BD8" w14:textId="3518365D" w:rsidR="005E14E0" w:rsidRPr="002A28E1" w:rsidRDefault="005E14E0" w:rsidP="005E14E0">
            <w:pPr>
              <w:jc w:val="center"/>
              <w:rPr>
                <w:color w:val="000000"/>
                <w:sz w:val="20"/>
                <w:szCs w:val="20"/>
              </w:rPr>
            </w:pPr>
            <w:r w:rsidRPr="002A28E1">
              <w:rPr>
                <w:color w:val="000000"/>
                <w:sz w:val="20"/>
                <w:szCs w:val="20"/>
              </w:rPr>
              <w:t>Гкал/м</w:t>
            </w:r>
          </w:p>
        </w:tc>
        <w:tc>
          <w:tcPr>
            <w:tcW w:w="737" w:type="dxa"/>
            <w:shd w:val="clear" w:color="auto" w:fill="auto"/>
            <w:noWrap/>
            <w:vAlign w:val="center"/>
            <w:hideMark/>
          </w:tcPr>
          <w:p w14:paraId="6DEAD9AB" w14:textId="344DE154" w:rsidR="005E14E0" w:rsidRPr="002A28E1" w:rsidRDefault="005E14E0" w:rsidP="005E14E0">
            <w:pPr>
              <w:jc w:val="center"/>
              <w:rPr>
                <w:color w:val="000000"/>
                <w:sz w:val="20"/>
                <w:szCs w:val="20"/>
              </w:rPr>
            </w:pPr>
            <w:r w:rsidRPr="005E14E0">
              <w:rPr>
                <w:color w:val="000000"/>
                <w:sz w:val="20"/>
                <w:szCs w:val="20"/>
              </w:rPr>
              <w:t>0,80</w:t>
            </w:r>
          </w:p>
        </w:tc>
        <w:tc>
          <w:tcPr>
            <w:tcW w:w="737" w:type="dxa"/>
            <w:shd w:val="clear" w:color="auto" w:fill="auto"/>
            <w:noWrap/>
            <w:vAlign w:val="center"/>
            <w:hideMark/>
          </w:tcPr>
          <w:p w14:paraId="65AD6AE8" w14:textId="2A126408" w:rsidR="005E14E0" w:rsidRPr="002A28E1" w:rsidRDefault="005E14E0" w:rsidP="005E14E0">
            <w:pPr>
              <w:jc w:val="center"/>
              <w:rPr>
                <w:color w:val="000000"/>
                <w:sz w:val="20"/>
                <w:szCs w:val="20"/>
              </w:rPr>
            </w:pPr>
            <w:r w:rsidRPr="005E14E0">
              <w:rPr>
                <w:color w:val="000000"/>
                <w:sz w:val="20"/>
                <w:szCs w:val="20"/>
              </w:rPr>
              <w:t>0,79</w:t>
            </w:r>
          </w:p>
        </w:tc>
        <w:tc>
          <w:tcPr>
            <w:tcW w:w="737" w:type="dxa"/>
            <w:shd w:val="clear" w:color="auto" w:fill="auto"/>
            <w:noWrap/>
            <w:vAlign w:val="center"/>
            <w:hideMark/>
          </w:tcPr>
          <w:p w14:paraId="48EB34CD" w14:textId="3CEBB596" w:rsidR="005E14E0" w:rsidRPr="002A28E1" w:rsidRDefault="005E14E0" w:rsidP="005E14E0">
            <w:pPr>
              <w:jc w:val="center"/>
              <w:rPr>
                <w:color w:val="000000"/>
                <w:sz w:val="20"/>
                <w:szCs w:val="20"/>
              </w:rPr>
            </w:pPr>
            <w:r w:rsidRPr="005E14E0">
              <w:rPr>
                <w:color w:val="000000"/>
                <w:sz w:val="20"/>
                <w:szCs w:val="20"/>
              </w:rPr>
              <w:t>0,78</w:t>
            </w:r>
          </w:p>
        </w:tc>
        <w:tc>
          <w:tcPr>
            <w:tcW w:w="737" w:type="dxa"/>
            <w:shd w:val="clear" w:color="auto" w:fill="auto"/>
            <w:noWrap/>
            <w:vAlign w:val="center"/>
            <w:hideMark/>
          </w:tcPr>
          <w:p w14:paraId="0255733E" w14:textId="18A6603D" w:rsidR="005E14E0" w:rsidRPr="002A28E1" w:rsidRDefault="005E14E0" w:rsidP="005E14E0">
            <w:pPr>
              <w:jc w:val="center"/>
              <w:rPr>
                <w:color w:val="000000"/>
                <w:sz w:val="20"/>
                <w:szCs w:val="20"/>
              </w:rPr>
            </w:pPr>
            <w:r w:rsidRPr="005E14E0">
              <w:rPr>
                <w:color w:val="000000"/>
                <w:sz w:val="20"/>
                <w:szCs w:val="20"/>
              </w:rPr>
              <w:t>0,78</w:t>
            </w:r>
          </w:p>
        </w:tc>
        <w:tc>
          <w:tcPr>
            <w:tcW w:w="737" w:type="dxa"/>
            <w:shd w:val="clear" w:color="auto" w:fill="auto"/>
            <w:noWrap/>
            <w:vAlign w:val="center"/>
            <w:hideMark/>
          </w:tcPr>
          <w:p w14:paraId="2332D20A" w14:textId="7E9CA41A" w:rsidR="005E14E0" w:rsidRPr="002A28E1" w:rsidRDefault="005E14E0" w:rsidP="005E14E0">
            <w:pPr>
              <w:jc w:val="center"/>
              <w:rPr>
                <w:color w:val="000000"/>
                <w:sz w:val="20"/>
                <w:szCs w:val="20"/>
              </w:rPr>
            </w:pPr>
            <w:r w:rsidRPr="005E14E0">
              <w:rPr>
                <w:color w:val="000000"/>
                <w:sz w:val="20"/>
                <w:szCs w:val="20"/>
              </w:rPr>
              <w:t>0,77</w:t>
            </w:r>
          </w:p>
        </w:tc>
        <w:tc>
          <w:tcPr>
            <w:tcW w:w="737" w:type="dxa"/>
            <w:shd w:val="clear" w:color="auto" w:fill="auto"/>
            <w:noWrap/>
            <w:vAlign w:val="center"/>
            <w:hideMark/>
          </w:tcPr>
          <w:p w14:paraId="6FB08C2B" w14:textId="595269EA" w:rsidR="005E14E0" w:rsidRPr="002A28E1" w:rsidRDefault="005E14E0" w:rsidP="005E14E0">
            <w:pPr>
              <w:jc w:val="center"/>
              <w:rPr>
                <w:color w:val="000000"/>
                <w:sz w:val="20"/>
                <w:szCs w:val="20"/>
              </w:rPr>
            </w:pPr>
            <w:r w:rsidRPr="005E14E0">
              <w:rPr>
                <w:color w:val="000000"/>
                <w:sz w:val="20"/>
                <w:szCs w:val="20"/>
              </w:rPr>
              <w:t>0,76</w:t>
            </w:r>
          </w:p>
        </w:tc>
        <w:tc>
          <w:tcPr>
            <w:tcW w:w="737" w:type="dxa"/>
            <w:shd w:val="clear" w:color="auto" w:fill="auto"/>
            <w:noWrap/>
            <w:vAlign w:val="center"/>
            <w:hideMark/>
          </w:tcPr>
          <w:p w14:paraId="62FE49DA" w14:textId="69F7D914" w:rsidR="005E14E0" w:rsidRPr="002A28E1" w:rsidRDefault="005E14E0" w:rsidP="005E14E0">
            <w:pPr>
              <w:jc w:val="center"/>
              <w:rPr>
                <w:color w:val="000000"/>
                <w:sz w:val="20"/>
                <w:szCs w:val="20"/>
              </w:rPr>
            </w:pPr>
            <w:r w:rsidRPr="005E14E0">
              <w:rPr>
                <w:color w:val="000000"/>
                <w:sz w:val="20"/>
                <w:szCs w:val="20"/>
              </w:rPr>
              <w:t>0,76</w:t>
            </w:r>
          </w:p>
        </w:tc>
        <w:tc>
          <w:tcPr>
            <w:tcW w:w="737" w:type="dxa"/>
            <w:shd w:val="clear" w:color="auto" w:fill="auto"/>
            <w:noWrap/>
            <w:vAlign w:val="center"/>
            <w:hideMark/>
          </w:tcPr>
          <w:p w14:paraId="50641054" w14:textId="61D3DC97" w:rsidR="005E14E0" w:rsidRPr="002A28E1" w:rsidRDefault="005E14E0" w:rsidP="005E14E0">
            <w:pPr>
              <w:jc w:val="center"/>
              <w:rPr>
                <w:color w:val="000000"/>
                <w:sz w:val="20"/>
                <w:szCs w:val="20"/>
              </w:rPr>
            </w:pPr>
            <w:r w:rsidRPr="005E14E0">
              <w:rPr>
                <w:color w:val="000000"/>
                <w:sz w:val="20"/>
                <w:szCs w:val="20"/>
              </w:rPr>
              <w:t>0,75</w:t>
            </w:r>
          </w:p>
        </w:tc>
        <w:tc>
          <w:tcPr>
            <w:tcW w:w="737" w:type="dxa"/>
            <w:shd w:val="clear" w:color="auto" w:fill="auto"/>
            <w:noWrap/>
            <w:vAlign w:val="center"/>
            <w:hideMark/>
          </w:tcPr>
          <w:p w14:paraId="29D34214" w14:textId="17C52E05" w:rsidR="005E14E0" w:rsidRPr="002A28E1" w:rsidRDefault="005E14E0" w:rsidP="005E14E0">
            <w:pPr>
              <w:jc w:val="center"/>
              <w:rPr>
                <w:color w:val="000000"/>
                <w:sz w:val="20"/>
                <w:szCs w:val="20"/>
              </w:rPr>
            </w:pPr>
            <w:r w:rsidRPr="005E14E0">
              <w:rPr>
                <w:color w:val="000000"/>
                <w:sz w:val="20"/>
                <w:szCs w:val="20"/>
              </w:rPr>
              <w:t>0,74</w:t>
            </w:r>
          </w:p>
        </w:tc>
        <w:tc>
          <w:tcPr>
            <w:tcW w:w="737" w:type="dxa"/>
            <w:shd w:val="clear" w:color="auto" w:fill="auto"/>
            <w:noWrap/>
            <w:vAlign w:val="center"/>
            <w:hideMark/>
          </w:tcPr>
          <w:p w14:paraId="289AD1C2" w14:textId="7F0A3A70" w:rsidR="005E14E0" w:rsidRPr="002A28E1" w:rsidRDefault="005E14E0" w:rsidP="005E14E0">
            <w:pPr>
              <w:jc w:val="center"/>
              <w:rPr>
                <w:color w:val="000000"/>
                <w:sz w:val="20"/>
                <w:szCs w:val="20"/>
              </w:rPr>
            </w:pPr>
            <w:r w:rsidRPr="005E14E0">
              <w:rPr>
                <w:color w:val="000000"/>
                <w:sz w:val="20"/>
                <w:szCs w:val="20"/>
              </w:rPr>
              <w:t>0,74</w:t>
            </w:r>
          </w:p>
        </w:tc>
        <w:tc>
          <w:tcPr>
            <w:tcW w:w="737" w:type="dxa"/>
            <w:shd w:val="clear" w:color="auto" w:fill="auto"/>
            <w:noWrap/>
            <w:vAlign w:val="center"/>
            <w:hideMark/>
          </w:tcPr>
          <w:p w14:paraId="566DC6CF" w14:textId="718A7116" w:rsidR="005E14E0" w:rsidRPr="002A28E1" w:rsidRDefault="005E14E0" w:rsidP="005E14E0">
            <w:pPr>
              <w:jc w:val="center"/>
              <w:rPr>
                <w:color w:val="000000"/>
                <w:sz w:val="20"/>
                <w:szCs w:val="20"/>
              </w:rPr>
            </w:pPr>
            <w:r w:rsidRPr="005E14E0">
              <w:rPr>
                <w:color w:val="000000"/>
                <w:sz w:val="20"/>
                <w:szCs w:val="20"/>
              </w:rPr>
              <w:t>0,73</w:t>
            </w:r>
          </w:p>
        </w:tc>
      </w:tr>
      <w:tr w:rsidR="005E14E0" w:rsidRPr="002A28E1" w14:paraId="1E277C2F" w14:textId="77777777" w:rsidTr="00A442FE">
        <w:trPr>
          <w:cantSplit/>
          <w:trHeight w:val="20"/>
        </w:trPr>
        <w:tc>
          <w:tcPr>
            <w:tcW w:w="279" w:type="dxa"/>
            <w:vMerge/>
            <w:vAlign w:val="center"/>
            <w:hideMark/>
          </w:tcPr>
          <w:p w14:paraId="1E03CF7B" w14:textId="77777777" w:rsidR="005E14E0" w:rsidRPr="002A28E1" w:rsidRDefault="005E14E0" w:rsidP="005E14E0">
            <w:pPr>
              <w:jc w:val="center"/>
              <w:rPr>
                <w:color w:val="000000"/>
                <w:sz w:val="20"/>
                <w:szCs w:val="20"/>
              </w:rPr>
            </w:pPr>
          </w:p>
        </w:tc>
        <w:tc>
          <w:tcPr>
            <w:tcW w:w="1577" w:type="dxa"/>
            <w:vMerge/>
            <w:vAlign w:val="center"/>
            <w:hideMark/>
          </w:tcPr>
          <w:p w14:paraId="133B601A"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67E284AF" w14:textId="279FCD12" w:rsidR="005E14E0" w:rsidRPr="002A28E1" w:rsidRDefault="005E14E0" w:rsidP="005E14E0">
            <w:pPr>
              <w:jc w:val="center"/>
              <w:rPr>
                <w:color w:val="000000"/>
                <w:sz w:val="20"/>
                <w:szCs w:val="20"/>
              </w:rPr>
            </w:pPr>
            <w:r w:rsidRPr="002A28E1">
              <w:rPr>
                <w:color w:val="000000"/>
                <w:sz w:val="20"/>
                <w:szCs w:val="20"/>
              </w:rPr>
              <w:t>Количество повреждений (отказов) в тепловых сетях, приводящих к прекращению теплоснабжения потребителей</w:t>
            </w:r>
          </w:p>
        </w:tc>
        <w:tc>
          <w:tcPr>
            <w:tcW w:w="886" w:type="dxa"/>
            <w:shd w:val="clear" w:color="auto" w:fill="auto"/>
            <w:noWrap/>
            <w:vAlign w:val="center"/>
            <w:hideMark/>
          </w:tcPr>
          <w:p w14:paraId="78091319" w14:textId="464663D6" w:rsidR="005E14E0" w:rsidRPr="002A28E1" w:rsidRDefault="005E14E0" w:rsidP="005E14E0">
            <w:pPr>
              <w:jc w:val="center"/>
              <w:rPr>
                <w:color w:val="000000"/>
                <w:sz w:val="20"/>
                <w:szCs w:val="20"/>
              </w:rPr>
            </w:pPr>
            <w:r w:rsidRPr="002A28E1">
              <w:rPr>
                <w:color w:val="000000"/>
                <w:sz w:val="20"/>
                <w:szCs w:val="20"/>
              </w:rPr>
              <w:t>ед./год</w:t>
            </w:r>
          </w:p>
        </w:tc>
        <w:tc>
          <w:tcPr>
            <w:tcW w:w="737" w:type="dxa"/>
            <w:shd w:val="clear" w:color="auto" w:fill="auto"/>
            <w:noWrap/>
            <w:vAlign w:val="center"/>
            <w:hideMark/>
          </w:tcPr>
          <w:p w14:paraId="0F2EAB02" w14:textId="027F2656"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0C632832" w14:textId="6D83E50F"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309D00B" w14:textId="6AB507E5"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A7F1395" w14:textId="27247170"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81F0FF3" w14:textId="483216CF"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AB3A86F" w14:textId="0F39AADD"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95164EA" w14:textId="231C42D8"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29966DC" w14:textId="59337B3D"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120BD786" w14:textId="0596EF13"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6B57DBBC" w14:textId="5F6CF5B4"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2495B402" w14:textId="0EA23B30" w:rsidR="005E14E0" w:rsidRPr="002A28E1" w:rsidRDefault="005E14E0" w:rsidP="005E14E0">
            <w:pPr>
              <w:jc w:val="center"/>
              <w:rPr>
                <w:color w:val="000000"/>
                <w:sz w:val="20"/>
                <w:szCs w:val="20"/>
              </w:rPr>
            </w:pPr>
            <w:r w:rsidRPr="005E14E0">
              <w:rPr>
                <w:color w:val="000000"/>
                <w:sz w:val="20"/>
                <w:szCs w:val="20"/>
              </w:rPr>
              <w:t>0,00</w:t>
            </w:r>
          </w:p>
        </w:tc>
      </w:tr>
      <w:tr w:rsidR="005E14E0" w:rsidRPr="002A28E1" w14:paraId="26F8FD82" w14:textId="77777777" w:rsidTr="00D12D3A">
        <w:trPr>
          <w:trHeight w:val="20"/>
        </w:trPr>
        <w:tc>
          <w:tcPr>
            <w:tcW w:w="279" w:type="dxa"/>
            <w:vMerge/>
            <w:vAlign w:val="center"/>
            <w:hideMark/>
          </w:tcPr>
          <w:p w14:paraId="6BD3C72D" w14:textId="77777777" w:rsidR="005E14E0" w:rsidRPr="002A28E1" w:rsidRDefault="005E14E0" w:rsidP="005E14E0">
            <w:pPr>
              <w:jc w:val="center"/>
              <w:rPr>
                <w:color w:val="000000"/>
                <w:sz w:val="20"/>
                <w:szCs w:val="20"/>
              </w:rPr>
            </w:pPr>
          </w:p>
        </w:tc>
        <w:tc>
          <w:tcPr>
            <w:tcW w:w="1577" w:type="dxa"/>
            <w:vMerge/>
            <w:vAlign w:val="center"/>
            <w:hideMark/>
          </w:tcPr>
          <w:p w14:paraId="368CFAB7"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597B1193" w14:textId="457465D6" w:rsidR="005E14E0" w:rsidRPr="002A28E1" w:rsidRDefault="005E14E0" w:rsidP="005E14E0">
            <w:pPr>
              <w:jc w:val="center"/>
              <w:rPr>
                <w:color w:val="000000"/>
                <w:sz w:val="20"/>
                <w:szCs w:val="20"/>
              </w:rPr>
            </w:pPr>
            <w:r w:rsidRPr="002A28E1">
              <w:rPr>
                <w:color w:val="000000"/>
                <w:sz w:val="20"/>
                <w:szCs w:val="20"/>
              </w:rPr>
              <w:t>Удельная повреждаемость магистральных и распределительных тепловых сетей</w:t>
            </w:r>
          </w:p>
        </w:tc>
        <w:tc>
          <w:tcPr>
            <w:tcW w:w="886" w:type="dxa"/>
            <w:shd w:val="clear" w:color="auto" w:fill="auto"/>
            <w:noWrap/>
            <w:vAlign w:val="center"/>
            <w:hideMark/>
          </w:tcPr>
          <w:p w14:paraId="615E1F19" w14:textId="764DDD2E" w:rsidR="005E14E0" w:rsidRPr="002A28E1" w:rsidRDefault="005E14E0" w:rsidP="005E14E0">
            <w:pPr>
              <w:jc w:val="center"/>
              <w:rPr>
                <w:color w:val="000000"/>
                <w:sz w:val="20"/>
                <w:szCs w:val="20"/>
              </w:rPr>
            </w:pPr>
            <w:r w:rsidRPr="002A28E1">
              <w:rPr>
                <w:color w:val="000000"/>
                <w:sz w:val="20"/>
                <w:szCs w:val="20"/>
              </w:rPr>
              <w:t>ед./м/год</w:t>
            </w:r>
          </w:p>
        </w:tc>
        <w:tc>
          <w:tcPr>
            <w:tcW w:w="737" w:type="dxa"/>
            <w:shd w:val="clear" w:color="auto" w:fill="auto"/>
            <w:noWrap/>
            <w:vAlign w:val="center"/>
            <w:hideMark/>
          </w:tcPr>
          <w:p w14:paraId="72DBF518" w14:textId="30336706"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B5692F3" w14:textId="1958B104"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3507095" w14:textId="5AFB95D8"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FFBEB27" w14:textId="0A3C27E8"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E792E00" w14:textId="12FDBF4F"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09E6B981" w14:textId="566D17E4"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36734F2" w14:textId="066BFE2A"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96712C3" w14:textId="0B2A856D"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62479D94" w14:textId="2ACCB6D0"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0750F54" w14:textId="07C910ED"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5D9FE2E" w14:textId="1F453DAF" w:rsidR="005E14E0" w:rsidRPr="002A28E1" w:rsidRDefault="005E14E0" w:rsidP="005E14E0">
            <w:pPr>
              <w:jc w:val="center"/>
              <w:rPr>
                <w:color w:val="000000"/>
                <w:sz w:val="20"/>
                <w:szCs w:val="20"/>
              </w:rPr>
            </w:pPr>
            <w:r w:rsidRPr="005E14E0">
              <w:rPr>
                <w:color w:val="000000"/>
                <w:sz w:val="20"/>
                <w:szCs w:val="20"/>
              </w:rPr>
              <w:t>0,00</w:t>
            </w:r>
          </w:p>
        </w:tc>
      </w:tr>
      <w:tr w:rsidR="005E14E0" w:rsidRPr="002A28E1" w14:paraId="7F11329F" w14:textId="77777777" w:rsidTr="00D12D3A">
        <w:trPr>
          <w:trHeight w:val="20"/>
        </w:trPr>
        <w:tc>
          <w:tcPr>
            <w:tcW w:w="279" w:type="dxa"/>
            <w:vMerge/>
            <w:vAlign w:val="center"/>
            <w:hideMark/>
          </w:tcPr>
          <w:p w14:paraId="3922330D" w14:textId="77777777" w:rsidR="005E14E0" w:rsidRPr="002A28E1" w:rsidRDefault="005E14E0" w:rsidP="005E14E0">
            <w:pPr>
              <w:jc w:val="center"/>
              <w:rPr>
                <w:color w:val="000000"/>
                <w:sz w:val="20"/>
                <w:szCs w:val="20"/>
              </w:rPr>
            </w:pPr>
          </w:p>
        </w:tc>
        <w:tc>
          <w:tcPr>
            <w:tcW w:w="1577" w:type="dxa"/>
            <w:vMerge/>
            <w:vAlign w:val="center"/>
            <w:hideMark/>
          </w:tcPr>
          <w:p w14:paraId="700D56DB"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4ACA074B" w14:textId="5BCC715B" w:rsidR="005E14E0" w:rsidRPr="002A28E1" w:rsidRDefault="005E14E0" w:rsidP="005E14E0">
            <w:pPr>
              <w:jc w:val="center"/>
              <w:rPr>
                <w:color w:val="000000"/>
                <w:sz w:val="20"/>
                <w:szCs w:val="20"/>
              </w:rPr>
            </w:pPr>
            <w:r w:rsidRPr="002A28E1">
              <w:rPr>
                <w:color w:val="000000"/>
                <w:sz w:val="20"/>
                <w:szCs w:val="20"/>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w:t>
            </w:r>
          </w:p>
        </w:tc>
        <w:tc>
          <w:tcPr>
            <w:tcW w:w="886" w:type="dxa"/>
            <w:shd w:val="clear" w:color="auto" w:fill="auto"/>
            <w:noWrap/>
            <w:vAlign w:val="center"/>
            <w:hideMark/>
          </w:tcPr>
          <w:p w14:paraId="4386AC47" w14:textId="37A60602" w:rsidR="005E14E0" w:rsidRPr="002A28E1" w:rsidRDefault="005E14E0" w:rsidP="005E14E0">
            <w:pPr>
              <w:jc w:val="center"/>
              <w:rPr>
                <w:color w:val="000000"/>
                <w:sz w:val="20"/>
                <w:szCs w:val="20"/>
              </w:rPr>
            </w:pPr>
            <w:r w:rsidRPr="002A28E1">
              <w:rPr>
                <w:color w:val="000000"/>
                <w:sz w:val="20"/>
                <w:szCs w:val="20"/>
              </w:rPr>
              <w:t>Гкал/ч</w:t>
            </w:r>
          </w:p>
        </w:tc>
        <w:tc>
          <w:tcPr>
            <w:tcW w:w="737" w:type="dxa"/>
            <w:shd w:val="clear" w:color="auto" w:fill="auto"/>
            <w:noWrap/>
            <w:vAlign w:val="center"/>
            <w:hideMark/>
          </w:tcPr>
          <w:p w14:paraId="208BE614" w14:textId="6F423152"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2064F47" w14:textId="7B442CB1"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71C319B" w14:textId="45A4D495"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FA7E6D7" w14:textId="38820C28"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74FB6A5" w14:textId="0FFB4935"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81ED166" w14:textId="0AD2B55E"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615420D3" w14:textId="079EAF9C"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37C38A2" w14:textId="08C48DE4"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F9593F6" w14:textId="210BE22F"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285A40FA" w14:textId="3759D7C1"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297B6CFF" w14:textId="5F64FC5D" w:rsidR="005E14E0" w:rsidRPr="002A28E1" w:rsidRDefault="005E14E0" w:rsidP="005E14E0">
            <w:pPr>
              <w:jc w:val="center"/>
              <w:rPr>
                <w:color w:val="000000"/>
                <w:sz w:val="20"/>
                <w:szCs w:val="20"/>
              </w:rPr>
            </w:pPr>
            <w:r w:rsidRPr="005E14E0">
              <w:rPr>
                <w:color w:val="000000"/>
                <w:sz w:val="20"/>
                <w:szCs w:val="20"/>
              </w:rPr>
              <w:t>0,00</w:t>
            </w:r>
          </w:p>
        </w:tc>
      </w:tr>
      <w:tr w:rsidR="005E14E0" w:rsidRPr="002A28E1" w14:paraId="19A8BD01" w14:textId="77777777" w:rsidTr="00D12D3A">
        <w:trPr>
          <w:trHeight w:val="20"/>
        </w:trPr>
        <w:tc>
          <w:tcPr>
            <w:tcW w:w="279" w:type="dxa"/>
            <w:vMerge/>
            <w:vAlign w:val="center"/>
            <w:hideMark/>
          </w:tcPr>
          <w:p w14:paraId="51D0029C" w14:textId="77777777" w:rsidR="005E14E0" w:rsidRPr="002A28E1" w:rsidRDefault="005E14E0" w:rsidP="005E14E0">
            <w:pPr>
              <w:jc w:val="center"/>
              <w:rPr>
                <w:color w:val="000000"/>
                <w:sz w:val="20"/>
                <w:szCs w:val="20"/>
              </w:rPr>
            </w:pPr>
          </w:p>
        </w:tc>
        <w:tc>
          <w:tcPr>
            <w:tcW w:w="1577" w:type="dxa"/>
            <w:vMerge/>
            <w:vAlign w:val="center"/>
            <w:hideMark/>
          </w:tcPr>
          <w:p w14:paraId="3400F676"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23FBD3E7" w14:textId="4D4A67D0" w:rsidR="005E14E0" w:rsidRPr="002A28E1" w:rsidRDefault="005E14E0" w:rsidP="005E14E0">
            <w:pPr>
              <w:jc w:val="center"/>
              <w:rPr>
                <w:color w:val="000000"/>
                <w:sz w:val="20"/>
                <w:szCs w:val="20"/>
              </w:rPr>
            </w:pPr>
            <w:r w:rsidRPr="002A28E1">
              <w:rPr>
                <w:color w:val="000000"/>
                <w:sz w:val="20"/>
                <w:szCs w:val="20"/>
              </w:rPr>
              <w:t>Доля потребителей, присоединенных по открытой схеме</w:t>
            </w:r>
          </w:p>
        </w:tc>
        <w:tc>
          <w:tcPr>
            <w:tcW w:w="886" w:type="dxa"/>
            <w:shd w:val="clear" w:color="auto" w:fill="auto"/>
            <w:noWrap/>
            <w:vAlign w:val="center"/>
            <w:hideMark/>
          </w:tcPr>
          <w:p w14:paraId="0EFCFFE4" w14:textId="78879A03" w:rsidR="005E14E0" w:rsidRPr="002A28E1" w:rsidRDefault="005E14E0" w:rsidP="005E14E0">
            <w:pPr>
              <w:jc w:val="center"/>
              <w:rPr>
                <w:color w:val="000000"/>
                <w:sz w:val="20"/>
                <w:szCs w:val="20"/>
              </w:rPr>
            </w:pPr>
            <w:r w:rsidRPr="002A28E1">
              <w:rPr>
                <w:color w:val="000000"/>
                <w:sz w:val="20"/>
                <w:szCs w:val="20"/>
              </w:rPr>
              <w:t>%</w:t>
            </w:r>
          </w:p>
        </w:tc>
        <w:tc>
          <w:tcPr>
            <w:tcW w:w="737" w:type="dxa"/>
            <w:shd w:val="clear" w:color="auto" w:fill="auto"/>
            <w:noWrap/>
            <w:vAlign w:val="center"/>
            <w:hideMark/>
          </w:tcPr>
          <w:p w14:paraId="1AF17F6F" w14:textId="6650A9B1"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DB2823E" w14:textId="4C156C97"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043B51DA" w14:textId="5F2CFFE2"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72BFDD0D" w14:textId="1FFB896E"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5903927" w14:textId="529CEF9E"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8ED69B4" w14:textId="6C9438E7"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56FD04BE" w14:textId="7DC14C19"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43ABCB82" w14:textId="120335B9"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30AB15F1" w14:textId="0513F4CE"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2E757E9E" w14:textId="33E63E11" w:rsidR="005E14E0" w:rsidRPr="002A28E1" w:rsidRDefault="005E14E0" w:rsidP="005E14E0">
            <w:pPr>
              <w:jc w:val="center"/>
              <w:rPr>
                <w:color w:val="000000"/>
                <w:sz w:val="20"/>
                <w:szCs w:val="20"/>
              </w:rPr>
            </w:pPr>
            <w:r w:rsidRPr="005E14E0">
              <w:rPr>
                <w:color w:val="000000"/>
                <w:sz w:val="20"/>
                <w:szCs w:val="20"/>
              </w:rPr>
              <w:t>0,00</w:t>
            </w:r>
          </w:p>
        </w:tc>
        <w:tc>
          <w:tcPr>
            <w:tcW w:w="737" w:type="dxa"/>
            <w:shd w:val="clear" w:color="auto" w:fill="auto"/>
            <w:noWrap/>
            <w:vAlign w:val="center"/>
            <w:hideMark/>
          </w:tcPr>
          <w:p w14:paraId="6C87327C" w14:textId="32C9CFFE" w:rsidR="005E14E0" w:rsidRPr="002A28E1" w:rsidRDefault="005E14E0" w:rsidP="005E14E0">
            <w:pPr>
              <w:jc w:val="center"/>
              <w:rPr>
                <w:color w:val="000000"/>
                <w:sz w:val="20"/>
                <w:szCs w:val="20"/>
              </w:rPr>
            </w:pPr>
            <w:r w:rsidRPr="005E14E0">
              <w:rPr>
                <w:color w:val="000000"/>
                <w:sz w:val="20"/>
                <w:szCs w:val="20"/>
              </w:rPr>
              <w:t>0,00</w:t>
            </w:r>
          </w:p>
        </w:tc>
      </w:tr>
      <w:tr w:rsidR="005E14E0" w:rsidRPr="002A28E1" w14:paraId="7CE12A1B" w14:textId="77777777" w:rsidTr="00D12D3A">
        <w:trPr>
          <w:trHeight w:val="20"/>
        </w:trPr>
        <w:tc>
          <w:tcPr>
            <w:tcW w:w="279" w:type="dxa"/>
            <w:vMerge/>
            <w:vAlign w:val="center"/>
            <w:hideMark/>
          </w:tcPr>
          <w:p w14:paraId="79678FE0" w14:textId="77777777" w:rsidR="005E14E0" w:rsidRPr="002A28E1" w:rsidRDefault="005E14E0" w:rsidP="005E14E0">
            <w:pPr>
              <w:jc w:val="center"/>
              <w:rPr>
                <w:color w:val="000000"/>
                <w:sz w:val="20"/>
                <w:szCs w:val="20"/>
              </w:rPr>
            </w:pPr>
          </w:p>
        </w:tc>
        <w:tc>
          <w:tcPr>
            <w:tcW w:w="1577" w:type="dxa"/>
            <w:vMerge/>
            <w:vAlign w:val="center"/>
            <w:hideMark/>
          </w:tcPr>
          <w:p w14:paraId="15076D47"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58F7FBA8" w14:textId="4FCA6BBB" w:rsidR="005E14E0" w:rsidRPr="002A28E1" w:rsidRDefault="005E14E0" w:rsidP="005E14E0">
            <w:pPr>
              <w:jc w:val="center"/>
              <w:rPr>
                <w:color w:val="000000"/>
                <w:sz w:val="20"/>
                <w:szCs w:val="20"/>
              </w:rPr>
            </w:pPr>
            <w:r w:rsidRPr="002A28E1">
              <w:rPr>
                <w:color w:val="000000"/>
                <w:sz w:val="20"/>
                <w:szCs w:val="20"/>
              </w:rPr>
              <w:t>Удельный расход теплоносителя на передачу тепловой энергии в горячей воде</w:t>
            </w:r>
          </w:p>
        </w:tc>
        <w:tc>
          <w:tcPr>
            <w:tcW w:w="886" w:type="dxa"/>
            <w:shd w:val="clear" w:color="auto" w:fill="auto"/>
            <w:noWrap/>
            <w:vAlign w:val="center"/>
            <w:hideMark/>
          </w:tcPr>
          <w:p w14:paraId="3C7E4515" w14:textId="75CB4672" w:rsidR="005E14E0" w:rsidRPr="002A28E1" w:rsidRDefault="005E14E0" w:rsidP="005E14E0">
            <w:pPr>
              <w:jc w:val="center"/>
              <w:rPr>
                <w:color w:val="000000"/>
                <w:sz w:val="20"/>
                <w:szCs w:val="20"/>
              </w:rPr>
            </w:pPr>
            <w:r w:rsidRPr="002A28E1">
              <w:rPr>
                <w:color w:val="000000"/>
                <w:sz w:val="20"/>
                <w:szCs w:val="20"/>
              </w:rPr>
              <w:t>тонн/Гкал</w:t>
            </w:r>
          </w:p>
        </w:tc>
        <w:tc>
          <w:tcPr>
            <w:tcW w:w="737" w:type="dxa"/>
            <w:shd w:val="clear" w:color="auto" w:fill="auto"/>
            <w:noWrap/>
            <w:vAlign w:val="center"/>
            <w:hideMark/>
          </w:tcPr>
          <w:p w14:paraId="532D036E" w14:textId="5A30F79A" w:rsidR="005E14E0" w:rsidRPr="002A28E1" w:rsidRDefault="005E14E0" w:rsidP="005E14E0">
            <w:pPr>
              <w:jc w:val="center"/>
              <w:rPr>
                <w:color w:val="000000"/>
                <w:sz w:val="20"/>
                <w:szCs w:val="20"/>
              </w:rPr>
            </w:pPr>
            <w:r w:rsidRPr="005E14E0">
              <w:rPr>
                <w:color w:val="000000"/>
                <w:sz w:val="20"/>
                <w:szCs w:val="20"/>
              </w:rPr>
              <w:t>0,93</w:t>
            </w:r>
          </w:p>
        </w:tc>
        <w:tc>
          <w:tcPr>
            <w:tcW w:w="737" w:type="dxa"/>
            <w:shd w:val="clear" w:color="auto" w:fill="auto"/>
            <w:noWrap/>
            <w:vAlign w:val="center"/>
            <w:hideMark/>
          </w:tcPr>
          <w:p w14:paraId="00E973C6" w14:textId="0FE1E547" w:rsidR="005E14E0" w:rsidRPr="002A28E1" w:rsidRDefault="005E14E0" w:rsidP="005E14E0">
            <w:pPr>
              <w:jc w:val="center"/>
              <w:rPr>
                <w:color w:val="000000"/>
                <w:sz w:val="20"/>
                <w:szCs w:val="20"/>
              </w:rPr>
            </w:pPr>
            <w:r w:rsidRPr="005E14E0">
              <w:rPr>
                <w:color w:val="000000"/>
                <w:sz w:val="20"/>
                <w:szCs w:val="20"/>
              </w:rPr>
              <w:t>0,79</w:t>
            </w:r>
          </w:p>
        </w:tc>
        <w:tc>
          <w:tcPr>
            <w:tcW w:w="737" w:type="dxa"/>
            <w:shd w:val="clear" w:color="auto" w:fill="auto"/>
            <w:noWrap/>
            <w:vAlign w:val="center"/>
            <w:hideMark/>
          </w:tcPr>
          <w:p w14:paraId="170B1A1F" w14:textId="05E34E79" w:rsidR="005E14E0" w:rsidRPr="002A28E1" w:rsidRDefault="005E14E0" w:rsidP="005E14E0">
            <w:pPr>
              <w:jc w:val="center"/>
              <w:rPr>
                <w:color w:val="000000"/>
                <w:sz w:val="20"/>
                <w:szCs w:val="20"/>
              </w:rPr>
            </w:pPr>
            <w:r w:rsidRPr="005E14E0">
              <w:rPr>
                <w:color w:val="000000"/>
                <w:sz w:val="20"/>
                <w:szCs w:val="20"/>
              </w:rPr>
              <w:t>0,64</w:t>
            </w:r>
          </w:p>
        </w:tc>
        <w:tc>
          <w:tcPr>
            <w:tcW w:w="737" w:type="dxa"/>
            <w:shd w:val="clear" w:color="auto" w:fill="auto"/>
            <w:noWrap/>
            <w:vAlign w:val="center"/>
            <w:hideMark/>
          </w:tcPr>
          <w:p w14:paraId="1FF5CAAA" w14:textId="283CD2AF" w:rsidR="005E14E0" w:rsidRPr="002A28E1" w:rsidRDefault="005E14E0" w:rsidP="005E14E0">
            <w:pPr>
              <w:jc w:val="center"/>
              <w:rPr>
                <w:color w:val="000000"/>
                <w:sz w:val="20"/>
                <w:szCs w:val="20"/>
              </w:rPr>
            </w:pPr>
            <w:r w:rsidRPr="005E14E0">
              <w:rPr>
                <w:color w:val="000000"/>
                <w:sz w:val="20"/>
                <w:szCs w:val="20"/>
              </w:rPr>
              <w:t>0,63</w:t>
            </w:r>
          </w:p>
        </w:tc>
        <w:tc>
          <w:tcPr>
            <w:tcW w:w="737" w:type="dxa"/>
            <w:shd w:val="clear" w:color="auto" w:fill="auto"/>
            <w:noWrap/>
            <w:vAlign w:val="center"/>
            <w:hideMark/>
          </w:tcPr>
          <w:p w14:paraId="336CB1F7" w14:textId="6DF1EAF5" w:rsidR="005E14E0" w:rsidRPr="002A28E1" w:rsidRDefault="005E14E0" w:rsidP="005E14E0">
            <w:pPr>
              <w:jc w:val="center"/>
              <w:rPr>
                <w:color w:val="000000"/>
                <w:sz w:val="20"/>
                <w:szCs w:val="20"/>
              </w:rPr>
            </w:pPr>
            <w:r w:rsidRPr="005E14E0">
              <w:rPr>
                <w:color w:val="000000"/>
                <w:sz w:val="20"/>
                <w:szCs w:val="20"/>
              </w:rPr>
              <w:t>0,61</w:t>
            </w:r>
          </w:p>
        </w:tc>
        <w:tc>
          <w:tcPr>
            <w:tcW w:w="737" w:type="dxa"/>
            <w:shd w:val="clear" w:color="auto" w:fill="auto"/>
            <w:noWrap/>
            <w:vAlign w:val="center"/>
            <w:hideMark/>
          </w:tcPr>
          <w:p w14:paraId="6BF41686" w14:textId="6017F6F7" w:rsidR="005E14E0" w:rsidRPr="002A28E1" w:rsidRDefault="005E14E0" w:rsidP="005E14E0">
            <w:pPr>
              <w:jc w:val="center"/>
              <w:rPr>
                <w:color w:val="000000"/>
                <w:sz w:val="20"/>
                <w:szCs w:val="20"/>
              </w:rPr>
            </w:pPr>
            <w:r w:rsidRPr="005E14E0">
              <w:rPr>
                <w:color w:val="000000"/>
                <w:sz w:val="20"/>
                <w:szCs w:val="20"/>
              </w:rPr>
              <w:t>0,60</w:t>
            </w:r>
          </w:p>
        </w:tc>
        <w:tc>
          <w:tcPr>
            <w:tcW w:w="737" w:type="dxa"/>
            <w:shd w:val="clear" w:color="auto" w:fill="auto"/>
            <w:noWrap/>
            <w:vAlign w:val="center"/>
            <w:hideMark/>
          </w:tcPr>
          <w:p w14:paraId="0E11074F" w14:textId="12480D06" w:rsidR="005E14E0" w:rsidRPr="002A28E1" w:rsidRDefault="005E14E0" w:rsidP="005E14E0">
            <w:pPr>
              <w:jc w:val="center"/>
              <w:rPr>
                <w:color w:val="000000"/>
                <w:sz w:val="20"/>
                <w:szCs w:val="20"/>
              </w:rPr>
            </w:pPr>
            <w:r w:rsidRPr="005E14E0">
              <w:rPr>
                <w:color w:val="000000"/>
                <w:sz w:val="20"/>
                <w:szCs w:val="20"/>
              </w:rPr>
              <w:t>0,58</w:t>
            </w:r>
          </w:p>
        </w:tc>
        <w:tc>
          <w:tcPr>
            <w:tcW w:w="737" w:type="dxa"/>
            <w:shd w:val="clear" w:color="auto" w:fill="auto"/>
            <w:noWrap/>
            <w:vAlign w:val="center"/>
            <w:hideMark/>
          </w:tcPr>
          <w:p w14:paraId="3E521DDE" w14:textId="31D295E5" w:rsidR="005E14E0" w:rsidRPr="002A28E1" w:rsidRDefault="005E14E0" w:rsidP="005E14E0">
            <w:pPr>
              <w:jc w:val="center"/>
              <w:rPr>
                <w:color w:val="000000"/>
                <w:sz w:val="20"/>
                <w:szCs w:val="20"/>
              </w:rPr>
            </w:pPr>
            <w:r w:rsidRPr="005E14E0">
              <w:rPr>
                <w:color w:val="000000"/>
                <w:sz w:val="20"/>
                <w:szCs w:val="20"/>
              </w:rPr>
              <w:t>0,57</w:t>
            </w:r>
          </w:p>
        </w:tc>
        <w:tc>
          <w:tcPr>
            <w:tcW w:w="737" w:type="dxa"/>
            <w:shd w:val="clear" w:color="auto" w:fill="auto"/>
            <w:noWrap/>
            <w:vAlign w:val="center"/>
            <w:hideMark/>
          </w:tcPr>
          <w:p w14:paraId="6F50A204" w14:textId="3C9A2433" w:rsidR="005E14E0" w:rsidRPr="002A28E1" w:rsidRDefault="005E14E0" w:rsidP="005E14E0">
            <w:pPr>
              <w:jc w:val="center"/>
              <w:rPr>
                <w:color w:val="000000"/>
                <w:sz w:val="20"/>
                <w:szCs w:val="20"/>
              </w:rPr>
            </w:pPr>
            <w:r w:rsidRPr="005E14E0">
              <w:rPr>
                <w:color w:val="000000"/>
                <w:sz w:val="20"/>
                <w:szCs w:val="20"/>
              </w:rPr>
              <w:t>0,56</w:t>
            </w:r>
          </w:p>
        </w:tc>
        <w:tc>
          <w:tcPr>
            <w:tcW w:w="737" w:type="dxa"/>
            <w:shd w:val="clear" w:color="auto" w:fill="auto"/>
            <w:noWrap/>
            <w:vAlign w:val="center"/>
            <w:hideMark/>
          </w:tcPr>
          <w:p w14:paraId="03646187" w14:textId="39DAF1D2" w:rsidR="005E14E0" w:rsidRPr="002A28E1" w:rsidRDefault="005E14E0" w:rsidP="005E14E0">
            <w:pPr>
              <w:jc w:val="center"/>
              <w:rPr>
                <w:color w:val="000000"/>
                <w:sz w:val="20"/>
                <w:szCs w:val="20"/>
              </w:rPr>
            </w:pPr>
            <w:r w:rsidRPr="005E14E0">
              <w:rPr>
                <w:color w:val="000000"/>
                <w:sz w:val="20"/>
                <w:szCs w:val="20"/>
              </w:rPr>
              <w:t>0,54</w:t>
            </w:r>
          </w:p>
        </w:tc>
        <w:tc>
          <w:tcPr>
            <w:tcW w:w="737" w:type="dxa"/>
            <w:shd w:val="clear" w:color="auto" w:fill="auto"/>
            <w:noWrap/>
            <w:vAlign w:val="center"/>
            <w:hideMark/>
          </w:tcPr>
          <w:p w14:paraId="3CFE2513" w14:textId="6E1A92E6" w:rsidR="005E14E0" w:rsidRPr="002A28E1" w:rsidRDefault="005E14E0" w:rsidP="005E14E0">
            <w:pPr>
              <w:jc w:val="center"/>
              <w:rPr>
                <w:color w:val="000000"/>
                <w:sz w:val="20"/>
                <w:szCs w:val="20"/>
              </w:rPr>
            </w:pPr>
            <w:r w:rsidRPr="005E14E0">
              <w:rPr>
                <w:color w:val="000000"/>
                <w:sz w:val="20"/>
                <w:szCs w:val="20"/>
              </w:rPr>
              <w:t>0,53</w:t>
            </w:r>
          </w:p>
        </w:tc>
      </w:tr>
      <w:tr w:rsidR="005E14E0" w:rsidRPr="002A28E1" w14:paraId="3DD1E628" w14:textId="77777777" w:rsidTr="00D12D3A">
        <w:trPr>
          <w:trHeight w:val="20"/>
        </w:trPr>
        <w:tc>
          <w:tcPr>
            <w:tcW w:w="279" w:type="dxa"/>
            <w:vMerge/>
            <w:vAlign w:val="center"/>
            <w:hideMark/>
          </w:tcPr>
          <w:p w14:paraId="651956B3" w14:textId="77777777" w:rsidR="005E14E0" w:rsidRPr="002A28E1" w:rsidRDefault="005E14E0" w:rsidP="005E14E0">
            <w:pPr>
              <w:jc w:val="center"/>
              <w:rPr>
                <w:color w:val="000000"/>
                <w:sz w:val="20"/>
                <w:szCs w:val="20"/>
              </w:rPr>
            </w:pPr>
          </w:p>
        </w:tc>
        <w:tc>
          <w:tcPr>
            <w:tcW w:w="1577" w:type="dxa"/>
            <w:vMerge/>
            <w:vAlign w:val="center"/>
            <w:hideMark/>
          </w:tcPr>
          <w:p w14:paraId="18200BD6"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2072DF6B" w14:textId="42454551" w:rsidR="005E14E0" w:rsidRPr="002A28E1" w:rsidRDefault="005E14E0" w:rsidP="005E14E0">
            <w:pPr>
              <w:jc w:val="center"/>
              <w:rPr>
                <w:color w:val="000000"/>
                <w:sz w:val="20"/>
                <w:szCs w:val="20"/>
              </w:rPr>
            </w:pPr>
            <w:r w:rsidRPr="002A28E1">
              <w:rPr>
                <w:color w:val="000000"/>
                <w:sz w:val="20"/>
                <w:szCs w:val="20"/>
              </w:rPr>
              <w:t>Нормативная подпитка тепловой сети</w:t>
            </w:r>
          </w:p>
        </w:tc>
        <w:tc>
          <w:tcPr>
            <w:tcW w:w="886" w:type="dxa"/>
            <w:shd w:val="clear" w:color="auto" w:fill="auto"/>
            <w:noWrap/>
            <w:vAlign w:val="center"/>
            <w:hideMark/>
          </w:tcPr>
          <w:p w14:paraId="71F1DB11" w14:textId="4D8EF516" w:rsidR="005E14E0" w:rsidRPr="002A28E1" w:rsidRDefault="005E14E0" w:rsidP="005E14E0">
            <w:pPr>
              <w:jc w:val="center"/>
              <w:rPr>
                <w:color w:val="000000"/>
                <w:sz w:val="20"/>
                <w:szCs w:val="20"/>
              </w:rPr>
            </w:pPr>
            <w:r w:rsidRPr="002A28E1">
              <w:rPr>
                <w:color w:val="000000"/>
                <w:sz w:val="20"/>
                <w:szCs w:val="20"/>
              </w:rPr>
              <w:t>тонн/ч</w:t>
            </w:r>
          </w:p>
        </w:tc>
        <w:tc>
          <w:tcPr>
            <w:tcW w:w="737" w:type="dxa"/>
            <w:shd w:val="clear" w:color="auto" w:fill="auto"/>
            <w:noWrap/>
            <w:vAlign w:val="center"/>
            <w:hideMark/>
          </w:tcPr>
          <w:p w14:paraId="666E1B27" w14:textId="0268C74E"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29148A4D" w14:textId="480EE893"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140A6B5D" w14:textId="52EF907E"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6EC59BE2" w14:textId="15656843"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2DFA29C9" w14:textId="192203B7"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7121C115" w14:textId="047D8D55"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36F94441" w14:textId="24431E21"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13BC54BF" w14:textId="7A8CFB7B"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3B0BE2C7" w14:textId="3183AF82"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5207B965" w14:textId="6A519960" w:rsidR="005E14E0" w:rsidRPr="002A28E1" w:rsidRDefault="005E14E0" w:rsidP="005E14E0">
            <w:pPr>
              <w:jc w:val="center"/>
              <w:rPr>
                <w:color w:val="000000"/>
                <w:sz w:val="20"/>
                <w:szCs w:val="20"/>
              </w:rPr>
            </w:pPr>
            <w:r w:rsidRPr="005E14E0">
              <w:rPr>
                <w:color w:val="000000"/>
                <w:sz w:val="20"/>
                <w:szCs w:val="20"/>
              </w:rPr>
              <w:t>0,45</w:t>
            </w:r>
          </w:p>
        </w:tc>
        <w:tc>
          <w:tcPr>
            <w:tcW w:w="737" w:type="dxa"/>
            <w:shd w:val="clear" w:color="auto" w:fill="auto"/>
            <w:noWrap/>
            <w:vAlign w:val="center"/>
            <w:hideMark/>
          </w:tcPr>
          <w:p w14:paraId="0D602E03" w14:textId="5F2EBD50" w:rsidR="005E14E0" w:rsidRPr="002A28E1" w:rsidRDefault="005E14E0" w:rsidP="005E14E0">
            <w:pPr>
              <w:jc w:val="center"/>
              <w:rPr>
                <w:color w:val="000000"/>
                <w:sz w:val="20"/>
                <w:szCs w:val="20"/>
              </w:rPr>
            </w:pPr>
            <w:r w:rsidRPr="005E14E0">
              <w:rPr>
                <w:color w:val="000000"/>
                <w:sz w:val="20"/>
                <w:szCs w:val="20"/>
              </w:rPr>
              <w:t>0,45</w:t>
            </w:r>
          </w:p>
        </w:tc>
      </w:tr>
      <w:tr w:rsidR="005E14E0" w:rsidRPr="002A28E1" w14:paraId="376DD9B1" w14:textId="77777777" w:rsidTr="00D12D3A">
        <w:trPr>
          <w:trHeight w:val="20"/>
        </w:trPr>
        <w:tc>
          <w:tcPr>
            <w:tcW w:w="279" w:type="dxa"/>
            <w:vMerge/>
            <w:vAlign w:val="center"/>
            <w:hideMark/>
          </w:tcPr>
          <w:p w14:paraId="387767CB" w14:textId="77777777" w:rsidR="005E14E0" w:rsidRPr="002A28E1" w:rsidRDefault="005E14E0" w:rsidP="005E14E0">
            <w:pPr>
              <w:jc w:val="center"/>
              <w:rPr>
                <w:color w:val="000000"/>
                <w:sz w:val="20"/>
                <w:szCs w:val="20"/>
              </w:rPr>
            </w:pPr>
          </w:p>
        </w:tc>
        <w:tc>
          <w:tcPr>
            <w:tcW w:w="1577" w:type="dxa"/>
            <w:vMerge/>
            <w:vAlign w:val="center"/>
            <w:hideMark/>
          </w:tcPr>
          <w:p w14:paraId="57D5B9BA"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3D42EC63" w14:textId="074CFB42" w:rsidR="005E14E0" w:rsidRPr="002A28E1" w:rsidRDefault="005E14E0" w:rsidP="005E14E0">
            <w:pPr>
              <w:jc w:val="center"/>
              <w:rPr>
                <w:color w:val="000000"/>
                <w:sz w:val="20"/>
                <w:szCs w:val="20"/>
              </w:rPr>
            </w:pPr>
            <w:r w:rsidRPr="002A28E1">
              <w:rPr>
                <w:color w:val="000000"/>
                <w:sz w:val="20"/>
                <w:szCs w:val="20"/>
              </w:rPr>
              <w:t>Фактическая подпитка тепловой сети</w:t>
            </w:r>
          </w:p>
        </w:tc>
        <w:tc>
          <w:tcPr>
            <w:tcW w:w="886" w:type="dxa"/>
            <w:shd w:val="clear" w:color="auto" w:fill="auto"/>
            <w:noWrap/>
            <w:vAlign w:val="center"/>
            <w:hideMark/>
          </w:tcPr>
          <w:p w14:paraId="4B73674F" w14:textId="20A896E5" w:rsidR="005E14E0" w:rsidRPr="002A28E1" w:rsidRDefault="005E14E0" w:rsidP="005E14E0">
            <w:pPr>
              <w:jc w:val="center"/>
              <w:rPr>
                <w:color w:val="000000"/>
                <w:sz w:val="20"/>
                <w:szCs w:val="20"/>
              </w:rPr>
            </w:pPr>
            <w:r w:rsidRPr="002A28E1">
              <w:rPr>
                <w:color w:val="000000"/>
                <w:sz w:val="20"/>
                <w:szCs w:val="20"/>
              </w:rPr>
              <w:t>тонн/ч</w:t>
            </w:r>
          </w:p>
        </w:tc>
        <w:tc>
          <w:tcPr>
            <w:tcW w:w="737" w:type="dxa"/>
            <w:shd w:val="clear" w:color="auto" w:fill="auto"/>
            <w:noWrap/>
            <w:vAlign w:val="center"/>
            <w:hideMark/>
          </w:tcPr>
          <w:p w14:paraId="254F1745" w14:textId="660BD1DE" w:rsidR="005E14E0" w:rsidRPr="002A28E1" w:rsidRDefault="005E14E0" w:rsidP="005E14E0">
            <w:pPr>
              <w:jc w:val="center"/>
              <w:rPr>
                <w:color w:val="000000"/>
                <w:sz w:val="20"/>
                <w:szCs w:val="20"/>
              </w:rPr>
            </w:pPr>
            <w:r w:rsidRPr="005E14E0">
              <w:rPr>
                <w:color w:val="000000"/>
                <w:sz w:val="20"/>
                <w:szCs w:val="20"/>
              </w:rPr>
              <w:t>2,10</w:t>
            </w:r>
          </w:p>
        </w:tc>
        <w:tc>
          <w:tcPr>
            <w:tcW w:w="737" w:type="dxa"/>
            <w:shd w:val="clear" w:color="auto" w:fill="auto"/>
            <w:noWrap/>
            <w:vAlign w:val="center"/>
            <w:hideMark/>
          </w:tcPr>
          <w:p w14:paraId="663C762D" w14:textId="1F91766A" w:rsidR="005E14E0" w:rsidRPr="002A28E1" w:rsidRDefault="005E14E0" w:rsidP="005E14E0">
            <w:pPr>
              <w:jc w:val="center"/>
              <w:rPr>
                <w:color w:val="000000"/>
                <w:sz w:val="20"/>
                <w:szCs w:val="20"/>
              </w:rPr>
            </w:pPr>
            <w:r w:rsidRPr="005E14E0">
              <w:rPr>
                <w:color w:val="000000"/>
                <w:sz w:val="20"/>
                <w:szCs w:val="20"/>
              </w:rPr>
              <w:t>1,77</w:t>
            </w:r>
          </w:p>
        </w:tc>
        <w:tc>
          <w:tcPr>
            <w:tcW w:w="737" w:type="dxa"/>
            <w:shd w:val="clear" w:color="auto" w:fill="auto"/>
            <w:noWrap/>
            <w:vAlign w:val="center"/>
            <w:hideMark/>
          </w:tcPr>
          <w:p w14:paraId="388E7A75" w14:textId="6C62010F" w:rsidR="005E14E0" w:rsidRPr="002A28E1" w:rsidRDefault="005E14E0" w:rsidP="005E14E0">
            <w:pPr>
              <w:jc w:val="center"/>
              <w:rPr>
                <w:color w:val="000000"/>
                <w:sz w:val="20"/>
                <w:szCs w:val="20"/>
              </w:rPr>
            </w:pPr>
            <w:r w:rsidRPr="005E14E0">
              <w:rPr>
                <w:color w:val="000000"/>
                <w:sz w:val="20"/>
                <w:szCs w:val="20"/>
              </w:rPr>
              <w:t>1,43</w:t>
            </w:r>
          </w:p>
        </w:tc>
        <w:tc>
          <w:tcPr>
            <w:tcW w:w="737" w:type="dxa"/>
            <w:shd w:val="clear" w:color="auto" w:fill="auto"/>
            <w:noWrap/>
            <w:vAlign w:val="center"/>
            <w:hideMark/>
          </w:tcPr>
          <w:p w14:paraId="4CFCB9BD" w14:textId="62722A2D" w:rsidR="005E14E0" w:rsidRPr="002A28E1" w:rsidRDefault="005E14E0" w:rsidP="005E14E0">
            <w:pPr>
              <w:jc w:val="center"/>
              <w:rPr>
                <w:color w:val="000000"/>
                <w:sz w:val="20"/>
                <w:szCs w:val="20"/>
              </w:rPr>
            </w:pPr>
            <w:r w:rsidRPr="005E14E0">
              <w:rPr>
                <w:color w:val="000000"/>
                <w:sz w:val="20"/>
                <w:szCs w:val="20"/>
              </w:rPr>
              <w:t>1,39</w:t>
            </w:r>
          </w:p>
        </w:tc>
        <w:tc>
          <w:tcPr>
            <w:tcW w:w="737" w:type="dxa"/>
            <w:shd w:val="clear" w:color="auto" w:fill="auto"/>
            <w:noWrap/>
            <w:vAlign w:val="center"/>
            <w:hideMark/>
          </w:tcPr>
          <w:p w14:paraId="166E5C55" w14:textId="477DB18B" w:rsidR="005E14E0" w:rsidRPr="002A28E1" w:rsidRDefault="005E14E0" w:rsidP="005E14E0">
            <w:pPr>
              <w:jc w:val="center"/>
              <w:rPr>
                <w:color w:val="000000"/>
                <w:sz w:val="20"/>
                <w:szCs w:val="20"/>
              </w:rPr>
            </w:pPr>
            <w:r w:rsidRPr="005E14E0">
              <w:rPr>
                <w:color w:val="000000"/>
                <w:sz w:val="20"/>
                <w:szCs w:val="20"/>
              </w:rPr>
              <w:t>1,34</w:t>
            </w:r>
          </w:p>
        </w:tc>
        <w:tc>
          <w:tcPr>
            <w:tcW w:w="737" w:type="dxa"/>
            <w:shd w:val="clear" w:color="auto" w:fill="auto"/>
            <w:noWrap/>
            <w:vAlign w:val="center"/>
            <w:hideMark/>
          </w:tcPr>
          <w:p w14:paraId="22D8E619" w14:textId="7519264C" w:rsidR="005E14E0" w:rsidRPr="002A28E1" w:rsidRDefault="005E14E0" w:rsidP="005E14E0">
            <w:pPr>
              <w:jc w:val="center"/>
              <w:rPr>
                <w:color w:val="000000"/>
                <w:sz w:val="20"/>
                <w:szCs w:val="20"/>
              </w:rPr>
            </w:pPr>
            <w:r w:rsidRPr="005E14E0">
              <w:rPr>
                <w:color w:val="000000"/>
                <w:sz w:val="20"/>
                <w:szCs w:val="20"/>
              </w:rPr>
              <w:t>1,29</w:t>
            </w:r>
          </w:p>
        </w:tc>
        <w:tc>
          <w:tcPr>
            <w:tcW w:w="737" w:type="dxa"/>
            <w:shd w:val="clear" w:color="auto" w:fill="auto"/>
            <w:noWrap/>
            <w:vAlign w:val="center"/>
            <w:hideMark/>
          </w:tcPr>
          <w:p w14:paraId="76000FEA" w14:textId="6A0312DC" w:rsidR="005E14E0" w:rsidRPr="002A28E1" w:rsidRDefault="005E14E0" w:rsidP="005E14E0">
            <w:pPr>
              <w:jc w:val="center"/>
              <w:rPr>
                <w:color w:val="000000"/>
                <w:sz w:val="20"/>
                <w:szCs w:val="20"/>
              </w:rPr>
            </w:pPr>
            <w:r w:rsidRPr="005E14E0">
              <w:rPr>
                <w:color w:val="000000"/>
                <w:sz w:val="20"/>
                <w:szCs w:val="20"/>
              </w:rPr>
              <w:t>1,25</w:t>
            </w:r>
          </w:p>
        </w:tc>
        <w:tc>
          <w:tcPr>
            <w:tcW w:w="737" w:type="dxa"/>
            <w:shd w:val="clear" w:color="auto" w:fill="auto"/>
            <w:noWrap/>
            <w:vAlign w:val="center"/>
            <w:hideMark/>
          </w:tcPr>
          <w:p w14:paraId="7B6F851B" w14:textId="3C2278FB" w:rsidR="005E14E0" w:rsidRPr="002A28E1" w:rsidRDefault="005E14E0" w:rsidP="005E14E0">
            <w:pPr>
              <w:jc w:val="center"/>
              <w:rPr>
                <w:color w:val="000000"/>
                <w:sz w:val="20"/>
                <w:szCs w:val="20"/>
              </w:rPr>
            </w:pPr>
            <w:r w:rsidRPr="005E14E0">
              <w:rPr>
                <w:color w:val="000000"/>
                <w:sz w:val="20"/>
                <w:szCs w:val="20"/>
              </w:rPr>
              <w:t>1,21</w:t>
            </w:r>
          </w:p>
        </w:tc>
        <w:tc>
          <w:tcPr>
            <w:tcW w:w="737" w:type="dxa"/>
            <w:shd w:val="clear" w:color="auto" w:fill="auto"/>
            <w:noWrap/>
            <w:vAlign w:val="center"/>
            <w:hideMark/>
          </w:tcPr>
          <w:p w14:paraId="00525BD1" w14:textId="282BB397" w:rsidR="005E14E0" w:rsidRPr="002A28E1" w:rsidRDefault="005E14E0" w:rsidP="005E14E0">
            <w:pPr>
              <w:jc w:val="center"/>
              <w:rPr>
                <w:color w:val="000000"/>
                <w:sz w:val="20"/>
                <w:szCs w:val="20"/>
              </w:rPr>
            </w:pPr>
            <w:r w:rsidRPr="005E14E0">
              <w:rPr>
                <w:color w:val="000000"/>
                <w:sz w:val="20"/>
                <w:szCs w:val="20"/>
              </w:rPr>
              <w:t>1,17</w:t>
            </w:r>
          </w:p>
        </w:tc>
        <w:tc>
          <w:tcPr>
            <w:tcW w:w="737" w:type="dxa"/>
            <w:shd w:val="clear" w:color="auto" w:fill="auto"/>
            <w:noWrap/>
            <w:vAlign w:val="center"/>
            <w:hideMark/>
          </w:tcPr>
          <w:p w14:paraId="72990FE7" w14:textId="149D86D9" w:rsidR="005E14E0" w:rsidRPr="002A28E1" w:rsidRDefault="005E14E0" w:rsidP="005E14E0">
            <w:pPr>
              <w:jc w:val="center"/>
              <w:rPr>
                <w:color w:val="000000"/>
                <w:sz w:val="20"/>
                <w:szCs w:val="20"/>
              </w:rPr>
            </w:pPr>
            <w:r w:rsidRPr="005E14E0">
              <w:rPr>
                <w:color w:val="000000"/>
                <w:sz w:val="20"/>
                <w:szCs w:val="20"/>
              </w:rPr>
              <w:t>1,14</w:t>
            </w:r>
          </w:p>
        </w:tc>
        <w:tc>
          <w:tcPr>
            <w:tcW w:w="737" w:type="dxa"/>
            <w:shd w:val="clear" w:color="auto" w:fill="auto"/>
            <w:noWrap/>
            <w:vAlign w:val="center"/>
            <w:hideMark/>
          </w:tcPr>
          <w:p w14:paraId="75040CD9" w14:textId="2999F208" w:rsidR="005E14E0" w:rsidRPr="002A28E1" w:rsidRDefault="005E14E0" w:rsidP="005E14E0">
            <w:pPr>
              <w:jc w:val="center"/>
              <w:rPr>
                <w:color w:val="000000"/>
                <w:sz w:val="20"/>
                <w:szCs w:val="20"/>
              </w:rPr>
            </w:pPr>
            <w:r w:rsidRPr="005E14E0">
              <w:rPr>
                <w:color w:val="000000"/>
                <w:sz w:val="20"/>
                <w:szCs w:val="20"/>
              </w:rPr>
              <w:t>1,10</w:t>
            </w:r>
          </w:p>
        </w:tc>
      </w:tr>
      <w:tr w:rsidR="005E14E0" w:rsidRPr="002A28E1" w14:paraId="658E7357" w14:textId="77777777" w:rsidTr="00D12D3A">
        <w:trPr>
          <w:trHeight w:val="20"/>
        </w:trPr>
        <w:tc>
          <w:tcPr>
            <w:tcW w:w="279" w:type="dxa"/>
            <w:vMerge/>
            <w:vAlign w:val="center"/>
            <w:hideMark/>
          </w:tcPr>
          <w:p w14:paraId="0C4534B2" w14:textId="77777777" w:rsidR="005E14E0" w:rsidRPr="002A28E1" w:rsidRDefault="005E14E0" w:rsidP="005E14E0">
            <w:pPr>
              <w:jc w:val="center"/>
              <w:rPr>
                <w:color w:val="000000"/>
                <w:sz w:val="20"/>
                <w:szCs w:val="20"/>
              </w:rPr>
            </w:pPr>
          </w:p>
        </w:tc>
        <w:tc>
          <w:tcPr>
            <w:tcW w:w="1577" w:type="dxa"/>
            <w:vMerge/>
            <w:vAlign w:val="center"/>
            <w:hideMark/>
          </w:tcPr>
          <w:p w14:paraId="56033886"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549C5ECB" w14:textId="54E38308" w:rsidR="005E14E0" w:rsidRPr="002A28E1" w:rsidRDefault="005E14E0" w:rsidP="005E14E0">
            <w:pPr>
              <w:jc w:val="center"/>
              <w:rPr>
                <w:color w:val="000000"/>
                <w:sz w:val="20"/>
                <w:szCs w:val="20"/>
              </w:rPr>
            </w:pPr>
            <w:r w:rsidRPr="002A28E1">
              <w:rPr>
                <w:color w:val="000000"/>
                <w:sz w:val="20"/>
                <w:szCs w:val="20"/>
              </w:rPr>
              <w:t>Расход электрической энергии на передачу тепловой энергии и теплоносителя</w:t>
            </w:r>
          </w:p>
        </w:tc>
        <w:tc>
          <w:tcPr>
            <w:tcW w:w="886" w:type="dxa"/>
            <w:shd w:val="clear" w:color="auto" w:fill="auto"/>
            <w:noWrap/>
            <w:vAlign w:val="center"/>
            <w:hideMark/>
          </w:tcPr>
          <w:p w14:paraId="0DED8417" w14:textId="6230935D" w:rsidR="005E14E0" w:rsidRPr="002A28E1" w:rsidRDefault="005E14E0" w:rsidP="005E14E0">
            <w:pPr>
              <w:jc w:val="center"/>
              <w:rPr>
                <w:color w:val="000000"/>
                <w:sz w:val="20"/>
                <w:szCs w:val="20"/>
              </w:rPr>
            </w:pPr>
            <w:r w:rsidRPr="002A28E1">
              <w:rPr>
                <w:color w:val="000000"/>
                <w:sz w:val="20"/>
                <w:szCs w:val="20"/>
              </w:rPr>
              <w:t>кВт-ч</w:t>
            </w:r>
          </w:p>
        </w:tc>
        <w:tc>
          <w:tcPr>
            <w:tcW w:w="737" w:type="dxa"/>
            <w:shd w:val="clear" w:color="auto" w:fill="auto"/>
            <w:noWrap/>
            <w:vAlign w:val="center"/>
            <w:hideMark/>
          </w:tcPr>
          <w:p w14:paraId="6BF120DF" w14:textId="63755BFD"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1C8705E6" w14:textId="2A12F10E"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02F9F7D7" w14:textId="7A42852E"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4AA597D2" w14:textId="3C67CFD7"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4DBE2D48" w14:textId="2B45C24A"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13DBF368" w14:textId="35A5AD78"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7815A4DC" w14:textId="0C12E61F"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71628215" w14:textId="0AD1C1DB"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6B254AB3" w14:textId="14D0CCF6"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10AFA499" w14:textId="0DD50135" w:rsidR="005E14E0" w:rsidRPr="002A28E1" w:rsidRDefault="005E14E0" w:rsidP="005E14E0">
            <w:pPr>
              <w:jc w:val="center"/>
              <w:rPr>
                <w:color w:val="000000"/>
                <w:sz w:val="20"/>
                <w:szCs w:val="20"/>
              </w:rPr>
            </w:pPr>
            <w:r w:rsidRPr="005E14E0">
              <w:rPr>
                <w:color w:val="000000"/>
                <w:sz w:val="20"/>
                <w:szCs w:val="20"/>
              </w:rPr>
              <w:t>382,00</w:t>
            </w:r>
          </w:p>
        </w:tc>
        <w:tc>
          <w:tcPr>
            <w:tcW w:w="737" w:type="dxa"/>
            <w:shd w:val="clear" w:color="auto" w:fill="auto"/>
            <w:noWrap/>
            <w:vAlign w:val="center"/>
            <w:hideMark/>
          </w:tcPr>
          <w:p w14:paraId="3D4A46E4" w14:textId="60D85F23" w:rsidR="005E14E0" w:rsidRPr="002A28E1" w:rsidRDefault="005E14E0" w:rsidP="005E14E0">
            <w:pPr>
              <w:jc w:val="center"/>
              <w:rPr>
                <w:color w:val="000000"/>
                <w:sz w:val="20"/>
                <w:szCs w:val="20"/>
              </w:rPr>
            </w:pPr>
            <w:r w:rsidRPr="005E14E0">
              <w:rPr>
                <w:color w:val="000000"/>
                <w:sz w:val="20"/>
                <w:szCs w:val="20"/>
              </w:rPr>
              <w:t>382,00</w:t>
            </w:r>
          </w:p>
        </w:tc>
      </w:tr>
      <w:tr w:rsidR="005E14E0" w:rsidRPr="002A28E1" w14:paraId="233D561F" w14:textId="77777777" w:rsidTr="00D12D3A">
        <w:trPr>
          <w:trHeight w:val="20"/>
        </w:trPr>
        <w:tc>
          <w:tcPr>
            <w:tcW w:w="279" w:type="dxa"/>
            <w:vMerge/>
            <w:vAlign w:val="center"/>
            <w:hideMark/>
          </w:tcPr>
          <w:p w14:paraId="24EBBAA2" w14:textId="77777777" w:rsidR="005E14E0" w:rsidRPr="002A28E1" w:rsidRDefault="005E14E0" w:rsidP="005E14E0">
            <w:pPr>
              <w:jc w:val="center"/>
              <w:rPr>
                <w:color w:val="000000"/>
                <w:sz w:val="20"/>
                <w:szCs w:val="20"/>
              </w:rPr>
            </w:pPr>
          </w:p>
        </w:tc>
        <w:tc>
          <w:tcPr>
            <w:tcW w:w="1577" w:type="dxa"/>
            <w:vMerge/>
            <w:vAlign w:val="center"/>
            <w:hideMark/>
          </w:tcPr>
          <w:p w14:paraId="02638D28" w14:textId="77777777" w:rsidR="005E14E0" w:rsidRPr="002A28E1" w:rsidRDefault="005E14E0" w:rsidP="005E14E0">
            <w:pPr>
              <w:jc w:val="center"/>
              <w:rPr>
                <w:color w:val="000000"/>
                <w:sz w:val="20"/>
                <w:szCs w:val="20"/>
              </w:rPr>
            </w:pPr>
          </w:p>
        </w:tc>
        <w:tc>
          <w:tcPr>
            <w:tcW w:w="3809" w:type="dxa"/>
            <w:shd w:val="clear" w:color="auto" w:fill="auto"/>
            <w:noWrap/>
            <w:vAlign w:val="center"/>
            <w:hideMark/>
          </w:tcPr>
          <w:p w14:paraId="402AE2C4" w14:textId="7FD2EED6" w:rsidR="005E14E0" w:rsidRPr="002A28E1" w:rsidRDefault="005E14E0" w:rsidP="005E14E0">
            <w:pPr>
              <w:jc w:val="center"/>
              <w:rPr>
                <w:color w:val="000000"/>
                <w:sz w:val="20"/>
                <w:szCs w:val="20"/>
              </w:rPr>
            </w:pPr>
            <w:r w:rsidRPr="002A28E1">
              <w:rPr>
                <w:color w:val="000000"/>
                <w:sz w:val="20"/>
                <w:szCs w:val="20"/>
              </w:rPr>
              <w:t>Удельный расход электрической энергии на передачу тепловой энергии</w:t>
            </w:r>
          </w:p>
        </w:tc>
        <w:tc>
          <w:tcPr>
            <w:tcW w:w="886" w:type="dxa"/>
            <w:shd w:val="clear" w:color="auto" w:fill="auto"/>
            <w:noWrap/>
            <w:vAlign w:val="center"/>
            <w:hideMark/>
          </w:tcPr>
          <w:p w14:paraId="484A4BA0" w14:textId="53100498" w:rsidR="005E14E0" w:rsidRPr="002A28E1" w:rsidRDefault="005E14E0" w:rsidP="005E14E0">
            <w:pPr>
              <w:jc w:val="center"/>
              <w:rPr>
                <w:color w:val="000000"/>
                <w:sz w:val="20"/>
                <w:szCs w:val="20"/>
              </w:rPr>
            </w:pPr>
            <w:r w:rsidRPr="002A28E1">
              <w:rPr>
                <w:color w:val="000000"/>
                <w:sz w:val="20"/>
                <w:szCs w:val="20"/>
              </w:rPr>
              <w:t>кВтч/Гкал</w:t>
            </w:r>
          </w:p>
        </w:tc>
        <w:tc>
          <w:tcPr>
            <w:tcW w:w="737" w:type="dxa"/>
            <w:shd w:val="clear" w:color="auto" w:fill="auto"/>
            <w:noWrap/>
            <w:vAlign w:val="center"/>
            <w:hideMark/>
          </w:tcPr>
          <w:p w14:paraId="65442279" w14:textId="4A305DE9" w:rsidR="005E14E0" w:rsidRPr="005E14E0" w:rsidRDefault="005E14E0" w:rsidP="005E14E0">
            <w:pPr>
              <w:jc w:val="center"/>
              <w:rPr>
                <w:color w:val="000000"/>
                <w:sz w:val="20"/>
                <w:szCs w:val="20"/>
              </w:rPr>
            </w:pPr>
            <w:r w:rsidRPr="005E14E0">
              <w:rPr>
                <w:color w:val="000000"/>
                <w:sz w:val="20"/>
                <w:szCs w:val="20"/>
              </w:rPr>
              <w:t>32,16</w:t>
            </w:r>
          </w:p>
        </w:tc>
        <w:tc>
          <w:tcPr>
            <w:tcW w:w="737" w:type="dxa"/>
            <w:shd w:val="clear" w:color="auto" w:fill="auto"/>
            <w:noWrap/>
            <w:vAlign w:val="center"/>
            <w:hideMark/>
          </w:tcPr>
          <w:p w14:paraId="01EB64A3" w14:textId="6C784598" w:rsidR="005E14E0" w:rsidRPr="002A28E1" w:rsidRDefault="005E14E0" w:rsidP="005E14E0">
            <w:pPr>
              <w:jc w:val="center"/>
              <w:rPr>
                <w:color w:val="000000"/>
                <w:sz w:val="20"/>
                <w:szCs w:val="20"/>
              </w:rPr>
            </w:pPr>
            <w:r w:rsidRPr="005E14E0">
              <w:rPr>
                <w:color w:val="000000"/>
                <w:sz w:val="20"/>
                <w:szCs w:val="20"/>
              </w:rPr>
              <w:t>32,49</w:t>
            </w:r>
          </w:p>
        </w:tc>
        <w:tc>
          <w:tcPr>
            <w:tcW w:w="737" w:type="dxa"/>
            <w:shd w:val="clear" w:color="auto" w:fill="auto"/>
            <w:noWrap/>
            <w:vAlign w:val="center"/>
            <w:hideMark/>
          </w:tcPr>
          <w:p w14:paraId="3E806B2D" w14:textId="32EF280F" w:rsidR="005E14E0" w:rsidRPr="002A28E1" w:rsidRDefault="005E14E0" w:rsidP="005E14E0">
            <w:pPr>
              <w:jc w:val="center"/>
              <w:rPr>
                <w:color w:val="000000"/>
                <w:sz w:val="20"/>
                <w:szCs w:val="20"/>
              </w:rPr>
            </w:pPr>
            <w:r w:rsidRPr="005E14E0">
              <w:rPr>
                <w:color w:val="000000"/>
                <w:sz w:val="20"/>
                <w:szCs w:val="20"/>
              </w:rPr>
              <w:t>32,82</w:t>
            </w:r>
          </w:p>
        </w:tc>
        <w:tc>
          <w:tcPr>
            <w:tcW w:w="737" w:type="dxa"/>
            <w:shd w:val="clear" w:color="auto" w:fill="auto"/>
            <w:noWrap/>
            <w:vAlign w:val="center"/>
            <w:hideMark/>
          </w:tcPr>
          <w:p w14:paraId="5F9C6C66" w14:textId="0F6835CC" w:rsidR="005E14E0" w:rsidRPr="002A28E1" w:rsidRDefault="005E14E0" w:rsidP="005E14E0">
            <w:pPr>
              <w:jc w:val="center"/>
              <w:rPr>
                <w:color w:val="000000"/>
                <w:sz w:val="20"/>
                <w:szCs w:val="20"/>
              </w:rPr>
            </w:pPr>
            <w:r w:rsidRPr="005E14E0">
              <w:rPr>
                <w:color w:val="000000"/>
                <w:sz w:val="20"/>
                <w:szCs w:val="20"/>
              </w:rPr>
              <w:t>33,13</w:t>
            </w:r>
          </w:p>
        </w:tc>
        <w:tc>
          <w:tcPr>
            <w:tcW w:w="737" w:type="dxa"/>
            <w:shd w:val="clear" w:color="auto" w:fill="auto"/>
            <w:noWrap/>
            <w:vAlign w:val="center"/>
            <w:hideMark/>
          </w:tcPr>
          <w:p w14:paraId="0EF767BD" w14:textId="795F5669" w:rsidR="005E14E0" w:rsidRPr="002A28E1" w:rsidRDefault="005E14E0" w:rsidP="005E14E0">
            <w:pPr>
              <w:jc w:val="center"/>
              <w:rPr>
                <w:color w:val="000000"/>
                <w:sz w:val="20"/>
                <w:szCs w:val="20"/>
              </w:rPr>
            </w:pPr>
            <w:r w:rsidRPr="005E14E0">
              <w:rPr>
                <w:color w:val="000000"/>
                <w:sz w:val="20"/>
                <w:szCs w:val="20"/>
              </w:rPr>
              <w:t>33,44</w:t>
            </w:r>
          </w:p>
        </w:tc>
        <w:tc>
          <w:tcPr>
            <w:tcW w:w="737" w:type="dxa"/>
            <w:shd w:val="clear" w:color="auto" w:fill="auto"/>
            <w:noWrap/>
            <w:vAlign w:val="center"/>
            <w:hideMark/>
          </w:tcPr>
          <w:p w14:paraId="4453799A" w14:textId="10102290" w:rsidR="005E14E0" w:rsidRPr="002A28E1" w:rsidRDefault="005E14E0" w:rsidP="005E14E0">
            <w:pPr>
              <w:jc w:val="center"/>
              <w:rPr>
                <w:color w:val="000000"/>
                <w:sz w:val="20"/>
                <w:szCs w:val="20"/>
              </w:rPr>
            </w:pPr>
            <w:r w:rsidRPr="005E14E0">
              <w:rPr>
                <w:color w:val="000000"/>
                <w:sz w:val="20"/>
                <w:szCs w:val="20"/>
              </w:rPr>
              <w:t>33,73</w:t>
            </w:r>
          </w:p>
        </w:tc>
        <w:tc>
          <w:tcPr>
            <w:tcW w:w="737" w:type="dxa"/>
            <w:shd w:val="clear" w:color="auto" w:fill="auto"/>
            <w:noWrap/>
            <w:vAlign w:val="center"/>
            <w:hideMark/>
          </w:tcPr>
          <w:p w14:paraId="516CEEC6" w14:textId="72D91DF0" w:rsidR="005E14E0" w:rsidRPr="002A28E1" w:rsidRDefault="005E14E0" w:rsidP="005E14E0">
            <w:pPr>
              <w:jc w:val="center"/>
              <w:rPr>
                <w:color w:val="000000"/>
                <w:sz w:val="20"/>
                <w:szCs w:val="20"/>
              </w:rPr>
            </w:pPr>
            <w:r w:rsidRPr="005E14E0">
              <w:rPr>
                <w:color w:val="000000"/>
                <w:sz w:val="20"/>
                <w:szCs w:val="20"/>
              </w:rPr>
              <w:t>34,01</w:t>
            </w:r>
          </w:p>
        </w:tc>
        <w:tc>
          <w:tcPr>
            <w:tcW w:w="737" w:type="dxa"/>
            <w:shd w:val="clear" w:color="auto" w:fill="auto"/>
            <w:noWrap/>
            <w:vAlign w:val="center"/>
            <w:hideMark/>
          </w:tcPr>
          <w:p w14:paraId="5B10F5FF" w14:textId="583FC738" w:rsidR="005E14E0" w:rsidRPr="002A28E1" w:rsidRDefault="005E14E0" w:rsidP="005E14E0">
            <w:pPr>
              <w:jc w:val="center"/>
              <w:rPr>
                <w:color w:val="000000"/>
                <w:sz w:val="20"/>
                <w:szCs w:val="20"/>
              </w:rPr>
            </w:pPr>
            <w:r w:rsidRPr="005E14E0">
              <w:rPr>
                <w:color w:val="000000"/>
                <w:sz w:val="20"/>
                <w:szCs w:val="20"/>
              </w:rPr>
              <w:t>34,29</w:t>
            </w:r>
          </w:p>
        </w:tc>
        <w:tc>
          <w:tcPr>
            <w:tcW w:w="737" w:type="dxa"/>
            <w:shd w:val="clear" w:color="auto" w:fill="auto"/>
            <w:noWrap/>
            <w:vAlign w:val="center"/>
            <w:hideMark/>
          </w:tcPr>
          <w:p w14:paraId="34BA3033" w14:textId="719EC603" w:rsidR="005E14E0" w:rsidRPr="002A28E1" w:rsidRDefault="005E14E0" w:rsidP="005E14E0">
            <w:pPr>
              <w:jc w:val="center"/>
              <w:rPr>
                <w:color w:val="000000"/>
                <w:sz w:val="20"/>
                <w:szCs w:val="20"/>
              </w:rPr>
            </w:pPr>
            <w:r w:rsidRPr="005E14E0">
              <w:rPr>
                <w:color w:val="000000"/>
                <w:sz w:val="20"/>
                <w:szCs w:val="20"/>
              </w:rPr>
              <w:t>34,55</w:t>
            </w:r>
          </w:p>
        </w:tc>
        <w:tc>
          <w:tcPr>
            <w:tcW w:w="737" w:type="dxa"/>
            <w:shd w:val="clear" w:color="auto" w:fill="auto"/>
            <w:noWrap/>
            <w:vAlign w:val="center"/>
            <w:hideMark/>
          </w:tcPr>
          <w:p w14:paraId="65D7D1F7" w14:textId="13354AD4" w:rsidR="005E14E0" w:rsidRPr="002A28E1" w:rsidRDefault="005E14E0" w:rsidP="005E14E0">
            <w:pPr>
              <w:jc w:val="center"/>
              <w:rPr>
                <w:color w:val="000000"/>
                <w:sz w:val="20"/>
                <w:szCs w:val="20"/>
              </w:rPr>
            </w:pPr>
            <w:r w:rsidRPr="005E14E0">
              <w:rPr>
                <w:color w:val="000000"/>
                <w:sz w:val="20"/>
                <w:szCs w:val="20"/>
              </w:rPr>
              <w:t>34,81</w:t>
            </w:r>
          </w:p>
        </w:tc>
        <w:tc>
          <w:tcPr>
            <w:tcW w:w="737" w:type="dxa"/>
            <w:shd w:val="clear" w:color="auto" w:fill="auto"/>
            <w:noWrap/>
            <w:vAlign w:val="center"/>
            <w:hideMark/>
          </w:tcPr>
          <w:p w14:paraId="239EEED6" w14:textId="3A61B97A" w:rsidR="005E14E0" w:rsidRPr="002A28E1" w:rsidRDefault="005E14E0" w:rsidP="005E14E0">
            <w:pPr>
              <w:jc w:val="center"/>
              <w:rPr>
                <w:color w:val="000000"/>
                <w:sz w:val="20"/>
                <w:szCs w:val="20"/>
              </w:rPr>
            </w:pPr>
            <w:r w:rsidRPr="005E14E0">
              <w:rPr>
                <w:color w:val="000000"/>
                <w:sz w:val="20"/>
                <w:szCs w:val="20"/>
              </w:rPr>
              <w:t>35,06</w:t>
            </w:r>
          </w:p>
        </w:tc>
      </w:tr>
    </w:tbl>
    <w:p w14:paraId="6518BA75" w14:textId="77777777" w:rsidR="00D52D7D" w:rsidRDefault="00D52D7D" w:rsidP="00D52D7D">
      <w:pPr>
        <w:pStyle w:val="afffb"/>
        <w:sectPr w:rsidR="00D52D7D" w:rsidSect="00C65E7D">
          <w:type w:val="nextColumn"/>
          <w:pgSz w:w="16838" w:h="11906" w:orient="landscape" w:code="9"/>
          <w:pgMar w:top="1134" w:right="1134" w:bottom="567" w:left="1134" w:header="709" w:footer="709" w:gutter="0"/>
          <w:cols w:space="708"/>
          <w:titlePg/>
          <w:docGrid w:linePitch="360"/>
        </w:sectPr>
      </w:pPr>
    </w:p>
    <w:p w14:paraId="00B5F4DF" w14:textId="77777777" w:rsidR="004D6232" w:rsidRPr="001A772D" w:rsidRDefault="00106C71" w:rsidP="00C563DD">
      <w:pPr>
        <w:pStyle w:val="1fe"/>
      </w:pPr>
      <w:bookmarkStart w:id="1226" w:name="_Toc164349987"/>
      <w:bookmarkEnd w:id="1220"/>
      <w:bookmarkEnd w:id="1221"/>
      <w:r w:rsidRPr="001A772D">
        <w:lastRenderedPageBreak/>
        <w:t xml:space="preserve">Книга 14. </w:t>
      </w:r>
      <w:r w:rsidR="004D6232" w:rsidRPr="001A772D">
        <w:t>Глава 14 – Ценовые (тарифные) последствия</w:t>
      </w:r>
      <w:bookmarkEnd w:id="1222"/>
      <w:bookmarkEnd w:id="1226"/>
    </w:p>
    <w:p w14:paraId="5F7FC4BC" w14:textId="77777777" w:rsidR="00433B68" w:rsidRPr="001A772D" w:rsidRDefault="00433B68" w:rsidP="00433B68">
      <w:pPr>
        <w:pStyle w:val="2f0"/>
        <w:rPr>
          <w:shd w:val="clear" w:color="auto" w:fill="FFFFFF"/>
        </w:rPr>
      </w:pPr>
      <w:bookmarkStart w:id="1227" w:name="_Toc164349988"/>
      <w:bookmarkStart w:id="1228" w:name="_Hlk105594314"/>
      <w:bookmarkStart w:id="1229" w:name="_Hlk8035179"/>
      <w:bookmarkEnd w:id="1223"/>
      <w:r w:rsidRPr="001A772D">
        <w:t xml:space="preserve">14.1 </w:t>
      </w:r>
      <w:r w:rsidRPr="001A772D">
        <w:rPr>
          <w:shd w:val="clear" w:color="auto" w:fill="FFFFFF"/>
        </w:rPr>
        <w:t>Тарифно-балансовые расчетные модели теплоснабжения потребителей по каждой системе теплоснабжения</w:t>
      </w:r>
      <w:bookmarkEnd w:id="1227"/>
    </w:p>
    <w:p w14:paraId="43AB4334" w14:textId="77777777" w:rsidR="005E344F" w:rsidRPr="001A772D" w:rsidRDefault="00DD69F7" w:rsidP="006B7F55">
      <w:pPr>
        <w:pStyle w:val="Afff9"/>
      </w:pPr>
      <w:r w:rsidRPr="00126C26">
        <w:t>По данным теплоснабжающих организаций тарифно-балансовые расчетные модели теплоснабжения потребителей</w:t>
      </w:r>
      <w:r w:rsidR="001D3D09" w:rsidRPr="00126C26">
        <w:t xml:space="preserve"> не дифференцируются по источникам тепловой энергии.</w:t>
      </w:r>
    </w:p>
    <w:p w14:paraId="1C3DFE34" w14:textId="77777777" w:rsidR="00433B68" w:rsidRPr="00011780" w:rsidRDefault="00433B68" w:rsidP="00433B68">
      <w:pPr>
        <w:pStyle w:val="2f0"/>
        <w:rPr>
          <w:shd w:val="clear" w:color="auto" w:fill="FFFFFF"/>
        </w:rPr>
      </w:pPr>
      <w:bookmarkStart w:id="1230" w:name="_Toc164349989"/>
      <w:r w:rsidRPr="001A772D">
        <w:t xml:space="preserve">14.2 </w:t>
      </w:r>
      <w:r w:rsidRPr="001A772D">
        <w:rPr>
          <w:shd w:val="clear" w:color="auto" w:fill="FFFFFF"/>
        </w:rPr>
        <w:t xml:space="preserve">Тарифно-балансовые расчетные модели теплоснабжения потребителей по каждой единой </w:t>
      </w:r>
      <w:r w:rsidRPr="00011780">
        <w:rPr>
          <w:shd w:val="clear" w:color="auto" w:fill="FFFFFF"/>
        </w:rPr>
        <w:t>теплоснабжающей организации</w:t>
      </w:r>
      <w:bookmarkEnd w:id="1230"/>
    </w:p>
    <w:p w14:paraId="114DE257" w14:textId="77777777" w:rsidR="00CC5FA7" w:rsidRPr="00011780" w:rsidRDefault="00D54022" w:rsidP="00CC5FA7">
      <w:pPr>
        <w:pStyle w:val="Afff9"/>
        <w:rPr>
          <w:sz w:val="20"/>
          <w:szCs w:val="20"/>
        </w:rPr>
      </w:pPr>
      <w:r w:rsidRPr="00011780">
        <w:t>Фактические т</w:t>
      </w:r>
      <w:r w:rsidR="00CC5FA7" w:rsidRPr="00011780">
        <w:t>арифно-балансовые расчетные модели теплоснабжения потребителей представлены в таблице</w:t>
      </w:r>
      <w:r w:rsidR="00011780" w:rsidRPr="00011780">
        <w:t xml:space="preserve"> 88</w:t>
      </w:r>
      <w:r w:rsidR="00CC5FA7" w:rsidRPr="00011780">
        <w:t>.</w:t>
      </w:r>
    </w:p>
    <w:p w14:paraId="73F0E816" w14:textId="77777777" w:rsidR="00433B68" w:rsidRPr="00011780" w:rsidRDefault="00433B68" w:rsidP="00433B68">
      <w:pPr>
        <w:pStyle w:val="2f0"/>
        <w:rPr>
          <w:shd w:val="clear" w:color="auto" w:fill="FFFFFF"/>
        </w:rPr>
      </w:pPr>
      <w:bookmarkStart w:id="1231" w:name="_Toc164349990"/>
      <w:r w:rsidRPr="00011780">
        <w:t xml:space="preserve">14.3 </w:t>
      </w:r>
      <w:r w:rsidRPr="00011780">
        <w:rPr>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231"/>
    </w:p>
    <w:bookmarkEnd w:id="1228"/>
    <w:p w14:paraId="7C0494F1" w14:textId="77777777" w:rsidR="00CC5FA7" w:rsidRDefault="00CC5FA7" w:rsidP="00CC5FA7">
      <w:pPr>
        <w:pStyle w:val="Afff9"/>
      </w:pPr>
      <w:r w:rsidRPr="00011780">
        <w:rPr>
          <w:shd w:val="clear" w:color="auto" w:fill="FFFFFF"/>
        </w:rPr>
        <w:t xml:space="preserve">Результаты оценки ценовых (тарифных) последствий реализации проектов схемы теплоснабжения </w:t>
      </w:r>
      <w:r w:rsidRPr="00011780">
        <w:t xml:space="preserve">представлены в таблицах </w:t>
      </w:r>
      <w:r w:rsidR="00011780" w:rsidRPr="00011780">
        <w:t>88</w:t>
      </w:r>
      <w:r w:rsidR="00B3097C" w:rsidRPr="00011780">
        <w:t>.</w:t>
      </w:r>
    </w:p>
    <w:p w14:paraId="56D2D29E" w14:textId="77777777" w:rsidR="006824D5" w:rsidRDefault="006824D5" w:rsidP="006824D5">
      <w:pPr>
        <w:pStyle w:val="Afff9"/>
      </w:pPr>
    </w:p>
    <w:p w14:paraId="70E6D4FB" w14:textId="77777777" w:rsidR="00AF1733" w:rsidRPr="001A772D" w:rsidRDefault="00AF1733" w:rsidP="006824D5">
      <w:pPr>
        <w:pStyle w:val="Afff9"/>
      </w:pPr>
    </w:p>
    <w:p w14:paraId="62859C5D" w14:textId="77777777" w:rsidR="00AF1733" w:rsidRDefault="00AF1733" w:rsidP="006824D5">
      <w:pPr>
        <w:pStyle w:val="afff7"/>
      </w:pPr>
    </w:p>
    <w:p w14:paraId="3ACC8D4D" w14:textId="77777777" w:rsidR="006824D5" w:rsidRPr="001A772D" w:rsidRDefault="006824D5" w:rsidP="006824D5">
      <w:pPr>
        <w:pStyle w:val="afff7"/>
        <w:rPr>
          <w:color w:val="000000"/>
          <w:sz w:val="20"/>
          <w:szCs w:val="20"/>
        </w:rPr>
        <w:sectPr w:rsidR="006824D5" w:rsidRPr="001A772D" w:rsidSect="006824D5">
          <w:footerReference w:type="default" r:id="rId38"/>
          <w:pgSz w:w="11906" w:h="16838" w:code="9"/>
          <w:pgMar w:top="1134" w:right="567" w:bottom="1134" w:left="1134" w:header="397" w:footer="0" w:gutter="0"/>
          <w:cols w:space="708"/>
          <w:docGrid w:linePitch="360"/>
        </w:sectPr>
      </w:pPr>
    </w:p>
    <w:p w14:paraId="747EBCF2" w14:textId="3A565C95" w:rsidR="0016040B" w:rsidRDefault="006824D5" w:rsidP="00C02BEA">
      <w:pPr>
        <w:pStyle w:val="afffb"/>
      </w:pPr>
      <w:bookmarkStart w:id="1232" w:name="_Ref116230396"/>
      <w:r w:rsidRPr="00077F56">
        <w:lastRenderedPageBreak/>
        <w:t>Таблица</w:t>
      </w:r>
      <w:bookmarkEnd w:id="1232"/>
      <w:r w:rsidR="00011780" w:rsidRPr="00077F56">
        <w:t xml:space="preserve"> 88</w:t>
      </w:r>
      <w:r w:rsidRPr="00077F56">
        <w:t xml:space="preserve">. </w:t>
      </w:r>
      <w:r w:rsidR="008C1AD2" w:rsidRPr="00077F56">
        <w:t>Тарифно-балансовая модель в зоне деятельности единой теплоснабжающей организации</w:t>
      </w:r>
    </w:p>
    <w:tbl>
      <w:tblPr>
        <w:tblW w:w="14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
        <w:gridCol w:w="1321"/>
        <w:gridCol w:w="3877"/>
        <w:gridCol w:w="1134"/>
        <w:gridCol w:w="736"/>
        <w:gridCol w:w="736"/>
        <w:gridCol w:w="736"/>
        <w:gridCol w:w="736"/>
        <w:gridCol w:w="736"/>
        <w:gridCol w:w="736"/>
        <w:gridCol w:w="736"/>
        <w:gridCol w:w="736"/>
        <w:gridCol w:w="736"/>
        <w:gridCol w:w="736"/>
        <w:gridCol w:w="736"/>
      </w:tblGrid>
      <w:tr w:rsidR="00546818" w:rsidRPr="00ED78FF" w14:paraId="065858D9" w14:textId="77777777" w:rsidTr="00ED78FF">
        <w:trPr>
          <w:trHeight w:val="20"/>
          <w:tblHeader/>
        </w:trPr>
        <w:tc>
          <w:tcPr>
            <w:tcW w:w="326" w:type="dxa"/>
            <w:shd w:val="clear" w:color="auto" w:fill="auto"/>
            <w:noWrap/>
            <w:vAlign w:val="center"/>
            <w:hideMark/>
          </w:tcPr>
          <w:p w14:paraId="24EB0AEB" w14:textId="77777777" w:rsidR="00546818" w:rsidRPr="00ED78FF" w:rsidRDefault="00546818" w:rsidP="00546818">
            <w:pPr>
              <w:jc w:val="center"/>
              <w:rPr>
                <w:color w:val="000000"/>
                <w:sz w:val="20"/>
                <w:szCs w:val="20"/>
                <w:lang w:val="en-US"/>
              </w:rPr>
            </w:pPr>
            <w:r w:rsidRPr="00ED78FF">
              <w:rPr>
                <w:color w:val="000000"/>
                <w:sz w:val="20"/>
                <w:szCs w:val="20"/>
              </w:rPr>
              <w:t>№ п/п</w:t>
            </w:r>
          </w:p>
        </w:tc>
        <w:tc>
          <w:tcPr>
            <w:tcW w:w="1321" w:type="dxa"/>
            <w:shd w:val="clear" w:color="auto" w:fill="auto"/>
            <w:noWrap/>
            <w:vAlign w:val="center"/>
            <w:hideMark/>
          </w:tcPr>
          <w:p w14:paraId="680EAD10" w14:textId="77777777" w:rsidR="00546818" w:rsidRPr="00ED78FF" w:rsidRDefault="00546818" w:rsidP="00546818">
            <w:pPr>
              <w:jc w:val="center"/>
              <w:rPr>
                <w:color w:val="000000"/>
                <w:sz w:val="20"/>
                <w:szCs w:val="20"/>
              </w:rPr>
            </w:pPr>
            <w:r w:rsidRPr="00ED78FF">
              <w:rPr>
                <w:color w:val="000000"/>
                <w:sz w:val="20"/>
                <w:szCs w:val="20"/>
              </w:rPr>
              <w:t>Организация</w:t>
            </w:r>
          </w:p>
        </w:tc>
        <w:tc>
          <w:tcPr>
            <w:tcW w:w="3877" w:type="dxa"/>
            <w:shd w:val="clear" w:color="auto" w:fill="auto"/>
            <w:noWrap/>
            <w:vAlign w:val="center"/>
            <w:hideMark/>
          </w:tcPr>
          <w:p w14:paraId="16123AE6" w14:textId="53B3DF12" w:rsidR="00546818" w:rsidRPr="00ED78FF" w:rsidRDefault="00546818" w:rsidP="00546818">
            <w:pPr>
              <w:jc w:val="center"/>
              <w:rPr>
                <w:color w:val="000000"/>
                <w:sz w:val="20"/>
                <w:szCs w:val="20"/>
              </w:rPr>
            </w:pPr>
            <w:r w:rsidRPr="00ED78FF">
              <w:rPr>
                <w:color w:val="000000"/>
                <w:sz w:val="20"/>
                <w:szCs w:val="20"/>
              </w:rPr>
              <w:t xml:space="preserve">Показатели </w:t>
            </w:r>
          </w:p>
        </w:tc>
        <w:tc>
          <w:tcPr>
            <w:tcW w:w="1134" w:type="dxa"/>
            <w:shd w:val="clear" w:color="auto" w:fill="auto"/>
            <w:noWrap/>
            <w:vAlign w:val="center"/>
            <w:hideMark/>
          </w:tcPr>
          <w:p w14:paraId="546A353D" w14:textId="25071B29" w:rsidR="00546818" w:rsidRPr="00ED78FF" w:rsidRDefault="00546818" w:rsidP="00546818">
            <w:pPr>
              <w:jc w:val="center"/>
              <w:rPr>
                <w:color w:val="000000"/>
                <w:sz w:val="20"/>
                <w:szCs w:val="20"/>
              </w:rPr>
            </w:pPr>
            <w:r w:rsidRPr="00ED78FF">
              <w:rPr>
                <w:color w:val="000000"/>
                <w:sz w:val="20"/>
                <w:szCs w:val="20"/>
              </w:rPr>
              <w:t>Ед. изм</w:t>
            </w:r>
          </w:p>
        </w:tc>
        <w:tc>
          <w:tcPr>
            <w:tcW w:w="736" w:type="dxa"/>
            <w:shd w:val="clear" w:color="auto" w:fill="auto"/>
            <w:noWrap/>
            <w:vAlign w:val="center"/>
            <w:hideMark/>
          </w:tcPr>
          <w:p w14:paraId="09893B08" w14:textId="35E53DE6" w:rsidR="00546818" w:rsidRPr="00ED78FF" w:rsidRDefault="00546818" w:rsidP="00546818">
            <w:pPr>
              <w:jc w:val="center"/>
              <w:rPr>
                <w:color w:val="000000"/>
                <w:sz w:val="20"/>
                <w:szCs w:val="20"/>
              </w:rPr>
            </w:pPr>
            <w:r w:rsidRPr="00ED78FF">
              <w:rPr>
                <w:color w:val="000000"/>
                <w:sz w:val="20"/>
                <w:szCs w:val="20"/>
              </w:rPr>
              <w:t>2025</w:t>
            </w:r>
          </w:p>
        </w:tc>
        <w:tc>
          <w:tcPr>
            <w:tcW w:w="736" w:type="dxa"/>
            <w:shd w:val="clear" w:color="auto" w:fill="auto"/>
            <w:noWrap/>
            <w:vAlign w:val="center"/>
            <w:hideMark/>
          </w:tcPr>
          <w:p w14:paraId="70AA5B86" w14:textId="0F72D33E" w:rsidR="00546818" w:rsidRPr="00ED78FF" w:rsidRDefault="00546818" w:rsidP="00546818">
            <w:pPr>
              <w:jc w:val="center"/>
              <w:rPr>
                <w:color w:val="000000"/>
                <w:sz w:val="20"/>
                <w:szCs w:val="20"/>
              </w:rPr>
            </w:pPr>
            <w:r w:rsidRPr="00ED78FF">
              <w:rPr>
                <w:color w:val="000000"/>
                <w:sz w:val="20"/>
                <w:szCs w:val="20"/>
              </w:rPr>
              <w:t>2026</w:t>
            </w:r>
          </w:p>
        </w:tc>
        <w:tc>
          <w:tcPr>
            <w:tcW w:w="736" w:type="dxa"/>
            <w:shd w:val="clear" w:color="auto" w:fill="auto"/>
            <w:noWrap/>
            <w:vAlign w:val="center"/>
            <w:hideMark/>
          </w:tcPr>
          <w:p w14:paraId="528617AB" w14:textId="0B30D137" w:rsidR="00546818" w:rsidRPr="00ED78FF" w:rsidRDefault="00546818" w:rsidP="00546818">
            <w:pPr>
              <w:jc w:val="center"/>
              <w:rPr>
                <w:color w:val="000000"/>
                <w:sz w:val="20"/>
                <w:szCs w:val="20"/>
              </w:rPr>
            </w:pPr>
            <w:r w:rsidRPr="00ED78FF">
              <w:rPr>
                <w:color w:val="000000"/>
                <w:sz w:val="20"/>
                <w:szCs w:val="20"/>
              </w:rPr>
              <w:t>2027</w:t>
            </w:r>
          </w:p>
        </w:tc>
        <w:tc>
          <w:tcPr>
            <w:tcW w:w="736" w:type="dxa"/>
            <w:shd w:val="clear" w:color="auto" w:fill="auto"/>
            <w:noWrap/>
            <w:vAlign w:val="center"/>
            <w:hideMark/>
          </w:tcPr>
          <w:p w14:paraId="7D46DBDA" w14:textId="52ECBFF9" w:rsidR="00546818" w:rsidRPr="00ED78FF" w:rsidRDefault="00546818" w:rsidP="00546818">
            <w:pPr>
              <w:jc w:val="center"/>
              <w:rPr>
                <w:color w:val="000000"/>
                <w:sz w:val="20"/>
                <w:szCs w:val="20"/>
              </w:rPr>
            </w:pPr>
            <w:r w:rsidRPr="00ED78FF">
              <w:rPr>
                <w:color w:val="000000"/>
                <w:sz w:val="20"/>
                <w:szCs w:val="20"/>
              </w:rPr>
              <w:t>2028</w:t>
            </w:r>
          </w:p>
        </w:tc>
        <w:tc>
          <w:tcPr>
            <w:tcW w:w="736" w:type="dxa"/>
            <w:shd w:val="clear" w:color="auto" w:fill="auto"/>
            <w:noWrap/>
            <w:vAlign w:val="center"/>
            <w:hideMark/>
          </w:tcPr>
          <w:p w14:paraId="226D2725" w14:textId="55D6DE3E" w:rsidR="00546818" w:rsidRPr="00ED78FF" w:rsidRDefault="00546818" w:rsidP="00546818">
            <w:pPr>
              <w:jc w:val="center"/>
              <w:rPr>
                <w:color w:val="000000"/>
                <w:sz w:val="20"/>
                <w:szCs w:val="20"/>
              </w:rPr>
            </w:pPr>
            <w:r w:rsidRPr="00ED78FF">
              <w:rPr>
                <w:color w:val="000000"/>
                <w:sz w:val="20"/>
                <w:szCs w:val="20"/>
              </w:rPr>
              <w:t>2029</w:t>
            </w:r>
          </w:p>
        </w:tc>
        <w:tc>
          <w:tcPr>
            <w:tcW w:w="736" w:type="dxa"/>
            <w:shd w:val="clear" w:color="auto" w:fill="auto"/>
            <w:noWrap/>
            <w:vAlign w:val="center"/>
            <w:hideMark/>
          </w:tcPr>
          <w:p w14:paraId="50836E1D" w14:textId="68EF373A" w:rsidR="00546818" w:rsidRPr="00ED78FF" w:rsidRDefault="00546818" w:rsidP="00546818">
            <w:pPr>
              <w:jc w:val="center"/>
              <w:rPr>
                <w:color w:val="000000"/>
                <w:sz w:val="20"/>
                <w:szCs w:val="20"/>
              </w:rPr>
            </w:pPr>
            <w:r w:rsidRPr="00ED78FF">
              <w:rPr>
                <w:color w:val="000000"/>
                <w:sz w:val="20"/>
                <w:szCs w:val="20"/>
              </w:rPr>
              <w:t>2030</w:t>
            </w:r>
          </w:p>
        </w:tc>
        <w:tc>
          <w:tcPr>
            <w:tcW w:w="736" w:type="dxa"/>
            <w:shd w:val="clear" w:color="auto" w:fill="auto"/>
            <w:noWrap/>
            <w:vAlign w:val="center"/>
            <w:hideMark/>
          </w:tcPr>
          <w:p w14:paraId="5D2426CD" w14:textId="2E5BFCC4" w:rsidR="00546818" w:rsidRPr="00ED78FF" w:rsidRDefault="00546818" w:rsidP="00546818">
            <w:pPr>
              <w:jc w:val="center"/>
              <w:rPr>
                <w:color w:val="000000"/>
                <w:sz w:val="20"/>
                <w:szCs w:val="20"/>
              </w:rPr>
            </w:pPr>
            <w:r w:rsidRPr="00ED78FF">
              <w:rPr>
                <w:color w:val="000000"/>
                <w:sz w:val="20"/>
                <w:szCs w:val="20"/>
              </w:rPr>
              <w:t>2031</w:t>
            </w:r>
          </w:p>
        </w:tc>
        <w:tc>
          <w:tcPr>
            <w:tcW w:w="736" w:type="dxa"/>
            <w:shd w:val="clear" w:color="auto" w:fill="auto"/>
            <w:noWrap/>
            <w:vAlign w:val="center"/>
            <w:hideMark/>
          </w:tcPr>
          <w:p w14:paraId="4EF15F43" w14:textId="0CBEFB1C" w:rsidR="00546818" w:rsidRPr="00ED78FF" w:rsidRDefault="00546818" w:rsidP="00546818">
            <w:pPr>
              <w:jc w:val="center"/>
              <w:rPr>
                <w:color w:val="000000"/>
                <w:sz w:val="20"/>
                <w:szCs w:val="20"/>
              </w:rPr>
            </w:pPr>
            <w:r w:rsidRPr="00ED78FF">
              <w:rPr>
                <w:color w:val="000000"/>
                <w:sz w:val="20"/>
                <w:szCs w:val="20"/>
              </w:rPr>
              <w:t>2032</w:t>
            </w:r>
          </w:p>
        </w:tc>
        <w:tc>
          <w:tcPr>
            <w:tcW w:w="736" w:type="dxa"/>
            <w:shd w:val="clear" w:color="auto" w:fill="auto"/>
            <w:noWrap/>
            <w:vAlign w:val="center"/>
            <w:hideMark/>
          </w:tcPr>
          <w:p w14:paraId="1CE0708C" w14:textId="37DC7DBD" w:rsidR="00546818" w:rsidRPr="00ED78FF" w:rsidRDefault="00546818" w:rsidP="00546818">
            <w:pPr>
              <w:jc w:val="center"/>
              <w:rPr>
                <w:color w:val="000000"/>
                <w:sz w:val="20"/>
                <w:szCs w:val="20"/>
              </w:rPr>
            </w:pPr>
            <w:r w:rsidRPr="00ED78FF">
              <w:rPr>
                <w:color w:val="000000"/>
                <w:sz w:val="20"/>
                <w:szCs w:val="20"/>
              </w:rPr>
              <w:t>2033</w:t>
            </w:r>
          </w:p>
        </w:tc>
        <w:tc>
          <w:tcPr>
            <w:tcW w:w="736" w:type="dxa"/>
            <w:shd w:val="clear" w:color="auto" w:fill="auto"/>
            <w:noWrap/>
            <w:vAlign w:val="center"/>
            <w:hideMark/>
          </w:tcPr>
          <w:p w14:paraId="694A7137" w14:textId="79C286AC" w:rsidR="00546818" w:rsidRPr="00ED78FF" w:rsidRDefault="00546818" w:rsidP="00546818">
            <w:pPr>
              <w:jc w:val="center"/>
              <w:rPr>
                <w:color w:val="000000"/>
                <w:sz w:val="20"/>
                <w:szCs w:val="20"/>
              </w:rPr>
            </w:pPr>
            <w:r w:rsidRPr="00ED78FF">
              <w:rPr>
                <w:color w:val="000000"/>
                <w:sz w:val="20"/>
                <w:szCs w:val="20"/>
              </w:rPr>
              <w:t>2034</w:t>
            </w:r>
          </w:p>
        </w:tc>
        <w:tc>
          <w:tcPr>
            <w:tcW w:w="736" w:type="dxa"/>
            <w:shd w:val="clear" w:color="auto" w:fill="auto"/>
            <w:noWrap/>
            <w:vAlign w:val="center"/>
            <w:hideMark/>
          </w:tcPr>
          <w:p w14:paraId="67E63A52" w14:textId="6B194C5F" w:rsidR="00546818" w:rsidRPr="00ED78FF" w:rsidRDefault="00546818" w:rsidP="00546818">
            <w:pPr>
              <w:jc w:val="center"/>
              <w:rPr>
                <w:color w:val="000000"/>
                <w:sz w:val="20"/>
                <w:szCs w:val="20"/>
              </w:rPr>
            </w:pPr>
            <w:r w:rsidRPr="00ED78FF">
              <w:rPr>
                <w:color w:val="000000"/>
                <w:sz w:val="20"/>
                <w:szCs w:val="20"/>
              </w:rPr>
              <w:t>2034</w:t>
            </w:r>
          </w:p>
        </w:tc>
      </w:tr>
      <w:tr w:rsidR="00077F56" w:rsidRPr="00ED78FF" w14:paraId="6F069CD6" w14:textId="77777777" w:rsidTr="00ED78FF">
        <w:trPr>
          <w:trHeight w:val="20"/>
        </w:trPr>
        <w:tc>
          <w:tcPr>
            <w:tcW w:w="326" w:type="dxa"/>
            <w:vMerge w:val="restart"/>
            <w:shd w:val="clear" w:color="auto" w:fill="auto"/>
            <w:noWrap/>
            <w:vAlign w:val="center"/>
            <w:hideMark/>
          </w:tcPr>
          <w:p w14:paraId="06553661" w14:textId="6BED3E97" w:rsidR="00077F56" w:rsidRPr="00ED78FF" w:rsidRDefault="00077F56" w:rsidP="00077F56">
            <w:pPr>
              <w:jc w:val="center"/>
              <w:rPr>
                <w:color w:val="000000"/>
                <w:sz w:val="20"/>
                <w:szCs w:val="20"/>
              </w:rPr>
            </w:pPr>
            <w:r w:rsidRPr="00ED78FF">
              <w:rPr>
                <w:color w:val="000000"/>
                <w:sz w:val="20"/>
                <w:szCs w:val="20"/>
              </w:rPr>
              <w:t>1</w:t>
            </w:r>
          </w:p>
        </w:tc>
        <w:tc>
          <w:tcPr>
            <w:tcW w:w="1321" w:type="dxa"/>
            <w:vMerge w:val="restart"/>
            <w:shd w:val="clear" w:color="auto" w:fill="auto"/>
            <w:noWrap/>
            <w:vAlign w:val="center"/>
            <w:hideMark/>
          </w:tcPr>
          <w:p w14:paraId="367BCD5D" w14:textId="77777777" w:rsidR="00077F56" w:rsidRDefault="00077F56" w:rsidP="00077F56">
            <w:pPr>
              <w:jc w:val="center"/>
              <w:rPr>
                <w:color w:val="000000"/>
                <w:sz w:val="20"/>
                <w:szCs w:val="20"/>
              </w:rPr>
            </w:pPr>
            <w:r w:rsidRPr="00ED78FF">
              <w:rPr>
                <w:color w:val="000000"/>
                <w:sz w:val="20"/>
                <w:szCs w:val="20"/>
              </w:rPr>
              <w:t xml:space="preserve">МУП </w:t>
            </w:r>
          </w:p>
          <w:p w14:paraId="0E13EDE6" w14:textId="54B81EA0" w:rsidR="00077F56" w:rsidRPr="00ED78FF" w:rsidRDefault="00077F56" w:rsidP="00077F56">
            <w:pPr>
              <w:jc w:val="center"/>
              <w:rPr>
                <w:color w:val="000000"/>
                <w:sz w:val="20"/>
                <w:szCs w:val="20"/>
              </w:rPr>
            </w:pPr>
            <w:r w:rsidRPr="00ED78FF">
              <w:rPr>
                <w:color w:val="000000"/>
                <w:sz w:val="20"/>
                <w:szCs w:val="20"/>
              </w:rPr>
              <w:t>«РСО КР»</w:t>
            </w:r>
          </w:p>
        </w:tc>
        <w:tc>
          <w:tcPr>
            <w:tcW w:w="3877" w:type="dxa"/>
            <w:shd w:val="clear" w:color="auto" w:fill="auto"/>
            <w:noWrap/>
            <w:vAlign w:val="center"/>
            <w:hideMark/>
          </w:tcPr>
          <w:p w14:paraId="2D9A4F0C" w14:textId="73AEFBAD" w:rsidR="00077F56" w:rsidRPr="00ED78FF" w:rsidRDefault="00077F56" w:rsidP="00077F56">
            <w:pPr>
              <w:jc w:val="center"/>
              <w:rPr>
                <w:color w:val="000000"/>
                <w:sz w:val="20"/>
                <w:szCs w:val="20"/>
              </w:rPr>
            </w:pPr>
            <w:r w:rsidRPr="00ED78FF">
              <w:rPr>
                <w:color w:val="000000"/>
                <w:sz w:val="20"/>
                <w:szCs w:val="20"/>
              </w:rPr>
              <w:t>Установленная тепловая мощность</w:t>
            </w:r>
          </w:p>
        </w:tc>
        <w:tc>
          <w:tcPr>
            <w:tcW w:w="1134" w:type="dxa"/>
            <w:shd w:val="clear" w:color="auto" w:fill="auto"/>
            <w:noWrap/>
            <w:vAlign w:val="center"/>
            <w:hideMark/>
          </w:tcPr>
          <w:p w14:paraId="13D74592" w14:textId="049AB883" w:rsidR="00077F56" w:rsidRPr="00ED78FF" w:rsidRDefault="00077F56" w:rsidP="00077F56">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494AD15" w14:textId="7DC1E9DF"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16C0DD91" w14:textId="1DBC8CD9"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000BC7A" w14:textId="3407AC2C"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374B3BA9" w14:textId="27A65BA2"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5C3C83BB" w14:textId="50E5D9D8"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1896938C" w14:textId="4F796ABD"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63A729F0" w14:textId="364A09A1"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1F00D25A" w14:textId="71EF158D"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7D928B54" w14:textId="2A7EF750"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79F7FE0A" w14:textId="04662F37"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39D9AE75" w14:textId="060E6FEB" w:rsidR="00077F56" w:rsidRPr="00077F56" w:rsidRDefault="00077F56" w:rsidP="00077F56">
            <w:pPr>
              <w:jc w:val="center"/>
              <w:rPr>
                <w:color w:val="000000"/>
                <w:sz w:val="18"/>
                <w:szCs w:val="18"/>
              </w:rPr>
            </w:pPr>
            <w:r w:rsidRPr="00077F56">
              <w:rPr>
                <w:color w:val="000000"/>
                <w:sz w:val="18"/>
                <w:szCs w:val="18"/>
              </w:rPr>
              <w:t>8,500</w:t>
            </w:r>
          </w:p>
        </w:tc>
      </w:tr>
      <w:tr w:rsidR="00077F56" w:rsidRPr="00ED78FF" w14:paraId="76D75C74" w14:textId="77777777" w:rsidTr="00ED78FF">
        <w:trPr>
          <w:trHeight w:val="20"/>
        </w:trPr>
        <w:tc>
          <w:tcPr>
            <w:tcW w:w="326" w:type="dxa"/>
            <w:vMerge/>
            <w:vAlign w:val="center"/>
            <w:hideMark/>
          </w:tcPr>
          <w:p w14:paraId="6BBBB1E1" w14:textId="77777777" w:rsidR="00077F56" w:rsidRPr="00ED78FF" w:rsidRDefault="00077F56" w:rsidP="00077F56">
            <w:pPr>
              <w:jc w:val="center"/>
              <w:rPr>
                <w:color w:val="000000"/>
                <w:sz w:val="20"/>
                <w:szCs w:val="20"/>
              </w:rPr>
            </w:pPr>
          </w:p>
        </w:tc>
        <w:tc>
          <w:tcPr>
            <w:tcW w:w="1321" w:type="dxa"/>
            <w:vMerge/>
            <w:vAlign w:val="center"/>
            <w:hideMark/>
          </w:tcPr>
          <w:p w14:paraId="1AA3F38F"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1EC3814E" w14:textId="38040CFB" w:rsidR="00077F56" w:rsidRPr="00ED78FF" w:rsidRDefault="00077F56" w:rsidP="00077F56">
            <w:pPr>
              <w:jc w:val="center"/>
              <w:rPr>
                <w:color w:val="000000"/>
                <w:sz w:val="20"/>
                <w:szCs w:val="20"/>
              </w:rPr>
            </w:pPr>
            <w:r w:rsidRPr="00ED78FF">
              <w:rPr>
                <w:color w:val="000000"/>
                <w:sz w:val="20"/>
                <w:szCs w:val="20"/>
              </w:rPr>
              <w:t>Располагаемая мощность оборудования</w:t>
            </w:r>
          </w:p>
        </w:tc>
        <w:tc>
          <w:tcPr>
            <w:tcW w:w="1134" w:type="dxa"/>
            <w:shd w:val="clear" w:color="auto" w:fill="auto"/>
            <w:noWrap/>
            <w:vAlign w:val="center"/>
            <w:hideMark/>
          </w:tcPr>
          <w:p w14:paraId="4D444455" w14:textId="65B4A33F" w:rsidR="00077F56" w:rsidRPr="00ED78FF" w:rsidRDefault="00077F56" w:rsidP="00077F56">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EFE5728" w14:textId="51BF0955"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0E62710D" w14:textId="3040E92C"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7197B931" w14:textId="7683566A"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64A872DA" w14:textId="67B866F0"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2D4AFE52" w14:textId="69756F3C"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310B638F" w14:textId="07389AED"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1CF741A3" w14:textId="7E38E67A"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549DD824" w14:textId="507D864A"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4679B352" w14:textId="5C69692D"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45E12D40" w14:textId="121BEB56" w:rsidR="00077F56" w:rsidRPr="00077F56" w:rsidRDefault="00077F56" w:rsidP="00077F56">
            <w:pPr>
              <w:jc w:val="center"/>
              <w:rPr>
                <w:color w:val="000000"/>
                <w:sz w:val="18"/>
                <w:szCs w:val="18"/>
              </w:rPr>
            </w:pPr>
            <w:r w:rsidRPr="00077F56">
              <w:rPr>
                <w:color w:val="000000"/>
                <w:sz w:val="18"/>
                <w:szCs w:val="18"/>
              </w:rPr>
              <w:t>8,500</w:t>
            </w:r>
          </w:p>
        </w:tc>
        <w:tc>
          <w:tcPr>
            <w:tcW w:w="736" w:type="dxa"/>
            <w:shd w:val="clear" w:color="auto" w:fill="auto"/>
            <w:noWrap/>
            <w:vAlign w:val="center"/>
            <w:hideMark/>
          </w:tcPr>
          <w:p w14:paraId="6A91CFA2" w14:textId="6B1C4EC0" w:rsidR="00077F56" w:rsidRPr="00077F56" w:rsidRDefault="00077F56" w:rsidP="00077F56">
            <w:pPr>
              <w:jc w:val="center"/>
              <w:rPr>
                <w:color w:val="000000"/>
                <w:sz w:val="18"/>
                <w:szCs w:val="18"/>
              </w:rPr>
            </w:pPr>
            <w:r w:rsidRPr="00077F56">
              <w:rPr>
                <w:color w:val="000000"/>
                <w:sz w:val="18"/>
                <w:szCs w:val="18"/>
              </w:rPr>
              <w:t>8,500</w:t>
            </w:r>
          </w:p>
        </w:tc>
      </w:tr>
      <w:tr w:rsidR="00077F56" w:rsidRPr="00ED78FF" w14:paraId="2980B892" w14:textId="77777777" w:rsidTr="00ED78FF">
        <w:trPr>
          <w:trHeight w:val="20"/>
        </w:trPr>
        <w:tc>
          <w:tcPr>
            <w:tcW w:w="326" w:type="dxa"/>
            <w:vMerge/>
            <w:vAlign w:val="center"/>
            <w:hideMark/>
          </w:tcPr>
          <w:p w14:paraId="3F02CFD8" w14:textId="77777777" w:rsidR="00077F56" w:rsidRPr="00ED78FF" w:rsidRDefault="00077F56" w:rsidP="00077F56">
            <w:pPr>
              <w:jc w:val="center"/>
              <w:rPr>
                <w:color w:val="000000"/>
                <w:sz w:val="20"/>
                <w:szCs w:val="20"/>
              </w:rPr>
            </w:pPr>
          </w:p>
        </w:tc>
        <w:tc>
          <w:tcPr>
            <w:tcW w:w="1321" w:type="dxa"/>
            <w:vMerge/>
            <w:vAlign w:val="center"/>
            <w:hideMark/>
          </w:tcPr>
          <w:p w14:paraId="69EC5520"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2A8AADA7" w14:textId="598444FB" w:rsidR="00077F56" w:rsidRPr="00ED78FF" w:rsidRDefault="00077F56" w:rsidP="00077F56">
            <w:pPr>
              <w:jc w:val="center"/>
              <w:rPr>
                <w:color w:val="000000"/>
                <w:sz w:val="20"/>
                <w:szCs w:val="20"/>
              </w:rPr>
            </w:pPr>
            <w:r w:rsidRPr="00ED78FF">
              <w:rPr>
                <w:color w:val="000000"/>
                <w:sz w:val="20"/>
                <w:szCs w:val="20"/>
              </w:rPr>
              <w:t>Собственные и хозяйственные нужды</w:t>
            </w:r>
          </w:p>
        </w:tc>
        <w:tc>
          <w:tcPr>
            <w:tcW w:w="1134" w:type="dxa"/>
            <w:shd w:val="clear" w:color="auto" w:fill="auto"/>
            <w:noWrap/>
            <w:vAlign w:val="center"/>
            <w:hideMark/>
          </w:tcPr>
          <w:p w14:paraId="2534B144" w14:textId="28DD4B87" w:rsidR="00077F56" w:rsidRPr="00ED78FF" w:rsidRDefault="00077F56" w:rsidP="00077F56">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7181501F" w14:textId="5DE3EBF4"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08EBADFA" w14:textId="2709F9C6"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547DF4E9" w14:textId="12CAD756"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7F29651C" w14:textId="2EB7E359"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7218D489" w14:textId="229B4C95"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3D9E853B" w14:textId="35E5E9F3"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0569ECD9" w14:textId="2F61AF0C"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4BAFEE17" w14:textId="7FCD813D"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374DB71B" w14:textId="0974515D"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3B765CFA" w14:textId="22AC50CD" w:rsidR="00077F56" w:rsidRPr="00077F56" w:rsidRDefault="00077F56" w:rsidP="00077F56">
            <w:pPr>
              <w:jc w:val="center"/>
              <w:rPr>
                <w:color w:val="000000"/>
                <w:sz w:val="18"/>
                <w:szCs w:val="18"/>
              </w:rPr>
            </w:pPr>
            <w:r w:rsidRPr="00077F56">
              <w:rPr>
                <w:color w:val="000000"/>
                <w:sz w:val="18"/>
                <w:szCs w:val="18"/>
              </w:rPr>
              <w:t>0,076</w:t>
            </w:r>
          </w:p>
        </w:tc>
        <w:tc>
          <w:tcPr>
            <w:tcW w:w="736" w:type="dxa"/>
            <w:shd w:val="clear" w:color="auto" w:fill="auto"/>
            <w:noWrap/>
            <w:vAlign w:val="center"/>
            <w:hideMark/>
          </w:tcPr>
          <w:p w14:paraId="46D9B850" w14:textId="0BFD4D69" w:rsidR="00077F56" w:rsidRPr="00077F56" w:rsidRDefault="00077F56" w:rsidP="00077F56">
            <w:pPr>
              <w:jc w:val="center"/>
              <w:rPr>
                <w:color w:val="000000"/>
                <w:sz w:val="18"/>
                <w:szCs w:val="18"/>
              </w:rPr>
            </w:pPr>
            <w:r w:rsidRPr="00077F56">
              <w:rPr>
                <w:color w:val="000000"/>
                <w:sz w:val="18"/>
                <w:szCs w:val="18"/>
              </w:rPr>
              <w:t>0,076</w:t>
            </w:r>
          </w:p>
        </w:tc>
      </w:tr>
      <w:tr w:rsidR="00077F56" w:rsidRPr="00ED78FF" w14:paraId="4F9F74A0" w14:textId="77777777" w:rsidTr="00ED78FF">
        <w:trPr>
          <w:trHeight w:val="20"/>
        </w:trPr>
        <w:tc>
          <w:tcPr>
            <w:tcW w:w="326" w:type="dxa"/>
            <w:vMerge/>
            <w:vAlign w:val="center"/>
            <w:hideMark/>
          </w:tcPr>
          <w:p w14:paraId="4A3574E8" w14:textId="77777777" w:rsidR="00077F56" w:rsidRPr="00ED78FF" w:rsidRDefault="00077F56" w:rsidP="00077F56">
            <w:pPr>
              <w:jc w:val="center"/>
              <w:rPr>
                <w:color w:val="000000"/>
                <w:sz w:val="20"/>
                <w:szCs w:val="20"/>
              </w:rPr>
            </w:pPr>
          </w:p>
        </w:tc>
        <w:tc>
          <w:tcPr>
            <w:tcW w:w="1321" w:type="dxa"/>
            <w:vMerge/>
            <w:vAlign w:val="center"/>
            <w:hideMark/>
          </w:tcPr>
          <w:p w14:paraId="7FD2C723"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542E8845" w14:textId="1FF4F99B" w:rsidR="00077F56" w:rsidRPr="00ED78FF" w:rsidRDefault="00077F56" w:rsidP="00077F56">
            <w:pPr>
              <w:jc w:val="center"/>
              <w:rPr>
                <w:color w:val="000000"/>
                <w:sz w:val="20"/>
                <w:szCs w:val="20"/>
              </w:rPr>
            </w:pPr>
            <w:r w:rsidRPr="00ED78FF">
              <w:rPr>
                <w:color w:val="000000"/>
                <w:sz w:val="20"/>
                <w:szCs w:val="20"/>
              </w:rPr>
              <w:t>Потери мощности в тепловой сети</w:t>
            </w:r>
          </w:p>
        </w:tc>
        <w:tc>
          <w:tcPr>
            <w:tcW w:w="1134" w:type="dxa"/>
            <w:shd w:val="clear" w:color="auto" w:fill="auto"/>
            <w:noWrap/>
            <w:vAlign w:val="center"/>
            <w:hideMark/>
          </w:tcPr>
          <w:p w14:paraId="182E90F7" w14:textId="083ED76D" w:rsidR="00077F56" w:rsidRPr="00ED78FF" w:rsidRDefault="00077F56" w:rsidP="00077F56">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4D7C1BA9" w14:textId="0BD88B7F" w:rsidR="00077F56" w:rsidRPr="00077F56" w:rsidRDefault="00077F56" w:rsidP="00077F56">
            <w:pPr>
              <w:jc w:val="center"/>
              <w:rPr>
                <w:color w:val="000000"/>
                <w:sz w:val="18"/>
                <w:szCs w:val="18"/>
              </w:rPr>
            </w:pPr>
            <w:r w:rsidRPr="00077F56">
              <w:rPr>
                <w:color w:val="000000"/>
                <w:sz w:val="18"/>
                <w:szCs w:val="18"/>
              </w:rPr>
              <w:t>0,638</w:t>
            </w:r>
          </w:p>
        </w:tc>
        <w:tc>
          <w:tcPr>
            <w:tcW w:w="736" w:type="dxa"/>
            <w:shd w:val="clear" w:color="auto" w:fill="auto"/>
            <w:noWrap/>
            <w:vAlign w:val="center"/>
            <w:hideMark/>
          </w:tcPr>
          <w:p w14:paraId="2D3E0A9F" w14:textId="0E3C31C0" w:rsidR="00077F56" w:rsidRPr="00077F56" w:rsidRDefault="00077F56" w:rsidP="00077F56">
            <w:pPr>
              <w:jc w:val="center"/>
              <w:rPr>
                <w:color w:val="000000"/>
                <w:sz w:val="18"/>
                <w:szCs w:val="18"/>
              </w:rPr>
            </w:pPr>
            <w:r w:rsidRPr="00077F56">
              <w:rPr>
                <w:color w:val="000000"/>
                <w:sz w:val="18"/>
                <w:szCs w:val="18"/>
              </w:rPr>
              <w:t>0,606</w:t>
            </w:r>
          </w:p>
        </w:tc>
        <w:tc>
          <w:tcPr>
            <w:tcW w:w="736" w:type="dxa"/>
            <w:shd w:val="clear" w:color="auto" w:fill="auto"/>
            <w:noWrap/>
            <w:vAlign w:val="center"/>
            <w:hideMark/>
          </w:tcPr>
          <w:p w14:paraId="402A42A3" w14:textId="4F047FCD" w:rsidR="00077F56" w:rsidRPr="00077F56" w:rsidRDefault="00077F56" w:rsidP="00077F56">
            <w:pPr>
              <w:jc w:val="center"/>
              <w:rPr>
                <w:color w:val="000000"/>
                <w:sz w:val="18"/>
                <w:szCs w:val="18"/>
              </w:rPr>
            </w:pPr>
            <w:r w:rsidRPr="00077F56">
              <w:rPr>
                <w:color w:val="000000"/>
                <w:sz w:val="18"/>
                <w:szCs w:val="18"/>
              </w:rPr>
              <w:t>0,576</w:t>
            </w:r>
          </w:p>
        </w:tc>
        <w:tc>
          <w:tcPr>
            <w:tcW w:w="736" w:type="dxa"/>
            <w:shd w:val="clear" w:color="auto" w:fill="auto"/>
            <w:noWrap/>
            <w:vAlign w:val="center"/>
            <w:hideMark/>
          </w:tcPr>
          <w:p w14:paraId="304B4EFE" w14:textId="0E67F54C" w:rsidR="00077F56" w:rsidRPr="00077F56" w:rsidRDefault="00077F56" w:rsidP="00077F56">
            <w:pPr>
              <w:jc w:val="center"/>
              <w:rPr>
                <w:color w:val="000000"/>
                <w:sz w:val="18"/>
                <w:szCs w:val="18"/>
              </w:rPr>
            </w:pPr>
            <w:r w:rsidRPr="00077F56">
              <w:rPr>
                <w:color w:val="000000"/>
                <w:sz w:val="18"/>
                <w:szCs w:val="18"/>
              </w:rPr>
              <w:t>0,547</w:t>
            </w:r>
          </w:p>
        </w:tc>
        <w:tc>
          <w:tcPr>
            <w:tcW w:w="736" w:type="dxa"/>
            <w:shd w:val="clear" w:color="auto" w:fill="auto"/>
            <w:noWrap/>
            <w:vAlign w:val="center"/>
            <w:hideMark/>
          </w:tcPr>
          <w:p w14:paraId="54222FB4" w14:textId="643BAD50" w:rsidR="00077F56" w:rsidRPr="00077F56" w:rsidRDefault="00077F56" w:rsidP="00077F56">
            <w:pPr>
              <w:jc w:val="center"/>
              <w:rPr>
                <w:color w:val="000000"/>
                <w:sz w:val="18"/>
                <w:szCs w:val="18"/>
              </w:rPr>
            </w:pPr>
            <w:r w:rsidRPr="00077F56">
              <w:rPr>
                <w:color w:val="000000"/>
                <w:sz w:val="18"/>
                <w:szCs w:val="18"/>
              </w:rPr>
              <w:t>0,520</w:t>
            </w:r>
          </w:p>
        </w:tc>
        <w:tc>
          <w:tcPr>
            <w:tcW w:w="736" w:type="dxa"/>
            <w:shd w:val="clear" w:color="auto" w:fill="auto"/>
            <w:noWrap/>
            <w:vAlign w:val="center"/>
            <w:hideMark/>
          </w:tcPr>
          <w:p w14:paraId="3E8CE688" w14:textId="7A44A34A" w:rsidR="00077F56" w:rsidRPr="00077F56" w:rsidRDefault="00077F56" w:rsidP="00077F56">
            <w:pPr>
              <w:jc w:val="center"/>
              <w:rPr>
                <w:color w:val="000000"/>
                <w:sz w:val="18"/>
                <w:szCs w:val="18"/>
              </w:rPr>
            </w:pPr>
            <w:r w:rsidRPr="00077F56">
              <w:rPr>
                <w:color w:val="000000"/>
                <w:sz w:val="18"/>
                <w:szCs w:val="18"/>
              </w:rPr>
              <w:t>0,494</w:t>
            </w:r>
          </w:p>
        </w:tc>
        <w:tc>
          <w:tcPr>
            <w:tcW w:w="736" w:type="dxa"/>
            <w:shd w:val="clear" w:color="auto" w:fill="auto"/>
            <w:noWrap/>
            <w:vAlign w:val="center"/>
            <w:hideMark/>
          </w:tcPr>
          <w:p w14:paraId="3E74B697" w14:textId="4F69F441" w:rsidR="00077F56" w:rsidRPr="00077F56" w:rsidRDefault="00077F56" w:rsidP="00077F56">
            <w:pPr>
              <w:jc w:val="center"/>
              <w:rPr>
                <w:color w:val="000000"/>
                <w:sz w:val="18"/>
                <w:szCs w:val="18"/>
              </w:rPr>
            </w:pPr>
            <w:r w:rsidRPr="00077F56">
              <w:rPr>
                <w:color w:val="000000"/>
                <w:sz w:val="18"/>
                <w:szCs w:val="18"/>
              </w:rPr>
              <w:t>0,469</w:t>
            </w:r>
          </w:p>
        </w:tc>
        <w:tc>
          <w:tcPr>
            <w:tcW w:w="736" w:type="dxa"/>
            <w:shd w:val="clear" w:color="auto" w:fill="auto"/>
            <w:noWrap/>
            <w:vAlign w:val="center"/>
            <w:hideMark/>
          </w:tcPr>
          <w:p w14:paraId="1E8D87C3" w14:textId="6F841B1B" w:rsidR="00077F56" w:rsidRPr="00077F56" w:rsidRDefault="00077F56" w:rsidP="00077F56">
            <w:pPr>
              <w:jc w:val="center"/>
              <w:rPr>
                <w:color w:val="000000"/>
                <w:sz w:val="18"/>
                <w:szCs w:val="18"/>
              </w:rPr>
            </w:pPr>
            <w:r w:rsidRPr="00077F56">
              <w:rPr>
                <w:color w:val="000000"/>
                <w:sz w:val="18"/>
                <w:szCs w:val="18"/>
              </w:rPr>
              <w:t>0,446</w:t>
            </w:r>
          </w:p>
        </w:tc>
        <w:tc>
          <w:tcPr>
            <w:tcW w:w="736" w:type="dxa"/>
            <w:shd w:val="clear" w:color="auto" w:fill="auto"/>
            <w:noWrap/>
            <w:vAlign w:val="center"/>
            <w:hideMark/>
          </w:tcPr>
          <w:p w14:paraId="369E1390" w14:textId="33BD331E" w:rsidR="00077F56" w:rsidRPr="00077F56" w:rsidRDefault="00077F56" w:rsidP="00077F56">
            <w:pPr>
              <w:jc w:val="center"/>
              <w:rPr>
                <w:color w:val="000000"/>
                <w:sz w:val="18"/>
                <w:szCs w:val="18"/>
              </w:rPr>
            </w:pPr>
            <w:r w:rsidRPr="00077F56">
              <w:rPr>
                <w:color w:val="000000"/>
                <w:sz w:val="18"/>
                <w:szCs w:val="18"/>
              </w:rPr>
              <w:t>0,423</w:t>
            </w:r>
          </w:p>
        </w:tc>
        <w:tc>
          <w:tcPr>
            <w:tcW w:w="736" w:type="dxa"/>
            <w:shd w:val="clear" w:color="auto" w:fill="auto"/>
            <w:noWrap/>
            <w:vAlign w:val="center"/>
            <w:hideMark/>
          </w:tcPr>
          <w:p w14:paraId="69615F57" w14:textId="5B926BAC" w:rsidR="00077F56" w:rsidRPr="00077F56" w:rsidRDefault="00077F56" w:rsidP="00077F56">
            <w:pPr>
              <w:jc w:val="center"/>
              <w:rPr>
                <w:color w:val="000000"/>
                <w:sz w:val="18"/>
                <w:szCs w:val="18"/>
              </w:rPr>
            </w:pPr>
            <w:r w:rsidRPr="00077F56">
              <w:rPr>
                <w:color w:val="000000"/>
                <w:sz w:val="18"/>
                <w:szCs w:val="18"/>
              </w:rPr>
              <w:t>0,402</w:t>
            </w:r>
          </w:p>
        </w:tc>
        <w:tc>
          <w:tcPr>
            <w:tcW w:w="736" w:type="dxa"/>
            <w:shd w:val="clear" w:color="auto" w:fill="auto"/>
            <w:noWrap/>
            <w:vAlign w:val="center"/>
            <w:hideMark/>
          </w:tcPr>
          <w:p w14:paraId="57937940" w14:textId="08D91930" w:rsidR="00077F56" w:rsidRPr="00077F56" w:rsidRDefault="00077F56" w:rsidP="00077F56">
            <w:pPr>
              <w:jc w:val="center"/>
              <w:rPr>
                <w:color w:val="000000"/>
                <w:sz w:val="18"/>
                <w:szCs w:val="18"/>
              </w:rPr>
            </w:pPr>
            <w:r w:rsidRPr="00077F56">
              <w:rPr>
                <w:color w:val="000000"/>
                <w:sz w:val="18"/>
                <w:szCs w:val="18"/>
              </w:rPr>
              <w:t>0,382</w:t>
            </w:r>
          </w:p>
        </w:tc>
      </w:tr>
      <w:tr w:rsidR="00077F56" w:rsidRPr="00ED78FF" w14:paraId="01129258" w14:textId="77777777" w:rsidTr="00ED78FF">
        <w:trPr>
          <w:trHeight w:val="20"/>
        </w:trPr>
        <w:tc>
          <w:tcPr>
            <w:tcW w:w="326" w:type="dxa"/>
            <w:vMerge/>
            <w:vAlign w:val="center"/>
            <w:hideMark/>
          </w:tcPr>
          <w:p w14:paraId="3349F8F0" w14:textId="77777777" w:rsidR="00077F56" w:rsidRPr="00ED78FF" w:rsidRDefault="00077F56" w:rsidP="00077F56">
            <w:pPr>
              <w:jc w:val="center"/>
              <w:rPr>
                <w:color w:val="000000"/>
                <w:sz w:val="20"/>
                <w:szCs w:val="20"/>
              </w:rPr>
            </w:pPr>
          </w:p>
        </w:tc>
        <w:tc>
          <w:tcPr>
            <w:tcW w:w="1321" w:type="dxa"/>
            <w:vMerge/>
            <w:vAlign w:val="center"/>
            <w:hideMark/>
          </w:tcPr>
          <w:p w14:paraId="37DFEEB9"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24D5F963" w14:textId="3323C157" w:rsidR="00077F56" w:rsidRPr="00ED78FF" w:rsidRDefault="00077F56" w:rsidP="00077F56">
            <w:pPr>
              <w:jc w:val="center"/>
              <w:rPr>
                <w:color w:val="000000"/>
                <w:sz w:val="20"/>
                <w:szCs w:val="20"/>
              </w:rPr>
            </w:pPr>
            <w:r w:rsidRPr="00ED78FF">
              <w:rPr>
                <w:color w:val="000000"/>
                <w:sz w:val="20"/>
                <w:szCs w:val="20"/>
              </w:rPr>
              <w:t>Расчетная присоединенная тепловая нагрузка</w:t>
            </w:r>
          </w:p>
        </w:tc>
        <w:tc>
          <w:tcPr>
            <w:tcW w:w="1134" w:type="dxa"/>
            <w:shd w:val="clear" w:color="auto" w:fill="auto"/>
            <w:noWrap/>
            <w:vAlign w:val="center"/>
            <w:hideMark/>
          </w:tcPr>
          <w:p w14:paraId="3FCD1E10" w14:textId="53F287AD" w:rsidR="00077F56" w:rsidRPr="00ED78FF" w:rsidRDefault="00077F56" w:rsidP="00077F56">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3B071026" w14:textId="4802C278"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19034E76" w14:textId="5C754E6C"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2EE5B160" w14:textId="2BF5074C"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3CD285AB" w14:textId="29E1AAFE"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735ECA22" w14:textId="5AE349E6"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167D7277" w14:textId="2554C834"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659CF94C" w14:textId="210B75AD"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5214D00B" w14:textId="6A51D002"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037E245F" w14:textId="73EF239F"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1945F2FB" w14:textId="1C0E5F0E" w:rsidR="00077F56" w:rsidRPr="00077F56" w:rsidRDefault="00077F56" w:rsidP="00077F56">
            <w:pPr>
              <w:jc w:val="center"/>
              <w:rPr>
                <w:color w:val="000000"/>
                <w:sz w:val="18"/>
                <w:szCs w:val="18"/>
              </w:rPr>
            </w:pPr>
            <w:r w:rsidRPr="00077F56">
              <w:rPr>
                <w:color w:val="000000"/>
                <w:sz w:val="18"/>
                <w:szCs w:val="18"/>
              </w:rPr>
              <w:t>2,355</w:t>
            </w:r>
          </w:p>
        </w:tc>
        <w:tc>
          <w:tcPr>
            <w:tcW w:w="736" w:type="dxa"/>
            <w:shd w:val="clear" w:color="auto" w:fill="auto"/>
            <w:noWrap/>
            <w:vAlign w:val="center"/>
            <w:hideMark/>
          </w:tcPr>
          <w:p w14:paraId="2B874FF1" w14:textId="26727645" w:rsidR="00077F56" w:rsidRPr="00077F56" w:rsidRDefault="00077F56" w:rsidP="00077F56">
            <w:pPr>
              <w:jc w:val="center"/>
              <w:rPr>
                <w:color w:val="000000"/>
                <w:sz w:val="18"/>
                <w:szCs w:val="18"/>
              </w:rPr>
            </w:pPr>
            <w:r w:rsidRPr="00077F56">
              <w:rPr>
                <w:color w:val="000000"/>
                <w:sz w:val="18"/>
                <w:szCs w:val="18"/>
              </w:rPr>
              <w:t>2,355</w:t>
            </w:r>
          </w:p>
        </w:tc>
      </w:tr>
      <w:tr w:rsidR="00077F56" w:rsidRPr="00ED78FF" w14:paraId="182A0951" w14:textId="77777777" w:rsidTr="00ED78FF">
        <w:trPr>
          <w:trHeight w:val="20"/>
        </w:trPr>
        <w:tc>
          <w:tcPr>
            <w:tcW w:w="326" w:type="dxa"/>
            <w:vMerge/>
            <w:vAlign w:val="center"/>
            <w:hideMark/>
          </w:tcPr>
          <w:p w14:paraId="4084D984" w14:textId="77777777" w:rsidR="00077F56" w:rsidRPr="00ED78FF" w:rsidRDefault="00077F56" w:rsidP="00077F56">
            <w:pPr>
              <w:jc w:val="center"/>
              <w:rPr>
                <w:color w:val="000000"/>
                <w:sz w:val="20"/>
                <w:szCs w:val="20"/>
              </w:rPr>
            </w:pPr>
          </w:p>
        </w:tc>
        <w:tc>
          <w:tcPr>
            <w:tcW w:w="1321" w:type="dxa"/>
            <w:vMerge/>
            <w:vAlign w:val="center"/>
            <w:hideMark/>
          </w:tcPr>
          <w:p w14:paraId="4399627D"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6E6429ED" w14:textId="08C30150" w:rsidR="00077F56" w:rsidRPr="00ED78FF" w:rsidRDefault="00077F56" w:rsidP="00077F56">
            <w:pPr>
              <w:jc w:val="center"/>
              <w:rPr>
                <w:color w:val="000000"/>
                <w:sz w:val="20"/>
                <w:szCs w:val="20"/>
              </w:rPr>
            </w:pPr>
            <w:r w:rsidRPr="00ED78FF">
              <w:rPr>
                <w:color w:val="000000"/>
                <w:sz w:val="20"/>
                <w:szCs w:val="20"/>
              </w:rPr>
              <w:t>Резерв (+)/дефицит (-) тепловой мощности</w:t>
            </w:r>
          </w:p>
        </w:tc>
        <w:tc>
          <w:tcPr>
            <w:tcW w:w="1134" w:type="dxa"/>
            <w:shd w:val="clear" w:color="auto" w:fill="auto"/>
            <w:noWrap/>
            <w:vAlign w:val="center"/>
            <w:hideMark/>
          </w:tcPr>
          <w:p w14:paraId="13A9651B" w14:textId="3465C091" w:rsidR="00077F56" w:rsidRPr="00ED78FF" w:rsidRDefault="00077F56" w:rsidP="00077F56">
            <w:pPr>
              <w:jc w:val="center"/>
              <w:rPr>
                <w:color w:val="000000"/>
                <w:sz w:val="20"/>
                <w:szCs w:val="20"/>
              </w:rPr>
            </w:pPr>
            <w:r w:rsidRPr="00ED78FF">
              <w:rPr>
                <w:color w:val="000000"/>
                <w:sz w:val="20"/>
                <w:szCs w:val="20"/>
              </w:rPr>
              <w:t>Гкал/ч</w:t>
            </w:r>
          </w:p>
        </w:tc>
        <w:tc>
          <w:tcPr>
            <w:tcW w:w="736" w:type="dxa"/>
            <w:shd w:val="clear" w:color="auto" w:fill="auto"/>
            <w:noWrap/>
            <w:vAlign w:val="center"/>
            <w:hideMark/>
          </w:tcPr>
          <w:p w14:paraId="649887F6" w14:textId="1D31BD8B" w:rsidR="00077F56" w:rsidRPr="00077F56" w:rsidRDefault="00077F56" w:rsidP="00077F56">
            <w:pPr>
              <w:jc w:val="center"/>
              <w:rPr>
                <w:color w:val="000000"/>
                <w:sz w:val="18"/>
                <w:szCs w:val="18"/>
              </w:rPr>
            </w:pPr>
            <w:r w:rsidRPr="00077F56">
              <w:rPr>
                <w:color w:val="000000"/>
                <w:sz w:val="18"/>
                <w:szCs w:val="18"/>
              </w:rPr>
              <w:t>5,431</w:t>
            </w:r>
          </w:p>
        </w:tc>
        <w:tc>
          <w:tcPr>
            <w:tcW w:w="736" w:type="dxa"/>
            <w:shd w:val="clear" w:color="auto" w:fill="auto"/>
            <w:noWrap/>
            <w:vAlign w:val="center"/>
            <w:hideMark/>
          </w:tcPr>
          <w:p w14:paraId="4AA4C953" w14:textId="1B702A8F" w:rsidR="00077F56" w:rsidRPr="00077F56" w:rsidRDefault="00077F56" w:rsidP="00077F56">
            <w:pPr>
              <w:jc w:val="center"/>
              <w:rPr>
                <w:color w:val="000000"/>
                <w:sz w:val="18"/>
                <w:szCs w:val="18"/>
              </w:rPr>
            </w:pPr>
            <w:r w:rsidRPr="00077F56">
              <w:rPr>
                <w:color w:val="000000"/>
                <w:sz w:val="18"/>
                <w:szCs w:val="18"/>
              </w:rPr>
              <w:t>5,463</w:t>
            </w:r>
          </w:p>
        </w:tc>
        <w:tc>
          <w:tcPr>
            <w:tcW w:w="736" w:type="dxa"/>
            <w:shd w:val="clear" w:color="auto" w:fill="auto"/>
            <w:noWrap/>
            <w:vAlign w:val="center"/>
            <w:hideMark/>
          </w:tcPr>
          <w:p w14:paraId="2ECC50A4" w14:textId="38289683" w:rsidR="00077F56" w:rsidRPr="00077F56" w:rsidRDefault="00077F56" w:rsidP="00077F56">
            <w:pPr>
              <w:jc w:val="center"/>
              <w:rPr>
                <w:color w:val="000000"/>
                <w:sz w:val="18"/>
                <w:szCs w:val="18"/>
              </w:rPr>
            </w:pPr>
            <w:r w:rsidRPr="00077F56">
              <w:rPr>
                <w:color w:val="000000"/>
                <w:sz w:val="18"/>
                <w:szCs w:val="18"/>
              </w:rPr>
              <w:t>5,493</w:t>
            </w:r>
          </w:p>
        </w:tc>
        <w:tc>
          <w:tcPr>
            <w:tcW w:w="736" w:type="dxa"/>
            <w:shd w:val="clear" w:color="auto" w:fill="auto"/>
            <w:noWrap/>
            <w:vAlign w:val="center"/>
            <w:hideMark/>
          </w:tcPr>
          <w:p w14:paraId="6F3E7519" w14:textId="3E2720E5" w:rsidR="00077F56" w:rsidRPr="00077F56" w:rsidRDefault="00077F56" w:rsidP="00077F56">
            <w:pPr>
              <w:jc w:val="center"/>
              <w:rPr>
                <w:color w:val="000000"/>
                <w:sz w:val="18"/>
                <w:szCs w:val="18"/>
              </w:rPr>
            </w:pPr>
            <w:r w:rsidRPr="00077F56">
              <w:rPr>
                <w:color w:val="000000"/>
                <w:sz w:val="18"/>
                <w:szCs w:val="18"/>
              </w:rPr>
              <w:t>5,522</w:t>
            </w:r>
          </w:p>
        </w:tc>
        <w:tc>
          <w:tcPr>
            <w:tcW w:w="736" w:type="dxa"/>
            <w:shd w:val="clear" w:color="auto" w:fill="auto"/>
            <w:noWrap/>
            <w:vAlign w:val="center"/>
            <w:hideMark/>
          </w:tcPr>
          <w:p w14:paraId="4A1F31E6" w14:textId="0BA2BB4E" w:rsidR="00077F56" w:rsidRPr="00077F56" w:rsidRDefault="00077F56" w:rsidP="00077F56">
            <w:pPr>
              <w:jc w:val="center"/>
              <w:rPr>
                <w:color w:val="000000"/>
                <w:sz w:val="18"/>
                <w:szCs w:val="18"/>
              </w:rPr>
            </w:pPr>
            <w:r w:rsidRPr="00077F56">
              <w:rPr>
                <w:color w:val="000000"/>
                <w:sz w:val="18"/>
                <w:szCs w:val="18"/>
              </w:rPr>
              <w:t>5,549</w:t>
            </w:r>
          </w:p>
        </w:tc>
        <w:tc>
          <w:tcPr>
            <w:tcW w:w="736" w:type="dxa"/>
            <w:shd w:val="clear" w:color="auto" w:fill="auto"/>
            <w:noWrap/>
            <w:vAlign w:val="center"/>
            <w:hideMark/>
          </w:tcPr>
          <w:p w14:paraId="29CA1B19" w14:textId="5E3A3F79" w:rsidR="00077F56" w:rsidRPr="00077F56" w:rsidRDefault="00077F56" w:rsidP="00077F56">
            <w:pPr>
              <w:jc w:val="center"/>
              <w:rPr>
                <w:color w:val="000000"/>
                <w:sz w:val="18"/>
                <w:szCs w:val="18"/>
              </w:rPr>
            </w:pPr>
            <w:r w:rsidRPr="00077F56">
              <w:rPr>
                <w:color w:val="000000"/>
                <w:sz w:val="18"/>
                <w:szCs w:val="18"/>
              </w:rPr>
              <w:t>5,575</w:t>
            </w:r>
          </w:p>
        </w:tc>
        <w:tc>
          <w:tcPr>
            <w:tcW w:w="736" w:type="dxa"/>
            <w:shd w:val="clear" w:color="auto" w:fill="auto"/>
            <w:noWrap/>
            <w:vAlign w:val="center"/>
            <w:hideMark/>
          </w:tcPr>
          <w:p w14:paraId="497E600E" w14:textId="0F11E593" w:rsidR="00077F56" w:rsidRPr="00077F56" w:rsidRDefault="00077F56" w:rsidP="00077F56">
            <w:pPr>
              <w:jc w:val="center"/>
              <w:rPr>
                <w:color w:val="000000"/>
                <w:sz w:val="18"/>
                <w:szCs w:val="18"/>
              </w:rPr>
            </w:pPr>
            <w:r w:rsidRPr="00077F56">
              <w:rPr>
                <w:color w:val="000000"/>
                <w:sz w:val="18"/>
                <w:szCs w:val="18"/>
              </w:rPr>
              <w:t>5,600</w:t>
            </w:r>
          </w:p>
        </w:tc>
        <w:tc>
          <w:tcPr>
            <w:tcW w:w="736" w:type="dxa"/>
            <w:shd w:val="clear" w:color="auto" w:fill="auto"/>
            <w:noWrap/>
            <w:vAlign w:val="center"/>
            <w:hideMark/>
          </w:tcPr>
          <w:p w14:paraId="1037C7FD" w14:textId="04076E1B" w:rsidR="00077F56" w:rsidRPr="00077F56" w:rsidRDefault="00077F56" w:rsidP="00077F56">
            <w:pPr>
              <w:jc w:val="center"/>
              <w:rPr>
                <w:color w:val="000000"/>
                <w:sz w:val="18"/>
                <w:szCs w:val="18"/>
              </w:rPr>
            </w:pPr>
            <w:r w:rsidRPr="00077F56">
              <w:rPr>
                <w:color w:val="000000"/>
                <w:sz w:val="18"/>
                <w:szCs w:val="18"/>
              </w:rPr>
              <w:t>5,623</w:t>
            </w:r>
          </w:p>
        </w:tc>
        <w:tc>
          <w:tcPr>
            <w:tcW w:w="736" w:type="dxa"/>
            <w:shd w:val="clear" w:color="auto" w:fill="auto"/>
            <w:noWrap/>
            <w:vAlign w:val="center"/>
            <w:hideMark/>
          </w:tcPr>
          <w:p w14:paraId="46FFF2A7" w14:textId="22EED613" w:rsidR="00077F56" w:rsidRPr="00077F56" w:rsidRDefault="00077F56" w:rsidP="00077F56">
            <w:pPr>
              <w:jc w:val="center"/>
              <w:rPr>
                <w:color w:val="000000"/>
                <w:sz w:val="18"/>
                <w:szCs w:val="18"/>
              </w:rPr>
            </w:pPr>
            <w:r w:rsidRPr="00077F56">
              <w:rPr>
                <w:color w:val="000000"/>
                <w:sz w:val="18"/>
                <w:szCs w:val="18"/>
              </w:rPr>
              <w:t>5,645</w:t>
            </w:r>
          </w:p>
        </w:tc>
        <w:tc>
          <w:tcPr>
            <w:tcW w:w="736" w:type="dxa"/>
            <w:shd w:val="clear" w:color="auto" w:fill="auto"/>
            <w:noWrap/>
            <w:vAlign w:val="center"/>
            <w:hideMark/>
          </w:tcPr>
          <w:p w14:paraId="640CBDEB" w14:textId="2DEA106C" w:rsidR="00077F56" w:rsidRPr="00077F56" w:rsidRDefault="00077F56" w:rsidP="00077F56">
            <w:pPr>
              <w:jc w:val="center"/>
              <w:rPr>
                <w:color w:val="000000"/>
                <w:sz w:val="18"/>
                <w:szCs w:val="18"/>
              </w:rPr>
            </w:pPr>
            <w:r w:rsidRPr="00077F56">
              <w:rPr>
                <w:color w:val="000000"/>
                <w:sz w:val="18"/>
                <w:szCs w:val="18"/>
              </w:rPr>
              <w:t>5,667</w:t>
            </w:r>
          </w:p>
        </w:tc>
        <w:tc>
          <w:tcPr>
            <w:tcW w:w="736" w:type="dxa"/>
            <w:shd w:val="clear" w:color="auto" w:fill="auto"/>
            <w:noWrap/>
            <w:vAlign w:val="center"/>
            <w:hideMark/>
          </w:tcPr>
          <w:p w14:paraId="57DEC4A0" w14:textId="0EBC3D40" w:rsidR="00077F56" w:rsidRPr="00077F56" w:rsidRDefault="00077F56" w:rsidP="00077F56">
            <w:pPr>
              <w:jc w:val="center"/>
              <w:rPr>
                <w:color w:val="000000"/>
                <w:sz w:val="18"/>
                <w:szCs w:val="18"/>
              </w:rPr>
            </w:pPr>
            <w:r w:rsidRPr="00077F56">
              <w:rPr>
                <w:color w:val="000000"/>
                <w:sz w:val="18"/>
                <w:szCs w:val="18"/>
              </w:rPr>
              <w:t>5,687</w:t>
            </w:r>
          </w:p>
        </w:tc>
      </w:tr>
      <w:tr w:rsidR="00077F56" w:rsidRPr="00ED78FF" w14:paraId="2564E0FD" w14:textId="77777777" w:rsidTr="00ED78FF">
        <w:trPr>
          <w:trHeight w:val="20"/>
        </w:trPr>
        <w:tc>
          <w:tcPr>
            <w:tcW w:w="326" w:type="dxa"/>
            <w:vMerge/>
            <w:vAlign w:val="center"/>
            <w:hideMark/>
          </w:tcPr>
          <w:p w14:paraId="1FB41E14" w14:textId="77777777" w:rsidR="00077F56" w:rsidRPr="00ED78FF" w:rsidRDefault="00077F56" w:rsidP="00077F56">
            <w:pPr>
              <w:jc w:val="center"/>
              <w:rPr>
                <w:color w:val="000000"/>
                <w:sz w:val="20"/>
                <w:szCs w:val="20"/>
              </w:rPr>
            </w:pPr>
          </w:p>
        </w:tc>
        <w:tc>
          <w:tcPr>
            <w:tcW w:w="1321" w:type="dxa"/>
            <w:vMerge/>
            <w:vAlign w:val="center"/>
            <w:hideMark/>
          </w:tcPr>
          <w:p w14:paraId="5BF29AD7"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052AFF14" w14:textId="4325F506" w:rsidR="00077F56" w:rsidRPr="00ED78FF" w:rsidRDefault="00077F56" w:rsidP="00077F56">
            <w:pPr>
              <w:jc w:val="center"/>
              <w:rPr>
                <w:color w:val="000000"/>
                <w:sz w:val="20"/>
                <w:szCs w:val="20"/>
              </w:rPr>
            </w:pPr>
            <w:r w:rsidRPr="00ED78FF">
              <w:rPr>
                <w:color w:val="000000"/>
                <w:sz w:val="20"/>
                <w:szCs w:val="20"/>
              </w:rPr>
              <w:t>Доля резерва (от установленной мощности)</w:t>
            </w:r>
          </w:p>
        </w:tc>
        <w:tc>
          <w:tcPr>
            <w:tcW w:w="1134" w:type="dxa"/>
            <w:shd w:val="clear" w:color="auto" w:fill="auto"/>
            <w:noWrap/>
            <w:vAlign w:val="center"/>
            <w:hideMark/>
          </w:tcPr>
          <w:p w14:paraId="5D8854FE" w14:textId="057994A1" w:rsidR="00077F56" w:rsidRPr="00ED78FF" w:rsidRDefault="00077F56" w:rsidP="00077F56">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52316CFD" w14:textId="4F62F49F" w:rsidR="00077F56" w:rsidRPr="00077F56" w:rsidRDefault="00077F56" w:rsidP="00077F56">
            <w:pPr>
              <w:jc w:val="center"/>
              <w:rPr>
                <w:color w:val="000000"/>
                <w:sz w:val="18"/>
                <w:szCs w:val="18"/>
              </w:rPr>
            </w:pPr>
            <w:r w:rsidRPr="00077F56">
              <w:rPr>
                <w:color w:val="000000"/>
                <w:sz w:val="18"/>
                <w:szCs w:val="18"/>
              </w:rPr>
              <w:t>63,9</w:t>
            </w:r>
          </w:p>
        </w:tc>
        <w:tc>
          <w:tcPr>
            <w:tcW w:w="736" w:type="dxa"/>
            <w:shd w:val="clear" w:color="auto" w:fill="auto"/>
            <w:noWrap/>
            <w:vAlign w:val="center"/>
            <w:hideMark/>
          </w:tcPr>
          <w:p w14:paraId="4D2F0225" w14:textId="57DD93E9" w:rsidR="00077F56" w:rsidRPr="00077F56" w:rsidRDefault="00077F56" w:rsidP="00077F56">
            <w:pPr>
              <w:jc w:val="center"/>
              <w:rPr>
                <w:color w:val="000000"/>
                <w:sz w:val="18"/>
                <w:szCs w:val="18"/>
              </w:rPr>
            </w:pPr>
            <w:r w:rsidRPr="00077F56">
              <w:rPr>
                <w:color w:val="000000"/>
                <w:sz w:val="18"/>
                <w:szCs w:val="18"/>
              </w:rPr>
              <w:t>64,3</w:t>
            </w:r>
          </w:p>
        </w:tc>
        <w:tc>
          <w:tcPr>
            <w:tcW w:w="736" w:type="dxa"/>
            <w:shd w:val="clear" w:color="auto" w:fill="auto"/>
            <w:noWrap/>
            <w:vAlign w:val="center"/>
            <w:hideMark/>
          </w:tcPr>
          <w:p w14:paraId="1F723649" w14:textId="526D0194" w:rsidR="00077F56" w:rsidRPr="00077F56" w:rsidRDefault="00077F56" w:rsidP="00077F56">
            <w:pPr>
              <w:jc w:val="center"/>
              <w:rPr>
                <w:color w:val="000000"/>
                <w:sz w:val="18"/>
                <w:szCs w:val="18"/>
              </w:rPr>
            </w:pPr>
            <w:r w:rsidRPr="00077F56">
              <w:rPr>
                <w:color w:val="000000"/>
                <w:sz w:val="18"/>
                <w:szCs w:val="18"/>
              </w:rPr>
              <w:t>64,6</w:t>
            </w:r>
          </w:p>
        </w:tc>
        <w:tc>
          <w:tcPr>
            <w:tcW w:w="736" w:type="dxa"/>
            <w:shd w:val="clear" w:color="auto" w:fill="auto"/>
            <w:noWrap/>
            <w:vAlign w:val="center"/>
            <w:hideMark/>
          </w:tcPr>
          <w:p w14:paraId="7B99571F" w14:textId="1D64FB83" w:rsidR="00077F56" w:rsidRPr="00077F56" w:rsidRDefault="00077F56" w:rsidP="00077F56">
            <w:pPr>
              <w:jc w:val="center"/>
              <w:rPr>
                <w:color w:val="000000"/>
                <w:sz w:val="18"/>
                <w:szCs w:val="18"/>
              </w:rPr>
            </w:pPr>
            <w:r w:rsidRPr="00077F56">
              <w:rPr>
                <w:color w:val="000000"/>
                <w:sz w:val="18"/>
                <w:szCs w:val="18"/>
              </w:rPr>
              <w:t>65,0</w:t>
            </w:r>
          </w:p>
        </w:tc>
        <w:tc>
          <w:tcPr>
            <w:tcW w:w="736" w:type="dxa"/>
            <w:shd w:val="clear" w:color="auto" w:fill="auto"/>
            <w:noWrap/>
            <w:vAlign w:val="center"/>
            <w:hideMark/>
          </w:tcPr>
          <w:p w14:paraId="44B040D7" w14:textId="2D03A3CF" w:rsidR="00077F56" w:rsidRPr="00077F56" w:rsidRDefault="00077F56" w:rsidP="00077F56">
            <w:pPr>
              <w:jc w:val="center"/>
              <w:rPr>
                <w:color w:val="000000"/>
                <w:sz w:val="18"/>
                <w:szCs w:val="18"/>
              </w:rPr>
            </w:pPr>
            <w:r w:rsidRPr="00077F56">
              <w:rPr>
                <w:color w:val="000000"/>
                <w:sz w:val="18"/>
                <w:szCs w:val="18"/>
              </w:rPr>
              <w:t>65,3</w:t>
            </w:r>
          </w:p>
        </w:tc>
        <w:tc>
          <w:tcPr>
            <w:tcW w:w="736" w:type="dxa"/>
            <w:shd w:val="clear" w:color="auto" w:fill="auto"/>
            <w:noWrap/>
            <w:vAlign w:val="center"/>
            <w:hideMark/>
          </w:tcPr>
          <w:p w14:paraId="38B44642" w14:textId="1FD4A01F" w:rsidR="00077F56" w:rsidRPr="00077F56" w:rsidRDefault="00077F56" w:rsidP="00077F56">
            <w:pPr>
              <w:jc w:val="center"/>
              <w:rPr>
                <w:color w:val="000000"/>
                <w:sz w:val="18"/>
                <w:szCs w:val="18"/>
              </w:rPr>
            </w:pPr>
            <w:r w:rsidRPr="00077F56">
              <w:rPr>
                <w:color w:val="000000"/>
                <w:sz w:val="18"/>
                <w:szCs w:val="18"/>
              </w:rPr>
              <w:t>65,6</w:t>
            </w:r>
          </w:p>
        </w:tc>
        <w:tc>
          <w:tcPr>
            <w:tcW w:w="736" w:type="dxa"/>
            <w:shd w:val="clear" w:color="auto" w:fill="auto"/>
            <w:noWrap/>
            <w:vAlign w:val="center"/>
            <w:hideMark/>
          </w:tcPr>
          <w:p w14:paraId="76F816C2" w14:textId="5B52BF6F" w:rsidR="00077F56" w:rsidRPr="00077F56" w:rsidRDefault="00077F56" w:rsidP="00077F56">
            <w:pPr>
              <w:jc w:val="center"/>
              <w:rPr>
                <w:color w:val="000000"/>
                <w:sz w:val="18"/>
                <w:szCs w:val="18"/>
              </w:rPr>
            </w:pPr>
            <w:r w:rsidRPr="00077F56">
              <w:rPr>
                <w:color w:val="000000"/>
                <w:sz w:val="18"/>
                <w:szCs w:val="18"/>
              </w:rPr>
              <w:t>65,9</w:t>
            </w:r>
          </w:p>
        </w:tc>
        <w:tc>
          <w:tcPr>
            <w:tcW w:w="736" w:type="dxa"/>
            <w:shd w:val="clear" w:color="auto" w:fill="auto"/>
            <w:noWrap/>
            <w:vAlign w:val="center"/>
            <w:hideMark/>
          </w:tcPr>
          <w:p w14:paraId="268E06F1" w14:textId="246DBA6D" w:rsidR="00077F56" w:rsidRPr="00077F56" w:rsidRDefault="00077F56" w:rsidP="00077F56">
            <w:pPr>
              <w:jc w:val="center"/>
              <w:rPr>
                <w:color w:val="000000"/>
                <w:sz w:val="18"/>
                <w:szCs w:val="18"/>
              </w:rPr>
            </w:pPr>
            <w:r w:rsidRPr="00077F56">
              <w:rPr>
                <w:color w:val="000000"/>
                <w:sz w:val="18"/>
                <w:szCs w:val="18"/>
              </w:rPr>
              <w:t>66,2</w:t>
            </w:r>
          </w:p>
        </w:tc>
        <w:tc>
          <w:tcPr>
            <w:tcW w:w="736" w:type="dxa"/>
            <w:shd w:val="clear" w:color="auto" w:fill="auto"/>
            <w:noWrap/>
            <w:vAlign w:val="center"/>
            <w:hideMark/>
          </w:tcPr>
          <w:p w14:paraId="31AD05C5" w14:textId="2B394239" w:rsidR="00077F56" w:rsidRPr="00077F56" w:rsidRDefault="00077F56" w:rsidP="00077F56">
            <w:pPr>
              <w:jc w:val="center"/>
              <w:rPr>
                <w:color w:val="000000"/>
                <w:sz w:val="18"/>
                <w:szCs w:val="18"/>
              </w:rPr>
            </w:pPr>
            <w:r w:rsidRPr="00077F56">
              <w:rPr>
                <w:color w:val="000000"/>
                <w:sz w:val="18"/>
                <w:szCs w:val="18"/>
              </w:rPr>
              <w:t>66,4</w:t>
            </w:r>
          </w:p>
        </w:tc>
        <w:tc>
          <w:tcPr>
            <w:tcW w:w="736" w:type="dxa"/>
            <w:shd w:val="clear" w:color="auto" w:fill="auto"/>
            <w:noWrap/>
            <w:vAlign w:val="center"/>
            <w:hideMark/>
          </w:tcPr>
          <w:p w14:paraId="55C33593" w14:textId="127F31C2" w:rsidR="00077F56" w:rsidRPr="00077F56" w:rsidRDefault="00077F56" w:rsidP="00077F56">
            <w:pPr>
              <w:jc w:val="center"/>
              <w:rPr>
                <w:color w:val="000000"/>
                <w:sz w:val="18"/>
                <w:szCs w:val="18"/>
              </w:rPr>
            </w:pPr>
            <w:r w:rsidRPr="00077F56">
              <w:rPr>
                <w:color w:val="000000"/>
                <w:sz w:val="18"/>
                <w:szCs w:val="18"/>
              </w:rPr>
              <w:t>66,7</w:t>
            </w:r>
          </w:p>
        </w:tc>
        <w:tc>
          <w:tcPr>
            <w:tcW w:w="736" w:type="dxa"/>
            <w:shd w:val="clear" w:color="auto" w:fill="auto"/>
            <w:noWrap/>
            <w:vAlign w:val="center"/>
            <w:hideMark/>
          </w:tcPr>
          <w:p w14:paraId="3CEB2E88" w14:textId="2AA0558E" w:rsidR="00077F56" w:rsidRPr="00077F56" w:rsidRDefault="00077F56" w:rsidP="00077F56">
            <w:pPr>
              <w:jc w:val="center"/>
              <w:rPr>
                <w:color w:val="000000"/>
                <w:sz w:val="18"/>
                <w:szCs w:val="18"/>
              </w:rPr>
            </w:pPr>
            <w:r w:rsidRPr="00077F56">
              <w:rPr>
                <w:color w:val="000000"/>
                <w:sz w:val="18"/>
                <w:szCs w:val="18"/>
              </w:rPr>
              <w:t>66,9</w:t>
            </w:r>
          </w:p>
        </w:tc>
      </w:tr>
      <w:tr w:rsidR="00077F56" w:rsidRPr="00ED78FF" w14:paraId="63ACB9AC" w14:textId="77777777" w:rsidTr="00ED78FF">
        <w:trPr>
          <w:trHeight w:val="20"/>
        </w:trPr>
        <w:tc>
          <w:tcPr>
            <w:tcW w:w="326" w:type="dxa"/>
            <w:vMerge/>
            <w:vAlign w:val="center"/>
            <w:hideMark/>
          </w:tcPr>
          <w:p w14:paraId="2A180BA0" w14:textId="77777777" w:rsidR="00077F56" w:rsidRPr="00ED78FF" w:rsidRDefault="00077F56" w:rsidP="00077F56">
            <w:pPr>
              <w:jc w:val="center"/>
              <w:rPr>
                <w:color w:val="000000"/>
                <w:sz w:val="20"/>
                <w:szCs w:val="20"/>
              </w:rPr>
            </w:pPr>
          </w:p>
        </w:tc>
        <w:tc>
          <w:tcPr>
            <w:tcW w:w="1321" w:type="dxa"/>
            <w:vMerge/>
            <w:vAlign w:val="center"/>
            <w:hideMark/>
          </w:tcPr>
          <w:p w14:paraId="7782B810"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6CDC2DD4" w14:textId="48903418" w:rsidR="00077F56" w:rsidRPr="00ED78FF" w:rsidRDefault="00077F56" w:rsidP="00077F56">
            <w:pPr>
              <w:jc w:val="center"/>
              <w:rPr>
                <w:color w:val="000000"/>
                <w:sz w:val="20"/>
                <w:szCs w:val="20"/>
              </w:rPr>
            </w:pPr>
            <w:r w:rsidRPr="00ED78FF">
              <w:rPr>
                <w:color w:val="000000"/>
                <w:sz w:val="20"/>
                <w:szCs w:val="20"/>
              </w:rPr>
              <w:t>Выработано тепловой энергии</w:t>
            </w:r>
          </w:p>
        </w:tc>
        <w:tc>
          <w:tcPr>
            <w:tcW w:w="1134" w:type="dxa"/>
            <w:shd w:val="clear" w:color="auto" w:fill="auto"/>
            <w:noWrap/>
            <w:vAlign w:val="center"/>
            <w:hideMark/>
          </w:tcPr>
          <w:p w14:paraId="55D70D22" w14:textId="1EB565D4" w:rsidR="00077F56" w:rsidRPr="00ED78FF" w:rsidRDefault="00077F56" w:rsidP="00077F56">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61FB994" w14:textId="43C5DE0E" w:rsidR="00077F56" w:rsidRPr="00077F56" w:rsidRDefault="00077F56" w:rsidP="00077F56">
            <w:pPr>
              <w:jc w:val="center"/>
              <w:rPr>
                <w:color w:val="000000"/>
                <w:sz w:val="18"/>
                <w:szCs w:val="18"/>
              </w:rPr>
            </w:pPr>
            <w:r w:rsidRPr="00077F56">
              <w:rPr>
                <w:color w:val="000000"/>
                <w:sz w:val="18"/>
                <w:szCs w:val="18"/>
              </w:rPr>
              <w:t>11,879</w:t>
            </w:r>
          </w:p>
        </w:tc>
        <w:tc>
          <w:tcPr>
            <w:tcW w:w="736" w:type="dxa"/>
            <w:shd w:val="clear" w:color="auto" w:fill="auto"/>
            <w:noWrap/>
            <w:vAlign w:val="center"/>
            <w:hideMark/>
          </w:tcPr>
          <w:p w14:paraId="7A1F2FA4" w14:textId="11C9306F" w:rsidR="00077F56" w:rsidRPr="00077F56" w:rsidRDefault="00077F56" w:rsidP="00077F56">
            <w:pPr>
              <w:jc w:val="center"/>
              <w:rPr>
                <w:color w:val="000000"/>
                <w:sz w:val="18"/>
                <w:szCs w:val="18"/>
              </w:rPr>
            </w:pPr>
            <w:r w:rsidRPr="00077F56">
              <w:rPr>
                <w:color w:val="000000"/>
                <w:sz w:val="18"/>
                <w:szCs w:val="18"/>
              </w:rPr>
              <w:t>11,757</w:t>
            </w:r>
          </w:p>
        </w:tc>
        <w:tc>
          <w:tcPr>
            <w:tcW w:w="736" w:type="dxa"/>
            <w:shd w:val="clear" w:color="auto" w:fill="auto"/>
            <w:noWrap/>
            <w:vAlign w:val="center"/>
            <w:hideMark/>
          </w:tcPr>
          <w:p w14:paraId="19738E5B" w14:textId="1D9069E4" w:rsidR="00077F56" w:rsidRPr="00077F56" w:rsidRDefault="00077F56" w:rsidP="00077F56">
            <w:pPr>
              <w:jc w:val="center"/>
              <w:rPr>
                <w:color w:val="000000"/>
                <w:sz w:val="18"/>
                <w:szCs w:val="18"/>
              </w:rPr>
            </w:pPr>
            <w:r w:rsidRPr="00077F56">
              <w:rPr>
                <w:color w:val="000000"/>
                <w:sz w:val="18"/>
                <w:szCs w:val="18"/>
              </w:rPr>
              <w:t>11,640</w:t>
            </w:r>
          </w:p>
        </w:tc>
        <w:tc>
          <w:tcPr>
            <w:tcW w:w="736" w:type="dxa"/>
            <w:shd w:val="clear" w:color="auto" w:fill="auto"/>
            <w:noWrap/>
            <w:vAlign w:val="center"/>
            <w:hideMark/>
          </w:tcPr>
          <w:p w14:paraId="01290291" w14:textId="1C53897E" w:rsidR="00077F56" w:rsidRPr="00077F56" w:rsidRDefault="00077F56" w:rsidP="00077F56">
            <w:pPr>
              <w:jc w:val="center"/>
              <w:rPr>
                <w:color w:val="000000"/>
                <w:sz w:val="18"/>
                <w:szCs w:val="18"/>
              </w:rPr>
            </w:pPr>
            <w:r w:rsidRPr="00077F56">
              <w:rPr>
                <w:color w:val="000000"/>
                <w:sz w:val="18"/>
                <w:szCs w:val="18"/>
              </w:rPr>
              <w:t>11,530</w:t>
            </w:r>
          </w:p>
        </w:tc>
        <w:tc>
          <w:tcPr>
            <w:tcW w:w="736" w:type="dxa"/>
            <w:shd w:val="clear" w:color="auto" w:fill="auto"/>
            <w:noWrap/>
            <w:vAlign w:val="center"/>
            <w:hideMark/>
          </w:tcPr>
          <w:p w14:paraId="1D542F6C" w14:textId="46F8D475" w:rsidR="00077F56" w:rsidRPr="00077F56" w:rsidRDefault="00077F56" w:rsidP="00077F56">
            <w:pPr>
              <w:jc w:val="center"/>
              <w:rPr>
                <w:color w:val="000000"/>
                <w:sz w:val="18"/>
                <w:szCs w:val="18"/>
              </w:rPr>
            </w:pPr>
            <w:r w:rsidRPr="00077F56">
              <w:rPr>
                <w:color w:val="000000"/>
                <w:sz w:val="18"/>
                <w:szCs w:val="18"/>
              </w:rPr>
              <w:t>11,425</w:t>
            </w:r>
          </w:p>
        </w:tc>
        <w:tc>
          <w:tcPr>
            <w:tcW w:w="736" w:type="dxa"/>
            <w:shd w:val="clear" w:color="auto" w:fill="auto"/>
            <w:noWrap/>
            <w:vAlign w:val="center"/>
            <w:hideMark/>
          </w:tcPr>
          <w:p w14:paraId="41AC054C" w14:textId="0F5EA8FE" w:rsidR="00077F56" w:rsidRPr="00077F56" w:rsidRDefault="00077F56" w:rsidP="00077F56">
            <w:pPr>
              <w:jc w:val="center"/>
              <w:rPr>
                <w:color w:val="000000"/>
                <w:sz w:val="18"/>
                <w:szCs w:val="18"/>
              </w:rPr>
            </w:pPr>
            <w:r w:rsidRPr="00077F56">
              <w:rPr>
                <w:color w:val="000000"/>
                <w:sz w:val="18"/>
                <w:szCs w:val="18"/>
              </w:rPr>
              <w:t>11,325</w:t>
            </w:r>
          </w:p>
        </w:tc>
        <w:tc>
          <w:tcPr>
            <w:tcW w:w="736" w:type="dxa"/>
            <w:shd w:val="clear" w:color="auto" w:fill="auto"/>
            <w:noWrap/>
            <w:vAlign w:val="center"/>
            <w:hideMark/>
          </w:tcPr>
          <w:p w14:paraId="7F540963" w14:textId="51259393" w:rsidR="00077F56" w:rsidRPr="00077F56" w:rsidRDefault="00077F56" w:rsidP="00077F56">
            <w:pPr>
              <w:jc w:val="center"/>
              <w:rPr>
                <w:color w:val="000000"/>
                <w:sz w:val="18"/>
                <w:szCs w:val="18"/>
              </w:rPr>
            </w:pPr>
            <w:r w:rsidRPr="00077F56">
              <w:rPr>
                <w:color w:val="000000"/>
                <w:sz w:val="18"/>
                <w:szCs w:val="18"/>
              </w:rPr>
              <w:t>11,231</w:t>
            </w:r>
          </w:p>
        </w:tc>
        <w:tc>
          <w:tcPr>
            <w:tcW w:w="736" w:type="dxa"/>
            <w:shd w:val="clear" w:color="auto" w:fill="auto"/>
            <w:noWrap/>
            <w:vAlign w:val="center"/>
            <w:hideMark/>
          </w:tcPr>
          <w:p w14:paraId="55F91C24" w14:textId="48C71AD0" w:rsidR="00077F56" w:rsidRPr="00077F56" w:rsidRDefault="00077F56" w:rsidP="00077F56">
            <w:pPr>
              <w:jc w:val="center"/>
              <w:rPr>
                <w:color w:val="000000"/>
                <w:sz w:val="18"/>
                <w:szCs w:val="18"/>
              </w:rPr>
            </w:pPr>
            <w:r w:rsidRPr="00077F56">
              <w:rPr>
                <w:color w:val="000000"/>
                <w:sz w:val="18"/>
                <w:szCs w:val="18"/>
              </w:rPr>
              <w:t>11,141</w:t>
            </w:r>
          </w:p>
        </w:tc>
        <w:tc>
          <w:tcPr>
            <w:tcW w:w="736" w:type="dxa"/>
            <w:shd w:val="clear" w:color="auto" w:fill="auto"/>
            <w:noWrap/>
            <w:vAlign w:val="center"/>
            <w:hideMark/>
          </w:tcPr>
          <w:p w14:paraId="50B9709C" w14:textId="092455B3" w:rsidR="00077F56" w:rsidRPr="00077F56" w:rsidRDefault="00077F56" w:rsidP="00077F56">
            <w:pPr>
              <w:jc w:val="center"/>
              <w:rPr>
                <w:color w:val="000000"/>
                <w:sz w:val="18"/>
                <w:szCs w:val="18"/>
              </w:rPr>
            </w:pPr>
            <w:r w:rsidRPr="00077F56">
              <w:rPr>
                <w:color w:val="000000"/>
                <w:sz w:val="18"/>
                <w:szCs w:val="18"/>
              </w:rPr>
              <w:t>11,055</w:t>
            </w:r>
          </w:p>
        </w:tc>
        <w:tc>
          <w:tcPr>
            <w:tcW w:w="736" w:type="dxa"/>
            <w:shd w:val="clear" w:color="auto" w:fill="auto"/>
            <w:noWrap/>
            <w:vAlign w:val="center"/>
            <w:hideMark/>
          </w:tcPr>
          <w:p w14:paraId="75220136" w14:textId="43230077" w:rsidR="00077F56" w:rsidRPr="00077F56" w:rsidRDefault="00077F56" w:rsidP="00077F56">
            <w:pPr>
              <w:jc w:val="center"/>
              <w:rPr>
                <w:color w:val="000000"/>
                <w:sz w:val="18"/>
                <w:szCs w:val="18"/>
              </w:rPr>
            </w:pPr>
            <w:r w:rsidRPr="00077F56">
              <w:rPr>
                <w:color w:val="000000"/>
                <w:sz w:val="18"/>
                <w:szCs w:val="18"/>
              </w:rPr>
              <w:t>10,974</w:t>
            </w:r>
          </w:p>
        </w:tc>
        <w:tc>
          <w:tcPr>
            <w:tcW w:w="736" w:type="dxa"/>
            <w:shd w:val="clear" w:color="auto" w:fill="auto"/>
            <w:noWrap/>
            <w:vAlign w:val="center"/>
            <w:hideMark/>
          </w:tcPr>
          <w:p w14:paraId="34956E14" w14:textId="0F9063E3" w:rsidR="00077F56" w:rsidRPr="00077F56" w:rsidRDefault="00077F56" w:rsidP="00077F56">
            <w:pPr>
              <w:jc w:val="center"/>
              <w:rPr>
                <w:color w:val="000000"/>
                <w:sz w:val="18"/>
                <w:szCs w:val="18"/>
              </w:rPr>
            </w:pPr>
            <w:r w:rsidRPr="00077F56">
              <w:rPr>
                <w:color w:val="000000"/>
                <w:sz w:val="18"/>
                <w:szCs w:val="18"/>
              </w:rPr>
              <w:t>10,897</w:t>
            </w:r>
          </w:p>
        </w:tc>
      </w:tr>
      <w:tr w:rsidR="00077F56" w:rsidRPr="00ED78FF" w14:paraId="7D632186" w14:textId="77777777" w:rsidTr="00ED78FF">
        <w:trPr>
          <w:trHeight w:val="20"/>
        </w:trPr>
        <w:tc>
          <w:tcPr>
            <w:tcW w:w="326" w:type="dxa"/>
            <w:vMerge/>
            <w:vAlign w:val="center"/>
            <w:hideMark/>
          </w:tcPr>
          <w:p w14:paraId="745BF577" w14:textId="77777777" w:rsidR="00077F56" w:rsidRPr="00ED78FF" w:rsidRDefault="00077F56" w:rsidP="00077F56">
            <w:pPr>
              <w:jc w:val="center"/>
              <w:rPr>
                <w:color w:val="000000"/>
                <w:sz w:val="20"/>
                <w:szCs w:val="20"/>
              </w:rPr>
            </w:pPr>
          </w:p>
        </w:tc>
        <w:tc>
          <w:tcPr>
            <w:tcW w:w="1321" w:type="dxa"/>
            <w:vMerge/>
            <w:vAlign w:val="center"/>
            <w:hideMark/>
          </w:tcPr>
          <w:p w14:paraId="06E4CB59"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1259C537" w14:textId="644DFD81" w:rsidR="00077F56" w:rsidRPr="00ED78FF" w:rsidRDefault="00077F56" w:rsidP="00077F56">
            <w:pPr>
              <w:jc w:val="center"/>
              <w:rPr>
                <w:color w:val="000000"/>
                <w:sz w:val="20"/>
                <w:szCs w:val="20"/>
              </w:rPr>
            </w:pPr>
            <w:r w:rsidRPr="00ED78FF">
              <w:rPr>
                <w:color w:val="000000"/>
                <w:sz w:val="20"/>
                <w:szCs w:val="20"/>
              </w:rPr>
              <w:t>Собственные нужды котельной</w:t>
            </w:r>
          </w:p>
        </w:tc>
        <w:tc>
          <w:tcPr>
            <w:tcW w:w="1134" w:type="dxa"/>
            <w:shd w:val="clear" w:color="auto" w:fill="auto"/>
            <w:noWrap/>
            <w:vAlign w:val="center"/>
            <w:hideMark/>
          </w:tcPr>
          <w:p w14:paraId="18EF8515" w14:textId="5890D972" w:rsidR="00077F56" w:rsidRPr="00ED78FF" w:rsidRDefault="00077F56" w:rsidP="00077F56">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37D12FA6" w14:textId="1BBF0315"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6F1DD5E8" w14:textId="58D6A3D6"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66A426FB" w14:textId="7B7DE56A"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42785535" w14:textId="018939F4"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1D69ACEB" w14:textId="57631FC0"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7A1B84F7" w14:textId="152EDE6D"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0CC8F085" w14:textId="213142C0"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13BFCA4D" w14:textId="4E26F6DC"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3FC0B75A" w14:textId="73CA8956"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5F46C731" w14:textId="6EF5621D" w:rsidR="00077F56" w:rsidRPr="00077F56" w:rsidRDefault="00077F56" w:rsidP="00077F56">
            <w:pPr>
              <w:jc w:val="center"/>
              <w:rPr>
                <w:color w:val="000000"/>
                <w:sz w:val="18"/>
                <w:szCs w:val="18"/>
              </w:rPr>
            </w:pPr>
            <w:r w:rsidRPr="00077F56">
              <w:rPr>
                <w:color w:val="000000"/>
                <w:sz w:val="18"/>
                <w:szCs w:val="18"/>
              </w:rPr>
              <w:t>0,398</w:t>
            </w:r>
          </w:p>
        </w:tc>
        <w:tc>
          <w:tcPr>
            <w:tcW w:w="736" w:type="dxa"/>
            <w:shd w:val="clear" w:color="auto" w:fill="auto"/>
            <w:noWrap/>
            <w:vAlign w:val="center"/>
            <w:hideMark/>
          </w:tcPr>
          <w:p w14:paraId="3954984A" w14:textId="66A18FD3" w:rsidR="00077F56" w:rsidRPr="00077F56" w:rsidRDefault="00077F56" w:rsidP="00077F56">
            <w:pPr>
              <w:jc w:val="center"/>
              <w:rPr>
                <w:color w:val="000000"/>
                <w:sz w:val="18"/>
                <w:szCs w:val="18"/>
              </w:rPr>
            </w:pPr>
            <w:r w:rsidRPr="00077F56">
              <w:rPr>
                <w:color w:val="000000"/>
                <w:sz w:val="18"/>
                <w:szCs w:val="18"/>
              </w:rPr>
              <w:t>0,398</w:t>
            </w:r>
          </w:p>
        </w:tc>
      </w:tr>
      <w:tr w:rsidR="00077F56" w:rsidRPr="00ED78FF" w14:paraId="39DC1A06" w14:textId="77777777" w:rsidTr="00ED78FF">
        <w:trPr>
          <w:trHeight w:val="20"/>
        </w:trPr>
        <w:tc>
          <w:tcPr>
            <w:tcW w:w="326" w:type="dxa"/>
            <w:vMerge/>
            <w:vAlign w:val="center"/>
            <w:hideMark/>
          </w:tcPr>
          <w:p w14:paraId="5F0A1F4B" w14:textId="77777777" w:rsidR="00077F56" w:rsidRPr="00ED78FF" w:rsidRDefault="00077F56" w:rsidP="00077F56">
            <w:pPr>
              <w:jc w:val="center"/>
              <w:rPr>
                <w:color w:val="000000"/>
                <w:sz w:val="20"/>
                <w:szCs w:val="20"/>
              </w:rPr>
            </w:pPr>
          </w:p>
        </w:tc>
        <w:tc>
          <w:tcPr>
            <w:tcW w:w="1321" w:type="dxa"/>
            <w:vMerge/>
            <w:vAlign w:val="center"/>
            <w:hideMark/>
          </w:tcPr>
          <w:p w14:paraId="225F65C7"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40D03B7D" w14:textId="5A59C740" w:rsidR="00077F56" w:rsidRPr="00ED78FF" w:rsidRDefault="00077F56" w:rsidP="00077F56">
            <w:pPr>
              <w:jc w:val="center"/>
              <w:rPr>
                <w:color w:val="000000"/>
                <w:sz w:val="20"/>
                <w:szCs w:val="20"/>
              </w:rPr>
            </w:pPr>
            <w:r w:rsidRPr="00ED78FF">
              <w:rPr>
                <w:color w:val="000000"/>
                <w:sz w:val="20"/>
                <w:szCs w:val="20"/>
              </w:rPr>
              <w:t>Отпущено с коллекторов</w:t>
            </w:r>
          </w:p>
        </w:tc>
        <w:tc>
          <w:tcPr>
            <w:tcW w:w="1134" w:type="dxa"/>
            <w:shd w:val="clear" w:color="auto" w:fill="auto"/>
            <w:noWrap/>
            <w:vAlign w:val="center"/>
            <w:hideMark/>
          </w:tcPr>
          <w:p w14:paraId="0F870D18" w14:textId="7B1D30BA" w:rsidR="00077F56" w:rsidRPr="00ED78FF" w:rsidRDefault="00077F56" w:rsidP="00077F56">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B0E0DA9" w14:textId="252C7CC7" w:rsidR="00077F56" w:rsidRPr="00077F56" w:rsidRDefault="00077F56" w:rsidP="00077F56">
            <w:pPr>
              <w:jc w:val="center"/>
              <w:rPr>
                <w:color w:val="000000"/>
                <w:sz w:val="18"/>
                <w:szCs w:val="18"/>
              </w:rPr>
            </w:pPr>
            <w:r w:rsidRPr="00077F56">
              <w:rPr>
                <w:color w:val="000000"/>
                <w:sz w:val="18"/>
                <w:szCs w:val="18"/>
              </w:rPr>
              <w:t>11,481</w:t>
            </w:r>
          </w:p>
        </w:tc>
        <w:tc>
          <w:tcPr>
            <w:tcW w:w="736" w:type="dxa"/>
            <w:shd w:val="clear" w:color="auto" w:fill="auto"/>
            <w:noWrap/>
            <w:vAlign w:val="center"/>
            <w:hideMark/>
          </w:tcPr>
          <w:p w14:paraId="752EF238" w14:textId="572CC935" w:rsidR="00077F56" w:rsidRPr="00077F56" w:rsidRDefault="00077F56" w:rsidP="00077F56">
            <w:pPr>
              <w:jc w:val="center"/>
              <w:rPr>
                <w:color w:val="000000"/>
                <w:sz w:val="18"/>
                <w:szCs w:val="18"/>
              </w:rPr>
            </w:pPr>
            <w:r w:rsidRPr="00077F56">
              <w:rPr>
                <w:color w:val="000000"/>
                <w:sz w:val="18"/>
                <w:szCs w:val="18"/>
              </w:rPr>
              <w:t>11,359</w:t>
            </w:r>
          </w:p>
        </w:tc>
        <w:tc>
          <w:tcPr>
            <w:tcW w:w="736" w:type="dxa"/>
            <w:shd w:val="clear" w:color="auto" w:fill="auto"/>
            <w:noWrap/>
            <w:vAlign w:val="center"/>
            <w:hideMark/>
          </w:tcPr>
          <w:p w14:paraId="250F48C7" w14:textId="046576D4" w:rsidR="00077F56" w:rsidRPr="00077F56" w:rsidRDefault="00077F56" w:rsidP="00077F56">
            <w:pPr>
              <w:jc w:val="center"/>
              <w:rPr>
                <w:color w:val="000000"/>
                <w:sz w:val="18"/>
                <w:szCs w:val="18"/>
              </w:rPr>
            </w:pPr>
            <w:r w:rsidRPr="00077F56">
              <w:rPr>
                <w:color w:val="000000"/>
                <w:sz w:val="18"/>
                <w:szCs w:val="18"/>
              </w:rPr>
              <w:t>11,242</w:t>
            </w:r>
          </w:p>
        </w:tc>
        <w:tc>
          <w:tcPr>
            <w:tcW w:w="736" w:type="dxa"/>
            <w:shd w:val="clear" w:color="auto" w:fill="auto"/>
            <w:noWrap/>
            <w:vAlign w:val="center"/>
            <w:hideMark/>
          </w:tcPr>
          <w:p w14:paraId="5667CCA3" w14:textId="7C7413B2" w:rsidR="00077F56" w:rsidRPr="00077F56" w:rsidRDefault="00077F56" w:rsidP="00077F56">
            <w:pPr>
              <w:jc w:val="center"/>
              <w:rPr>
                <w:color w:val="000000"/>
                <w:sz w:val="18"/>
                <w:szCs w:val="18"/>
              </w:rPr>
            </w:pPr>
            <w:r w:rsidRPr="00077F56">
              <w:rPr>
                <w:color w:val="000000"/>
                <w:sz w:val="18"/>
                <w:szCs w:val="18"/>
              </w:rPr>
              <w:t>11,132</w:t>
            </w:r>
          </w:p>
        </w:tc>
        <w:tc>
          <w:tcPr>
            <w:tcW w:w="736" w:type="dxa"/>
            <w:shd w:val="clear" w:color="auto" w:fill="auto"/>
            <w:noWrap/>
            <w:vAlign w:val="center"/>
            <w:hideMark/>
          </w:tcPr>
          <w:p w14:paraId="67227AF4" w14:textId="73E76AC5" w:rsidR="00077F56" w:rsidRPr="00077F56" w:rsidRDefault="00077F56" w:rsidP="00077F56">
            <w:pPr>
              <w:jc w:val="center"/>
              <w:rPr>
                <w:color w:val="000000"/>
                <w:sz w:val="18"/>
                <w:szCs w:val="18"/>
              </w:rPr>
            </w:pPr>
            <w:r w:rsidRPr="00077F56">
              <w:rPr>
                <w:color w:val="000000"/>
                <w:sz w:val="18"/>
                <w:szCs w:val="18"/>
              </w:rPr>
              <w:t>11,027</w:t>
            </w:r>
          </w:p>
        </w:tc>
        <w:tc>
          <w:tcPr>
            <w:tcW w:w="736" w:type="dxa"/>
            <w:shd w:val="clear" w:color="auto" w:fill="auto"/>
            <w:noWrap/>
            <w:vAlign w:val="center"/>
            <w:hideMark/>
          </w:tcPr>
          <w:p w14:paraId="30D3D881" w14:textId="3797162D" w:rsidR="00077F56" w:rsidRPr="00077F56" w:rsidRDefault="00077F56" w:rsidP="00077F56">
            <w:pPr>
              <w:jc w:val="center"/>
              <w:rPr>
                <w:color w:val="000000"/>
                <w:sz w:val="18"/>
                <w:szCs w:val="18"/>
              </w:rPr>
            </w:pPr>
            <w:r w:rsidRPr="00077F56">
              <w:rPr>
                <w:color w:val="000000"/>
                <w:sz w:val="18"/>
                <w:szCs w:val="18"/>
              </w:rPr>
              <w:t>10,927</w:t>
            </w:r>
          </w:p>
        </w:tc>
        <w:tc>
          <w:tcPr>
            <w:tcW w:w="736" w:type="dxa"/>
            <w:shd w:val="clear" w:color="auto" w:fill="auto"/>
            <w:noWrap/>
            <w:vAlign w:val="center"/>
            <w:hideMark/>
          </w:tcPr>
          <w:p w14:paraId="4A259BFD" w14:textId="73672F34" w:rsidR="00077F56" w:rsidRPr="00077F56" w:rsidRDefault="00077F56" w:rsidP="00077F56">
            <w:pPr>
              <w:jc w:val="center"/>
              <w:rPr>
                <w:color w:val="000000"/>
                <w:sz w:val="18"/>
                <w:szCs w:val="18"/>
              </w:rPr>
            </w:pPr>
            <w:r w:rsidRPr="00077F56">
              <w:rPr>
                <w:color w:val="000000"/>
                <w:sz w:val="18"/>
                <w:szCs w:val="18"/>
              </w:rPr>
              <w:t>10,833</w:t>
            </w:r>
          </w:p>
        </w:tc>
        <w:tc>
          <w:tcPr>
            <w:tcW w:w="736" w:type="dxa"/>
            <w:shd w:val="clear" w:color="auto" w:fill="auto"/>
            <w:noWrap/>
            <w:vAlign w:val="center"/>
            <w:hideMark/>
          </w:tcPr>
          <w:p w14:paraId="1FDE0B8F" w14:textId="60B9846F" w:rsidR="00077F56" w:rsidRPr="00077F56" w:rsidRDefault="00077F56" w:rsidP="00077F56">
            <w:pPr>
              <w:jc w:val="center"/>
              <w:rPr>
                <w:color w:val="000000"/>
                <w:sz w:val="18"/>
                <w:szCs w:val="18"/>
              </w:rPr>
            </w:pPr>
            <w:r w:rsidRPr="00077F56">
              <w:rPr>
                <w:color w:val="000000"/>
                <w:sz w:val="18"/>
                <w:szCs w:val="18"/>
              </w:rPr>
              <w:t>10,743</w:t>
            </w:r>
          </w:p>
        </w:tc>
        <w:tc>
          <w:tcPr>
            <w:tcW w:w="736" w:type="dxa"/>
            <w:shd w:val="clear" w:color="auto" w:fill="auto"/>
            <w:noWrap/>
            <w:vAlign w:val="center"/>
            <w:hideMark/>
          </w:tcPr>
          <w:p w14:paraId="246E2DD7" w14:textId="3CF9C2A4" w:rsidR="00077F56" w:rsidRPr="00077F56" w:rsidRDefault="00077F56" w:rsidP="00077F56">
            <w:pPr>
              <w:jc w:val="center"/>
              <w:rPr>
                <w:color w:val="000000"/>
                <w:sz w:val="18"/>
                <w:szCs w:val="18"/>
              </w:rPr>
            </w:pPr>
            <w:r w:rsidRPr="00077F56">
              <w:rPr>
                <w:color w:val="000000"/>
                <w:sz w:val="18"/>
                <w:szCs w:val="18"/>
              </w:rPr>
              <w:t>10,657</w:t>
            </w:r>
          </w:p>
        </w:tc>
        <w:tc>
          <w:tcPr>
            <w:tcW w:w="736" w:type="dxa"/>
            <w:shd w:val="clear" w:color="auto" w:fill="auto"/>
            <w:noWrap/>
            <w:vAlign w:val="center"/>
            <w:hideMark/>
          </w:tcPr>
          <w:p w14:paraId="31E1501F" w14:textId="076AAEBB" w:rsidR="00077F56" w:rsidRPr="00077F56" w:rsidRDefault="00077F56" w:rsidP="00077F56">
            <w:pPr>
              <w:jc w:val="center"/>
              <w:rPr>
                <w:color w:val="000000"/>
                <w:sz w:val="18"/>
                <w:szCs w:val="18"/>
              </w:rPr>
            </w:pPr>
            <w:r w:rsidRPr="00077F56">
              <w:rPr>
                <w:color w:val="000000"/>
                <w:sz w:val="18"/>
                <w:szCs w:val="18"/>
              </w:rPr>
              <w:t>10,576</w:t>
            </w:r>
          </w:p>
        </w:tc>
        <w:tc>
          <w:tcPr>
            <w:tcW w:w="736" w:type="dxa"/>
            <w:shd w:val="clear" w:color="auto" w:fill="auto"/>
            <w:noWrap/>
            <w:vAlign w:val="center"/>
            <w:hideMark/>
          </w:tcPr>
          <w:p w14:paraId="2BCB85E3" w14:textId="69601A4B" w:rsidR="00077F56" w:rsidRPr="00077F56" w:rsidRDefault="00077F56" w:rsidP="00077F56">
            <w:pPr>
              <w:jc w:val="center"/>
              <w:rPr>
                <w:color w:val="000000"/>
                <w:sz w:val="18"/>
                <w:szCs w:val="18"/>
              </w:rPr>
            </w:pPr>
            <w:r w:rsidRPr="00077F56">
              <w:rPr>
                <w:color w:val="000000"/>
                <w:sz w:val="18"/>
                <w:szCs w:val="18"/>
              </w:rPr>
              <w:t>10,499</w:t>
            </w:r>
          </w:p>
        </w:tc>
      </w:tr>
      <w:tr w:rsidR="00077F56" w:rsidRPr="00ED78FF" w14:paraId="50001442" w14:textId="77777777" w:rsidTr="00ED78FF">
        <w:trPr>
          <w:trHeight w:val="20"/>
        </w:trPr>
        <w:tc>
          <w:tcPr>
            <w:tcW w:w="326" w:type="dxa"/>
            <w:vMerge/>
            <w:vAlign w:val="center"/>
            <w:hideMark/>
          </w:tcPr>
          <w:p w14:paraId="4BDF39BC" w14:textId="77777777" w:rsidR="00077F56" w:rsidRPr="00ED78FF" w:rsidRDefault="00077F56" w:rsidP="00077F56">
            <w:pPr>
              <w:jc w:val="center"/>
              <w:rPr>
                <w:color w:val="000000"/>
                <w:sz w:val="20"/>
                <w:szCs w:val="20"/>
              </w:rPr>
            </w:pPr>
          </w:p>
        </w:tc>
        <w:tc>
          <w:tcPr>
            <w:tcW w:w="1321" w:type="dxa"/>
            <w:vMerge/>
            <w:vAlign w:val="center"/>
            <w:hideMark/>
          </w:tcPr>
          <w:p w14:paraId="4DB6CE2B"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79101E89" w14:textId="26625139" w:rsidR="00077F56" w:rsidRPr="00ED78FF" w:rsidRDefault="00077F56" w:rsidP="00077F56">
            <w:pPr>
              <w:jc w:val="center"/>
              <w:rPr>
                <w:color w:val="000000"/>
                <w:sz w:val="20"/>
                <w:szCs w:val="20"/>
              </w:rPr>
            </w:pPr>
            <w:r w:rsidRPr="00ED78FF">
              <w:rPr>
                <w:color w:val="000000"/>
                <w:sz w:val="20"/>
                <w:szCs w:val="20"/>
              </w:rPr>
              <w:t>Потери при передаче по тепловым сетям</w:t>
            </w:r>
          </w:p>
        </w:tc>
        <w:tc>
          <w:tcPr>
            <w:tcW w:w="1134" w:type="dxa"/>
            <w:shd w:val="clear" w:color="auto" w:fill="auto"/>
            <w:noWrap/>
            <w:vAlign w:val="center"/>
            <w:hideMark/>
          </w:tcPr>
          <w:p w14:paraId="7A706294" w14:textId="45172C8B" w:rsidR="00077F56" w:rsidRPr="00ED78FF" w:rsidRDefault="00077F56" w:rsidP="00077F56">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4482CEDD" w14:textId="1CBE38B5" w:rsidR="00077F56" w:rsidRPr="00077F56" w:rsidRDefault="00077F56" w:rsidP="00077F56">
            <w:pPr>
              <w:jc w:val="center"/>
              <w:rPr>
                <w:color w:val="000000"/>
                <w:sz w:val="18"/>
                <w:szCs w:val="18"/>
              </w:rPr>
            </w:pPr>
            <w:r w:rsidRPr="00077F56">
              <w:rPr>
                <w:color w:val="000000"/>
                <w:sz w:val="18"/>
                <w:szCs w:val="18"/>
              </w:rPr>
              <w:t>2,448</w:t>
            </w:r>
          </w:p>
        </w:tc>
        <w:tc>
          <w:tcPr>
            <w:tcW w:w="736" w:type="dxa"/>
            <w:shd w:val="clear" w:color="auto" w:fill="auto"/>
            <w:noWrap/>
            <w:vAlign w:val="center"/>
            <w:hideMark/>
          </w:tcPr>
          <w:p w14:paraId="6946BAF1" w14:textId="2EB038A5" w:rsidR="00077F56" w:rsidRPr="00077F56" w:rsidRDefault="00077F56" w:rsidP="00077F56">
            <w:pPr>
              <w:jc w:val="center"/>
              <w:rPr>
                <w:color w:val="000000"/>
                <w:sz w:val="18"/>
                <w:szCs w:val="18"/>
              </w:rPr>
            </w:pPr>
            <w:r w:rsidRPr="00077F56">
              <w:rPr>
                <w:color w:val="000000"/>
                <w:sz w:val="18"/>
                <w:szCs w:val="18"/>
              </w:rPr>
              <w:t>2,326</w:t>
            </w:r>
          </w:p>
        </w:tc>
        <w:tc>
          <w:tcPr>
            <w:tcW w:w="736" w:type="dxa"/>
            <w:shd w:val="clear" w:color="auto" w:fill="auto"/>
            <w:noWrap/>
            <w:vAlign w:val="center"/>
            <w:hideMark/>
          </w:tcPr>
          <w:p w14:paraId="597E9467" w14:textId="12D6262C" w:rsidR="00077F56" w:rsidRPr="00077F56" w:rsidRDefault="00077F56" w:rsidP="00077F56">
            <w:pPr>
              <w:jc w:val="center"/>
              <w:rPr>
                <w:color w:val="000000"/>
                <w:sz w:val="18"/>
                <w:szCs w:val="18"/>
              </w:rPr>
            </w:pPr>
            <w:r w:rsidRPr="00077F56">
              <w:rPr>
                <w:color w:val="000000"/>
                <w:sz w:val="18"/>
                <w:szCs w:val="18"/>
              </w:rPr>
              <w:t>2,209</w:t>
            </w:r>
          </w:p>
        </w:tc>
        <w:tc>
          <w:tcPr>
            <w:tcW w:w="736" w:type="dxa"/>
            <w:shd w:val="clear" w:color="auto" w:fill="auto"/>
            <w:noWrap/>
            <w:vAlign w:val="center"/>
            <w:hideMark/>
          </w:tcPr>
          <w:p w14:paraId="68101FFD" w14:textId="0C21394B" w:rsidR="00077F56" w:rsidRPr="00077F56" w:rsidRDefault="00077F56" w:rsidP="00077F56">
            <w:pPr>
              <w:jc w:val="center"/>
              <w:rPr>
                <w:color w:val="000000"/>
                <w:sz w:val="18"/>
                <w:szCs w:val="18"/>
              </w:rPr>
            </w:pPr>
            <w:r w:rsidRPr="00077F56">
              <w:rPr>
                <w:color w:val="000000"/>
                <w:sz w:val="18"/>
                <w:szCs w:val="18"/>
              </w:rPr>
              <w:t>2,099</w:t>
            </w:r>
          </w:p>
        </w:tc>
        <w:tc>
          <w:tcPr>
            <w:tcW w:w="736" w:type="dxa"/>
            <w:shd w:val="clear" w:color="auto" w:fill="auto"/>
            <w:noWrap/>
            <w:vAlign w:val="center"/>
            <w:hideMark/>
          </w:tcPr>
          <w:p w14:paraId="4DA80E51" w14:textId="153DD507" w:rsidR="00077F56" w:rsidRPr="00077F56" w:rsidRDefault="00077F56" w:rsidP="00077F56">
            <w:pPr>
              <w:jc w:val="center"/>
              <w:rPr>
                <w:color w:val="000000"/>
                <w:sz w:val="18"/>
                <w:szCs w:val="18"/>
              </w:rPr>
            </w:pPr>
            <w:r w:rsidRPr="00077F56">
              <w:rPr>
                <w:color w:val="000000"/>
                <w:sz w:val="18"/>
                <w:szCs w:val="18"/>
              </w:rPr>
              <w:t>1,994</w:t>
            </w:r>
          </w:p>
        </w:tc>
        <w:tc>
          <w:tcPr>
            <w:tcW w:w="736" w:type="dxa"/>
            <w:shd w:val="clear" w:color="auto" w:fill="auto"/>
            <w:noWrap/>
            <w:vAlign w:val="center"/>
            <w:hideMark/>
          </w:tcPr>
          <w:p w14:paraId="433A185C" w14:textId="3A0E7AD5" w:rsidR="00077F56" w:rsidRPr="00077F56" w:rsidRDefault="00077F56" w:rsidP="00077F56">
            <w:pPr>
              <w:jc w:val="center"/>
              <w:rPr>
                <w:color w:val="000000"/>
                <w:sz w:val="18"/>
                <w:szCs w:val="18"/>
              </w:rPr>
            </w:pPr>
            <w:r w:rsidRPr="00077F56">
              <w:rPr>
                <w:color w:val="000000"/>
                <w:sz w:val="18"/>
                <w:szCs w:val="18"/>
              </w:rPr>
              <w:t>1,894</w:t>
            </w:r>
          </w:p>
        </w:tc>
        <w:tc>
          <w:tcPr>
            <w:tcW w:w="736" w:type="dxa"/>
            <w:shd w:val="clear" w:color="auto" w:fill="auto"/>
            <w:noWrap/>
            <w:vAlign w:val="center"/>
            <w:hideMark/>
          </w:tcPr>
          <w:p w14:paraId="26C56095" w14:textId="691275E7" w:rsidR="00077F56" w:rsidRPr="00077F56" w:rsidRDefault="00077F56" w:rsidP="00077F56">
            <w:pPr>
              <w:jc w:val="center"/>
              <w:rPr>
                <w:color w:val="000000"/>
                <w:sz w:val="18"/>
                <w:szCs w:val="18"/>
              </w:rPr>
            </w:pPr>
            <w:r w:rsidRPr="00077F56">
              <w:rPr>
                <w:color w:val="000000"/>
                <w:sz w:val="18"/>
                <w:szCs w:val="18"/>
              </w:rPr>
              <w:t>1,800</w:t>
            </w:r>
          </w:p>
        </w:tc>
        <w:tc>
          <w:tcPr>
            <w:tcW w:w="736" w:type="dxa"/>
            <w:shd w:val="clear" w:color="auto" w:fill="auto"/>
            <w:noWrap/>
            <w:vAlign w:val="center"/>
            <w:hideMark/>
          </w:tcPr>
          <w:p w14:paraId="7D1701D3" w14:textId="7521576B" w:rsidR="00077F56" w:rsidRPr="00077F56" w:rsidRDefault="00077F56" w:rsidP="00077F56">
            <w:pPr>
              <w:jc w:val="center"/>
              <w:rPr>
                <w:color w:val="000000"/>
                <w:sz w:val="18"/>
                <w:szCs w:val="18"/>
              </w:rPr>
            </w:pPr>
            <w:r w:rsidRPr="00077F56">
              <w:rPr>
                <w:color w:val="000000"/>
                <w:sz w:val="18"/>
                <w:szCs w:val="18"/>
              </w:rPr>
              <w:t>1,710</w:t>
            </w:r>
          </w:p>
        </w:tc>
        <w:tc>
          <w:tcPr>
            <w:tcW w:w="736" w:type="dxa"/>
            <w:shd w:val="clear" w:color="auto" w:fill="auto"/>
            <w:noWrap/>
            <w:vAlign w:val="center"/>
            <w:hideMark/>
          </w:tcPr>
          <w:p w14:paraId="76AE09B7" w14:textId="3E5DA10D" w:rsidR="00077F56" w:rsidRPr="00077F56" w:rsidRDefault="00077F56" w:rsidP="00077F56">
            <w:pPr>
              <w:jc w:val="center"/>
              <w:rPr>
                <w:color w:val="000000"/>
                <w:sz w:val="18"/>
                <w:szCs w:val="18"/>
              </w:rPr>
            </w:pPr>
            <w:r w:rsidRPr="00077F56">
              <w:rPr>
                <w:color w:val="000000"/>
                <w:sz w:val="18"/>
                <w:szCs w:val="18"/>
              </w:rPr>
              <w:t>1,624</w:t>
            </w:r>
          </w:p>
        </w:tc>
        <w:tc>
          <w:tcPr>
            <w:tcW w:w="736" w:type="dxa"/>
            <w:shd w:val="clear" w:color="auto" w:fill="auto"/>
            <w:noWrap/>
            <w:vAlign w:val="center"/>
            <w:hideMark/>
          </w:tcPr>
          <w:p w14:paraId="0DB79A4F" w14:textId="56B25BED" w:rsidR="00077F56" w:rsidRPr="00077F56" w:rsidRDefault="00077F56" w:rsidP="00077F56">
            <w:pPr>
              <w:jc w:val="center"/>
              <w:rPr>
                <w:color w:val="000000"/>
                <w:sz w:val="18"/>
                <w:szCs w:val="18"/>
              </w:rPr>
            </w:pPr>
            <w:r w:rsidRPr="00077F56">
              <w:rPr>
                <w:color w:val="000000"/>
                <w:sz w:val="18"/>
                <w:szCs w:val="18"/>
              </w:rPr>
              <w:t>1,543</w:t>
            </w:r>
          </w:p>
        </w:tc>
        <w:tc>
          <w:tcPr>
            <w:tcW w:w="736" w:type="dxa"/>
            <w:shd w:val="clear" w:color="auto" w:fill="auto"/>
            <w:noWrap/>
            <w:vAlign w:val="center"/>
            <w:hideMark/>
          </w:tcPr>
          <w:p w14:paraId="57A780AB" w14:textId="4E2220DA" w:rsidR="00077F56" w:rsidRPr="00077F56" w:rsidRDefault="00077F56" w:rsidP="00077F56">
            <w:pPr>
              <w:jc w:val="center"/>
              <w:rPr>
                <w:color w:val="000000"/>
                <w:sz w:val="18"/>
                <w:szCs w:val="18"/>
              </w:rPr>
            </w:pPr>
            <w:r w:rsidRPr="00077F56">
              <w:rPr>
                <w:color w:val="000000"/>
                <w:sz w:val="18"/>
                <w:szCs w:val="18"/>
              </w:rPr>
              <w:t>1,466</w:t>
            </w:r>
          </w:p>
        </w:tc>
      </w:tr>
      <w:tr w:rsidR="00077F56" w:rsidRPr="00ED78FF" w14:paraId="28397E17" w14:textId="77777777" w:rsidTr="00ED78FF">
        <w:trPr>
          <w:trHeight w:val="20"/>
        </w:trPr>
        <w:tc>
          <w:tcPr>
            <w:tcW w:w="326" w:type="dxa"/>
            <w:vMerge/>
            <w:vAlign w:val="center"/>
            <w:hideMark/>
          </w:tcPr>
          <w:p w14:paraId="2E1616A6" w14:textId="77777777" w:rsidR="00077F56" w:rsidRPr="00ED78FF" w:rsidRDefault="00077F56" w:rsidP="00077F56">
            <w:pPr>
              <w:jc w:val="center"/>
              <w:rPr>
                <w:color w:val="000000"/>
                <w:sz w:val="20"/>
                <w:szCs w:val="20"/>
              </w:rPr>
            </w:pPr>
          </w:p>
        </w:tc>
        <w:tc>
          <w:tcPr>
            <w:tcW w:w="1321" w:type="dxa"/>
            <w:vMerge/>
            <w:vAlign w:val="center"/>
            <w:hideMark/>
          </w:tcPr>
          <w:p w14:paraId="206F9CA6"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74D94493" w14:textId="62A57032" w:rsidR="00077F56" w:rsidRPr="00ED78FF" w:rsidRDefault="00077F56" w:rsidP="00077F56">
            <w:pPr>
              <w:jc w:val="center"/>
              <w:rPr>
                <w:color w:val="000000"/>
                <w:sz w:val="20"/>
                <w:szCs w:val="20"/>
              </w:rPr>
            </w:pPr>
            <w:r w:rsidRPr="00ED78FF">
              <w:rPr>
                <w:color w:val="000000"/>
                <w:sz w:val="20"/>
                <w:szCs w:val="20"/>
              </w:rPr>
              <w:t>То же в %</w:t>
            </w:r>
          </w:p>
        </w:tc>
        <w:tc>
          <w:tcPr>
            <w:tcW w:w="1134" w:type="dxa"/>
            <w:shd w:val="clear" w:color="auto" w:fill="auto"/>
            <w:noWrap/>
            <w:vAlign w:val="center"/>
            <w:hideMark/>
          </w:tcPr>
          <w:p w14:paraId="4E28A50D" w14:textId="221811DE" w:rsidR="00077F56" w:rsidRPr="00ED78FF" w:rsidRDefault="00077F56" w:rsidP="00077F56">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0850C210" w14:textId="24C99293" w:rsidR="00077F56" w:rsidRPr="00077F56" w:rsidRDefault="00077F56" w:rsidP="00077F56">
            <w:pPr>
              <w:jc w:val="center"/>
              <w:rPr>
                <w:color w:val="000000"/>
                <w:sz w:val="18"/>
                <w:szCs w:val="18"/>
              </w:rPr>
            </w:pPr>
            <w:r w:rsidRPr="00077F56">
              <w:rPr>
                <w:color w:val="000000"/>
                <w:sz w:val="18"/>
                <w:szCs w:val="18"/>
              </w:rPr>
              <w:t>20,6</w:t>
            </w:r>
          </w:p>
        </w:tc>
        <w:tc>
          <w:tcPr>
            <w:tcW w:w="736" w:type="dxa"/>
            <w:shd w:val="clear" w:color="auto" w:fill="auto"/>
            <w:noWrap/>
            <w:vAlign w:val="center"/>
            <w:hideMark/>
          </w:tcPr>
          <w:p w14:paraId="1D31873A" w14:textId="43FC294B" w:rsidR="00077F56" w:rsidRPr="00077F56" w:rsidRDefault="00077F56" w:rsidP="00077F56">
            <w:pPr>
              <w:jc w:val="center"/>
              <w:rPr>
                <w:color w:val="000000"/>
                <w:sz w:val="18"/>
                <w:szCs w:val="18"/>
              </w:rPr>
            </w:pPr>
            <w:r w:rsidRPr="00077F56">
              <w:rPr>
                <w:color w:val="000000"/>
                <w:sz w:val="18"/>
                <w:szCs w:val="18"/>
              </w:rPr>
              <w:t>19,8</w:t>
            </w:r>
          </w:p>
        </w:tc>
        <w:tc>
          <w:tcPr>
            <w:tcW w:w="736" w:type="dxa"/>
            <w:shd w:val="clear" w:color="auto" w:fill="auto"/>
            <w:noWrap/>
            <w:vAlign w:val="center"/>
            <w:hideMark/>
          </w:tcPr>
          <w:p w14:paraId="101D8461" w14:textId="26BE1DB6" w:rsidR="00077F56" w:rsidRPr="00077F56" w:rsidRDefault="00077F56" w:rsidP="00077F56">
            <w:pPr>
              <w:jc w:val="center"/>
              <w:rPr>
                <w:color w:val="000000"/>
                <w:sz w:val="18"/>
                <w:szCs w:val="18"/>
              </w:rPr>
            </w:pPr>
            <w:r w:rsidRPr="00077F56">
              <w:rPr>
                <w:color w:val="000000"/>
                <w:sz w:val="18"/>
                <w:szCs w:val="18"/>
              </w:rPr>
              <w:t>19,0</w:t>
            </w:r>
          </w:p>
        </w:tc>
        <w:tc>
          <w:tcPr>
            <w:tcW w:w="736" w:type="dxa"/>
            <w:shd w:val="clear" w:color="auto" w:fill="auto"/>
            <w:noWrap/>
            <w:vAlign w:val="center"/>
            <w:hideMark/>
          </w:tcPr>
          <w:p w14:paraId="576C3B94" w14:textId="54F8C89A" w:rsidR="00077F56" w:rsidRPr="00077F56" w:rsidRDefault="00077F56" w:rsidP="00077F56">
            <w:pPr>
              <w:jc w:val="center"/>
              <w:rPr>
                <w:color w:val="000000"/>
                <w:sz w:val="18"/>
                <w:szCs w:val="18"/>
              </w:rPr>
            </w:pPr>
            <w:r w:rsidRPr="00077F56">
              <w:rPr>
                <w:color w:val="000000"/>
                <w:sz w:val="18"/>
                <w:szCs w:val="18"/>
              </w:rPr>
              <w:t>18,2</w:t>
            </w:r>
          </w:p>
        </w:tc>
        <w:tc>
          <w:tcPr>
            <w:tcW w:w="736" w:type="dxa"/>
            <w:shd w:val="clear" w:color="auto" w:fill="auto"/>
            <w:noWrap/>
            <w:vAlign w:val="center"/>
            <w:hideMark/>
          </w:tcPr>
          <w:p w14:paraId="6E367B66" w14:textId="6696FADF" w:rsidR="00077F56" w:rsidRPr="00077F56" w:rsidRDefault="00077F56" w:rsidP="00077F56">
            <w:pPr>
              <w:jc w:val="center"/>
              <w:rPr>
                <w:color w:val="000000"/>
                <w:sz w:val="18"/>
                <w:szCs w:val="18"/>
              </w:rPr>
            </w:pPr>
            <w:r w:rsidRPr="00077F56">
              <w:rPr>
                <w:color w:val="000000"/>
                <w:sz w:val="18"/>
                <w:szCs w:val="18"/>
              </w:rPr>
              <w:t>17,5</w:t>
            </w:r>
          </w:p>
        </w:tc>
        <w:tc>
          <w:tcPr>
            <w:tcW w:w="736" w:type="dxa"/>
            <w:shd w:val="clear" w:color="auto" w:fill="auto"/>
            <w:noWrap/>
            <w:vAlign w:val="center"/>
            <w:hideMark/>
          </w:tcPr>
          <w:p w14:paraId="3B28E1B4" w14:textId="65B9F221" w:rsidR="00077F56" w:rsidRPr="00077F56" w:rsidRDefault="00077F56" w:rsidP="00077F56">
            <w:pPr>
              <w:jc w:val="center"/>
              <w:rPr>
                <w:color w:val="000000"/>
                <w:sz w:val="18"/>
                <w:szCs w:val="18"/>
              </w:rPr>
            </w:pPr>
            <w:r w:rsidRPr="00077F56">
              <w:rPr>
                <w:color w:val="000000"/>
                <w:sz w:val="18"/>
                <w:szCs w:val="18"/>
              </w:rPr>
              <w:t>16,7</w:t>
            </w:r>
          </w:p>
        </w:tc>
        <w:tc>
          <w:tcPr>
            <w:tcW w:w="736" w:type="dxa"/>
            <w:shd w:val="clear" w:color="auto" w:fill="auto"/>
            <w:noWrap/>
            <w:vAlign w:val="center"/>
            <w:hideMark/>
          </w:tcPr>
          <w:p w14:paraId="2A6794BA" w14:textId="4A4BADBB" w:rsidR="00077F56" w:rsidRPr="00077F56" w:rsidRDefault="00077F56" w:rsidP="00077F56">
            <w:pPr>
              <w:jc w:val="center"/>
              <w:rPr>
                <w:color w:val="000000"/>
                <w:sz w:val="18"/>
                <w:szCs w:val="18"/>
              </w:rPr>
            </w:pPr>
            <w:r w:rsidRPr="00077F56">
              <w:rPr>
                <w:color w:val="000000"/>
                <w:sz w:val="18"/>
                <w:szCs w:val="18"/>
              </w:rPr>
              <w:t>16,0</w:t>
            </w:r>
          </w:p>
        </w:tc>
        <w:tc>
          <w:tcPr>
            <w:tcW w:w="736" w:type="dxa"/>
            <w:shd w:val="clear" w:color="auto" w:fill="auto"/>
            <w:noWrap/>
            <w:vAlign w:val="center"/>
            <w:hideMark/>
          </w:tcPr>
          <w:p w14:paraId="62C17158" w14:textId="4FA0885A" w:rsidR="00077F56" w:rsidRPr="00077F56" w:rsidRDefault="00077F56" w:rsidP="00077F56">
            <w:pPr>
              <w:jc w:val="center"/>
              <w:rPr>
                <w:color w:val="000000"/>
                <w:sz w:val="18"/>
                <w:szCs w:val="18"/>
              </w:rPr>
            </w:pPr>
            <w:r w:rsidRPr="00077F56">
              <w:rPr>
                <w:color w:val="000000"/>
                <w:sz w:val="18"/>
                <w:szCs w:val="18"/>
              </w:rPr>
              <w:t>15,3</w:t>
            </w:r>
          </w:p>
        </w:tc>
        <w:tc>
          <w:tcPr>
            <w:tcW w:w="736" w:type="dxa"/>
            <w:shd w:val="clear" w:color="auto" w:fill="auto"/>
            <w:noWrap/>
            <w:vAlign w:val="center"/>
            <w:hideMark/>
          </w:tcPr>
          <w:p w14:paraId="32262BA4" w14:textId="61281A11" w:rsidR="00077F56" w:rsidRPr="00077F56" w:rsidRDefault="00077F56" w:rsidP="00077F56">
            <w:pPr>
              <w:jc w:val="center"/>
              <w:rPr>
                <w:color w:val="000000"/>
                <w:sz w:val="18"/>
                <w:szCs w:val="18"/>
              </w:rPr>
            </w:pPr>
            <w:r w:rsidRPr="00077F56">
              <w:rPr>
                <w:color w:val="000000"/>
                <w:sz w:val="18"/>
                <w:szCs w:val="18"/>
              </w:rPr>
              <w:t>14,7</w:t>
            </w:r>
          </w:p>
        </w:tc>
        <w:tc>
          <w:tcPr>
            <w:tcW w:w="736" w:type="dxa"/>
            <w:shd w:val="clear" w:color="auto" w:fill="auto"/>
            <w:noWrap/>
            <w:vAlign w:val="center"/>
            <w:hideMark/>
          </w:tcPr>
          <w:p w14:paraId="7D64F0EA" w14:textId="022486E1" w:rsidR="00077F56" w:rsidRPr="00077F56" w:rsidRDefault="00077F56" w:rsidP="00077F56">
            <w:pPr>
              <w:jc w:val="center"/>
              <w:rPr>
                <w:color w:val="000000"/>
                <w:sz w:val="18"/>
                <w:szCs w:val="18"/>
              </w:rPr>
            </w:pPr>
            <w:r w:rsidRPr="00077F56">
              <w:rPr>
                <w:color w:val="000000"/>
                <w:sz w:val="18"/>
                <w:szCs w:val="18"/>
              </w:rPr>
              <w:t>14,1</w:t>
            </w:r>
          </w:p>
        </w:tc>
        <w:tc>
          <w:tcPr>
            <w:tcW w:w="736" w:type="dxa"/>
            <w:shd w:val="clear" w:color="auto" w:fill="auto"/>
            <w:noWrap/>
            <w:vAlign w:val="center"/>
            <w:hideMark/>
          </w:tcPr>
          <w:p w14:paraId="247B4602" w14:textId="7F077DCC" w:rsidR="00077F56" w:rsidRPr="00077F56" w:rsidRDefault="00077F56" w:rsidP="00077F56">
            <w:pPr>
              <w:jc w:val="center"/>
              <w:rPr>
                <w:color w:val="000000"/>
                <w:sz w:val="18"/>
                <w:szCs w:val="18"/>
              </w:rPr>
            </w:pPr>
            <w:r w:rsidRPr="00077F56">
              <w:rPr>
                <w:color w:val="000000"/>
                <w:sz w:val="18"/>
                <w:szCs w:val="18"/>
              </w:rPr>
              <w:t>13,5</w:t>
            </w:r>
          </w:p>
        </w:tc>
      </w:tr>
      <w:tr w:rsidR="00077F56" w:rsidRPr="00ED78FF" w14:paraId="7EE88597" w14:textId="77777777" w:rsidTr="00ED78FF">
        <w:trPr>
          <w:trHeight w:val="20"/>
        </w:trPr>
        <w:tc>
          <w:tcPr>
            <w:tcW w:w="326" w:type="dxa"/>
            <w:vMerge/>
            <w:vAlign w:val="center"/>
            <w:hideMark/>
          </w:tcPr>
          <w:p w14:paraId="40A6F725" w14:textId="77777777" w:rsidR="00077F56" w:rsidRPr="00ED78FF" w:rsidRDefault="00077F56" w:rsidP="00077F56">
            <w:pPr>
              <w:jc w:val="center"/>
              <w:rPr>
                <w:color w:val="000000"/>
                <w:sz w:val="20"/>
                <w:szCs w:val="20"/>
              </w:rPr>
            </w:pPr>
          </w:p>
        </w:tc>
        <w:tc>
          <w:tcPr>
            <w:tcW w:w="1321" w:type="dxa"/>
            <w:vMerge/>
            <w:vAlign w:val="center"/>
            <w:hideMark/>
          </w:tcPr>
          <w:p w14:paraId="60642885"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7D736D99" w14:textId="2495A1C6" w:rsidR="00077F56" w:rsidRPr="00ED78FF" w:rsidRDefault="00077F56" w:rsidP="00077F56">
            <w:pPr>
              <w:jc w:val="center"/>
              <w:rPr>
                <w:color w:val="000000"/>
                <w:sz w:val="20"/>
                <w:szCs w:val="20"/>
              </w:rPr>
            </w:pPr>
            <w:r w:rsidRPr="00ED78FF">
              <w:rPr>
                <w:color w:val="000000"/>
                <w:sz w:val="20"/>
                <w:szCs w:val="20"/>
              </w:rPr>
              <w:t>Полезный отпуск тепловой энергии</w:t>
            </w:r>
          </w:p>
        </w:tc>
        <w:tc>
          <w:tcPr>
            <w:tcW w:w="1134" w:type="dxa"/>
            <w:shd w:val="clear" w:color="auto" w:fill="auto"/>
            <w:noWrap/>
            <w:vAlign w:val="center"/>
            <w:hideMark/>
          </w:tcPr>
          <w:p w14:paraId="50408D61" w14:textId="1948B607" w:rsidR="00077F56" w:rsidRPr="00ED78FF" w:rsidRDefault="00077F56" w:rsidP="00077F56">
            <w:pPr>
              <w:jc w:val="center"/>
              <w:rPr>
                <w:color w:val="000000"/>
                <w:sz w:val="20"/>
                <w:szCs w:val="20"/>
              </w:rPr>
            </w:pPr>
            <w:r w:rsidRPr="00ED78FF">
              <w:rPr>
                <w:color w:val="000000"/>
                <w:sz w:val="20"/>
                <w:szCs w:val="20"/>
              </w:rPr>
              <w:t>тыс. Гкал</w:t>
            </w:r>
          </w:p>
        </w:tc>
        <w:tc>
          <w:tcPr>
            <w:tcW w:w="736" w:type="dxa"/>
            <w:shd w:val="clear" w:color="auto" w:fill="auto"/>
            <w:noWrap/>
            <w:vAlign w:val="center"/>
            <w:hideMark/>
          </w:tcPr>
          <w:p w14:paraId="577C9362" w14:textId="7827C4CA"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612F0BF0" w14:textId="54DB231A"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64E9E142" w14:textId="75DF187C"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7B739077" w14:textId="4EA0A138"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1B7A303A" w14:textId="0E0008F6"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3998D273" w14:textId="5403E210"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36CE5427" w14:textId="2597115A"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247F35DC" w14:textId="12B4BD94"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3F41FCA8" w14:textId="49597E83"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61869AA9" w14:textId="7190207C" w:rsidR="00077F56" w:rsidRPr="00077F56" w:rsidRDefault="00077F56" w:rsidP="00077F56">
            <w:pPr>
              <w:jc w:val="center"/>
              <w:rPr>
                <w:color w:val="000000"/>
                <w:sz w:val="18"/>
                <w:szCs w:val="18"/>
              </w:rPr>
            </w:pPr>
            <w:r w:rsidRPr="00077F56">
              <w:rPr>
                <w:color w:val="000000"/>
                <w:sz w:val="18"/>
                <w:szCs w:val="18"/>
              </w:rPr>
              <w:t>9,033</w:t>
            </w:r>
          </w:p>
        </w:tc>
        <w:tc>
          <w:tcPr>
            <w:tcW w:w="736" w:type="dxa"/>
            <w:shd w:val="clear" w:color="auto" w:fill="auto"/>
            <w:noWrap/>
            <w:vAlign w:val="center"/>
            <w:hideMark/>
          </w:tcPr>
          <w:p w14:paraId="03E8393D" w14:textId="1848807C" w:rsidR="00077F56" w:rsidRPr="00077F56" w:rsidRDefault="00077F56" w:rsidP="00077F56">
            <w:pPr>
              <w:jc w:val="center"/>
              <w:rPr>
                <w:color w:val="000000"/>
                <w:sz w:val="18"/>
                <w:szCs w:val="18"/>
              </w:rPr>
            </w:pPr>
            <w:r w:rsidRPr="00077F56">
              <w:rPr>
                <w:color w:val="000000"/>
                <w:sz w:val="18"/>
                <w:szCs w:val="18"/>
              </w:rPr>
              <w:t>9,033</w:t>
            </w:r>
          </w:p>
        </w:tc>
      </w:tr>
      <w:tr w:rsidR="00077F56" w:rsidRPr="00ED78FF" w14:paraId="65E94FC2" w14:textId="77777777" w:rsidTr="00ED78FF">
        <w:trPr>
          <w:trHeight w:val="20"/>
        </w:trPr>
        <w:tc>
          <w:tcPr>
            <w:tcW w:w="326" w:type="dxa"/>
            <w:vMerge/>
            <w:vAlign w:val="center"/>
            <w:hideMark/>
          </w:tcPr>
          <w:p w14:paraId="3959E70B" w14:textId="77777777" w:rsidR="00077F56" w:rsidRPr="00ED78FF" w:rsidRDefault="00077F56" w:rsidP="00077F56">
            <w:pPr>
              <w:jc w:val="center"/>
              <w:rPr>
                <w:color w:val="000000"/>
                <w:sz w:val="20"/>
                <w:szCs w:val="20"/>
              </w:rPr>
            </w:pPr>
          </w:p>
        </w:tc>
        <w:tc>
          <w:tcPr>
            <w:tcW w:w="1321" w:type="dxa"/>
            <w:vMerge/>
            <w:vAlign w:val="center"/>
            <w:hideMark/>
          </w:tcPr>
          <w:p w14:paraId="49016E22"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56EADFB9" w14:textId="49014943" w:rsidR="00077F56" w:rsidRPr="00ED78FF" w:rsidRDefault="00077F56" w:rsidP="00077F56">
            <w:pPr>
              <w:jc w:val="center"/>
              <w:rPr>
                <w:color w:val="000000"/>
                <w:sz w:val="20"/>
                <w:szCs w:val="20"/>
              </w:rPr>
            </w:pPr>
            <w:r w:rsidRPr="00ED78FF">
              <w:rPr>
                <w:color w:val="000000"/>
                <w:sz w:val="20"/>
                <w:szCs w:val="20"/>
              </w:rPr>
              <w:t>Затрачено топлива на выработку тепловой энергии</w:t>
            </w:r>
          </w:p>
        </w:tc>
        <w:tc>
          <w:tcPr>
            <w:tcW w:w="1134" w:type="dxa"/>
            <w:shd w:val="clear" w:color="auto" w:fill="auto"/>
            <w:noWrap/>
            <w:vAlign w:val="center"/>
            <w:hideMark/>
          </w:tcPr>
          <w:p w14:paraId="0B95A017" w14:textId="1565CCE7" w:rsidR="00077F56" w:rsidRPr="00ED78FF" w:rsidRDefault="00077F56" w:rsidP="00077F56">
            <w:pPr>
              <w:jc w:val="center"/>
              <w:rPr>
                <w:color w:val="000000"/>
                <w:sz w:val="20"/>
                <w:szCs w:val="20"/>
              </w:rPr>
            </w:pPr>
            <w:r w:rsidRPr="00ED78FF">
              <w:rPr>
                <w:color w:val="000000"/>
                <w:sz w:val="20"/>
                <w:szCs w:val="20"/>
              </w:rPr>
              <w:t xml:space="preserve">тыс. т </w:t>
            </w:r>
            <w:proofErr w:type="spellStart"/>
            <w:r w:rsidRPr="00ED78FF">
              <w:rPr>
                <w:color w:val="000000"/>
                <w:sz w:val="20"/>
                <w:szCs w:val="20"/>
              </w:rPr>
              <w:t>у.т</w:t>
            </w:r>
            <w:proofErr w:type="spellEnd"/>
            <w:r w:rsidRPr="00ED78FF">
              <w:rPr>
                <w:color w:val="000000"/>
                <w:sz w:val="20"/>
                <w:szCs w:val="20"/>
              </w:rPr>
              <w:t>.</w:t>
            </w:r>
          </w:p>
        </w:tc>
        <w:tc>
          <w:tcPr>
            <w:tcW w:w="736" w:type="dxa"/>
            <w:shd w:val="clear" w:color="auto" w:fill="auto"/>
            <w:noWrap/>
            <w:vAlign w:val="center"/>
            <w:hideMark/>
          </w:tcPr>
          <w:p w14:paraId="062B4AB5" w14:textId="327224A7" w:rsidR="00077F56" w:rsidRPr="00077F56" w:rsidRDefault="00077F56" w:rsidP="00077F56">
            <w:pPr>
              <w:jc w:val="center"/>
              <w:rPr>
                <w:color w:val="000000"/>
                <w:sz w:val="18"/>
                <w:szCs w:val="18"/>
              </w:rPr>
            </w:pPr>
            <w:r w:rsidRPr="00077F56">
              <w:rPr>
                <w:color w:val="000000"/>
                <w:sz w:val="18"/>
                <w:szCs w:val="18"/>
              </w:rPr>
              <w:t>1,855</w:t>
            </w:r>
          </w:p>
        </w:tc>
        <w:tc>
          <w:tcPr>
            <w:tcW w:w="736" w:type="dxa"/>
            <w:shd w:val="clear" w:color="auto" w:fill="auto"/>
            <w:noWrap/>
            <w:vAlign w:val="center"/>
            <w:hideMark/>
          </w:tcPr>
          <w:p w14:paraId="45DDA5A5" w14:textId="52F0556D" w:rsidR="00077F56" w:rsidRPr="00077F56" w:rsidRDefault="00077F56" w:rsidP="00077F56">
            <w:pPr>
              <w:jc w:val="center"/>
              <w:rPr>
                <w:color w:val="000000"/>
                <w:sz w:val="18"/>
                <w:szCs w:val="18"/>
              </w:rPr>
            </w:pPr>
            <w:r w:rsidRPr="00077F56">
              <w:rPr>
                <w:color w:val="000000"/>
                <w:sz w:val="18"/>
                <w:szCs w:val="18"/>
              </w:rPr>
              <w:t>1,835</w:t>
            </w:r>
          </w:p>
        </w:tc>
        <w:tc>
          <w:tcPr>
            <w:tcW w:w="736" w:type="dxa"/>
            <w:shd w:val="clear" w:color="auto" w:fill="auto"/>
            <w:noWrap/>
            <w:vAlign w:val="center"/>
            <w:hideMark/>
          </w:tcPr>
          <w:p w14:paraId="63288501" w14:textId="40B29B0B" w:rsidR="00077F56" w:rsidRPr="00077F56" w:rsidRDefault="00077F56" w:rsidP="00077F56">
            <w:pPr>
              <w:jc w:val="center"/>
              <w:rPr>
                <w:color w:val="000000"/>
                <w:sz w:val="18"/>
                <w:szCs w:val="18"/>
              </w:rPr>
            </w:pPr>
            <w:r w:rsidRPr="00077F56">
              <w:rPr>
                <w:color w:val="000000"/>
                <w:sz w:val="18"/>
                <w:szCs w:val="18"/>
              </w:rPr>
              <w:t>1,816</w:t>
            </w:r>
          </w:p>
        </w:tc>
        <w:tc>
          <w:tcPr>
            <w:tcW w:w="736" w:type="dxa"/>
            <w:shd w:val="clear" w:color="auto" w:fill="auto"/>
            <w:noWrap/>
            <w:vAlign w:val="center"/>
            <w:hideMark/>
          </w:tcPr>
          <w:p w14:paraId="24835DF1" w14:textId="6312A3A1" w:rsidR="00077F56" w:rsidRPr="00077F56" w:rsidRDefault="00077F56" w:rsidP="00077F56">
            <w:pPr>
              <w:jc w:val="center"/>
              <w:rPr>
                <w:color w:val="000000"/>
                <w:sz w:val="18"/>
                <w:szCs w:val="18"/>
              </w:rPr>
            </w:pPr>
            <w:r w:rsidRPr="00077F56">
              <w:rPr>
                <w:color w:val="000000"/>
                <w:sz w:val="18"/>
                <w:szCs w:val="18"/>
              </w:rPr>
              <w:t>1,799</w:t>
            </w:r>
          </w:p>
        </w:tc>
        <w:tc>
          <w:tcPr>
            <w:tcW w:w="736" w:type="dxa"/>
            <w:shd w:val="clear" w:color="auto" w:fill="auto"/>
            <w:noWrap/>
            <w:vAlign w:val="center"/>
            <w:hideMark/>
          </w:tcPr>
          <w:p w14:paraId="5EB7B393" w14:textId="2057B5C3" w:rsidR="00077F56" w:rsidRPr="00077F56" w:rsidRDefault="00077F56" w:rsidP="00077F56">
            <w:pPr>
              <w:jc w:val="center"/>
              <w:rPr>
                <w:color w:val="000000"/>
                <w:sz w:val="18"/>
                <w:szCs w:val="18"/>
              </w:rPr>
            </w:pPr>
            <w:r w:rsidRPr="00077F56">
              <w:rPr>
                <w:color w:val="000000"/>
                <w:sz w:val="18"/>
                <w:szCs w:val="18"/>
              </w:rPr>
              <w:t>1,782</w:t>
            </w:r>
          </w:p>
        </w:tc>
        <w:tc>
          <w:tcPr>
            <w:tcW w:w="736" w:type="dxa"/>
            <w:shd w:val="clear" w:color="auto" w:fill="auto"/>
            <w:noWrap/>
            <w:vAlign w:val="center"/>
            <w:hideMark/>
          </w:tcPr>
          <w:p w14:paraId="4871041D" w14:textId="67EFF383" w:rsidR="00077F56" w:rsidRPr="00077F56" w:rsidRDefault="00077F56" w:rsidP="00077F56">
            <w:pPr>
              <w:jc w:val="center"/>
              <w:rPr>
                <w:color w:val="000000"/>
                <w:sz w:val="18"/>
                <w:szCs w:val="18"/>
              </w:rPr>
            </w:pPr>
            <w:r w:rsidRPr="00077F56">
              <w:rPr>
                <w:color w:val="000000"/>
                <w:sz w:val="18"/>
                <w:szCs w:val="18"/>
              </w:rPr>
              <w:t>1,767</w:t>
            </w:r>
          </w:p>
        </w:tc>
        <w:tc>
          <w:tcPr>
            <w:tcW w:w="736" w:type="dxa"/>
            <w:shd w:val="clear" w:color="auto" w:fill="auto"/>
            <w:noWrap/>
            <w:vAlign w:val="center"/>
            <w:hideMark/>
          </w:tcPr>
          <w:p w14:paraId="32B7B416" w14:textId="58D8D209" w:rsidR="00077F56" w:rsidRPr="00077F56" w:rsidRDefault="00077F56" w:rsidP="00077F56">
            <w:pPr>
              <w:jc w:val="center"/>
              <w:rPr>
                <w:color w:val="000000"/>
                <w:sz w:val="18"/>
                <w:szCs w:val="18"/>
              </w:rPr>
            </w:pPr>
            <w:r w:rsidRPr="00077F56">
              <w:rPr>
                <w:color w:val="000000"/>
                <w:sz w:val="18"/>
                <w:szCs w:val="18"/>
              </w:rPr>
              <w:t>1,752</w:t>
            </w:r>
          </w:p>
        </w:tc>
        <w:tc>
          <w:tcPr>
            <w:tcW w:w="736" w:type="dxa"/>
            <w:shd w:val="clear" w:color="auto" w:fill="auto"/>
            <w:noWrap/>
            <w:vAlign w:val="center"/>
            <w:hideMark/>
          </w:tcPr>
          <w:p w14:paraId="4C848AE1" w14:textId="0E5D297C" w:rsidR="00077F56" w:rsidRPr="00077F56" w:rsidRDefault="00077F56" w:rsidP="00077F56">
            <w:pPr>
              <w:jc w:val="center"/>
              <w:rPr>
                <w:color w:val="000000"/>
                <w:sz w:val="18"/>
                <w:szCs w:val="18"/>
              </w:rPr>
            </w:pPr>
            <w:r w:rsidRPr="00077F56">
              <w:rPr>
                <w:color w:val="000000"/>
                <w:sz w:val="18"/>
                <w:szCs w:val="18"/>
              </w:rPr>
              <w:t>1,738</w:t>
            </w:r>
          </w:p>
        </w:tc>
        <w:tc>
          <w:tcPr>
            <w:tcW w:w="736" w:type="dxa"/>
            <w:shd w:val="clear" w:color="auto" w:fill="auto"/>
            <w:noWrap/>
            <w:vAlign w:val="center"/>
            <w:hideMark/>
          </w:tcPr>
          <w:p w14:paraId="13D0C03E" w14:textId="40B7B26B" w:rsidR="00077F56" w:rsidRPr="00077F56" w:rsidRDefault="00077F56" w:rsidP="00077F56">
            <w:pPr>
              <w:jc w:val="center"/>
              <w:rPr>
                <w:color w:val="000000"/>
                <w:sz w:val="18"/>
                <w:szCs w:val="18"/>
              </w:rPr>
            </w:pPr>
            <w:r w:rsidRPr="00077F56">
              <w:rPr>
                <w:color w:val="000000"/>
                <w:sz w:val="18"/>
                <w:szCs w:val="18"/>
              </w:rPr>
              <w:t>1,725</w:t>
            </w:r>
          </w:p>
        </w:tc>
        <w:tc>
          <w:tcPr>
            <w:tcW w:w="736" w:type="dxa"/>
            <w:shd w:val="clear" w:color="auto" w:fill="auto"/>
            <w:noWrap/>
            <w:vAlign w:val="center"/>
            <w:hideMark/>
          </w:tcPr>
          <w:p w14:paraId="4A6BD095" w14:textId="7C41237E" w:rsidR="00077F56" w:rsidRPr="00077F56" w:rsidRDefault="00077F56" w:rsidP="00077F56">
            <w:pPr>
              <w:jc w:val="center"/>
              <w:rPr>
                <w:color w:val="000000"/>
                <w:sz w:val="18"/>
                <w:szCs w:val="18"/>
              </w:rPr>
            </w:pPr>
            <w:r w:rsidRPr="00077F56">
              <w:rPr>
                <w:color w:val="000000"/>
                <w:sz w:val="18"/>
                <w:szCs w:val="18"/>
              </w:rPr>
              <w:t>1,712</w:t>
            </w:r>
          </w:p>
        </w:tc>
        <w:tc>
          <w:tcPr>
            <w:tcW w:w="736" w:type="dxa"/>
            <w:shd w:val="clear" w:color="auto" w:fill="auto"/>
            <w:noWrap/>
            <w:vAlign w:val="center"/>
            <w:hideMark/>
          </w:tcPr>
          <w:p w14:paraId="252DB79A" w14:textId="7103A4C7" w:rsidR="00077F56" w:rsidRPr="00077F56" w:rsidRDefault="00077F56" w:rsidP="00077F56">
            <w:pPr>
              <w:jc w:val="center"/>
              <w:rPr>
                <w:color w:val="000000"/>
                <w:sz w:val="18"/>
                <w:szCs w:val="18"/>
              </w:rPr>
            </w:pPr>
            <w:r w:rsidRPr="00077F56">
              <w:rPr>
                <w:color w:val="000000"/>
                <w:sz w:val="18"/>
                <w:szCs w:val="18"/>
              </w:rPr>
              <w:t>1,700</w:t>
            </w:r>
          </w:p>
        </w:tc>
      </w:tr>
      <w:tr w:rsidR="00077F56" w:rsidRPr="00ED78FF" w14:paraId="44A64F78" w14:textId="77777777" w:rsidTr="00ED78FF">
        <w:trPr>
          <w:trHeight w:val="20"/>
        </w:trPr>
        <w:tc>
          <w:tcPr>
            <w:tcW w:w="326" w:type="dxa"/>
            <w:vMerge/>
            <w:vAlign w:val="center"/>
            <w:hideMark/>
          </w:tcPr>
          <w:p w14:paraId="42A5A3E3" w14:textId="77777777" w:rsidR="00077F56" w:rsidRPr="00ED78FF" w:rsidRDefault="00077F56" w:rsidP="00077F56">
            <w:pPr>
              <w:jc w:val="center"/>
              <w:rPr>
                <w:color w:val="000000"/>
                <w:sz w:val="20"/>
                <w:szCs w:val="20"/>
              </w:rPr>
            </w:pPr>
          </w:p>
        </w:tc>
        <w:tc>
          <w:tcPr>
            <w:tcW w:w="1321" w:type="dxa"/>
            <w:vMerge/>
            <w:vAlign w:val="center"/>
            <w:hideMark/>
          </w:tcPr>
          <w:p w14:paraId="678D1035"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29B3ABCE" w14:textId="04B08F14" w:rsidR="00077F56" w:rsidRPr="00ED78FF" w:rsidRDefault="00077F56" w:rsidP="00077F56">
            <w:pPr>
              <w:jc w:val="center"/>
              <w:rPr>
                <w:color w:val="000000"/>
                <w:sz w:val="20"/>
                <w:szCs w:val="20"/>
              </w:rPr>
            </w:pPr>
            <w:r w:rsidRPr="00ED78FF">
              <w:rPr>
                <w:color w:val="000000"/>
                <w:sz w:val="20"/>
                <w:szCs w:val="20"/>
              </w:rPr>
              <w:t>Средневзвешенный НУР</w:t>
            </w:r>
          </w:p>
        </w:tc>
        <w:tc>
          <w:tcPr>
            <w:tcW w:w="1134" w:type="dxa"/>
            <w:shd w:val="clear" w:color="auto" w:fill="auto"/>
            <w:noWrap/>
            <w:vAlign w:val="center"/>
            <w:hideMark/>
          </w:tcPr>
          <w:p w14:paraId="6CD2BC8C" w14:textId="7B03D825" w:rsidR="00077F56" w:rsidRPr="00ED78FF" w:rsidRDefault="00077F56" w:rsidP="00077F56">
            <w:pPr>
              <w:jc w:val="center"/>
              <w:rPr>
                <w:color w:val="000000"/>
                <w:sz w:val="20"/>
                <w:szCs w:val="20"/>
              </w:rPr>
            </w:pPr>
            <w:r w:rsidRPr="00ED78FF">
              <w:rPr>
                <w:color w:val="000000"/>
                <w:sz w:val="20"/>
                <w:szCs w:val="20"/>
              </w:rPr>
              <w:t xml:space="preserve">кг </w:t>
            </w:r>
            <w:proofErr w:type="spellStart"/>
            <w:r w:rsidRPr="00ED78FF">
              <w:rPr>
                <w:color w:val="000000"/>
                <w:sz w:val="20"/>
                <w:szCs w:val="20"/>
              </w:rPr>
              <w:t>у.т</w:t>
            </w:r>
            <w:proofErr w:type="spellEnd"/>
            <w:r w:rsidRPr="00ED78FF">
              <w:rPr>
                <w:color w:val="000000"/>
                <w:sz w:val="20"/>
                <w:szCs w:val="20"/>
              </w:rPr>
              <w:t>./Гкал</w:t>
            </w:r>
          </w:p>
        </w:tc>
        <w:tc>
          <w:tcPr>
            <w:tcW w:w="736" w:type="dxa"/>
            <w:shd w:val="clear" w:color="auto" w:fill="auto"/>
            <w:noWrap/>
            <w:vAlign w:val="center"/>
            <w:hideMark/>
          </w:tcPr>
          <w:p w14:paraId="6B984855" w14:textId="187739C0" w:rsidR="00077F56" w:rsidRPr="00077F56" w:rsidRDefault="00077F56" w:rsidP="00077F56">
            <w:pPr>
              <w:jc w:val="center"/>
              <w:rPr>
                <w:color w:val="000000"/>
                <w:sz w:val="18"/>
                <w:szCs w:val="18"/>
              </w:rPr>
            </w:pPr>
            <w:r w:rsidRPr="00077F56">
              <w:rPr>
                <w:color w:val="000000"/>
                <w:sz w:val="18"/>
                <w:szCs w:val="18"/>
              </w:rPr>
              <w:t>156,2</w:t>
            </w:r>
          </w:p>
        </w:tc>
        <w:tc>
          <w:tcPr>
            <w:tcW w:w="736" w:type="dxa"/>
            <w:shd w:val="clear" w:color="auto" w:fill="auto"/>
            <w:noWrap/>
            <w:vAlign w:val="center"/>
            <w:hideMark/>
          </w:tcPr>
          <w:p w14:paraId="4C1BE049" w14:textId="66E0A9CB" w:rsidR="00077F56" w:rsidRPr="00077F56" w:rsidRDefault="00077F56" w:rsidP="00077F56">
            <w:pPr>
              <w:jc w:val="center"/>
              <w:rPr>
                <w:color w:val="000000"/>
                <w:sz w:val="18"/>
                <w:szCs w:val="18"/>
              </w:rPr>
            </w:pPr>
            <w:r w:rsidRPr="00077F56">
              <w:rPr>
                <w:color w:val="000000"/>
                <w:sz w:val="18"/>
                <w:szCs w:val="18"/>
              </w:rPr>
              <w:t>156,1</w:t>
            </w:r>
          </w:p>
        </w:tc>
        <w:tc>
          <w:tcPr>
            <w:tcW w:w="736" w:type="dxa"/>
            <w:shd w:val="clear" w:color="auto" w:fill="auto"/>
            <w:noWrap/>
            <w:vAlign w:val="center"/>
            <w:hideMark/>
          </w:tcPr>
          <w:p w14:paraId="647830A7" w14:textId="25FA2C57" w:rsidR="00077F56" w:rsidRPr="00077F56" w:rsidRDefault="00077F56" w:rsidP="00077F56">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71EF523A" w14:textId="1F2937BE" w:rsidR="00077F56" w:rsidRPr="00077F56" w:rsidRDefault="00077F56" w:rsidP="00077F56">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053279EE" w14:textId="030D1141" w:rsidR="00077F56" w:rsidRPr="00077F56" w:rsidRDefault="00077F56" w:rsidP="00077F56">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7C7C4080" w14:textId="01034794" w:rsidR="00077F56" w:rsidRPr="00077F56" w:rsidRDefault="00077F56" w:rsidP="00077F56">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45C372AC" w14:textId="518AB633" w:rsidR="00077F56" w:rsidRPr="00077F56" w:rsidRDefault="00077F56" w:rsidP="00077F56">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76131A35" w14:textId="35BE05DB" w:rsidR="00077F56" w:rsidRPr="00077F56" w:rsidRDefault="00077F56" w:rsidP="00077F56">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55E14868" w14:textId="75718F55" w:rsidR="00077F56" w:rsidRPr="00077F56" w:rsidRDefault="00077F56" w:rsidP="00077F56">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3EA3A003" w14:textId="0195FA01" w:rsidR="00077F56" w:rsidRPr="00077F56" w:rsidRDefault="00077F56" w:rsidP="00077F56">
            <w:pPr>
              <w:jc w:val="center"/>
              <w:rPr>
                <w:color w:val="000000"/>
                <w:sz w:val="18"/>
                <w:szCs w:val="18"/>
              </w:rPr>
            </w:pPr>
            <w:r w:rsidRPr="00077F56">
              <w:rPr>
                <w:color w:val="000000"/>
                <w:sz w:val="18"/>
                <w:szCs w:val="18"/>
              </w:rPr>
              <w:t>156,0</w:t>
            </w:r>
          </w:p>
        </w:tc>
        <w:tc>
          <w:tcPr>
            <w:tcW w:w="736" w:type="dxa"/>
            <w:shd w:val="clear" w:color="auto" w:fill="auto"/>
            <w:noWrap/>
            <w:vAlign w:val="center"/>
            <w:hideMark/>
          </w:tcPr>
          <w:p w14:paraId="263E71F3" w14:textId="534D60B4" w:rsidR="00077F56" w:rsidRPr="00077F56" w:rsidRDefault="00077F56" w:rsidP="00077F56">
            <w:pPr>
              <w:jc w:val="center"/>
              <w:rPr>
                <w:color w:val="000000"/>
                <w:sz w:val="18"/>
                <w:szCs w:val="18"/>
              </w:rPr>
            </w:pPr>
            <w:r w:rsidRPr="00077F56">
              <w:rPr>
                <w:color w:val="000000"/>
                <w:sz w:val="18"/>
                <w:szCs w:val="18"/>
              </w:rPr>
              <w:t>156,0</w:t>
            </w:r>
          </w:p>
        </w:tc>
      </w:tr>
      <w:tr w:rsidR="00077F56" w:rsidRPr="00ED78FF" w14:paraId="2BCBE6E4" w14:textId="77777777" w:rsidTr="00ED78FF">
        <w:trPr>
          <w:trHeight w:val="20"/>
        </w:trPr>
        <w:tc>
          <w:tcPr>
            <w:tcW w:w="326" w:type="dxa"/>
            <w:vMerge/>
            <w:vAlign w:val="center"/>
            <w:hideMark/>
          </w:tcPr>
          <w:p w14:paraId="3B43806B" w14:textId="77777777" w:rsidR="00077F56" w:rsidRPr="00ED78FF" w:rsidRDefault="00077F56" w:rsidP="00077F56">
            <w:pPr>
              <w:jc w:val="center"/>
              <w:rPr>
                <w:color w:val="000000"/>
                <w:sz w:val="20"/>
                <w:szCs w:val="20"/>
              </w:rPr>
            </w:pPr>
          </w:p>
        </w:tc>
        <w:tc>
          <w:tcPr>
            <w:tcW w:w="1321" w:type="dxa"/>
            <w:vMerge/>
            <w:vAlign w:val="center"/>
            <w:hideMark/>
          </w:tcPr>
          <w:p w14:paraId="27A249D6"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17F75CBA" w14:textId="7A3BD384" w:rsidR="00077F56" w:rsidRPr="00ED78FF" w:rsidRDefault="00077F56" w:rsidP="00077F56">
            <w:pPr>
              <w:jc w:val="center"/>
              <w:rPr>
                <w:color w:val="000000"/>
                <w:sz w:val="20"/>
                <w:szCs w:val="20"/>
              </w:rPr>
            </w:pPr>
            <w:r w:rsidRPr="00ED78FF">
              <w:rPr>
                <w:color w:val="000000"/>
                <w:sz w:val="20"/>
                <w:szCs w:val="20"/>
              </w:rPr>
              <w:t>Средневзвешенный КПД котлоагрегатов</w:t>
            </w:r>
          </w:p>
        </w:tc>
        <w:tc>
          <w:tcPr>
            <w:tcW w:w="1134" w:type="dxa"/>
            <w:shd w:val="clear" w:color="auto" w:fill="auto"/>
            <w:noWrap/>
            <w:vAlign w:val="center"/>
            <w:hideMark/>
          </w:tcPr>
          <w:p w14:paraId="07AD1813" w14:textId="6598F59F" w:rsidR="00077F56" w:rsidRPr="00ED78FF" w:rsidRDefault="00077F56" w:rsidP="00077F56">
            <w:pPr>
              <w:jc w:val="center"/>
              <w:rPr>
                <w:color w:val="000000"/>
                <w:sz w:val="20"/>
                <w:szCs w:val="20"/>
              </w:rPr>
            </w:pPr>
            <w:r w:rsidRPr="00ED78FF">
              <w:rPr>
                <w:color w:val="000000"/>
                <w:sz w:val="20"/>
                <w:szCs w:val="20"/>
              </w:rPr>
              <w:t>%</w:t>
            </w:r>
          </w:p>
        </w:tc>
        <w:tc>
          <w:tcPr>
            <w:tcW w:w="736" w:type="dxa"/>
            <w:shd w:val="clear" w:color="auto" w:fill="auto"/>
            <w:noWrap/>
            <w:vAlign w:val="center"/>
            <w:hideMark/>
          </w:tcPr>
          <w:p w14:paraId="168155D7" w14:textId="0A71253F" w:rsidR="00077F56" w:rsidRPr="00077F56" w:rsidRDefault="00077F56" w:rsidP="00077F56">
            <w:pPr>
              <w:jc w:val="center"/>
              <w:rPr>
                <w:color w:val="000000"/>
                <w:sz w:val="18"/>
                <w:szCs w:val="18"/>
              </w:rPr>
            </w:pPr>
            <w:r w:rsidRPr="00077F56">
              <w:rPr>
                <w:color w:val="000000"/>
                <w:sz w:val="18"/>
                <w:szCs w:val="18"/>
              </w:rPr>
              <w:t>91,48</w:t>
            </w:r>
          </w:p>
        </w:tc>
        <w:tc>
          <w:tcPr>
            <w:tcW w:w="736" w:type="dxa"/>
            <w:shd w:val="clear" w:color="auto" w:fill="auto"/>
            <w:noWrap/>
            <w:vAlign w:val="center"/>
            <w:hideMark/>
          </w:tcPr>
          <w:p w14:paraId="7AC6D0C6" w14:textId="117124CA" w:rsidR="00077F56" w:rsidRPr="00077F56" w:rsidRDefault="00077F56" w:rsidP="00077F56">
            <w:pPr>
              <w:jc w:val="center"/>
              <w:rPr>
                <w:color w:val="000000"/>
                <w:sz w:val="18"/>
                <w:szCs w:val="18"/>
              </w:rPr>
            </w:pPr>
            <w:r w:rsidRPr="00077F56">
              <w:rPr>
                <w:color w:val="000000"/>
                <w:sz w:val="18"/>
                <w:szCs w:val="18"/>
              </w:rPr>
              <w:t>91,54</w:t>
            </w:r>
          </w:p>
        </w:tc>
        <w:tc>
          <w:tcPr>
            <w:tcW w:w="736" w:type="dxa"/>
            <w:shd w:val="clear" w:color="auto" w:fill="auto"/>
            <w:noWrap/>
            <w:vAlign w:val="center"/>
            <w:hideMark/>
          </w:tcPr>
          <w:p w14:paraId="38443A8F" w14:textId="6F902AC4" w:rsidR="00077F56" w:rsidRPr="00077F56" w:rsidRDefault="00077F56" w:rsidP="00077F56">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2C8758E4" w14:textId="1CB1D3DD" w:rsidR="00077F56" w:rsidRPr="00077F56" w:rsidRDefault="00077F56" w:rsidP="00077F56">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5F69ED9B" w14:textId="08066250" w:rsidR="00077F56" w:rsidRPr="00077F56" w:rsidRDefault="00077F56" w:rsidP="00077F56">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7DCD37C9" w14:textId="3FFAD1C5" w:rsidR="00077F56" w:rsidRPr="00077F56" w:rsidRDefault="00077F56" w:rsidP="00077F56">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44E20A1D" w14:textId="18F3192F" w:rsidR="00077F56" w:rsidRPr="00077F56" w:rsidRDefault="00077F56" w:rsidP="00077F56">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2EAACA2F" w14:textId="17095792" w:rsidR="00077F56" w:rsidRPr="00077F56" w:rsidRDefault="00077F56" w:rsidP="00077F56">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691B4A22" w14:textId="7D892900" w:rsidR="00077F56" w:rsidRPr="00077F56" w:rsidRDefault="00077F56" w:rsidP="00077F56">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56F7EB1E" w14:textId="47A70EEE" w:rsidR="00077F56" w:rsidRPr="00077F56" w:rsidRDefault="00077F56" w:rsidP="00077F56">
            <w:pPr>
              <w:jc w:val="center"/>
              <w:rPr>
                <w:color w:val="000000"/>
                <w:sz w:val="18"/>
                <w:szCs w:val="18"/>
              </w:rPr>
            </w:pPr>
            <w:r w:rsidRPr="00077F56">
              <w:rPr>
                <w:color w:val="000000"/>
                <w:sz w:val="18"/>
                <w:szCs w:val="18"/>
              </w:rPr>
              <w:t>91,58</w:t>
            </w:r>
          </w:p>
        </w:tc>
        <w:tc>
          <w:tcPr>
            <w:tcW w:w="736" w:type="dxa"/>
            <w:shd w:val="clear" w:color="auto" w:fill="auto"/>
            <w:noWrap/>
            <w:vAlign w:val="center"/>
            <w:hideMark/>
          </w:tcPr>
          <w:p w14:paraId="0003C5E7" w14:textId="3A379D7B" w:rsidR="00077F56" w:rsidRPr="00077F56" w:rsidRDefault="00077F56" w:rsidP="00077F56">
            <w:pPr>
              <w:jc w:val="center"/>
              <w:rPr>
                <w:color w:val="000000"/>
                <w:sz w:val="18"/>
                <w:szCs w:val="18"/>
              </w:rPr>
            </w:pPr>
            <w:r w:rsidRPr="00077F56">
              <w:rPr>
                <w:color w:val="000000"/>
                <w:sz w:val="18"/>
                <w:szCs w:val="18"/>
              </w:rPr>
              <w:t>91,58</w:t>
            </w:r>
          </w:p>
        </w:tc>
      </w:tr>
      <w:tr w:rsidR="00077F56" w:rsidRPr="00ED78FF" w14:paraId="0680B34C" w14:textId="77777777" w:rsidTr="00ED78FF">
        <w:trPr>
          <w:trHeight w:val="20"/>
        </w:trPr>
        <w:tc>
          <w:tcPr>
            <w:tcW w:w="326" w:type="dxa"/>
            <w:vMerge/>
            <w:vAlign w:val="center"/>
            <w:hideMark/>
          </w:tcPr>
          <w:p w14:paraId="4865869B" w14:textId="77777777" w:rsidR="00077F56" w:rsidRPr="00ED78FF" w:rsidRDefault="00077F56" w:rsidP="00077F56">
            <w:pPr>
              <w:jc w:val="center"/>
              <w:rPr>
                <w:color w:val="000000"/>
                <w:sz w:val="20"/>
                <w:szCs w:val="20"/>
              </w:rPr>
            </w:pPr>
          </w:p>
        </w:tc>
        <w:tc>
          <w:tcPr>
            <w:tcW w:w="1321" w:type="dxa"/>
            <w:vMerge/>
            <w:vAlign w:val="center"/>
            <w:hideMark/>
          </w:tcPr>
          <w:p w14:paraId="79E9BE6F"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173BB3D8" w14:textId="6EECE15F" w:rsidR="00077F56" w:rsidRPr="00ED78FF" w:rsidRDefault="00077F56" w:rsidP="00077F56">
            <w:pPr>
              <w:jc w:val="center"/>
              <w:rPr>
                <w:color w:val="000000"/>
                <w:sz w:val="20"/>
                <w:szCs w:val="20"/>
              </w:rPr>
            </w:pPr>
            <w:r w:rsidRPr="00ED78FF">
              <w:rPr>
                <w:color w:val="000000"/>
                <w:sz w:val="20"/>
                <w:szCs w:val="20"/>
              </w:rPr>
              <w:t>Операционные (подконтрольные) расходы</w:t>
            </w:r>
          </w:p>
        </w:tc>
        <w:tc>
          <w:tcPr>
            <w:tcW w:w="1134" w:type="dxa"/>
            <w:shd w:val="clear" w:color="auto" w:fill="auto"/>
            <w:noWrap/>
            <w:vAlign w:val="center"/>
            <w:hideMark/>
          </w:tcPr>
          <w:p w14:paraId="686F2156" w14:textId="46E70835" w:rsidR="00077F56" w:rsidRPr="00ED78FF" w:rsidRDefault="00077F56" w:rsidP="00077F56">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0A5EBF1B" w14:textId="7F3D7051" w:rsidR="00077F56" w:rsidRPr="00077F56" w:rsidRDefault="00077F56" w:rsidP="00077F56">
            <w:pPr>
              <w:jc w:val="center"/>
              <w:rPr>
                <w:color w:val="000000"/>
                <w:sz w:val="18"/>
                <w:szCs w:val="18"/>
              </w:rPr>
            </w:pPr>
            <w:r w:rsidRPr="00077F56">
              <w:rPr>
                <w:color w:val="000000"/>
                <w:sz w:val="18"/>
                <w:szCs w:val="18"/>
              </w:rPr>
              <w:t>8541,10</w:t>
            </w:r>
          </w:p>
        </w:tc>
        <w:tc>
          <w:tcPr>
            <w:tcW w:w="736" w:type="dxa"/>
            <w:shd w:val="clear" w:color="auto" w:fill="auto"/>
            <w:noWrap/>
            <w:vAlign w:val="center"/>
            <w:hideMark/>
          </w:tcPr>
          <w:p w14:paraId="6FD620A2" w14:textId="01B06CCE" w:rsidR="00077F56" w:rsidRPr="00077F56" w:rsidRDefault="00077F56" w:rsidP="00077F56">
            <w:pPr>
              <w:jc w:val="center"/>
              <w:rPr>
                <w:color w:val="000000"/>
                <w:sz w:val="18"/>
                <w:szCs w:val="18"/>
              </w:rPr>
            </w:pPr>
            <w:r w:rsidRPr="00077F56">
              <w:rPr>
                <w:color w:val="000000"/>
                <w:sz w:val="18"/>
                <w:szCs w:val="18"/>
              </w:rPr>
              <w:t>8882,74</w:t>
            </w:r>
          </w:p>
        </w:tc>
        <w:tc>
          <w:tcPr>
            <w:tcW w:w="736" w:type="dxa"/>
            <w:shd w:val="clear" w:color="auto" w:fill="auto"/>
            <w:noWrap/>
            <w:vAlign w:val="center"/>
            <w:hideMark/>
          </w:tcPr>
          <w:p w14:paraId="04AEDF0A" w14:textId="18A02753" w:rsidR="00077F56" w:rsidRPr="00077F56" w:rsidRDefault="00077F56" w:rsidP="00077F56">
            <w:pPr>
              <w:jc w:val="center"/>
              <w:rPr>
                <w:color w:val="000000"/>
                <w:sz w:val="18"/>
                <w:szCs w:val="18"/>
              </w:rPr>
            </w:pPr>
            <w:r w:rsidRPr="00077F56">
              <w:rPr>
                <w:color w:val="000000"/>
                <w:sz w:val="18"/>
                <w:szCs w:val="18"/>
              </w:rPr>
              <w:t>9238,05</w:t>
            </w:r>
          </w:p>
        </w:tc>
        <w:tc>
          <w:tcPr>
            <w:tcW w:w="736" w:type="dxa"/>
            <w:shd w:val="clear" w:color="auto" w:fill="auto"/>
            <w:noWrap/>
            <w:vAlign w:val="center"/>
            <w:hideMark/>
          </w:tcPr>
          <w:p w14:paraId="43AF4399" w14:textId="5E3DF767" w:rsidR="00077F56" w:rsidRPr="00077F56" w:rsidRDefault="00077F56" w:rsidP="00077F56">
            <w:pPr>
              <w:jc w:val="center"/>
              <w:rPr>
                <w:color w:val="000000"/>
                <w:sz w:val="18"/>
                <w:szCs w:val="18"/>
              </w:rPr>
            </w:pPr>
            <w:r w:rsidRPr="00077F56">
              <w:rPr>
                <w:color w:val="000000"/>
                <w:sz w:val="18"/>
                <w:szCs w:val="18"/>
              </w:rPr>
              <w:t>9607,58</w:t>
            </w:r>
          </w:p>
        </w:tc>
        <w:tc>
          <w:tcPr>
            <w:tcW w:w="736" w:type="dxa"/>
            <w:shd w:val="clear" w:color="auto" w:fill="auto"/>
            <w:noWrap/>
            <w:vAlign w:val="center"/>
            <w:hideMark/>
          </w:tcPr>
          <w:p w14:paraId="35C10A91" w14:textId="3106A930" w:rsidR="00077F56" w:rsidRPr="00077F56" w:rsidRDefault="00077F56" w:rsidP="00077F56">
            <w:pPr>
              <w:jc w:val="center"/>
              <w:rPr>
                <w:color w:val="000000"/>
                <w:sz w:val="18"/>
                <w:szCs w:val="18"/>
              </w:rPr>
            </w:pPr>
            <w:r w:rsidRPr="00077F56">
              <w:rPr>
                <w:color w:val="000000"/>
                <w:sz w:val="18"/>
                <w:szCs w:val="18"/>
              </w:rPr>
              <w:t>9991,88</w:t>
            </w:r>
          </w:p>
        </w:tc>
        <w:tc>
          <w:tcPr>
            <w:tcW w:w="736" w:type="dxa"/>
            <w:shd w:val="clear" w:color="auto" w:fill="auto"/>
            <w:noWrap/>
            <w:vAlign w:val="center"/>
            <w:hideMark/>
          </w:tcPr>
          <w:p w14:paraId="49BF292D" w14:textId="6B2683C8" w:rsidR="00077F56" w:rsidRPr="00077F56" w:rsidRDefault="00077F56" w:rsidP="00077F56">
            <w:pPr>
              <w:jc w:val="center"/>
              <w:rPr>
                <w:color w:val="000000"/>
                <w:sz w:val="18"/>
                <w:szCs w:val="18"/>
              </w:rPr>
            </w:pPr>
            <w:r w:rsidRPr="00077F56">
              <w:rPr>
                <w:color w:val="000000"/>
                <w:sz w:val="18"/>
                <w:szCs w:val="18"/>
              </w:rPr>
              <w:t>10391,55</w:t>
            </w:r>
          </w:p>
        </w:tc>
        <w:tc>
          <w:tcPr>
            <w:tcW w:w="736" w:type="dxa"/>
            <w:shd w:val="clear" w:color="auto" w:fill="auto"/>
            <w:noWrap/>
            <w:vAlign w:val="center"/>
            <w:hideMark/>
          </w:tcPr>
          <w:p w14:paraId="459B8EA5" w14:textId="2534F7C6" w:rsidR="00077F56" w:rsidRPr="00077F56" w:rsidRDefault="00077F56" w:rsidP="00077F56">
            <w:pPr>
              <w:jc w:val="center"/>
              <w:rPr>
                <w:color w:val="000000"/>
                <w:sz w:val="18"/>
                <w:szCs w:val="18"/>
              </w:rPr>
            </w:pPr>
            <w:r w:rsidRPr="00077F56">
              <w:rPr>
                <w:color w:val="000000"/>
                <w:sz w:val="18"/>
                <w:szCs w:val="18"/>
              </w:rPr>
              <w:t>10807,22</w:t>
            </w:r>
          </w:p>
        </w:tc>
        <w:tc>
          <w:tcPr>
            <w:tcW w:w="736" w:type="dxa"/>
            <w:shd w:val="clear" w:color="auto" w:fill="auto"/>
            <w:noWrap/>
            <w:vAlign w:val="center"/>
            <w:hideMark/>
          </w:tcPr>
          <w:p w14:paraId="7BBC2DF9" w14:textId="6229444C" w:rsidR="00077F56" w:rsidRPr="00077F56" w:rsidRDefault="00077F56" w:rsidP="00077F56">
            <w:pPr>
              <w:jc w:val="center"/>
              <w:rPr>
                <w:color w:val="000000"/>
                <w:sz w:val="18"/>
                <w:szCs w:val="18"/>
              </w:rPr>
            </w:pPr>
            <w:r w:rsidRPr="00077F56">
              <w:rPr>
                <w:color w:val="000000"/>
                <w:sz w:val="18"/>
                <w:szCs w:val="18"/>
              </w:rPr>
              <w:t>11239,50</w:t>
            </w:r>
          </w:p>
        </w:tc>
        <w:tc>
          <w:tcPr>
            <w:tcW w:w="736" w:type="dxa"/>
            <w:shd w:val="clear" w:color="auto" w:fill="auto"/>
            <w:noWrap/>
            <w:vAlign w:val="center"/>
            <w:hideMark/>
          </w:tcPr>
          <w:p w14:paraId="7D3CA815" w14:textId="5668A2D7" w:rsidR="00077F56" w:rsidRPr="00077F56" w:rsidRDefault="00077F56" w:rsidP="00077F56">
            <w:pPr>
              <w:jc w:val="center"/>
              <w:rPr>
                <w:color w:val="000000"/>
                <w:sz w:val="18"/>
                <w:szCs w:val="18"/>
              </w:rPr>
            </w:pPr>
            <w:r w:rsidRPr="00077F56">
              <w:rPr>
                <w:color w:val="000000"/>
                <w:sz w:val="18"/>
                <w:szCs w:val="18"/>
              </w:rPr>
              <w:t>11689,09</w:t>
            </w:r>
          </w:p>
        </w:tc>
        <w:tc>
          <w:tcPr>
            <w:tcW w:w="736" w:type="dxa"/>
            <w:shd w:val="clear" w:color="auto" w:fill="auto"/>
            <w:noWrap/>
            <w:vAlign w:val="center"/>
            <w:hideMark/>
          </w:tcPr>
          <w:p w14:paraId="1B092CEF" w14:textId="1FAC820A" w:rsidR="00077F56" w:rsidRPr="00077F56" w:rsidRDefault="00077F56" w:rsidP="00077F56">
            <w:pPr>
              <w:jc w:val="center"/>
              <w:rPr>
                <w:color w:val="000000"/>
                <w:sz w:val="18"/>
                <w:szCs w:val="18"/>
              </w:rPr>
            </w:pPr>
            <w:r w:rsidRPr="00077F56">
              <w:rPr>
                <w:color w:val="000000"/>
                <w:sz w:val="18"/>
                <w:szCs w:val="18"/>
              </w:rPr>
              <w:t>12156,65</w:t>
            </w:r>
          </w:p>
        </w:tc>
        <w:tc>
          <w:tcPr>
            <w:tcW w:w="736" w:type="dxa"/>
            <w:shd w:val="clear" w:color="auto" w:fill="auto"/>
            <w:noWrap/>
            <w:vAlign w:val="center"/>
            <w:hideMark/>
          </w:tcPr>
          <w:p w14:paraId="4A0D97AD" w14:textId="4423523D" w:rsidR="00077F56" w:rsidRPr="00077F56" w:rsidRDefault="00077F56" w:rsidP="00077F56">
            <w:pPr>
              <w:jc w:val="center"/>
              <w:rPr>
                <w:color w:val="000000"/>
                <w:sz w:val="18"/>
                <w:szCs w:val="18"/>
              </w:rPr>
            </w:pPr>
            <w:r w:rsidRPr="00077F56">
              <w:rPr>
                <w:color w:val="000000"/>
                <w:sz w:val="18"/>
                <w:szCs w:val="18"/>
              </w:rPr>
              <w:t>12642,91</w:t>
            </w:r>
          </w:p>
        </w:tc>
      </w:tr>
      <w:tr w:rsidR="00077F56" w:rsidRPr="00ED78FF" w14:paraId="193C0F8A" w14:textId="77777777" w:rsidTr="00ED78FF">
        <w:trPr>
          <w:trHeight w:val="20"/>
        </w:trPr>
        <w:tc>
          <w:tcPr>
            <w:tcW w:w="326" w:type="dxa"/>
            <w:vMerge/>
            <w:vAlign w:val="center"/>
            <w:hideMark/>
          </w:tcPr>
          <w:p w14:paraId="126B3039" w14:textId="77777777" w:rsidR="00077F56" w:rsidRPr="00ED78FF" w:rsidRDefault="00077F56" w:rsidP="00077F56">
            <w:pPr>
              <w:jc w:val="center"/>
              <w:rPr>
                <w:color w:val="000000"/>
                <w:sz w:val="20"/>
                <w:szCs w:val="20"/>
              </w:rPr>
            </w:pPr>
          </w:p>
        </w:tc>
        <w:tc>
          <w:tcPr>
            <w:tcW w:w="1321" w:type="dxa"/>
            <w:vMerge/>
            <w:vAlign w:val="center"/>
            <w:hideMark/>
          </w:tcPr>
          <w:p w14:paraId="3525A45E"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001F83B1" w14:textId="02FCC301" w:rsidR="00077F56" w:rsidRPr="00ED78FF" w:rsidRDefault="00077F56" w:rsidP="00077F56">
            <w:pPr>
              <w:jc w:val="center"/>
              <w:rPr>
                <w:color w:val="000000"/>
                <w:sz w:val="20"/>
                <w:szCs w:val="20"/>
              </w:rPr>
            </w:pPr>
            <w:r w:rsidRPr="00ED78FF">
              <w:rPr>
                <w:color w:val="000000"/>
                <w:sz w:val="20"/>
                <w:szCs w:val="20"/>
              </w:rPr>
              <w:t>Неподконтрольные расходы</w:t>
            </w:r>
          </w:p>
        </w:tc>
        <w:tc>
          <w:tcPr>
            <w:tcW w:w="1134" w:type="dxa"/>
            <w:shd w:val="clear" w:color="auto" w:fill="auto"/>
            <w:noWrap/>
            <w:vAlign w:val="center"/>
            <w:hideMark/>
          </w:tcPr>
          <w:p w14:paraId="540BD319" w14:textId="2832ADED" w:rsidR="00077F56" w:rsidRPr="00ED78FF" w:rsidRDefault="00077F56" w:rsidP="00077F56">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4AE4FF5" w14:textId="780BEDC5" w:rsidR="00077F56" w:rsidRPr="00077F56" w:rsidRDefault="00077F56" w:rsidP="00077F56">
            <w:pPr>
              <w:jc w:val="center"/>
              <w:rPr>
                <w:color w:val="000000"/>
                <w:sz w:val="18"/>
                <w:szCs w:val="18"/>
              </w:rPr>
            </w:pPr>
            <w:r w:rsidRPr="00077F56">
              <w:rPr>
                <w:color w:val="000000"/>
                <w:sz w:val="18"/>
                <w:szCs w:val="18"/>
              </w:rPr>
              <w:t>6707,85</w:t>
            </w:r>
          </w:p>
        </w:tc>
        <w:tc>
          <w:tcPr>
            <w:tcW w:w="736" w:type="dxa"/>
            <w:shd w:val="clear" w:color="auto" w:fill="auto"/>
            <w:noWrap/>
            <w:vAlign w:val="center"/>
            <w:hideMark/>
          </w:tcPr>
          <w:p w14:paraId="0E3E451F" w14:textId="2C4BF655" w:rsidR="00077F56" w:rsidRPr="00077F56" w:rsidRDefault="00077F56" w:rsidP="00077F56">
            <w:pPr>
              <w:jc w:val="center"/>
              <w:rPr>
                <w:color w:val="000000"/>
                <w:sz w:val="18"/>
                <w:szCs w:val="18"/>
              </w:rPr>
            </w:pPr>
            <w:r w:rsidRPr="00077F56">
              <w:rPr>
                <w:color w:val="000000"/>
                <w:sz w:val="18"/>
                <w:szCs w:val="18"/>
              </w:rPr>
              <w:t>6976,16</w:t>
            </w:r>
          </w:p>
        </w:tc>
        <w:tc>
          <w:tcPr>
            <w:tcW w:w="736" w:type="dxa"/>
            <w:shd w:val="clear" w:color="auto" w:fill="auto"/>
            <w:noWrap/>
            <w:vAlign w:val="center"/>
            <w:hideMark/>
          </w:tcPr>
          <w:p w14:paraId="05EE64F2" w14:textId="225C7229" w:rsidR="00077F56" w:rsidRPr="00077F56" w:rsidRDefault="00077F56" w:rsidP="00077F56">
            <w:pPr>
              <w:jc w:val="center"/>
              <w:rPr>
                <w:color w:val="000000"/>
                <w:sz w:val="18"/>
                <w:szCs w:val="18"/>
              </w:rPr>
            </w:pPr>
            <w:r w:rsidRPr="00077F56">
              <w:rPr>
                <w:color w:val="000000"/>
                <w:sz w:val="18"/>
                <w:szCs w:val="18"/>
              </w:rPr>
              <w:t>7255,21</w:t>
            </w:r>
          </w:p>
        </w:tc>
        <w:tc>
          <w:tcPr>
            <w:tcW w:w="736" w:type="dxa"/>
            <w:shd w:val="clear" w:color="auto" w:fill="auto"/>
            <w:noWrap/>
            <w:vAlign w:val="center"/>
            <w:hideMark/>
          </w:tcPr>
          <w:p w14:paraId="25A3519C" w14:textId="0915E1E8" w:rsidR="00077F56" w:rsidRPr="00077F56" w:rsidRDefault="00077F56" w:rsidP="00077F56">
            <w:pPr>
              <w:jc w:val="center"/>
              <w:rPr>
                <w:color w:val="000000"/>
                <w:sz w:val="18"/>
                <w:szCs w:val="18"/>
              </w:rPr>
            </w:pPr>
            <w:r w:rsidRPr="00077F56">
              <w:rPr>
                <w:color w:val="000000"/>
                <w:sz w:val="18"/>
                <w:szCs w:val="18"/>
              </w:rPr>
              <w:t>7545,42</w:t>
            </w:r>
          </w:p>
        </w:tc>
        <w:tc>
          <w:tcPr>
            <w:tcW w:w="736" w:type="dxa"/>
            <w:shd w:val="clear" w:color="auto" w:fill="auto"/>
            <w:noWrap/>
            <w:vAlign w:val="center"/>
            <w:hideMark/>
          </w:tcPr>
          <w:p w14:paraId="057EA245" w14:textId="30767B7A" w:rsidR="00077F56" w:rsidRPr="00077F56" w:rsidRDefault="00077F56" w:rsidP="00077F56">
            <w:pPr>
              <w:jc w:val="center"/>
              <w:rPr>
                <w:color w:val="000000"/>
                <w:sz w:val="18"/>
                <w:szCs w:val="18"/>
              </w:rPr>
            </w:pPr>
            <w:r w:rsidRPr="00077F56">
              <w:rPr>
                <w:color w:val="000000"/>
                <w:sz w:val="18"/>
                <w:szCs w:val="18"/>
              </w:rPr>
              <w:t>7847,24</w:t>
            </w:r>
          </w:p>
        </w:tc>
        <w:tc>
          <w:tcPr>
            <w:tcW w:w="736" w:type="dxa"/>
            <w:shd w:val="clear" w:color="auto" w:fill="auto"/>
            <w:noWrap/>
            <w:vAlign w:val="center"/>
            <w:hideMark/>
          </w:tcPr>
          <w:p w14:paraId="6623E750" w14:textId="5C2A8742" w:rsidR="00077F56" w:rsidRPr="00077F56" w:rsidRDefault="00077F56" w:rsidP="00077F56">
            <w:pPr>
              <w:jc w:val="center"/>
              <w:rPr>
                <w:color w:val="000000"/>
                <w:sz w:val="18"/>
                <w:szCs w:val="18"/>
              </w:rPr>
            </w:pPr>
            <w:r w:rsidRPr="00077F56">
              <w:rPr>
                <w:color w:val="000000"/>
                <w:sz w:val="18"/>
                <w:szCs w:val="18"/>
              </w:rPr>
              <w:t>8161,13</w:t>
            </w:r>
          </w:p>
        </w:tc>
        <w:tc>
          <w:tcPr>
            <w:tcW w:w="736" w:type="dxa"/>
            <w:shd w:val="clear" w:color="auto" w:fill="auto"/>
            <w:noWrap/>
            <w:vAlign w:val="center"/>
            <w:hideMark/>
          </w:tcPr>
          <w:p w14:paraId="0A6DD563" w14:textId="5234E170" w:rsidR="00077F56" w:rsidRPr="00077F56" w:rsidRDefault="00077F56" w:rsidP="00077F56">
            <w:pPr>
              <w:jc w:val="center"/>
              <w:rPr>
                <w:color w:val="000000"/>
                <w:sz w:val="18"/>
                <w:szCs w:val="18"/>
              </w:rPr>
            </w:pPr>
            <w:r w:rsidRPr="00077F56">
              <w:rPr>
                <w:color w:val="000000"/>
                <w:sz w:val="18"/>
                <w:szCs w:val="18"/>
              </w:rPr>
              <w:t>8487,57</w:t>
            </w:r>
          </w:p>
        </w:tc>
        <w:tc>
          <w:tcPr>
            <w:tcW w:w="736" w:type="dxa"/>
            <w:shd w:val="clear" w:color="auto" w:fill="auto"/>
            <w:noWrap/>
            <w:vAlign w:val="center"/>
            <w:hideMark/>
          </w:tcPr>
          <w:p w14:paraId="329FEAF7" w14:textId="4F6491C9" w:rsidR="00077F56" w:rsidRPr="00077F56" w:rsidRDefault="00077F56" w:rsidP="00077F56">
            <w:pPr>
              <w:jc w:val="center"/>
              <w:rPr>
                <w:color w:val="000000"/>
                <w:sz w:val="18"/>
                <w:szCs w:val="18"/>
              </w:rPr>
            </w:pPr>
            <w:r w:rsidRPr="00077F56">
              <w:rPr>
                <w:color w:val="000000"/>
                <w:sz w:val="18"/>
                <w:szCs w:val="18"/>
              </w:rPr>
              <w:t>8827,07</w:t>
            </w:r>
          </w:p>
        </w:tc>
        <w:tc>
          <w:tcPr>
            <w:tcW w:w="736" w:type="dxa"/>
            <w:shd w:val="clear" w:color="auto" w:fill="auto"/>
            <w:noWrap/>
            <w:vAlign w:val="center"/>
            <w:hideMark/>
          </w:tcPr>
          <w:p w14:paraId="3C05E1D1" w14:textId="1CED8DFF" w:rsidR="00077F56" w:rsidRPr="00077F56" w:rsidRDefault="00077F56" w:rsidP="00077F56">
            <w:pPr>
              <w:jc w:val="center"/>
              <w:rPr>
                <w:color w:val="000000"/>
                <w:sz w:val="18"/>
                <w:szCs w:val="18"/>
              </w:rPr>
            </w:pPr>
            <w:r w:rsidRPr="00077F56">
              <w:rPr>
                <w:color w:val="000000"/>
                <w:sz w:val="18"/>
                <w:szCs w:val="18"/>
              </w:rPr>
              <w:t>9180,16</w:t>
            </w:r>
          </w:p>
        </w:tc>
        <w:tc>
          <w:tcPr>
            <w:tcW w:w="736" w:type="dxa"/>
            <w:shd w:val="clear" w:color="auto" w:fill="auto"/>
            <w:noWrap/>
            <w:vAlign w:val="center"/>
            <w:hideMark/>
          </w:tcPr>
          <w:p w14:paraId="48B4F1D5" w14:textId="567E5A7B" w:rsidR="00077F56" w:rsidRPr="00077F56" w:rsidRDefault="00077F56" w:rsidP="00077F56">
            <w:pPr>
              <w:jc w:val="center"/>
              <w:rPr>
                <w:color w:val="000000"/>
                <w:sz w:val="18"/>
                <w:szCs w:val="18"/>
              </w:rPr>
            </w:pPr>
            <w:r w:rsidRPr="00077F56">
              <w:rPr>
                <w:color w:val="000000"/>
                <w:sz w:val="18"/>
                <w:szCs w:val="18"/>
              </w:rPr>
              <w:t>9547,36</w:t>
            </w:r>
          </w:p>
        </w:tc>
        <w:tc>
          <w:tcPr>
            <w:tcW w:w="736" w:type="dxa"/>
            <w:shd w:val="clear" w:color="auto" w:fill="auto"/>
            <w:noWrap/>
            <w:vAlign w:val="center"/>
            <w:hideMark/>
          </w:tcPr>
          <w:p w14:paraId="60AE493A" w14:textId="7424DDB5" w:rsidR="00077F56" w:rsidRPr="00077F56" w:rsidRDefault="00077F56" w:rsidP="00077F56">
            <w:pPr>
              <w:jc w:val="center"/>
              <w:rPr>
                <w:color w:val="000000"/>
                <w:sz w:val="18"/>
                <w:szCs w:val="18"/>
              </w:rPr>
            </w:pPr>
            <w:r w:rsidRPr="00077F56">
              <w:rPr>
                <w:color w:val="000000"/>
                <w:sz w:val="18"/>
                <w:szCs w:val="18"/>
              </w:rPr>
              <w:t>9929,26</w:t>
            </w:r>
          </w:p>
        </w:tc>
      </w:tr>
      <w:tr w:rsidR="00077F56" w:rsidRPr="00ED78FF" w14:paraId="5A721459" w14:textId="77777777" w:rsidTr="00ED78FF">
        <w:trPr>
          <w:trHeight w:val="20"/>
        </w:trPr>
        <w:tc>
          <w:tcPr>
            <w:tcW w:w="326" w:type="dxa"/>
            <w:vMerge/>
            <w:vAlign w:val="center"/>
            <w:hideMark/>
          </w:tcPr>
          <w:p w14:paraId="302CCFF7" w14:textId="77777777" w:rsidR="00077F56" w:rsidRPr="00ED78FF" w:rsidRDefault="00077F56" w:rsidP="00077F56">
            <w:pPr>
              <w:jc w:val="center"/>
              <w:rPr>
                <w:color w:val="000000"/>
                <w:sz w:val="20"/>
                <w:szCs w:val="20"/>
              </w:rPr>
            </w:pPr>
          </w:p>
        </w:tc>
        <w:tc>
          <w:tcPr>
            <w:tcW w:w="1321" w:type="dxa"/>
            <w:vMerge/>
            <w:vAlign w:val="center"/>
            <w:hideMark/>
          </w:tcPr>
          <w:p w14:paraId="4232FE5D"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39550223" w14:textId="24F9C50D" w:rsidR="00077F56" w:rsidRPr="00ED78FF" w:rsidRDefault="00077F56" w:rsidP="00077F56">
            <w:pPr>
              <w:jc w:val="center"/>
              <w:rPr>
                <w:color w:val="000000"/>
                <w:sz w:val="20"/>
                <w:szCs w:val="20"/>
              </w:rPr>
            </w:pPr>
            <w:r w:rsidRPr="00ED78FF">
              <w:rPr>
                <w:color w:val="000000"/>
                <w:sz w:val="20"/>
                <w:szCs w:val="20"/>
              </w:rPr>
              <w:t>Расходы на приобретение (производство) энергетических ресурсов, холодной воды и теплоносителя</w:t>
            </w:r>
          </w:p>
        </w:tc>
        <w:tc>
          <w:tcPr>
            <w:tcW w:w="1134" w:type="dxa"/>
            <w:shd w:val="clear" w:color="auto" w:fill="auto"/>
            <w:noWrap/>
            <w:vAlign w:val="center"/>
            <w:hideMark/>
          </w:tcPr>
          <w:p w14:paraId="0D3FD614" w14:textId="144BDD15" w:rsidR="00077F56" w:rsidRPr="00ED78FF" w:rsidRDefault="00077F56" w:rsidP="00077F56">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5047D2D" w14:textId="37AA5A10" w:rsidR="00077F56" w:rsidRPr="00077F56" w:rsidRDefault="00077F56" w:rsidP="00077F56">
            <w:pPr>
              <w:jc w:val="center"/>
              <w:rPr>
                <w:color w:val="000000"/>
                <w:sz w:val="18"/>
                <w:szCs w:val="18"/>
              </w:rPr>
            </w:pPr>
            <w:r w:rsidRPr="00077F56">
              <w:rPr>
                <w:color w:val="000000"/>
                <w:sz w:val="18"/>
                <w:szCs w:val="18"/>
              </w:rPr>
              <w:t>19411,55</w:t>
            </w:r>
          </w:p>
        </w:tc>
        <w:tc>
          <w:tcPr>
            <w:tcW w:w="736" w:type="dxa"/>
            <w:shd w:val="clear" w:color="auto" w:fill="auto"/>
            <w:noWrap/>
            <w:vAlign w:val="center"/>
            <w:hideMark/>
          </w:tcPr>
          <w:p w14:paraId="78432539" w14:textId="51AF8BAD" w:rsidR="00077F56" w:rsidRPr="00077F56" w:rsidRDefault="00077F56" w:rsidP="00077F56">
            <w:pPr>
              <w:jc w:val="center"/>
              <w:rPr>
                <w:color w:val="000000"/>
                <w:sz w:val="18"/>
                <w:szCs w:val="18"/>
              </w:rPr>
            </w:pPr>
            <w:r w:rsidRPr="00077F56">
              <w:rPr>
                <w:color w:val="000000"/>
                <w:sz w:val="18"/>
                <w:szCs w:val="18"/>
              </w:rPr>
              <w:t>20188,01</w:t>
            </w:r>
          </w:p>
        </w:tc>
        <w:tc>
          <w:tcPr>
            <w:tcW w:w="736" w:type="dxa"/>
            <w:shd w:val="clear" w:color="auto" w:fill="auto"/>
            <w:noWrap/>
            <w:vAlign w:val="center"/>
            <w:hideMark/>
          </w:tcPr>
          <w:p w14:paraId="42F801E7" w14:textId="2C8711EE" w:rsidR="00077F56" w:rsidRPr="00077F56" w:rsidRDefault="00077F56" w:rsidP="00077F56">
            <w:pPr>
              <w:jc w:val="center"/>
              <w:rPr>
                <w:color w:val="000000"/>
                <w:sz w:val="18"/>
                <w:szCs w:val="18"/>
              </w:rPr>
            </w:pPr>
            <w:r w:rsidRPr="00077F56">
              <w:rPr>
                <w:color w:val="000000"/>
                <w:sz w:val="18"/>
                <w:szCs w:val="18"/>
              </w:rPr>
              <w:t>20995,53</w:t>
            </w:r>
          </w:p>
        </w:tc>
        <w:tc>
          <w:tcPr>
            <w:tcW w:w="736" w:type="dxa"/>
            <w:shd w:val="clear" w:color="auto" w:fill="auto"/>
            <w:noWrap/>
            <w:vAlign w:val="center"/>
            <w:hideMark/>
          </w:tcPr>
          <w:p w14:paraId="3F6DE10C" w14:textId="06EA8233" w:rsidR="00077F56" w:rsidRPr="00077F56" w:rsidRDefault="00077F56" w:rsidP="00077F56">
            <w:pPr>
              <w:jc w:val="center"/>
              <w:rPr>
                <w:color w:val="000000"/>
                <w:sz w:val="18"/>
                <w:szCs w:val="18"/>
              </w:rPr>
            </w:pPr>
            <w:r w:rsidRPr="00077F56">
              <w:rPr>
                <w:color w:val="000000"/>
                <w:sz w:val="18"/>
                <w:szCs w:val="18"/>
              </w:rPr>
              <w:t>21835,35</w:t>
            </w:r>
          </w:p>
        </w:tc>
        <w:tc>
          <w:tcPr>
            <w:tcW w:w="736" w:type="dxa"/>
            <w:shd w:val="clear" w:color="auto" w:fill="auto"/>
            <w:noWrap/>
            <w:vAlign w:val="center"/>
            <w:hideMark/>
          </w:tcPr>
          <w:p w14:paraId="755F52F0" w14:textId="03676FE1" w:rsidR="00077F56" w:rsidRPr="00077F56" w:rsidRDefault="00077F56" w:rsidP="00077F56">
            <w:pPr>
              <w:jc w:val="center"/>
              <w:rPr>
                <w:color w:val="000000"/>
                <w:sz w:val="18"/>
                <w:szCs w:val="18"/>
              </w:rPr>
            </w:pPr>
            <w:r w:rsidRPr="00077F56">
              <w:rPr>
                <w:color w:val="000000"/>
                <w:sz w:val="18"/>
                <w:szCs w:val="18"/>
              </w:rPr>
              <w:t>22708,77</w:t>
            </w:r>
          </w:p>
        </w:tc>
        <w:tc>
          <w:tcPr>
            <w:tcW w:w="736" w:type="dxa"/>
            <w:shd w:val="clear" w:color="auto" w:fill="auto"/>
            <w:noWrap/>
            <w:vAlign w:val="center"/>
            <w:hideMark/>
          </w:tcPr>
          <w:p w14:paraId="64FDA943" w14:textId="360637CC" w:rsidR="00077F56" w:rsidRPr="00077F56" w:rsidRDefault="00077F56" w:rsidP="00077F56">
            <w:pPr>
              <w:jc w:val="center"/>
              <w:rPr>
                <w:color w:val="000000"/>
                <w:sz w:val="18"/>
                <w:szCs w:val="18"/>
              </w:rPr>
            </w:pPr>
            <w:r w:rsidRPr="00077F56">
              <w:rPr>
                <w:color w:val="000000"/>
                <w:sz w:val="18"/>
                <w:szCs w:val="18"/>
              </w:rPr>
              <w:t>23617,12</w:t>
            </w:r>
          </w:p>
        </w:tc>
        <w:tc>
          <w:tcPr>
            <w:tcW w:w="736" w:type="dxa"/>
            <w:shd w:val="clear" w:color="auto" w:fill="auto"/>
            <w:noWrap/>
            <w:vAlign w:val="center"/>
            <w:hideMark/>
          </w:tcPr>
          <w:p w14:paraId="725354B7" w14:textId="72953524" w:rsidR="00077F56" w:rsidRPr="00077F56" w:rsidRDefault="00077F56" w:rsidP="00077F56">
            <w:pPr>
              <w:jc w:val="center"/>
              <w:rPr>
                <w:color w:val="000000"/>
                <w:sz w:val="18"/>
                <w:szCs w:val="18"/>
              </w:rPr>
            </w:pPr>
            <w:r w:rsidRPr="00077F56">
              <w:rPr>
                <w:color w:val="000000"/>
                <w:sz w:val="18"/>
                <w:szCs w:val="18"/>
              </w:rPr>
              <w:t>24561,80</w:t>
            </w:r>
          </w:p>
        </w:tc>
        <w:tc>
          <w:tcPr>
            <w:tcW w:w="736" w:type="dxa"/>
            <w:shd w:val="clear" w:color="auto" w:fill="auto"/>
            <w:noWrap/>
            <w:vAlign w:val="center"/>
            <w:hideMark/>
          </w:tcPr>
          <w:p w14:paraId="01E5E779" w14:textId="554872B2" w:rsidR="00077F56" w:rsidRPr="00077F56" w:rsidRDefault="00077F56" w:rsidP="00077F56">
            <w:pPr>
              <w:jc w:val="center"/>
              <w:rPr>
                <w:color w:val="000000"/>
                <w:sz w:val="18"/>
                <w:szCs w:val="18"/>
              </w:rPr>
            </w:pPr>
            <w:r w:rsidRPr="00077F56">
              <w:rPr>
                <w:color w:val="000000"/>
                <w:sz w:val="18"/>
                <w:szCs w:val="18"/>
              </w:rPr>
              <w:t>25544,28</w:t>
            </w:r>
          </w:p>
        </w:tc>
        <w:tc>
          <w:tcPr>
            <w:tcW w:w="736" w:type="dxa"/>
            <w:shd w:val="clear" w:color="auto" w:fill="auto"/>
            <w:noWrap/>
            <w:vAlign w:val="center"/>
            <w:hideMark/>
          </w:tcPr>
          <w:p w14:paraId="6BEDAB27" w14:textId="5925D71C" w:rsidR="00077F56" w:rsidRPr="00077F56" w:rsidRDefault="00077F56" w:rsidP="00077F56">
            <w:pPr>
              <w:jc w:val="center"/>
              <w:rPr>
                <w:color w:val="000000"/>
                <w:sz w:val="18"/>
                <w:szCs w:val="18"/>
              </w:rPr>
            </w:pPr>
            <w:r w:rsidRPr="00077F56">
              <w:rPr>
                <w:color w:val="000000"/>
                <w:sz w:val="18"/>
                <w:szCs w:val="18"/>
              </w:rPr>
              <w:t>26566,05</w:t>
            </w:r>
          </w:p>
        </w:tc>
        <w:tc>
          <w:tcPr>
            <w:tcW w:w="736" w:type="dxa"/>
            <w:shd w:val="clear" w:color="auto" w:fill="auto"/>
            <w:noWrap/>
            <w:vAlign w:val="center"/>
            <w:hideMark/>
          </w:tcPr>
          <w:p w14:paraId="17CBD8BB" w14:textId="4ECDD764" w:rsidR="00077F56" w:rsidRPr="00077F56" w:rsidRDefault="00077F56" w:rsidP="00077F56">
            <w:pPr>
              <w:jc w:val="center"/>
              <w:rPr>
                <w:color w:val="000000"/>
                <w:sz w:val="18"/>
                <w:szCs w:val="18"/>
              </w:rPr>
            </w:pPr>
            <w:r w:rsidRPr="00077F56">
              <w:rPr>
                <w:color w:val="000000"/>
                <w:sz w:val="18"/>
                <w:szCs w:val="18"/>
              </w:rPr>
              <w:t>27628,69</w:t>
            </w:r>
          </w:p>
        </w:tc>
        <w:tc>
          <w:tcPr>
            <w:tcW w:w="736" w:type="dxa"/>
            <w:shd w:val="clear" w:color="auto" w:fill="auto"/>
            <w:noWrap/>
            <w:vAlign w:val="center"/>
            <w:hideMark/>
          </w:tcPr>
          <w:p w14:paraId="02463529" w14:textId="582CDAB2" w:rsidR="00077F56" w:rsidRPr="00077F56" w:rsidRDefault="00077F56" w:rsidP="00077F56">
            <w:pPr>
              <w:jc w:val="center"/>
              <w:rPr>
                <w:color w:val="000000"/>
                <w:sz w:val="18"/>
                <w:szCs w:val="18"/>
              </w:rPr>
            </w:pPr>
            <w:r w:rsidRPr="00077F56">
              <w:rPr>
                <w:color w:val="000000"/>
                <w:sz w:val="18"/>
                <w:szCs w:val="18"/>
              </w:rPr>
              <w:t>28733,84</w:t>
            </w:r>
          </w:p>
        </w:tc>
      </w:tr>
      <w:tr w:rsidR="00077F56" w:rsidRPr="00ED78FF" w14:paraId="6B1B0423" w14:textId="77777777" w:rsidTr="00ED78FF">
        <w:trPr>
          <w:trHeight w:val="20"/>
        </w:trPr>
        <w:tc>
          <w:tcPr>
            <w:tcW w:w="326" w:type="dxa"/>
            <w:vMerge/>
            <w:vAlign w:val="center"/>
            <w:hideMark/>
          </w:tcPr>
          <w:p w14:paraId="65838BD9" w14:textId="77777777" w:rsidR="00077F56" w:rsidRPr="00ED78FF" w:rsidRDefault="00077F56" w:rsidP="00077F56">
            <w:pPr>
              <w:jc w:val="center"/>
              <w:rPr>
                <w:color w:val="000000"/>
                <w:sz w:val="20"/>
                <w:szCs w:val="20"/>
              </w:rPr>
            </w:pPr>
          </w:p>
        </w:tc>
        <w:tc>
          <w:tcPr>
            <w:tcW w:w="1321" w:type="dxa"/>
            <w:vMerge/>
            <w:vAlign w:val="center"/>
            <w:hideMark/>
          </w:tcPr>
          <w:p w14:paraId="0298FBCC"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42006D2B" w14:textId="1D9A7489" w:rsidR="00077F56" w:rsidRPr="00ED78FF" w:rsidRDefault="00077F56" w:rsidP="00077F56">
            <w:pPr>
              <w:jc w:val="center"/>
              <w:rPr>
                <w:color w:val="000000"/>
                <w:sz w:val="20"/>
                <w:szCs w:val="20"/>
              </w:rPr>
            </w:pPr>
            <w:r w:rsidRPr="00ED78FF">
              <w:rPr>
                <w:color w:val="000000"/>
                <w:sz w:val="20"/>
                <w:szCs w:val="20"/>
              </w:rPr>
              <w:t>Прибыль</w:t>
            </w:r>
          </w:p>
        </w:tc>
        <w:tc>
          <w:tcPr>
            <w:tcW w:w="1134" w:type="dxa"/>
            <w:shd w:val="clear" w:color="auto" w:fill="auto"/>
            <w:noWrap/>
            <w:vAlign w:val="center"/>
            <w:hideMark/>
          </w:tcPr>
          <w:p w14:paraId="2568DCF9" w14:textId="3D6D20D5" w:rsidR="00077F56" w:rsidRPr="00ED78FF" w:rsidRDefault="00077F56" w:rsidP="00077F56">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42F1F87A" w14:textId="54D0DB4D"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57D626C0" w14:textId="42227330"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4D998A10" w14:textId="15E8E8F7"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16525A63" w14:textId="1E295245"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706241E2" w14:textId="3FC33E75"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0486649B" w14:textId="6CE9DED9"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32CE3832" w14:textId="08962425"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2C4E9E3F" w14:textId="17BA3BB6"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5F19A6AF" w14:textId="0C778B9C"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761C7292" w14:textId="15C5C645" w:rsidR="00077F56" w:rsidRPr="00077F56" w:rsidRDefault="00077F56" w:rsidP="00077F56">
            <w:pPr>
              <w:jc w:val="center"/>
              <w:rPr>
                <w:color w:val="000000"/>
                <w:sz w:val="18"/>
                <w:szCs w:val="18"/>
              </w:rPr>
            </w:pPr>
            <w:r w:rsidRPr="00077F56">
              <w:rPr>
                <w:color w:val="000000"/>
                <w:sz w:val="18"/>
                <w:szCs w:val="18"/>
              </w:rPr>
              <w:t>0,00</w:t>
            </w:r>
          </w:p>
        </w:tc>
        <w:tc>
          <w:tcPr>
            <w:tcW w:w="736" w:type="dxa"/>
            <w:shd w:val="clear" w:color="auto" w:fill="auto"/>
            <w:noWrap/>
            <w:vAlign w:val="center"/>
            <w:hideMark/>
          </w:tcPr>
          <w:p w14:paraId="3C643391" w14:textId="32EE841E" w:rsidR="00077F56" w:rsidRPr="00077F56" w:rsidRDefault="00077F56" w:rsidP="00077F56">
            <w:pPr>
              <w:jc w:val="center"/>
              <w:rPr>
                <w:color w:val="000000"/>
                <w:sz w:val="18"/>
                <w:szCs w:val="18"/>
              </w:rPr>
            </w:pPr>
            <w:r w:rsidRPr="00077F56">
              <w:rPr>
                <w:color w:val="000000"/>
                <w:sz w:val="18"/>
                <w:szCs w:val="18"/>
              </w:rPr>
              <w:t>0,00</w:t>
            </w:r>
          </w:p>
        </w:tc>
      </w:tr>
      <w:tr w:rsidR="00077F56" w:rsidRPr="00ED78FF" w14:paraId="62987887" w14:textId="77777777" w:rsidTr="00ED78FF">
        <w:trPr>
          <w:trHeight w:val="20"/>
        </w:trPr>
        <w:tc>
          <w:tcPr>
            <w:tcW w:w="326" w:type="dxa"/>
            <w:vMerge/>
            <w:vAlign w:val="center"/>
            <w:hideMark/>
          </w:tcPr>
          <w:p w14:paraId="067A90FA" w14:textId="77777777" w:rsidR="00077F56" w:rsidRPr="00ED78FF" w:rsidRDefault="00077F56" w:rsidP="00077F56">
            <w:pPr>
              <w:jc w:val="center"/>
              <w:rPr>
                <w:color w:val="000000"/>
                <w:sz w:val="20"/>
                <w:szCs w:val="20"/>
              </w:rPr>
            </w:pPr>
          </w:p>
        </w:tc>
        <w:tc>
          <w:tcPr>
            <w:tcW w:w="1321" w:type="dxa"/>
            <w:vMerge/>
            <w:vAlign w:val="center"/>
            <w:hideMark/>
          </w:tcPr>
          <w:p w14:paraId="27188DC7"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7403E5A7" w14:textId="0337368A" w:rsidR="00077F56" w:rsidRPr="00ED78FF" w:rsidRDefault="00077F56" w:rsidP="00077F56">
            <w:pPr>
              <w:jc w:val="center"/>
              <w:rPr>
                <w:color w:val="000000"/>
                <w:sz w:val="20"/>
                <w:szCs w:val="20"/>
              </w:rPr>
            </w:pPr>
            <w:r w:rsidRPr="00ED78FF">
              <w:rPr>
                <w:color w:val="000000"/>
                <w:sz w:val="20"/>
                <w:szCs w:val="20"/>
              </w:rPr>
              <w:t>ИТОГО необходимая валовая выручка (НВВ), в т.ч.:</w:t>
            </w:r>
          </w:p>
        </w:tc>
        <w:tc>
          <w:tcPr>
            <w:tcW w:w="1134" w:type="dxa"/>
            <w:shd w:val="clear" w:color="auto" w:fill="auto"/>
            <w:noWrap/>
            <w:vAlign w:val="center"/>
            <w:hideMark/>
          </w:tcPr>
          <w:p w14:paraId="548E3A1E" w14:textId="1E9159AE" w:rsidR="00077F56" w:rsidRPr="00ED78FF" w:rsidRDefault="00077F56" w:rsidP="00077F56">
            <w:pPr>
              <w:jc w:val="center"/>
              <w:rPr>
                <w:color w:val="000000"/>
                <w:sz w:val="20"/>
                <w:szCs w:val="20"/>
              </w:rPr>
            </w:pPr>
            <w:r w:rsidRPr="00ED78FF">
              <w:rPr>
                <w:color w:val="000000"/>
                <w:sz w:val="20"/>
                <w:szCs w:val="20"/>
              </w:rPr>
              <w:t>тыс. руб</w:t>
            </w:r>
            <w:r>
              <w:rPr>
                <w:color w:val="000000"/>
                <w:sz w:val="20"/>
                <w:szCs w:val="20"/>
              </w:rPr>
              <w:t>.</w:t>
            </w:r>
          </w:p>
        </w:tc>
        <w:tc>
          <w:tcPr>
            <w:tcW w:w="736" w:type="dxa"/>
            <w:shd w:val="clear" w:color="auto" w:fill="auto"/>
            <w:noWrap/>
            <w:vAlign w:val="center"/>
            <w:hideMark/>
          </w:tcPr>
          <w:p w14:paraId="6F5873E0" w14:textId="13D844FE" w:rsidR="00077F56" w:rsidRPr="00077F56" w:rsidRDefault="00077F56" w:rsidP="00077F56">
            <w:pPr>
              <w:jc w:val="center"/>
              <w:rPr>
                <w:color w:val="000000"/>
                <w:sz w:val="18"/>
                <w:szCs w:val="18"/>
              </w:rPr>
            </w:pPr>
            <w:r w:rsidRPr="00077F56">
              <w:rPr>
                <w:color w:val="000000"/>
                <w:sz w:val="18"/>
                <w:szCs w:val="18"/>
              </w:rPr>
              <w:t>34660,50</w:t>
            </w:r>
          </w:p>
        </w:tc>
        <w:tc>
          <w:tcPr>
            <w:tcW w:w="736" w:type="dxa"/>
            <w:shd w:val="clear" w:color="auto" w:fill="auto"/>
            <w:noWrap/>
            <w:vAlign w:val="center"/>
            <w:hideMark/>
          </w:tcPr>
          <w:p w14:paraId="2F62568E" w14:textId="7FB932FE" w:rsidR="00077F56" w:rsidRPr="00077F56" w:rsidRDefault="00077F56" w:rsidP="00077F56">
            <w:pPr>
              <w:jc w:val="center"/>
              <w:rPr>
                <w:color w:val="000000"/>
                <w:sz w:val="18"/>
                <w:szCs w:val="18"/>
              </w:rPr>
            </w:pPr>
            <w:r w:rsidRPr="00077F56">
              <w:rPr>
                <w:color w:val="000000"/>
                <w:sz w:val="18"/>
                <w:szCs w:val="18"/>
              </w:rPr>
              <w:t>36046,92</w:t>
            </w:r>
          </w:p>
        </w:tc>
        <w:tc>
          <w:tcPr>
            <w:tcW w:w="736" w:type="dxa"/>
            <w:shd w:val="clear" w:color="auto" w:fill="auto"/>
            <w:noWrap/>
            <w:vAlign w:val="center"/>
            <w:hideMark/>
          </w:tcPr>
          <w:p w14:paraId="6A9F5AED" w14:textId="5FA93FB9" w:rsidR="00077F56" w:rsidRPr="00077F56" w:rsidRDefault="00077F56" w:rsidP="00077F56">
            <w:pPr>
              <w:jc w:val="center"/>
              <w:rPr>
                <w:color w:val="000000"/>
                <w:sz w:val="18"/>
                <w:szCs w:val="18"/>
              </w:rPr>
            </w:pPr>
            <w:r w:rsidRPr="00077F56">
              <w:rPr>
                <w:color w:val="000000"/>
                <w:sz w:val="18"/>
                <w:szCs w:val="18"/>
              </w:rPr>
              <w:t>37488,80</w:t>
            </w:r>
          </w:p>
        </w:tc>
        <w:tc>
          <w:tcPr>
            <w:tcW w:w="736" w:type="dxa"/>
            <w:shd w:val="clear" w:color="auto" w:fill="auto"/>
            <w:noWrap/>
            <w:vAlign w:val="center"/>
            <w:hideMark/>
          </w:tcPr>
          <w:p w14:paraId="7E703207" w14:textId="11E35AED" w:rsidR="00077F56" w:rsidRPr="00077F56" w:rsidRDefault="00077F56" w:rsidP="00077F56">
            <w:pPr>
              <w:jc w:val="center"/>
              <w:rPr>
                <w:color w:val="000000"/>
                <w:sz w:val="18"/>
                <w:szCs w:val="18"/>
              </w:rPr>
            </w:pPr>
            <w:r w:rsidRPr="00077F56">
              <w:rPr>
                <w:color w:val="000000"/>
                <w:sz w:val="18"/>
                <w:szCs w:val="18"/>
              </w:rPr>
              <w:t>38988,35</w:t>
            </w:r>
          </w:p>
        </w:tc>
        <w:tc>
          <w:tcPr>
            <w:tcW w:w="736" w:type="dxa"/>
            <w:shd w:val="clear" w:color="auto" w:fill="auto"/>
            <w:noWrap/>
            <w:vAlign w:val="center"/>
            <w:hideMark/>
          </w:tcPr>
          <w:p w14:paraId="313C2104" w14:textId="3198DD7C" w:rsidR="00077F56" w:rsidRPr="00077F56" w:rsidRDefault="00077F56" w:rsidP="00077F56">
            <w:pPr>
              <w:jc w:val="center"/>
              <w:rPr>
                <w:color w:val="000000"/>
                <w:sz w:val="18"/>
                <w:szCs w:val="18"/>
              </w:rPr>
            </w:pPr>
            <w:r w:rsidRPr="00077F56">
              <w:rPr>
                <w:color w:val="000000"/>
                <w:sz w:val="18"/>
                <w:szCs w:val="18"/>
              </w:rPr>
              <w:t>40547,88</w:t>
            </w:r>
          </w:p>
        </w:tc>
        <w:tc>
          <w:tcPr>
            <w:tcW w:w="736" w:type="dxa"/>
            <w:shd w:val="clear" w:color="auto" w:fill="auto"/>
            <w:noWrap/>
            <w:vAlign w:val="center"/>
            <w:hideMark/>
          </w:tcPr>
          <w:p w14:paraId="6ACB74A3" w14:textId="4EA39691" w:rsidR="00077F56" w:rsidRPr="00077F56" w:rsidRDefault="00077F56" w:rsidP="00077F56">
            <w:pPr>
              <w:jc w:val="center"/>
              <w:rPr>
                <w:color w:val="000000"/>
                <w:sz w:val="18"/>
                <w:szCs w:val="18"/>
              </w:rPr>
            </w:pPr>
            <w:r w:rsidRPr="00077F56">
              <w:rPr>
                <w:color w:val="000000"/>
                <w:sz w:val="18"/>
                <w:szCs w:val="18"/>
              </w:rPr>
              <w:t>42169,80</w:t>
            </w:r>
          </w:p>
        </w:tc>
        <w:tc>
          <w:tcPr>
            <w:tcW w:w="736" w:type="dxa"/>
            <w:shd w:val="clear" w:color="auto" w:fill="auto"/>
            <w:noWrap/>
            <w:vAlign w:val="center"/>
            <w:hideMark/>
          </w:tcPr>
          <w:p w14:paraId="1A46776B" w14:textId="09B70285" w:rsidR="00077F56" w:rsidRPr="00077F56" w:rsidRDefault="00077F56" w:rsidP="00077F56">
            <w:pPr>
              <w:jc w:val="center"/>
              <w:rPr>
                <w:color w:val="000000"/>
                <w:sz w:val="18"/>
                <w:szCs w:val="18"/>
              </w:rPr>
            </w:pPr>
            <w:r w:rsidRPr="00077F56">
              <w:rPr>
                <w:color w:val="000000"/>
                <w:sz w:val="18"/>
                <w:szCs w:val="18"/>
              </w:rPr>
              <w:t>43856,59</w:t>
            </w:r>
          </w:p>
        </w:tc>
        <w:tc>
          <w:tcPr>
            <w:tcW w:w="736" w:type="dxa"/>
            <w:shd w:val="clear" w:color="auto" w:fill="auto"/>
            <w:noWrap/>
            <w:vAlign w:val="center"/>
            <w:hideMark/>
          </w:tcPr>
          <w:p w14:paraId="1C60146C" w14:textId="0BEAABD5" w:rsidR="00077F56" w:rsidRPr="00077F56" w:rsidRDefault="00077F56" w:rsidP="00077F56">
            <w:pPr>
              <w:jc w:val="center"/>
              <w:rPr>
                <w:color w:val="000000"/>
                <w:sz w:val="18"/>
                <w:szCs w:val="18"/>
              </w:rPr>
            </w:pPr>
            <w:r w:rsidRPr="00077F56">
              <w:rPr>
                <w:color w:val="000000"/>
                <w:sz w:val="18"/>
                <w:szCs w:val="18"/>
              </w:rPr>
              <w:t>45610,85</w:t>
            </w:r>
          </w:p>
        </w:tc>
        <w:tc>
          <w:tcPr>
            <w:tcW w:w="736" w:type="dxa"/>
            <w:shd w:val="clear" w:color="auto" w:fill="auto"/>
            <w:noWrap/>
            <w:vAlign w:val="center"/>
            <w:hideMark/>
          </w:tcPr>
          <w:p w14:paraId="2CFC30D4" w14:textId="49DD91A9" w:rsidR="00077F56" w:rsidRPr="00077F56" w:rsidRDefault="00077F56" w:rsidP="00077F56">
            <w:pPr>
              <w:jc w:val="center"/>
              <w:rPr>
                <w:color w:val="000000"/>
                <w:sz w:val="18"/>
                <w:szCs w:val="18"/>
              </w:rPr>
            </w:pPr>
            <w:r w:rsidRPr="00077F56">
              <w:rPr>
                <w:color w:val="000000"/>
                <w:sz w:val="18"/>
                <w:szCs w:val="18"/>
              </w:rPr>
              <w:t>47435,29</w:t>
            </w:r>
          </w:p>
        </w:tc>
        <w:tc>
          <w:tcPr>
            <w:tcW w:w="736" w:type="dxa"/>
            <w:shd w:val="clear" w:color="auto" w:fill="auto"/>
            <w:noWrap/>
            <w:vAlign w:val="center"/>
            <w:hideMark/>
          </w:tcPr>
          <w:p w14:paraId="61E9F454" w14:textId="6785E05C" w:rsidR="00077F56" w:rsidRPr="00077F56" w:rsidRDefault="00077F56" w:rsidP="00077F56">
            <w:pPr>
              <w:jc w:val="center"/>
              <w:rPr>
                <w:color w:val="000000"/>
                <w:sz w:val="18"/>
                <w:szCs w:val="18"/>
              </w:rPr>
            </w:pPr>
            <w:r w:rsidRPr="00077F56">
              <w:rPr>
                <w:color w:val="000000"/>
                <w:sz w:val="18"/>
                <w:szCs w:val="18"/>
              </w:rPr>
              <w:t>49332,70</w:t>
            </w:r>
          </w:p>
        </w:tc>
        <w:tc>
          <w:tcPr>
            <w:tcW w:w="736" w:type="dxa"/>
            <w:shd w:val="clear" w:color="auto" w:fill="auto"/>
            <w:noWrap/>
            <w:vAlign w:val="center"/>
            <w:hideMark/>
          </w:tcPr>
          <w:p w14:paraId="674F2702" w14:textId="294192AF" w:rsidR="00077F56" w:rsidRPr="00077F56" w:rsidRDefault="00077F56" w:rsidP="00077F56">
            <w:pPr>
              <w:jc w:val="center"/>
              <w:rPr>
                <w:color w:val="000000"/>
                <w:sz w:val="18"/>
                <w:szCs w:val="18"/>
              </w:rPr>
            </w:pPr>
            <w:r w:rsidRPr="00077F56">
              <w:rPr>
                <w:color w:val="000000"/>
                <w:sz w:val="18"/>
                <w:szCs w:val="18"/>
              </w:rPr>
              <w:t>51306,01</w:t>
            </w:r>
          </w:p>
        </w:tc>
      </w:tr>
      <w:tr w:rsidR="00077F56" w:rsidRPr="00ED78FF" w14:paraId="33343884" w14:textId="77777777" w:rsidTr="00ED78FF">
        <w:trPr>
          <w:trHeight w:val="20"/>
        </w:trPr>
        <w:tc>
          <w:tcPr>
            <w:tcW w:w="326" w:type="dxa"/>
            <w:vMerge/>
            <w:vAlign w:val="center"/>
            <w:hideMark/>
          </w:tcPr>
          <w:p w14:paraId="0E54B61A" w14:textId="77777777" w:rsidR="00077F56" w:rsidRPr="00ED78FF" w:rsidRDefault="00077F56" w:rsidP="00077F56">
            <w:pPr>
              <w:jc w:val="center"/>
              <w:rPr>
                <w:color w:val="000000"/>
                <w:sz w:val="20"/>
                <w:szCs w:val="20"/>
              </w:rPr>
            </w:pPr>
          </w:p>
        </w:tc>
        <w:tc>
          <w:tcPr>
            <w:tcW w:w="1321" w:type="dxa"/>
            <w:vMerge/>
            <w:vAlign w:val="center"/>
            <w:hideMark/>
          </w:tcPr>
          <w:p w14:paraId="62DABBDD" w14:textId="77777777" w:rsidR="00077F56" w:rsidRPr="00ED78FF" w:rsidRDefault="00077F56" w:rsidP="00077F56">
            <w:pPr>
              <w:jc w:val="center"/>
              <w:rPr>
                <w:color w:val="000000"/>
                <w:sz w:val="20"/>
                <w:szCs w:val="20"/>
              </w:rPr>
            </w:pPr>
          </w:p>
        </w:tc>
        <w:tc>
          <w:tcPr>
            <w:tcW w:w="3877" w:type="dxa"/>
            <w:shd w:val="clear" w:color="auto" w:fill="auto"/>
            <w:noWrap/>
            <w:vAlign w:val="center"/>
            <w:hideMark/>
          </w:tcPr>
          <w:p w14:paraId="7C6604DE" w14:textId="3EA04F67" w:rsidR="00077F56" w:rsidRPr="00ED78FF" w:rsidRDefault="00077F56" w:rsidP="00077F56">
            <w:pPr>
              <w:jc w:val="center"/>
              <w:rPr>
                <w:color w:val="000000"/>
                <w:sz w:val="20"/>
                <w:szCs w:val="20"/>
              </w:rPr>
            </w:pPr>
            <w:r w:rsidRPr="00ED78FF">
              <w:rPr>
                <w:color w:val="000000"/>
                <w:sz w:val="20"/>
                <w:szCs w:val="20"/>
              </w:rPr>
              <w:t>Тариф на производство (передачу) тепловой энергии</w:t>
            </w:r>
          </w:p>
        </w:tc>
        <w:tc>
          <w:tcPr>
            <w:tcW w:w="1134" w:type="dxa"/>
            <w:shd w:val="clear" w:color="auto" w:fill="auto"/>
            <w:noWrap/>
            <w:vAlign w:val="center"/>
            <w:hideMark/>
          </w:tcPr>
          <w:p w14:paraId="70D5B4F4" w14:textId="66DD49FF" w:rsidR="00077F56" w:rsidRPr="00ED78FF" w:rsidRDefault="00077F56" w:rsidP="00077F56">
            <w:pPr>
              <w:jc w:val="center"/>
              <w:rPr>
                <w:color w:val="000000"/>
                <w:sz w:val="20"/>
                <w:szCs w:val="20"/>
              </w:rPr>
            </w:pPr>
            <w:r>
              <w:rPr>
                <w:color w:val="000000"/>
                <w:sz w:val="20"/>
                <w:szCs w:val="20"/>
              </w:rPr>
              <w:t>р</w:t>
            </w:r>
            <w:r w:rsidRPr="00ED78FF">
              <w:rPr>
                <w:color w:val="000000"/>
                <w:sz w:val="20"/>
                <w:szCs w:val="20"/>
              </w:rPr>
              <w:t>уб</w:t>
            </w:r>
            <w:r>
              <w:rPr>
                <w:color w:val="000000"/>
                <w:sz w:val="20"/>
                <w:szCs w:val="20"/>
              </w:rPr>
              <w:t>.</w:t>
            </w:r>
            <w:r w:rsidRPr="00ED78FF">
              <w:rPr>
                <w:color w:val="000000"/>
                <w:sz w:val="20"/>
                <w:szCs w:val="20"/>
              </w:rPr>
              <w:t>/Гкал</w:t>
            </w:r>
          </w:p>
        </w:tc>
        <w:tc>
          <w:tcPr>
            <w:tcW w:w="736" w:type="dxa"/>
            <w:shd w:val="clear" w:color="auto" w:fill="auto"/>
            <w:noWrap/>
            <w:vAlign w:val="center"/>
            <w:hideMark/>
          </w:tcPr>
          <w:p w14:paraId="518BDBAB" w14:textId="7B69F699" w:rsidR="00077F56" w:rsidRPr="00077F56" w:rsidRDefault="00077F56" w:rsidP="00077F56">
            <w:pPr>
              <w:jc w:val="center"/>
              <w:rPr>
                <w:color w:val="000000"/>
                <w:sz w:val="18"/>
                <w:szCs w:val="18"/>
              </w:rPr>
            </w:pPr>
            <w:r w:rsidRPr="00077F56">
              <w:rPr>
                <w:color w:val="000000"/>
                <w:sz w:val="18"/>
                <w:szCs w:val="18"/>
              </w:rPr>
              <w:t>1915,76</w:t>
            </w:r>
          </w:p>
        </w:tc>
        <w:tc>
          <w:tcPr>
            <w:tcW w:w="736" w:type="dxa"/>
            <w:shd w:val="clear" w:color="auto" w:fill="auto"/>
            <w:noWrap/>
            <w:vAlign w:val="center"/>
            <w:hideMark/>
          </w:tcPr>
          <w:p w14:paraId="7D76FFAA" w14:textId="756484B7" w:rsidR="00077F56" w:rsidRPr="00077F56" w:rsidRDefault="00077F56" w:rsidP="00077F56">
            <w:pPr>
              <w:jc w:val="center"/>
              <w:rPr>
                <w:color w:val="000000"/>
                <w:sz w:val="18"/>
                <w:szCs w:val="18"/>
              </w:rPr>
            </w:pPr>
            <w:r w:rsidRPr="00077F56">
              <w:rPr>
                <w:color w:val="000000"/>
                <w:sz w:val="18"/>
                <w:szCs w:val="18"/>
              </w:rPr>
              <w:t>1992,39</w:t>
            </w:r>
          </w:p>
        </w:tc>
        <w:tc>
          <w:tcPr>
            <w:tcW w:w="736" w:type="dxa"/>
            <w:shd w:val="clear" w:color="auto" w:fill="auto"/>
            <w:noWrap/>
            <w:vAlign w:val="center"/>
            <w:hideMark/>
          </w:tcPr>
          <w:p w14:paraId="593B2713" w14:textId="53C86791" w:rsidR="00077F56" w:rsidRPr="00077F56" w:rsidRDefault="00077F56" w:rsidP="00077F56">
            <w:pPr>
              <w:jc w:val="center"/>
              <w:rPr>
                <w:color w:val="000000"/>
                <w:sz w:val="18"/>
                <w:szCs w:val="18"/>
              </w:rPr>
            </w:pPr>
            <w:r w:rsidRPr="00077F56">
              <w:rPr>
                <w:color w:val="000000"/>
                <w:sz w:val="18"/>
                <w:szCs w:val="18"/>
              </w:rPr>
              <w:t>2072,09</w:t>
            </w:r>
          </w:p>
        </w:tc>
        <w:tc>
          <w:tcPr>
            <w:tcW w:w="736" w:type="dxa"/>
            <w:shd w:val="clear" w:color="auto" w:fill="auto"/>
            <w:noWrap/>
            <w:vAlign w:val="center"/>
            <w:hideMark/>
          </w:tcPr>
          <w:p w14:paraId="4D56E9BB" w14:textId="31003A9D" w:rsidR="00077F56" w:rsidRPr="00077F56" w:rsidRDefault="00077F56" w:rsidP="00077F56">
            <w:pPr>
              <w:jc w:val="center"/>
              <w:rPr>
                <w:color w:val="000000"/>
                <w:sz w:val="18"/>
                <w:szCs w:val="18"/>
              </w:rPr>
            </w:pPr>
            <w:r w:rsidRPr="00077F56">
              <w:rPr>
                <w:color w:val="000000"/>
                <w:sz w:val="18"/>
                <w:szCs w:val="18"/>
              </w:rPr>
              <w:t>2154,97</w:t>
            </w:r>
          </w:p>
        </w:tc>
        <w:tc>
          <w:tcPr>
            <w:tcW w:w="736" w:type="dxa"/>
            <w:shd w:val="clear" w:color="auto" w:fill="auto"/>
            <w:noWrap/>
            <w:vAlign w:val="center"/>
            <w:hideMark/>
          </w:tcPr>
          <w:p w14:paraId="1A517F01" w14:textId="4620BE81" w:rsidR="00077F56" w:rsidRPr="00077F56" w:rsidRDefault="00077F56" w:rsidP="00077F56">
            <w:pPr>
              <w:jc w:val="center"/>
              <w:rPr>
                <w:color w:val="000000"/>
                <w:sz w:val="18"/>
                <w:szCs w:val="18"/>
              </w:rPr>
            </w:pPr>
            <w:r w:rsidRPr="00077F56">
              <w:rPr>
                <w:color w:val="000000"/>
                <w:sz w:val="18"/>
                <w:szCs w:val="18"/>
              </w:rPr>
              <w:t>2241,17</w:t>
            </w:r>
          </w:p>
        </w:tc>
        <w:tc>
          <w:tcPr>
            <w:tcW w:w="736" w:type="dxa"/>
            <w:shd w:val="clear" w:color="auto" w:fill="auto"/>
            <w:noWrap/>
            <w:vAlign w:val="center"/>
            <w:hideMark/>
          </w:tcPr>
          <w:p w14:paraId="43821B8F" w14:textId="3D7C0E79" w:rsidR="00077F56" w:rsidRPr="00077F56" w:rsidRDefault="00077F56" w:rsidP="00077F56">
            <w:pPr>
              <w:jc w:val="center"/>
              <w:rPr>
                <w:color w:val="000000"/>
                <w:sz w:val="18"/>
                <w:szCs w:val="18"/>
              </w:rPr>
            </w:pPr>
            <w:r w:rsidRPr="00077F56">
              <w:rPr>
                <w:color w:val="000000"/>
                <w:sz w:val="18"/>
                <w:szCs w:val="18"/>
              </w:rPr>
              <w:t>2330,81</w:t>
            </w:r>
          </w:p>
        </w:tc>
        <w:tc>
          <w:tcPr>
            <w:tcW w:w="736" w:type="dxa"/>
            <w:shd w:val="clear" w:color="auto" w:fill="auto"/>
            <w:noWrap/>
            <w:vAlign w:val="center"/>
            <w:hideMark/>
          </w:tcPr>
          <w:p w14:paraId="716820C0" w14:textId="5CF895F4" w:rsidR="00077F56" w:rsidRPr="00077F56" w:rsidRDefault="00077F56" w:rsidP="00077F56">
            <w:pPr>
              <w:jc w:val="center"/>
              <w:rPr>
                <w:color w:val="000000"/>
                <w:sz w:val="18"/>
                <w:szCs w:val="18"/>
              </w:rPr>
            </w:pPr>
            <w:r w:rsidRPr="00077F56">
              <w:rPr>
                <w:color w:val="000000"/>
                <w:sz w:val="18"/>
                <w:szCs w:val="18"/>
              </w:rPr>
              <w:t>2424,05</w:t>
            </w:r>
          </w:p>
        </w:tc>
        <w:tc>
          <w:tcPr>
            <w:tcW w:w="736" w:type="dxa"/>
            <w:shd w:val="clear" w:color="auto" w:fill="auto"/>
            <w:noWrap/>
            <w:vAlign w:val="center"/>
            <w:hideMark/>
          </w:tcPr>
          <w:p w14:paraId="42BD63DB" w14:textId="03A06C7A" w:rsidR="00077F56" w:rsidRPr="00077F56" w:rsidRDefault="00077F56" w:rsidP="00077F56">
            <w:pPr>
              <w:jc w:val="center"/>
              <w:rPr>
                <w:color w:val="000000"/>
                <w:sz w:val="18"/>
                <w:szCs w:val="18"/>
              </w:rPr>
            </w:pPr>
            <w:r w:rsidRPr="00077F56">
              <w:rPr>
                <w:color w:val="000000"/>
                <w:sz w:val="18"/>
                <w:szCs w:val="18"/>
              </w:rPr>
              <w:t>2521,01</w:t>
            </w:r>
          </w:p>
        </w:tc>
        <w:tc>
          <w:tcPr>
            <w:tcW w:w="736" w:type="dxa"/>
            <w:shd w:val="clear" w:color="auto" w:fill="auto"/>
            <w:noWrap/>
            <w:vAlign w:val="center"/>
            <w:hideMark/>
          </w:tcPr>
          <w:p w14:paraId="76AC9701" w14:textId="6D1FCA9B" w:rsidR="00077F56" w:rsidRPr="00077F56" w:rsidRDefault="00077F56" w:rsidP="00077F56">
            <w:pPr>
              <w:jc w:val="center"/>
              <w:rPr>
                <w:color w:val="000000"/>
                <w:sz w:val="18"/>
                <w:szCs w:val="18"/>
              </w:rPr>
            </w:pPr>
            <w:r w:rsidRPr="00077F56">
              <w:rPr>
                <w:color w:val="000000"/>
                <w:sz w:val="18"/>
                <w:szCs w:val="18"/>
              </w:rPr>
              <w:t>2621,85</w:t>
            </w:r>
          </w:p>
        </w:tc>
        <w:tc>
          <w:tcPr>
            <w:tcW w:w="736" w:type="dxa"/>
            <w:shd w:val="clear" w:color="auto" w:fill="auto"/>
            <w:noWrap/>
            <w:vAlign w:val="center"/>
            <w:hideMark/>
          </w:tcPr>
          <w:p w14:paraId="562A0862" w14:textId="2F90924B" w:rsidR="00077F56" w:rsidRPr="00077F56" w:rsidRDefault="00077F56" w:rsidP="00077F56">
            <w:pPr>
              <w:jc w:val="center"/>
              <w:rPr>
                <w:color w:val="000000"/>
                <w:sz w:val="18"/>
                <w:szCs w:val="18"/>
              </w:rPr>
            </w:pPr>
            <w:r w:rsidRPr="00077F56">
              <w:rPr>
                <w:color w:val="000000"/>
                <w:sz w:val="18"/>
                <w:szCs w:val="18"/>
              </w:rPr>
              <w:t>2726,72</w:t>
            </w:r>
          </w:p>
        </w:tc>
        <w:tc>
          <w:tcPr>
            <w:tcW w:w="736" w:type="dxa"/>
            <w:shd w:val="clear" w:color="auto" w:fill="auto"/>
            <w:noWrap/>
            <w:vAlign w:val="center"/>
            <w:hideMark/>
          </w:tcPr>
          <w:p w14:paraId="25907DBB" w14:textId="05A17C09" w:rsidR="00077F56" w:rsidRPr="00077F56" w:rsidRDefault="00077F56" w:rsidP="00077F56">
            <w:pPr>
              <w:jc w:val="center"/>
              <w:rPr>
                <w:color w:val="000000"/>
                <w:sz w:val="18"/>
                <w:szCs w:val="18"/>
              </w:rPr>
            </w:pPr>
            <w:r w:rsidRPr="00077F56">
              <w:rPr>
                <w:color w:val="000000"/>
                <w:sz w:val="18"/>
                <w:szCs w:val="18"/>
              </w:rPr>
              <w:t>2835,79</w:t>
            </w:r>
          </w:p>
        </w:tc>
      </w:tr>
    </w:tbl>
    <w:p w14:paraId="0DEFDC17" w14:textId="77777777" w:rsidR="00011780" w:rsidRDefault="00011780" w:rsidP="008C1AD2">
      <w:pPr>
        <w:pStyle w:val="afffb"/>
      </w:pPr>
    </w:p>
    <w:p w14:paraId="45DB113B" w14:textId="77777777" w:rsidR="00011780" w:rsidRDefault="00011780" w:rsidP="008C1AD2">
      <w:pPr>
        <w:pStyle w:val="afffb"/>
      </w:pPr>
    </w:p>
    <w:p w14:paraId="0030EB17" w14:textId="77777777" w:rsidR="00011780" w:rsidRPr="001A772D" w:rsidRDefault="00011780" w:rsidP="008C1AD2">
      <w:pPr>
        <w:pStyle w:val="afffb"/>
      </w:pPr>
    </w:p>
    <w:p w14:paraId="6FB77EFC" w14:textId="77777777" w:rsidR="002471C0" w:rsidRPr="001A772D" w:rsidRDefault="002471C0" w:rsidP="005E344F">
      <w:pPr>
        <w:pStyle w:val="afffb"/>
      </w:pPr>
    </w:p>
    <w:p w14:paraId="6D8F7B23" w14:textId="77777777" w:rsidR="005E344F" w:rsidRPr="001A772D" w:rsidRDefault="005E344F" w:rsidP="006B7F55">
      <w:pPr>
        <w:pStyle w:val="Afff9"/>
        <w:sectPr w:rsidR="005E344F" w:rsidRPr="001A772D" w:rsidSect="005E344F">
          <w:type w:val="nextColumn"/>
          <w:pgSz w:w="16838" w:h="11906" w:orient="landscape" w:code="9"/>
          <w:pgMar w:top="567" w:right="1134" w:bottom="1134" w:left="1134" w:header="709" w:footer="709" w:gutter="0"/>
          <w:cols w:space="708"/>
          <w:titlePg/>
          <w:docGrid w:linePitch="360"/>
        </w:sectPr>
      </w:pPr>
    </w:p>
    <w:p w14:paraId="3473E407" w14:textId="77777777" w:rsidR="008A6C3B" w:rsidRPr="001A772D" w:rsidRDefault="002471C0" w:rsidP="00C563DD">
      <w:pPr>
        <w:pStyle w:val="1fe"/>
      </w:pPr>
      <w:bookmarkStart w:id="1233" w:name="_Toc164349991"/>
      <w:bookmarkStart w:id="1234" w:name="_Hlk536116040"/>
      <w:bookmarkEnd w:id="1229"/>
      <w:r w:rsidRPr="001A772D">
        <w:lastRenderedPageBreak/>
        <w:t>К</w:t>
      </w:r>
      <w:r w:rsidR="00106C71" w:rsidRPr="001A772D">
        <w:t xml:space="preserve">нига 15. </w:t>
      </w:r>
      <w:r w:rsidR="008A6C3B" w:rsidRPr="001A772D">
        <w:t>Глава 1</w:t>
      </w:r>
      <w:r w:rsidR="004D6232" w:rsidRPr="001A772D">
        <w:t>5</w:t>
      </w:r>
      <w:r w:rsidR="008A6C3B" w:rsidRPr="001A772D">
        <w:t xml:space="preserve"> </w:t>
      </w:r>
      <w:r w:rsidR="00332ECA" w:rsidRPr="001A772D">
        <w:t>–</w:t>
      </w:r>
      <w:r w:rsidR="008A6C3B" w:rsidRPr="001A772D">
        <w:t xml:space="preserve"> </w:t>
      </w:r>
      <w:r w:rsidR="004D6232" w:rsidRPr="001A772D">
        <w:t>Реестр</w:t>
      </w:r>
      <w:r w:rsidR="008A6C3B" w:rsidRPr="001A772D">
        <w:t xml:space="preserve"> един</w:t>
      </w:r>
      <w:r w:rsidR="004D6232" w:rsidRPr="001A772D">
        <w:t>ых</w:t>
      </w:r>
      <w:r w:rsidR="008A6C3B" w:rsidRPr="001A772D">
        <w:t xml:space="preserve"> теплоснабжающ</w:t>
      </w:r>
      <w:r w:rsidR="004D6232" w:rsidRPr="001A772D">
        <w:t>их</w:t>
      </w:r>
      <w:r w:rsidR="008A6C3B" w:rsidRPr="001A772D">
        <w:t xml:space="preserve"> организаци</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r w:rsidR="004D6232" w:rsidRPr="001A772D">
        <w:t>й</w:t>
      </w:r>
      <w:bookmarkEnd w:id="1233"/>
    </w:p>
    <w:p w14:paraId="5CFFB330" w14:textId="77777777" w:rsidR="00174925" w:rsidRPr="001A772D" w:rsidRDefault="00174925" w:rsidP="00174925">
      <w:pPr>
        <w:pStyle w:val="2f0"/>
        <w:rPr>
          <w:shd w:val="clear" w:color="auto" w:fill="FFFFFF"/>
        </w:rPr>
      </w:pPr>
      <w:bookmarkStart w:id="1235" w:name="_Toc164349992"/>
      <w:bookmarkStart w:id="1236" w:name="_Hlk8034968"/>
      <w:bookmarkStart w:id="1237" w:name="_Ref437275857"/>
      <w:bookmarkEnd w:id="1234"/>
      <w:r w:rsidRPr="001A772D">
        <w:t xml:space="preserve">15.1 </w:t>
      </w:r>
      <w:r w:rsidRPr="001A772D">
        <w:rPr>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235"/>
    </w:p>
    <w:p w14:paraId="588A1FB0" w14:textId="77777777" w:rsidR="00174925" w:rsidRPr="00011780" w:rsidRDefault="00174925" w:rsidP="00174925">
      <w:pPr>
        <w:pStyle w:val="Afff9"/>
      </w:pPr>
      <w:bookmarkStart w:id="1238" w:name="_Hlk105594182"/>
      <w:r w:rsidRPr="001A772D">
        <w:t xml:space="preserve">Реестр существующих изолированных систем теплоснабжения, содержащий перечень </w:t>
      </w:r>
      <w:r w:rsidRPr="00011780">
        <w:t>теплоснабжающих организаций, действующих в каждой системе теплоснабжения, расположенных в границах муниципального, представлен в таблице</w:t>
      </w:r>
      <w:r w:rsidR="005D27C0" w:rsidRPr="00011780">
        <w:t xml:space="preserve"> </w:t>
      </w:r>
      <w:r w:rsidR="00011780" w:rsidRPr="00011780">
        <w:t>89</w:t>
      </w:r>
      <w:r w:rsidRPr="00011780">
        <w:t>.</w:t>
      </w:r>
    </w:p>
    <w:p w14:paraId="45EE8851" w14:textId="77777777" w:rsidR="00174925" w:rsidRPr="00011780" w:rsidRDefault="00174925" w:rsidP="00174925">
      <w:pPr>
        <w:pStyle w:val="2f0"/>
      </w:pPr>
      <w:bookmarkStart w:id="1239" w:name="_Toc164349993"/>
      <w:r w:rsidRPr="00011780">
        <w:t>15.2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1239"/>
    </w:p>
    <w:p w14:paraId="6AF05C0C" w14:textId="77777777" w:rsidR="00174925" w:rsidRPr="001A772D" w:rsidRDefault="00174925" w:rsidP="00174925">
      <w:pPr>
        <w:pStyle w:val="Afff9"/>
      </w:pPr>
      <w:r w:rsidRPr="00011780">
        <w:t xml:space="preserve">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в таблице </w:t>
      </w:r>
      <w:r w:rsidR="00011780" w:rsidRPr="00011780">
        <w:t>1</w:t>
      </w:r>
      <w:r w:rsidRPr="00011780">
        <w:t>.</w:t>
      </w:r>
    </w:p>
    <w:p w14:paraId="22082349" w14:textId="77777777" w:rsidR="00174925" w:rsidRPr="001A772D" w:rsidRDefault="00174925" w:rsidP="00174925">
      <w:pPr>
        <w:pStyle w:val="2f0"/>
      </w:pPr>
      <w:bookmarkStart w:id="1240" w:name="_Toc164349994"/>
      <w:r w:rsidRPr="001A772D">
        <w:t>15.3 Основания, в том числе критерии, в соответствии с которыми теплоснабжающей организации присвоен статус единой теплоснабжающей организации</w:t>
      </w:r>
      <w:bookmarkEnd w:id="1240"/>
    </w:p>
    <w:p w14:paraId="2D3E62CA" w14:textId="77777777" w:rsidR="00174925" w:rsidRPr="001A772D" w:rsidRDefault="00174925" w:rsidP="00174925">
      <w:pPr>
        <w:pStyle w:val="Afff9"/>
      </w:pPr>
      <w:r w:rsidRPr="001A772D">
        <w:t xml:space="preserve">В соответствии с пунктом 28 статьи 2 Федерального закона от 27.07.2010 №190-ФЗ </w:t>
      </w:r>
      <w:r w:rsidRPr="001A772D">
        <w:br/>
        <w:t>«О теплоснабжении»:</w:t>
      </w:r>
    </w:p>
    <w:p w14:paraId="4D60ACDC" w14:textId="77777777" w:rsidR="00174925" w:rsidRPr="001A772D" w:rsidRDefault="00174925" w:rsidP="00174925">
      <w:pPr>
        <w:pStyle w:val="Afff9"/>
      </w:pPr>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10D446B9" w14:textId="77777777" w:rsidR="00174925" w:rsidRPr="001A772D" w:rsidRDefault="00174925" w:rsidP="00174925">
      <w:pPr>
        <w:pStyle w:val="Afff9"/>
      </w:pPr>
      <w:r w:rsidRPr="001A772D">
        <w:t xml:space="preserve">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w:t>
      </w:r>
      <w:r w:rsidR="0063383B">
        <w:t>Муниципального образования</w:t>
      </w:r>
      <w:r w:rsidRPr="001A772D">
        <w:t>, а в случае смены единой теплоснабжающей организации – при актуализации схемы теплоснабжения.</w:t>
      </w:r>
    </w:p>
    <w:p w14:paraId="3AA9CFAB" w14:textId="77777777" w:rsidR="00FD6E1F" w:rsidRPr="001A772D" w:rsidRDefault="00FD6E1F" w:rsidP="00FD6E1F">
      <w:pPr>
        <w:pStyle w:val="Afff9"/>
      </w:pPr>
      <w:r w:rsidRPr="001A772D">
        <w:t xml:space="preserve">Решение об определении единой теплоснабжающей организации (организаций) в системе </w:t>
      </w:r>
      <w:r w:rsidRPr="00B3097C">
        <w:t xml:space="preserve">теплоснабжения </w:t>
      </w:r>
      <w:r w:rsidR="0063383B" w:rsidRPr="00B3097C">
        <w:t>МО</w:t>
      </w:r>
      <w:r w:rsidR="00BF3EB3" w:rsidRPr="00B3097C">
        <w:t xml:space="preserve"> </w:t>
      </w:r>
      <w:r w:rsidRPr="001A772D">
        <w:t xml:space="preserve">должно быть принято с учетом следующих положений: </w:t>
      </w:r>
    </w:p>
    <w:p w14:paraId="1F90B042" w14:textId="77777777" w:rsidR="00FD6E1F" w:rsidRPr="001A772D" w:rsidRDefault="00FD6E1F" w:rsidP="00FD6E1F">
      <w:pPr>
        <w:pStyle w:val="Afff9"/>
      </w:pPr>
      <w:r w:rsidRPr="001A772D">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экономического процесса, а также механизмы закрепления данных взаимодействий рынка тепловой энергии. Решение должно быть сформировано с учетом взаимосвязи всех факторов, определяющих отношения участников рынка тепловой энергии, то есть на основе системного подхода. </w:t>
      </w:r>
    </w:p>
    <w:p w14:paraId="0CC6A55A" w14:textId="77777777" w:rsidR="00FD6E1F" w:rsidRPr="001A772D" w:rsidRDefault="00FD6E1F" w:rsidP="00FD6E1F">
      <w:pPr>
        <w:pStyle w:val="Afff9"/>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w:t>
      </w:r>
      <w:r w:rsidRPr="00B3097C">
        <w:t xml:space="preserve">ТСО </w:t>
      </w:r>
      <w:r w:rsidR="0063383B" w:rsidRPr="00B3097C">
        <w:t>МО</w:t>
      </w:r>
      <w:r w:rsidRPr="001A772D">
        <w:t xml:space="preserve">, неопределенность действующей нормативной правовой базы в сфере теплоснабжения, </w:t>
      </w:r>
      <w:r w:rsidRPr="001A772D">
        <w:lastRenderedPageBreak/>
        <w:t xml:space="preserve">обусловливают неоднозначность последствий </w:t>
      </w:r>
      <w:r w:rsidRPr="00B3097C">
        <w:t xml:space="preserve">того или иного решения, его влияния на надежность функционирования и развитие систем теплоснабжения </w:t>
      </w:r>
      <w:r w:rsidR="0063383B" w:rsidRPr="00B3097C">
        <w:t>МО</w:t>
      </w:r>
      <w:r w:rsidR="00011780">
        <w:t>.</w:t>
      </w:r>
      <w:r w:rsidR="00BF3EB3" w:rsidRPr="00B3097C">
        <w:t xml:space="preserve"> </w:t>
      </w:r>
      <w:r w:rsidRPr="001A772D">
        <w:t xml:space="preserve">В связи с этим решение должно учитывать все факторы риска и не должно приводить к негативным последствиям. </w:t>
      </w:r>
    </w:p>
    <w:p w14:paraId="3BC22B36" w14:textId="77777777" w:rsidR="00FD6E1F" w:rsidRPr="001A772D" w:rsidRDefault="00FD6E1F" w:rsidP="00FD6E1F">
      <w:pPr>
        <w:pStyle w:val="Afff9"/>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w:t>
      </w:r>
      <w:r w:rsidRPr="00B3097C">
        <w:t xml:space="preserve">энергии для обеспечения надежного функционирования и дальнейшего развития системы теплоснабжения </w:t>
      </w:r>
      <w:r w:rsidR="0063383B" w:rsidRPr="00B3097C">
        <w:t>МО</w:t>
      </w:r>
      <w:r w:rsidRPr="001A772D">
        <w:t xml:space="preserve">. </w:t>
      </w:r>
    </w:p>
    <w:p w14:paraId="23009554" w14:textId="77777777" w:rsidR="00FD6E1F" w:rsidRPr="001A772D" w:rsidRDefault="00FD6E1F" w:rsidP="00FD6E1F">
      <w:pPr>
        <w:pStyle w:val="Afff9"/>
      </w:pPr>
      <w:r w:rsidRPr="001A772D">
        <w:t xml:space="preserve">Наделение статусом единой теплоснабжающей </w:t>
      </w:r>
      <w:r w:rsidR="00011780"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63383B" w:rsidRPr="00B3097C">
        <w:t>МО</w:t>
      </w:r>
      <w:r w:rsidR="00BF3EB3" w:rsidRPr="00B3097C">
        <w:t xml:space="preserve"> </w:t>
      </w:r>
      <w:r w:rsidRPr="001A772D">
        <w:t xml:space="preserve">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w:t>
      </w:r>
      <w:r w:rsidRPr="00B3097C">
        <w:t xml:space="preserve">энергии в </w:t>
      </w:r>
      <w:r w:rsidR="0063383B" w:rsidRPr="00B3097C">
        <w:t>МО</w:t>
      </w:r>
      <w:r w:rsidRPr="001A772D">
        <w:t xml:space="preserve">. </w:t>
      </w:r>
    </w:p>
    <w:p w14:paraId="686D81C4" w14:textId="77777777" w:rsidR="00FD6E1F" w:rsidRPr="001A772D" w:rsidRDefault="00FD6E1F" w:rsidP="00FD6E1F">
      <w:pPr>
        <w:pStyle w:val="Afff9"/>
      </w:pPr>
      <w:r w:rsidRPr="001A772D">
        <w:t>При рассмотрении вопроса о наделении статусом ЕТО должны быть также учтены следующие факторы:</w:t>
      </w:r>
    </w:p>
    <w:p w14:paraId="4C183CA1" w14:textId="77777777" w:rsidR="00FD6E1F" w:rsidRPr="001A772D" w:rsidRDefault="00FD6E1F">
      <w:pPr>
        <w:pStyle w:val="a1"/>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58DAD310" w14:textId="77777777" w:rsidR="00FD6E1F" w:rsidRPr="001A772D" w:rsidRDefault="00FD6E1F">
      <w:pPr>
        <w:pStyle w:val="a1"/>
      </w:pPr>
      <w:r w:rsidRPr="00B3097C">
        <w:t xml:space="preserve">существующий состав структуры системы теплоснабжения </w:t>
      </w:r>
      <w:r w:rsidR="0063383B" w:rsidRPr="00B3097C">
        <w:t>МО</w:t>
      </w:r>
      <w:r w:rsidRPr="001A772D">
        <w:t xml:space="preserve">. Система договорных отношений между ТСО и потребителями. - варианты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5DE00033" w14:textId="77777777" w:rsidR="00FD6E1F" w:rsidRPr="001A772D" w:rsidRDefault="00FD6E1F">
      <w:pPr>
        <w:pStyle w:val="a1"/>
      </w:pPr>
      <w:r w:rsidRPr="001A772D">
        <w:t xml:space="preserve">организация поддержания надежности теплоснабжения с участием ТСО, саморегулируемых организаций и органов государственной </w:t>
      </w:r>
      <w:r w:rsidRPr="00B3097C">
        <w:t xml:space="preserve">власти </w:t>
      </w:r>
      <w:r w:rsidR="0063383B" w:rsidRPr="00B3097C">
        <w:t>МО</w:t>
      </w:r>
      <w:r w:rsidRPr="001A772D">
        <w:t xml:space="preserve"> в соответствии с действующим законодательством. </w:t>
      </w:r>
    </w:p>
    <w:p w14:paraId="75749A3D" w14:textId="77777777" w:rsidR="00FD6E1F" w:rsidRPr="001A772D" w:rsidRDefault="00FD6E1F" w:rsidP="00FD6E1F">
      <w:pPr>
        <w:pStyle w:val="Afff9"/>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154DFDB7" w14:textId="77777777" w:rsidR="00FD6E1F" w:rsidRPr="001A772D" w:rsidRDefault="00FD6E1F" w:rsidP="00FD6E1F">
      <w:pPr>
        <w:pStyle w:val="Afff9"/>
      </w:pPr>
      <w:r w:rsidRPr="001A772D">
        <w:t xml:space="preserve">Согласно пункту 7 указанных «Правил…» критериями определения единой теплоснабжающей организации являются: </w:t>
      </w:r>
    </w:p>
    <w:p w14:paraId="6C0B0A27" w14:textId="77777777" w:rsidR="00FD6E1F" w:rsidRPr="001A772D" w:rsidRDefault="00FD6E1F">
      <w:pPr>
        <w:pStyle w:val="a1"/>
      </w:pPr>
      <w:r w:rsidRPr="001A772D">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7E916E9A" w14:textId="77777777" w:rsidR="00FD6E1F" w:rsidRPr="001A772D" w:rsidRDefault="00FD6E1F">
      <w:pPr>
        <w:pStyle w:val="a1"/>
      </w:pPr>
      <w:r w:rsidRPr="001A772D">
        <w:t xml:space="preserve"> размер собственного капитала; </w:t>
      </w:r>
    </w:p>
    <w:p w14:paraId="2C4D14A4" w14:textId="77777777" w:rsidR="00FD6E1F" w:rsidRPr="001A772D" w:rsidRDefault="00FD6E1F">
      <w:pPr>
        <w:pStyle w:val="a1"/>
      </w:pPr>
      <w:r w:rsidRPr="001A772D">
        <w:t xml:space="preserve">способность в лучшей мере обеспечить надежность теплоснабжения в соответствующей системе теплоснабжения. </w:t>
      </w:r>
    </w:p>
    <w:p w14:paraId="241D9373" w14:textId="77777777" w:rsidR="00FD6E1F" w:rsidRPr="001A772D" w:rsidRDefault="00FD6E1F" w:rsidP="00FD6E1F">
      <w:pPr>
        <w:pStyle w:val="Afff9"/>
      </w:pPr>
      <w:r w:rsidRPr="001A772D">
        <w:t xml:space="preserve">Для определения вышеуказанных критериев уполномоченный при разработке и актуализации схемы теплоснабжения вправе запрашивать у теплоснабжающих и теплосетевых </w:t>
      </w:r>
      <w:r w:rsidRPr="00B3097C">
        <w:t xml:space="preserve">организаций </w:t>
      </w:r>
      <w:r w:rsidR="0063383B" w:rsidRPr="00B3097C">
        <w:t>МО</w:t>
      </w:r>
      <w:r w:rsidR="00BF3EB3" w:rsidRPr="00B3097C">
        <w:t xml:space="preserve"> </w:t>
      </w:r>
      <w:r w:rsidRPr="001A772D">
        <w:t xml:space="preserve">соответствующие сведения, являющимися критериями для определения будущей ЕТО. При этом под понятиями «рабочая мощность» и «емкость тепловых сетей» понимается: </w:t>
      </w:r>
    </w:p>
    <w:p w14:paraId="1DAE5B47" w14:textId="77777777" w:rsidR="00FD6E1F" w:rsidRPr="001A772D" w:rsidRDefault="00FD6E1F">
      <w:pPr>
        <w:pStyle w:val="a1"/>
      </w:pPr>
      <w:r w:rsidRPr="001A772D">
        <w:lastRenderedPageBreak/>
        <w:t xml:space="preserve">«рабочая мощность источника тепловой энергии» </w:t>
      </w:r>
      <w:proofErr w:type="gramStart"/>
      <w:r w:rsidRPr="001A772D">
        <w:t>- это</w:t>
      </w:r>
      <w:proofErr w:type="gramEnd"/>
      <w:r w:rsidRPr="001A772D">
        <w:t xml:space="preserve">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44F0649F" w14:textId="77777777" w:rsidR="00FD6E1F" w:rsidRPr="001A772D" w:rsidRDefault="00FD6E1F">
      <w:pPr>
        <w:pStyle w:val="a1"/>
      </w:pPr>
      <w:r w:rsidRPr="001A772D">
        <w:t xml:space="preserve">«емкость тепловых сетей» </w:t>
      </w:r>
      <w:proofErr w:type="gramStart"/>
      <w:r w:rsidRPr="001A772D">
        <w:t>- это</w:t>
      </w:r>
      <w:proofErr w:type="gramEnd"/>
      <w:r w:rsidRPr="001A772D">
        <w:t xml:space="preserve">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5550F995" w14:textId="77777777" w:rsidR="0096297A" w:rsidRPr="001A772D" w:rsidRDefault="00F23689" w:rsidP="00174925">
      <w:pPr>
        <w:pStyle w:val="Afff9"/>
      </w:pPr>
      <w:r w:rsidRPr="001A772D">
        <w:t>Общим основанием</w:t>
      </w:r>
      <w:r w:rsidR="001948B6" w:rsidRPr="001A772D">
        <w:t xml:space="preserve"> </w:t>
      </w:r>
      <w:r w:rsidRPr="001A772D">
        <w:t>присвоен</w:t>
      </w:r>
      <w:r w:rsidR="001948B6" w:rsidRPr="001A772D">
        <w:t>ия</w:t>
      </w:r>
      <w:r w:rsidRPr="001A772D">
        <w:t xml:space="preserve"> статус</w:t>
      </w:r>
      <w:r w:rsidR="001948B6" w:rsidRPr="001A772D">
        <w:t>а</w:t>
      </w:r>
      <w:r w:rsidRPr="001A772D">
        <w:t xml:space="preserve"> единой теплоснабжающей организации</w:t>
      </w:r>
      <w:r w:rsidR="001948B6" w:rsidRPr="001A772D">
        <w:t xml:space="preserve"> для теплоснабжающих организаций на территории </w:t>
      </w:r>
      <w:r w:rsidR="0063383B">
        <w:t>МО</w:t>
      </w:r>
      <w:r w:rsidR="00BF3EB3">
        <w:t xml:space="preserve"> </w:t>
      </w:r>
      <w:r w:rsidR="001948B6" w:rsidRPr="001A772D">
        <w:t>является</w:t>
      </w:r>
      <w:r w:rsidRPr="001A772D">
        <w:t xml:space="preserve"> п.11 Постановления Правительства РФ 808 от.08.08.2012 года</w:t>
      </w:r>
      <w:r w:rsidR="00AA4B04" w:rsidRPr="001A772D">
        <w:t xml:space="preserve"> «</w:t>
      </w:r>
      <w:r w:rsidR="00AF32D0" w:rsidRPr="001A772D">
        <w:t>Об организации теплоснабжения в Российской Федерации и о внесении изменений в некоторые акты Правительства Российской Федерации».</w:t>
      </w:r>
    </w:p>
    <w:p w14:paraId="1E83B075" w14:textId="77777777" w:rsidR="00174925" w:rsidRPr="001A772D" w:rsidRDefault="00174925" w:rsidP="00174925">
      <w:pPr>
        <w:pStyle w:val="2f0"/>
      </w:pPr>
      <w:bookmarkStart w:id="1241" w:name="_Toc164349995"/>
      <w:r w:rsidRPr="001A772D">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1241"/>
    </w:p>
    <w:p w14:paraId="3D153E7D" w14:textId="77777777" w:rsidR="00CC70DD" w:rsidRPr="001A772D" w:rsidRDefault="00CC70DD" w:rsidP="00CC70DD">
      <w:pPr>
        <w:pStyle w:val="Afff9"/>
      </w:pPr>
      <w:r w:rsidRPr="001A772D">
        <w:t xml:space="preserve">Для присвоения организации статуса единой теплоснабжающей организации на территории </w:t>
      </w:r>
      <w:r w:rsidR="00011780">
        <w:t>м</w:t>
      </w:r>
      <w:r w:rsidR="0063383B">
        <w:t>униципального образования</w:t>
      </w:r>
      <w:r w:rsidRPr="001A772D">
        <w:t xml:space="preserve">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730B0DE9" w14:textId="77777777" w:rsidR="0064773F" w:rsidRPr="00011780" w:rsidRDefault="00CC70DD" w:rsidP="00011780">
      <w:pPr>
        <w:pStyle w:val="Afff9"/>
      </w:pPr>
      <w:r w:rsidRPr="001A772D">
        <w:t>В рамках разработки проекта схемы теплоснабжения</w:t>
      </w:r>
      <w:r w:rsidR="00B3097C">
        <w:t xml:space="preserve"> не было получено заявок теплоснабжающих организаций</w:t>
      </w:r>
      <w:r w:rsidR="00F0542B">
        <w:t xml:space="preserve"> на присвоение статуса единой теплоснабжающей организации</w:t>
      </w:r>
      <w:r>
        <w:t>.</w:t>
      </w:r>
      <w:bookmarkStart w:id="1242" w:name="_Ref116939238"/>
    </w:p>
    <w:p w14:paraId="44759196" w14:textId="799665A5" w:rsidR="0016040B" w:rsidRDefault="00CC70DD" w:rsidP="0048645B">
      <w:pPr>
        <w:pStyle w:val="afffb"/>
      </w:pPr>
      <w:r w:rsidRPr="00F51C0D">
        <w:t>Таблица</w:t>
      </w:r>
      <w:bookmarkEnd w:id="1242"/>
      <w:r w:rsidR="00011780" w:rsidRPr="00F51C0D">
        <w:t xml:space="preserve"> 89</w:t>
      </w:r>
      <w:r w:rsidRPr="00F51C0D">
        <w:t xml:space="preserve">. </w:t>
      </w:r>
      <w:r w:rsidR="00F51C0D" w:rsidRPr="00F51C0D">
        <w:t>Утвержденные единые теплоснабжающие организации в системах</w:t>
      </w:r>
      <w:r w:rsidR="0048645B">
        <w:t xml:space="preserve"> </w:t>
      </w:r>
      <w:r w:rsidR="00F51C0D" w:rsidRPr="00F51C0D">
        <w:t xml:space="preserve">теплоснабжения </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1586"/>
        <w:gridCol w:w="1816"/>
        <w:gridCol w:w="1821"/>
        <w:gridCol w:w="1056"/>
        <w:gridCol w:w="1517"/>
        <w:gridCol w:w="1669"/>
      </w:tblGrid>
      <w:tr w:rsidR="0048645B" w:rsidRPr="00ED78FF" w14:paraId="3F5DEA31" w14:textId="77777777" w:rsidTr="00ED78FF">
        <w:trPr>
          <w:trHeight w:val="20"/>
          <w:tblHeader/>
        </w:trPr>
        <w:tc>
          <w:tcPr>
            <w:tcW w:w="704" w:type="dxa"/>
            <w:shd w:val="clear" w:color="auto" w:fill="auto"/>
            <w:noWrap/>
            <w:tcMar>
              <w:top w:w="15" w:type="dxa"/>
              <w:left w:w="15" w:type="dxa"/>
              <w:bottom w:w="0" w:type="dxa"/>
              <w:right w:w="15" w:type="dxa"/>
            </w:tcMar>
            <w:vAlign w:val="center"/>
            <w:hideMark/>
          </w:tcPr>
          <w:p w14:paraId="5B157D72" w14:textId="7DF7B187" w:rsidR="00A31AD5" w:rsidRPr="00ED78FF" w:rsidRDefault="00A31AD5" w:rsidP="00A63C93">
            <w:pPr>
              <w:jc w:val="center"/>
              <w:rPr>
                <w:color w:val="000000"/>
                <w:sz w:val="18"/>
                <w:szCs w:val="18"/>
              </w:rPr>
            </w:pPr>
            <w:r w:rsidRPr="00ED78FF">
              <w:rPr>
                <w:color w:val="000000"/>
                <w:sz w:val="18"/>
                <w:szCs w:val="18"/>
              </w:rPr>
              <w:t xml:space="preserve">№ системы </w:t>
            </w:r>
          </w:p>
        </w:tc>
        <w:tc>
          <w:tcPr>
            <w:tcW w:w="1586" w:type="dxa"/>
            <w:shd w:val="clear" w:color="auto" w:fill="auto"/>
            <w:noWrap/>
            <w:tcMar>
              <w:top w:w="15" w:type="dxa"/>
              <w:left w:w="15" w:type="dxa"/>
              <w:bottom w:w="0" w:type="dxa"/>
              <w:right w:w="15" w:type="dxa"/>
            </w:tcMar>
            <w:vAlign w:val="center"/>
            <w:hideMark/>
          </w:tcPr>
          <w:p w14:paraId="627A7746" w14:textId="77777777" w:rsidR="00A31AD5" w:rsidRPr="00ED78FF" w:rsidRDefault="00A31AD5" w:rsidP="00A63C93">
            <w:pPr>
              <w:jc w:val="center"/>
              <w:rPr>
                <w:color w:val="000000"/>
                <w:sz w:val="18"/>
                <w:szCs w:val="18"/>
              </w:rPr>
            </w:pPr>
            <w:r w:rsidRPr="00ED78FF">
              <w:rPr>
                <w:color w:val="000000"/>
                <w:sz w:val="18"/>
                <w:szCs w:val="18"/>
              </w:rPr>
              <w:t>Наименования источников тепловой энергии в системе теплоснабжения</w:t>
            </w:r>
          </w:p>
        </w:tc>
        <w:tc>
          <w:tcPr>
            <w:tcW w:w="1816" w:type="dxa"/>
            <w:shd w:val="clear" w:color="auto" w:fill="auto"/>
            <w:noWrap/>
            <w:tcMar>
              <w:top w:w="15" w:type="dxa"/>
              <w:left w:w="15" w:type="dxa"/>
              <w:bottom w:w="0" w:type="dxa"/>
              <w:right w:w="15" w:type="dxa"/>
            </w:tcMar>
            <w:vAlign w:val="center"/>
            <w:hideMark/>
          </w:tcPr>
          <w:p w14:paraId="0F3E91BF" w14:textId="77777777" w:rsidR="00A31AD5" w:rsidRPr="00ED78FF" w:rsidRDefault="00A31AD5" w:rsidP="00A63C93">
            <w:pPr>
              <w:jc w:val="center"/>
              <w:rPr>
                <w:color w:val="000000"/>
                <w:sz w:val="18"/>
                <w:szCs w:val="18"/>
              </w:rPr>
            </w:pPr>
            <w:r w:rsidRPr="00ED78FF">
              <w:rPr>
                <w:color w:val="000000"/>
                <w:sz w:val="18"/>
                <w:szCs w:val="18"/>
              </w:rPr>
              <w:t>Теплоснабжающие (теплосетевые) организации в границах системы теплоснабжения</w:t>
            </w:r>
          </w:p>
        </w:tc>
        <w:tc>
          <w:tcPr>
            <w:tcW w:w="1821" w:type="dxa"/>
            <w:shd w:val="clear" w:color="auto" w:fill="auto"/>
            <w:noWrap/>
            <w:tcMar>
              <w:top w:w="15" w:type="dxa"/>
              <w:left w:w="15" w:type="dxa"/>
              <w:bottom w:w="0" w:type="dxa"/>
              <w:right w:w="15" w:type="dxa"/>
            </w:tcMar>
            <w:vAlign w:val="center"/>
            <w:hideMark/>
          </w:tcPr>
          <w:p w14:paraId="6E6A13A4" w14:textId="31F3F57B" w:rsidR="00A31AD5" w:rsidRPr="00ED78FF" w:rsidRDefault="00A31AD5" w:rsidP="00A63C93">
            <w:pPr>
              <w:jc w:val="center"/>
              <w:rPr>
                <w:color w:val="000000"/>
                <w:sz w:val="18"/>
                <w:szCs w:val="18"/>
              </w:rPr>
            </w:pPr>
            <w:r w:rsidRPr="00ED78FF">
              <w:rPr>
                <w:color w:val="000000"/>
                <w:sz w:val="18"/>
                <w:szCs w:val="18"/>
              </w:rPr>
              <w:t>Объекты систем теплоснабжения в обслуживании теплоснабжающей организации</w:t>
            </w:r>
          </w:p>
        </w:tc>
        <w:tc>
          <w:tcPr>
            <w:tcW w:w="1056" w:type="dxa"/>
            <w:shd w:val="clear" w:color="auto" w:fill="auto"/>
            <w:noWrap/>
            <w:tcMar>
              <w:top w:w="15" w:type="dxa"/>
              <w:left w:w="15" w:type="dxa"/>
              <w:bottom w:w="0" w:type="dxa"/>
              <w:right w:w="15" w:type="dxa"/>
            </w:tcMar>
            <w:vAlign w:val="center"/>
            <w:hideMark/>
          </w:tcPr>
          <w:p w14:paraId="768070D0" w14:textId="77777777" w:rsidR="00A31AD5" w:rsidRPr="00ED78FF" w:rsidRDefault="00A31AD5" w:rsidP="00A63C93">
            <w:pPr>
              <w:jc w:val="center"/>
              <w:rPr>
                <w:color w:val="000000"/>
                <w:sz w:val="18"/>
                <w:szCs w:val="18"/>
              </w:rPr>
            </w:pPr>
            <w:r w:rsidRPr="00ED78FF">
              <w:rPr>
                <w:color w:val="000000"/>
                <w:sz w:val="18"/>
                <w:szCs w:val="18"/>
              </w:rPr>
              <w:t>№ зоны деятельности ЕТО</w:t>
            </w:r>
          </w:p>
        </w:tc>
        <w:tc>
          <w:tcPr>
            <w:tcW w:w="1517" w:type="dxa"/>
            <w:shd w:val="clear" w:color="auto" w:fill="auto"/>
            <w:noWrap/>
            <w:tcMar>
              <w:top w:w="15" w:type="dxa"/>
              <w:left w:w="15" w:type="dxa"/>
              <w:bottom w:w="0" w:type="dxa"/>
              <w:right w:w="15" w:type="dxa"/>
            </w:tcMar>
            <w:vAlign w:val="center"/>
            <w:hideMark/>
          </w:tcPr>
          <w:p w14:paraId="3874CDAE" w14:textId="77777777" w:rsidR="00A31AD5" w:rsidRPr="00ED78FF" w:rsidRDefault="00A31AD5" w:rsidP="00A63C93">
            <w:pPr>
              <w:jc w:val="center"/>
              <w:rPr>
                <w:color w:val="000000"/>
                <w:sz w:val="18"/>
                <w:szCs w:val="18"/>
              </w:rPr>
            </w:pPr>
            <w:r w:rsidRPr="00ED78FF">
              <w:rPr>
                <w:color w:val="000000"/>
                <w:sz w:val="18"/>
                <w:szCs w:val="18"/>
              </w:rPr>
              <w:t>Утвержденная ЕТО</w:t>
            </w:r>
          </w:p>
        </w:tc>
        <w:tc>
          <w:tcPr>
            <w:tcW w:w="1669" w:type="dxa"/>
            <w:shd w:val="clear" w:color="auto" w:fill="auto"/>
            <w:noWrap/>
            <w:tcMar>
              <w:top w:w="15" w:type="dxa"/>
              <w:left w:w="15" w:type="dxa"/>
              <w:bottom w:w="0" w:type="dxa"/>
              <w:right w:w="15" w:type="dxa"/>
            </w:tcMar>
            <w:vAlign w:val="center"/>
            <w:hideMark/>
          </w:tcPr>
          <w:p w14:paraId="74035843" w14:textId="77777777" w:rsidR="00A31AD5" w:rsidRPr="00ED78FF" w:rsidRDefault="00A31AD5" w:rsidP="00A63C93">
            <w:pPr>
              <w:jc w:val="center"/>
              <w:rPr>
                <w:color w:val="000000"/>
                <w:sz w:val="18"/>
                <w:szCs w:val="18"/>
              </w:rPr>
            </w:pPr>
            <w:r w:rsidRPr="00ED78FF">
              <w:rPr>
                <w:color w:val="000000"/>
                <w:sz w:val="18"/>
                <w:szCs w:val="18"/>
              </w:rPr>
              <w:t>Основание для присвоения ЕТО</w:t>
            </w:r>
          </w:p>
        </w:tc>
      </w:tr>
      <w:tr w:rsidR="005D47C4" w:rsidRPr="00ED78FF" w14:paraId="79D24364" w14:textId="77777777" w:rsidTr="00ED78FF">
        <w:tblPrEx>
          <w:tblCellMar>
            <w:left w:w="108" w:type="dxa"/>
            <w:right w:w="108" w:type="dxa"/>
          </w:tblCellMar>
        </w:tblPrEx>
        <w:trPr>
          <w:trHeight w:val="20"/>
        </w:trPr>
        <w:tc>
          <w:tcPr>
            <w:tcW w:w="704" w:type="dxa"/>
            <w:shd w:val="clear" w:color="auto" w:fill="auto"/>
            <w:noWrap/>
            <w:vAlign w:val="center"/>
            <w:hideMark/>
          </w:tcPr>
          <w:p w14:paraId="10EE2A5A" w14:textId="77777777" w:rsidR="005D47C4" w:rsidRPr="00ED78FF" w:rsidRDefault="005D47C4" w:rsidP="005D47C4">
            <w:pPr>
              <w:jc w:val="center"/>
              <w:rPr>
                <w:color w:val="000000"/>
                <w:sz w:val="18"/>
                <w:szCs w:val="18"/>
              </w:rPr>
            </w:pPr>
            <w:r w:rsidRPr="00ED78FF">
              <w:rPr>
                <w:color w:val="000000"/>
                <w:sz w:val="18"/>
                <w:szCs w:val="18"/>
              </w:rPr>
              <w:t>1</w:t>
            </w:r>
          </w:p>
        </w:tc>
        <w:tc>
          <w:tcPr>
            <w:tcW w:w="1586" w:type="dxa"/>
            <w:shd w:val="clear" w:color="auto" w:fill="auto"/>
            <w:noWrap/>
            <w:vAlign w:val="center"/>
            <w:hideMark/>
          </w:tcPr>
          <w:p w14:paraId="1A685C78" w14:textId="77777777" w:rsidR="005D47C4" w:rsidRDefault="005D47C4" w:rsidP="005D47C4">
            <w:pPr>
              <w:jc w:val="center"/>
              <w:rPr>
                <w:color w:val="000000"/>
                <w:sz w:val="18"/>
                <w:szCs w:val="18"/>
              </w:rPr>
            </w:pPr>
            <w:r w:rsidRPr="005D47C4">
              <w:rPr>
                <w:color w:val="000000"/>
                <w:sz w:val="18"/>
                <w:szCs w:val="18"/>
              </w:rPr>
              <w:t xml:space="preserve">Новая блочная котельная </w:t>
            </w:r>
          </w:p>
          <w:p w14:paraId="1BDB7C4A" w14:textId="6BE71047" w:rsidR="005D47C4" w:rsidRPr="00ED78FF" w:rsidRDefault="005D47C4" w:rsidP="005D47C4">
            <w:pPr>
              <w:jc w:val="center"/>
              <w:rPr>
                <w:color w:val="000000"/>
                <w:sz w:val="18"/>
                <w:szCs w:val="18"/>
              </w:rPr>
            </w:pPr>
            <w:r w:rsidRPr="005D47C4">
              <w:rPr>
                <w:color w:val="000000"/>
                <w:sz w:val="18"/>
                <w:szCs w:val="18"/>
              </w:rPr>
              <w:t>п. Береговой</w:t>
            </w:r>
          </w:p>
        </w:tc>
        <w:tc>
          <w:tcPr>
            <w:tcW w:w="1816" w:type="dxa"/>
            <w:shd w:val="clear" w:color="auto" w:fill="auto"/>
            <w:noWrap/>
            <w:vAlign w:val="center"/>
            <w:hideMark/>
          </w:tcPr>
          <w:p w14:paraId="4E3BE232" w14:textId="278F4358" w:rsidR="005D47C4" w:rsidRPr="00ED78FF" w:rsidRDefault="005D47C4" w:rsidP="005D47C4">
            <w:pPr>
              <w:jc w:val="center"/>
              <w:rPr>
                <w:color w:val="000000"/>
                <w:sz w:val="18"/>
                <w:szCs w:val="18"/>
              </w:rPr>
            </w:pPr>
            <w:r w:rsidRPr="005D47C4">
              <w:rPr>
                <w:color w:val="000000"/>
                <w:sz w:val="18"/>
                <w:szCs w:val="18"/>
              </w:rPr>
              <w:t>МУП «РСО КР»</w:t>
            </w:r>
          </w:p>
        </w:tc>
        <w:tc>
          <w:tcPr>
            <w:tcW w:w="1821" w:type="dxa"/>
            <w:shd w:val="clear" w:color="auto" w:fill="auto"/>
            <w:noWrap/>
            <w:vAlign w:val="center"/>
            <w:hideMark/>
          </w:tcPr>
          <w:p w14:paraId="6A6184A8" w14:textId="1EC4DB16" w:rsidR="005D47C4" w:rsidRPr="00ED78FF" w:rsidRDefault="005D47C4" w:rsidP="005D47C4">
            <w:pPr>
              <w:jc w:val="center"/>
              <w:rPr>
                <w:color w:val="000000"/>
                <w:sz w:val="18"/>
                <w:szCs w:val="18"/>
              </w:rPr>
            </w:pPr>
            <w:r w:rsidRPr="005D47C4">
              <w:rPr>
                <w:color w:val="000000"/>
                <w:sz w:val="18"/>
                <w:szCs w:val="18"/>
              </w:rPr>
              <w:t>Источник тепловой энергии, тепловые сети и оборудование на них</w:t>
            </w:r>
          </w:p>
        </w:tc>
        <w:tc>
          <w:tcPr>
            <w:tcW w:w="1056" w:type="dxa"/>
            <w:shd w:val="clear" w:color="auto" w:fill="auto"/>
            <w:noWrap/>
            <w:vAlign w:val="center"/>
            <w:hideMark/>
          </w:tcPr>
          <w:p w14:paraId="3A2B21D5" w14:textId="33691EDF" w:rsidR="005D47C4" w:rsidRPr="00ED78FF" w:rsidRDefault="005D47C4" w:rsidP="005D47C4">
            <w:pPr>
              <w:jc w:val="center"/>
              <w:rPr>
                <w:color w:val="000000"/>
                <w:sz w:val="18"/>
                <w:szCs w:val="18"/>
              </w:rPr>
            </w:pPr>
            <w:r w:rsidRPr="005D47C4">
              <w:rPr>
                <w:color w:val="000000"/>
                <w:sz w:val="18"/>
                <w:szCs w:val="18"/>
              </w:rPr>
              <w:t>1</w:t>
            </w:r>
          </w:p>
        </w:tc>
        <w:tc>
          <w:tcPr>
            <w:tcW w:w="1517" w:type="dxa"/>
            <w:shd w:val="clear" w:color="auto" w:fill="auto"/>
            <w:noWrap/>
            <w:vAlign w:val="center"/>
            <w:hideMark/>
          </w:tcPr>
          <w:p w14:paraId="23BDCB70" w14:textId="2FF17657" w:rsidR="005D47C4" w:rsidRPr="00ED78FF" w:rsidRDefault="005D47C4" w:rsidP="005D47C4">
            <w:pPr>
              <w:jc w:val="center"/>
              <w:rPr>
                <w:color w:val="000000"/>
                <w:sz w:val="18"/>
                <w:szCs w:val="18"/>
              </w:rPr>
            </w:pPr>
            <w:r w:rsidRPr="005D47C4">
              <w:rPr>
                <w:color w:val="000000"/>
                <w:sz w:val="18"/>
                <w:szCs w:val="18"/>
              </w:rPr>
              <w:t>МУП «РСО КР»</w:t>
            </w:r>
          </w:p>
        </w:tc>
        <w:tc>
          <w:tcPr>
            <w:tcW w:w="1669" w:type="dxa"/>
            <w:shd w:val="clear" w:color="auto" w:fill="auto"/>
            <w:noWrap/>
            <w:vAlign w:val="center"/>
            <w:hideMark/>
          </w:tcPr>
          <w:p w14:paraId="4332401C" w14:textId="3D4CEB33" w:rsidR="005D47C4" w:rsidRPr="00ED78FF" w:rsidRDefault="005D47C4" w:rsidP="005D47C4">
            <w:pPr>
              <w:jc w:val="center"/>
              <w:rPr>
                <w:color w:val="000000"/>
                <w:sz w:val="18"/>
                <w:szCs w:val="18"/>
              </w:rPr>
            </w:pPr>
            <w:r w:rsidRPr="005D47C4">
              <w:rPr>
                <w:color w:val="000000"/>
                <w:sz w:val="18"/>
                <w:szCs w:val="18"/>
              </w:rPr>
              <w:t>п.11 Постановления Правительства РФ 808 от.08.08.2012</w:t>
            </w:r>
          </w:p>
        </w:tc>
      </w:tr>
    </w:tbl>
    <w:p w14:paraId="35AF8266" w14:textId="77777777" w:rsidR="00A63C93" w:rsidRDefault="00A63C93" w:rsidP="005D47C4">
      <w:pPr>
        <w:pStyle w:val="Afff9"/>
      </w:pPr>
    </w:p>
    <w:p w14:paraId="750CA9FB" w14:textId="4712C229" w:rsidR="00174925" w:rsidRPr="001A772D" w:rsidRDefault="00174925" w:rsidP="00174925">
      <w:pPr>
        <w:pStyle w:val="2f0"/>
      </w:pPr>
      <w:bookmarkStart w:id="1243" w:name="_Toc164349996"/>
      <w:r w:rsidRPr="001A772D">
        <w:t>15.5 Описание границ зон деятельности единой теплоснабжающей организации (организаций)</w:t>
      </w:r>
      <w:bookmarkEnd w:id="1243"/>
    </w:p>
    <w:p w14:paraId="01E1F5F4" w14:textId="77777777" w:rsidR="00F0542B" w:rsidRDefault="00F0542B" w:rsidP="002034EA">
      <w:pPr>
        <w:pStyle w:val="Afff9"/>
      </w:pPr>
      <w:r>
        <w:t xml:space="preserve">Описание </w:t>
      </w:r>
      <w:r w:rsidRPr="00F51C0D">
        <w:t xml:space="preserve">границ зон деятельности, имеющихся на территории единых теплоснабжающих организаций представлено в таблице </w:t>
      </w:r>
      <w:r w:rsidR="00F51C0D" w:rsidRPr="00F51C0D">
        <w:t>1</w:t>
      </w:r>
      <w:r w:rsidRPr="00F51C0D">
        <w:t>.</w:t>
      </w:r>
    </w:p>
    <w:bookmarkEnd w:id="1238"/>
    <w:p w14:paraId="54A5372E" w14:textId="77777777" w:rsidR="00433B68" w:rsidRPr="001A772D" w:rsidRDefault="00433B68" w:rsidP="00433B68">
      <w:pPr>
        <w:pStyle w:val="Afff9"/>
      </w:pPr>
    </w:p>
    <w:p w14:paraId="6142B9A0" w14:textId="77777777" w:rsidR="00F05A83" w:rsidRPr="001A772D" w:rsidRDefault="00F05A83" w:rsidP="00D15071">
      <w:pPr>
        <w:pStyle w:val="a1"/>
        <w:numPr>
          <w:ilvl w:val="0"/>
          <w:numId w:val="0"/>
        </w:numPr>
        <w:ind w:left="567"/>
        <w:rPr>
          <w:rFonts w:eastAsia="Times New Roman"/>
          <w:b/>
          <w:bCs/>
          <w:lang w:eastAsia="ru-RU"/>
        </w:rPr>
      </w:pPr>
    </w:p>
    <w:p w14:paraId="57D81EC4" w14:textId="77777777" w:rsidR="00FD6E1F" w:rsidRPr="001A772D" w:rsidRDefault="00FD6E1F">
      <w:pPr>
        <w:spacing w:after="200" w:line="276" w:lineRule="auto"/>
        <w:rPr>
          <w:b/>
          <w:bCs/>
        </w:rPr>
      </w:pPr>
      <w:bookmarkStart w:id="1244" w:name="_Toc532199783"/>
      <w:bookmarkStart w:id="1245" w:name="_Hlk536116058"/>
      <w:bookmarkEnd w:id="1236"/>
      <w:bookmarkEnd w:id="1237"/>
      <w:r w:rsidRPr="001A772D">
        <w:br w:type="page"/>
      </w:r>
    </w:p>
    <w:p w14:paraId="192137C5" w14:textId="77777777" w:rsidR="004D6232" w:rsidRPr="001A772D" w:rsidRDefault="00D15071" w:rsidP="00C563DD">
      <w:pPr>
        <w:pStyle w:val="1fe"/>
      </w:pPr>
      <w:bookmarkStart w:id="1246" w:name="_Toc164349997"/>
      <w:r w:rsidRPr="001A772D">
        <w:lastRenderedPageBreak/>
        <w:t>К</w:t>
      </w:r>
      <w:r w:rsidR="00106C71" w:rsidRPr="001A772D">
        <w:t xml:space="preserve">нига 16. </w:t>
      </w:r>
      <w:r w:rsidR="004D6232" w:rsidRPr="001A772D">
        <w:t>Глава 16 – Реестр проектов схемы теплоснабжения</w:t>
      </w:r>
      <w:bookmarkStart w:id="1247" w:name="Par0"/>
      <w:bookmarkEnd w:id="1244"/>
      <w:bookmarkEnd w:id="1246"/>
      <w:bookmarkEnd w:id="1247"/>
    </w:p>
    <w:p w14:paraId="2A654FFE" w14:textId="77777777" w:rsidR="00174925" w:rsidRPr="001A772D" w:rsidRDefault="00174925" w:rsidP="00174925">
      <w:pPr>
        <w:pStyle w:val="2f0"/>
      </w:pPr>
      <w:bookmarkStart w:id="1248" w:name="_Toc164349998"/>
      <w:bookmarkStart w:id="1249" w:name="_Hlk536116067"/>
      <w:bookmarkStart w:id="1250" w:name="_Toc532199784"/>
      <w:bookmarkStart w:id="1251" w:name="_Hlk536116277"/>
      <w:bookmarkEnd w:id="1245"/>
      <w:r w:rsidRPr="001A772D">
        <w:rPr>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bookmarkEnd w:id="1248"/>
    </w:p>
    <w:p w14:paraId="0BBA8B6F" w14:textId="77777777" w:rsidR="00D7435C" w:rsidRDefault="00D7435C" w:rsidP="00D7435C">
      <w:pPr>
        <w:pStyle w:val="Afff9"/>
      </w:pPr>
      <w:r w:rsidRPr="001A772D">
        <w:t>Итогов</w:t>
      </w:r>
      <w:r w:rsidR="00F51C0D">
        <w:t xml:space="preserve">ая </w:t>
      </w:r>
      <w:r w:rsidRPr="001A772D">
        <w:t>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источников тепловой энергии</w:t>
      </w:r>
      <w:r w:rsidRPr="001A772D">
        <w:t xml:space="preserve"> систем теплоснабжения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90</w:t>
      </w:r>
      <w:r w:rsidRPr="001A772D">
        <w:t xml:space="preserve">. </w:t>
      </w:r>
    </w:p>
    <w:p w14:paraId="0E83D1BB" w14:textId="77777777" w:rsidR="00174925" w:rsidRPr="001A772D" w:rsidRDefault="00174925" w:rsidP="00174925">
      <w:pPr>
        <w:pStyle w:val="2f0"/>
      </w:pPr>
      <w:bookmarkStart w:id="1252" w:name="_Toc164349999"/>
      <w:r w:rsidRPr="001A772D">
        <w:rPr>
          <w:shd w:val="clear" w:color="auto" w:fill="FFFFFF"/>
        </w:rPr>
        <w:t xml:space="preserve">16.2 Перечень мероприятий </w:t>
      </w:r>
      <w:r w:rsidRPr="001A772D">
        <w:t>по строительству, реконструкции, техническому перевооружению и (или) модернизации тепловых сетей и сооружений на них</w:t>
      </w:r>
      <w:bookmarkEnd w:id="1252"/>
    </w:p>
    <w:p w14:paraId="7211B372" w14:textId="77777777" w:rsidR="00D7435C" w:rsidRDefault="00D7435C" w:rsidP="00D7435C">
      <w:pPr>
        <w:pStyle w:val="Afff9"/>
      </w:pPr>
      <w:r w:rsidRPr="001A772D">
        <w:t>Итогов</w:t>
      </w:r>
      <w:r w:rsidR="00F51C0D">
        <w:t>ая</w:t>
      </w:r>
      <w:r w:rsidRPr="001A772D">
        <w:t xml:space="preserve"> таблиц</w:t>
      </w:r>
      <w:r w:rsidR="00F51C0D">
        <w:t>а</w:t>
      </w:r>
      <w:r>
        <w:t xml:space="preserve">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w:t>
      </w:r>
      <w:r w:rsidR="00F51C0D">
        <w:rPr>
          <w:shd w:val="clear" w:color="auto" w:fill="FFFFFF"/>
        </w:rPr>
        <w:t>тепловых сетей</w:t>
      </w:r>
      <w:r w:rsidRPr="001A772D">
        <w:t xml:space="preserve"> </w:t>
      </w:r>
      <w:r w:rsidR="00F51C0D" w:rsidRPr="001A772D">
        <w:t xml:space="preserve">и сооружений на них </w:t>
      </w:r>
      <w:r w:rsidR="00F51C0D">
        <w:t>м</w:t>
      </w:r>
      <w:r w:rsidR="0063383B" w:rsidRPr="00F0542B">
        <w:t>униципального образования</w:t>
      </w:r>
      <w:r w:rsidR="00BF3EB3" w:rsidRPr="00F0542B">
        <w:t xml:space="preserve"> </w:t>
      </w:r>
      <w:r>
        <w:t xml:space="preserve">с учетом внесенных изменений </w:t>
      </w:r>
      <w:r w:rsidRPr="001A772D">
        <w:t>представлена в таблиц</w:t>
      </w:r>
      <w:r>
        <w:t xml:space="preserve">е </w:t>
      </w:r>
      <w:r w:rsidR="00F51C0D">
        <w:t>91</w:t>
      </w:r>
      <w:r w:rsidRPr="001A772D">
        <w:t xml:space="preserve">. </w:t>
      </w:r>
    </w:p>
    <w:p w14:paraId="2C1E0551" w14:textId="77777777" w:rsidR="00174925" w:rsidRPr="001A772D" w:rsidRDefault="00174925" w:rsidP="00174925">
      <w:pPr>
        <w:pStyle w:val="2f0"/>
      </w:pPr>
      <w:bookmarkStart w:id="1253" w:name="_Toc164350000"/>
      <w:r w:rsidRPr="001A772D">
        <w:rPr>
          <w:shd w:val="clear" w:color="auto" w:fill="FFFFFF"/>
        </w:rPr>
        <w:t xml:space="preserve">16.3 </w:t>
      </w:r>
      <w:r w:rsidRPr="001A772D">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1253"/>
    </w:p>
    <w:p w14:paraId="16BEB34B" w14:textId="2ED330CE" w:rsidR="00174925" w:rsidRDefault="00174925" w:rsidP="00F51C0D">
      <w:pPr>
        <w:pStyle w:val="Afff9"/>
      </w:pPr>
      <w:r w:rsidRPr="001A772D">
        <w:t xml:space="preserve">Реализация мероприятий, обеспечивающих переход от открытых систем теплоснабжения (горячего водоснабжения) на закрытые системы горячего водоснабжения на территории </w:t>
      </w:r>
      <w:r w:rsidR="005D47C4">
        <w:t>муниципального образования,</w:t>
      </w:r>
      <w:r w:rsidR="00F51C0D">
        <w:t xml:space="preserve"> </w:t>
      </w:r>
      <w:r w:rsidR="00D20733">
        <w:t>не предполагается</w:t>
      </w:r>
      <w:r w:rsidRPr="001A772D">
        <w:t>.</w:t>
      </w:r>
    </w:p>
    <w:p w14:paraId="2CF106EF" w14:textId="77777777" w:rsidR="00F51C0D" w:rsidRDefault="00F51C0D" w:rsidP="00F51C0D">
      <w:pPr>
        <w:pStyle w:val="afffb"/>
        <w:sectPr w:rsidR="00F51C0D" w:rsidSect="00F30EEA">
          <w:footerReference w:type="default" r:id="rId39"/>
          <w:type w:val="nextColumn"/>
          <w:pgSz w:w="11906" w:h="16838" w:code="9"/>
          <w:pgMar w:top="1134" w:right="567" w:bottom="1134" w:left="1134" w:header="426" w:footer="0" w:gutter="0"/>
          <w:cols w:space="708"/>
          <w:docGrid w:linePitch="360"/>
        </w:sectPr>
      </w:pPr>
      <w:bookmarkStart w:id="1254" w:name="_Ref115635511"/>
    </w:p>
    <w:p w14:paraId="67C799EE" w14:textId="63E0865F" w:rsidR="0016040B" w:rsidRDefault="00F51C0D" w:rsidP="006237E2">
      <w:pPr>
        <w:pStyle w:val="afffb"/>
      </w:pPr>
      <w:r w:rsidRPr="008A5586">
        <w:lastRenderedPageBreak/>
        <w:t>Таблица</w:t>
      </w:r>
      <w:bookmarkEnd w:id="1254"/>
      <w:r w:rsidRPr="008A5586">
        <w:t xml:space="preserve"> 90. Мероприятия по реконструкции и модернизации источников тепловой энергии</w:t>
      </w:r>
    </w:p>
    <w:tbl>
      <w:tblPr>
        <w:tblW w:w="14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1"/>
        <w:gridCol w:w="1946"/>
        <w:gridCol w:w="2127"/>
        <w:gridCol w:w="847"/>
        <w:gridCol w:w="685"/>
        <w:gridCol w:w="775"/>
        <w:gridCol w:w="775"/>
        <w:gridCol w:w="775"/>
        <w:gridCol w:w="775"/>
        <w:gridCol w:w="775"/>
        <w:gridCol w:w="775"/>
        <w:gridCol w:w="775"/>
        <w:gridCol w:w="775"/>
        <w:gridCol w:w="775"/>
        <w:gridCol w:w="775"/>
      </w:tblGrid>
      <w:tr w:rsidR="00BC731D" w:rsidRPr="006B42B1" w14:paraId="219DF11C" w14:textId="77777777" w:rsidTr="006B42B1">
        <w:trPr>
          <w:trHeight w:val="20"/>
        </w:trPr>
        <w:tc>
          <w:tcPr>
            <w:tcW w:w="1451" w:type="dxa"/>
            <w:shd w:val="clear" w:color="auto" w:fill="auto"/>
            <w:noWrap/>
            <w:vAlign w:val="center"/>
            <w:hideMark/>
          </w:tcPr>
          <w:p w14:paraId="77ABBC95" w14:textId="77777777" w:rsidR="00BC731D" w:rsidRPr="006B42B1" w:rsidRDefault="00BC731D" w:rsidP="009A5DB7">
            <w:pPr>
              <w:jc w:val="center"/>
              <w:rPr>
                <w:color w:val="000000"/>
                <w:sz w:val="18"/>
                <w:szCs w:val="18"/>
              </w:rPr>
            </w:pPr>
            <w:r w:rsidRPr="006B42B1">
              <w:rPr>
                <w:color w:val="000000"/>
                <w:sz w:val="18"/>
                <w:szCs w:val="18"/>
              </w:rPr>
              <w:t>Муниципальное образование</w:t>
            </w:r>
          </w:p>
        </w:tc>
        <w:tc>
          <w:tcPr>
            <w:tcW w:w="1946" w:type="dxa"/>
            <w:shd w:val="clear" w:color="auto" w:fill="auto"/>
            <w:noWrap/>
            <w:vAlign w:val="center"/>
            <w:hideMark/>
          </w:tcPr>
          <w:p w14:paraId="126E9D7D" w14:textId="77777777" w:rsidR="00BC731D" w:rsidRPr="006B42B1" w:rsidRDefault="00BC731D" w:rsidP="009A5DB7">
            <w:pPr>
              <w:jc w:val="center"/>
              <w:rPr>
                <w:color w:val="000000"/>
                <w:sz w:val="18"/>
                <w:szCs w:val="18"/>
              </w:rPr>
            </w:pPr>
            <w:r w:rsidRPr="006B42B1">
              <w:rPr>
                <w:color w:val="000000"/>
                <w:sz w:val="18"/>
                <w:szCs w:val="18"/>
              </w:rPr>
              <w:t>Тип группы</w:t>
            </w:r>
          </w:p>
        </w:tc>
        <w:tc>
          <w:tcPr>
            <w:tcW w:w="2127" w:type="dxa"/>
            <w:shd w:val="clear" w:color="auto" w:fill="auto"/>
            <w:noWrap/>
            <w:vAlign w:val="center"/>
            <w:hideMark/>
          </w:tcPr>
          <w:p w14:paraId="389C738A" w14:textId="77777777" w:rsidR="00BC731D" w:rsidRPr="006B42B1" w:rsidRDefault="00BC731D" w:rsidP="009A5DB7">
            <w:pPr>
              <w:jc w:val="center"/>
              <w:rPr>
                <w:color w:val="000000"/>
                <w:sz w:val="18"/>
                <w:szCs w:val="18"/>
              </w:rPr>
            </w:pPr>
            <w:r w:rsidRPr="006B42B1">
              <w:rPr>
                <w:color w:val="000000"/>
                <w:sz w:val="18"/>
                <w:szCs w:val="18"/>
              </w:rPr>
              <w:t>Стоимость проектов</w:t>
            </w:r>
          </w:p>
        </w:tc>
        <w:tc>
          <w:tcPr>
            <w:tcW w:w="847" w:type="dxa"/>
            <w:shd w:val="clear" w:color="auto" w:fill="auto"/>
            <w:noWrap/>
            <w:vAlign w:val="center"/>
            <w:hideMark/>
          </w:tcPr>
          <w:p w14:paraId="650958A3" w14:textId="211EA0A7" w:rsidR="00BC731D" w:rsidRPr="006B42B1" w:rsidRDefault="00BC731D" w:rsidP="009A5DB7">
            <w:pPr>
              <w:jc w:val="center"/>
              <w:rPr>
                <w:color w:val="000000"/>
                <w:sz w:val="18"/>
                <w:szCs w:val="18"/>
              </w:rPr>
            </w:pPr>
            <w:r w:rsidRPr="006B42B1">
              <w:rPr>
                <w:color w:val="000000"/>
                <w:sz w:val="18"/>
                <w:szCs w:val="18"/>
              </w:rPr>
              <w:t>Ед.</w:t>
            </w:r>
            <w:r w:rsidR="00D85242" w:rsidRPr="006B42B1">
              <w:rPr>
                <w:color w:val="000000"/>
                <w:sz w:val="18"/>
                <w:szCs w:val="18"/>
              </w:rPr>
              <w:t xml:space="preserve"> </w:t>
            </w:r>
            <w:r w:rsidRPr="006B42B1">
              <w:rPr>
                <w:color w:val="000000"/>
                <w:sz w:val="18"/>
                <w:szCs w:val="18"/>
              </w:rPr>
              <w:t>изм.</w:t>
            </w:r>
          </w:p>
        </w:tc>
        <w:tc>
          <w:tcPr>
            <w:tcW w:w="685" w:type="dxa"/>
            <w:shd w:val="clear" w:color="auto" w:fill="auto"/>
            <w:noWrap/>
            <w:vAlign w:val="center"/>
            <w:hideMark/>
          </w:tcPr>
          <w:p w14:paraId="329A4772" w14:textId="77777777" w:rsidR="00BC731D" w:rsidRPr="006B42B1" w:rsidRDefault="00BC731D" w:rsidP="009A5DB7">
            <w:pPr>
              <w:jc w:val="center"/>
              <w:rPr>
                <w:color w:val="000000"/>
                <w:sz w:val="18"/>
                <w:szCs w:val="18"/>
              </w:rPr>
            </w:pPr>
            <w:r w:rsidRPr="006B42B1">
              <w:rPr>
                <w:color w:val="000000"/>
                <w:sz w:val="18"/>
                <w:szCs w:val="18"/>
              </w:rPr>
              <w:t>2024</w:t>
            </w:r>
          </w:p>
        </w:tc>
        <w:tc>
          <w:tcPr>
            <w:tcW w:w="775" w:type="dxa"/>
            <w:shd w:val="clear" w:color="auto" w:fill="auto"/>
            <w:noWrap/>
            <w:vAlign w:val="center"/>
            <w:hideMark/>
          </w:tcPr>
          <w:p w14:paraId="63B3BF45" w14:textId="77777777" w:rsidR="00BC731D" w:rsidRPr="006B42B1" w:rsidRDefault="00BC731D" w:rsidP="009A5DB7">
            <w:pPr>
              <w:jc w:val="center"/>
              <w:rPr>
                <w:color w:val="000000"/>
                <w:sz w:val="18"/>
                <w:szCs w:val="18"/>
              </w:rPr>
            </w:pPr>
            <w:r w:rsidRPr="006B42B1">
              <w:rPr>
                <w:color w:val="000000"/>
                <w:sz w:val="18"/>
                <w:szCs w:val="18"/>
              </w:rPr>
              <w:t>2025</w:t>
            </w:r>
          </w:p>
        </w:tc>
        <w:tc>
          <w:tcPr>
            <w:tcW w:w="775" w:type="dxa"/>
            <w:shd w:val="clear" w:color="auto" w:fill="auto"/>
            <w:noWrap/>
            <w:vAlign w:val="center"/>
            <w:hideMark/>
          </w:tcPr>
          <w:p w14:paraId="01BDB8A0" w14:textId="77777777" w:rsidR="00BC731D" w:rsidRPr="006B42B1" w:rsidRDefault="00BC731D" w:rsidP="009A5DB7">
            <w:pPr>
              <w:jc w:val="center"/>
              <w:rPr>
                <w:color w:val="000000"/>
                <w:sz w:val="18"/>
                <w:szCs w:val="18"/>
              </w:rPr>
            </w:pPr>
            <w:r w:rsidRPr="006B42B1">
              <w:rPr>
                <w:color w:val="000000"/>
                <w:sz w:val="18"/>
                <w:szCs w:val="18"/>
              </w:rPr>
              <w:t>2026</w:t>
            </w:r>
          </w:p>
        </w:tc>
        <w:tc>
          <w:tcPr>
            <w:tcW w:w="775" w:type="dxa"/>
            <w:shd w:val="clear" w:color="auto" w:fill="auto"/>
            <w:noWrap/>
            <w:vAlign w:val="center"/>
            <w:hideMark/>
          </w:tcPr>
          <w:p w14:paraId="66607D95" w14:textId="77777777" w:rsidR="00BC731D" w:rsidRPr="006B42B1" w:rsidRDefault="00BC731D" w:rsidP="009A5DB7">
            <w:pPr>
              <w:jc w:val="center"/>
              <w:rPr>
                <w:color w:val="000000"/>
                <w:sz w:val="18"/>
                <w:szCs w:val="18"/>
              </w:rPr>
            </w:pPr>
            <w:r w:rsidRPr="006B42B1">
              <w:rPr>
                <w:color w:val="000000"/>
                <w:sz w:val="18"/>
                <w:szCs w:val="18"/>
              </w:rPr>
              <w:t>2027</w:t>
            </w:r>
          </w:p>
        </w:tc>
        <w:tc>
          <w:tcPr>
            <w:tcW w:w="775" w:type="dxa"/>
            <w:shd w:val="clear" w:color="auto" w:fill="auto"/>
            <w:noWrap/>
            <w:vAlign w:val="center"/>
            <w:hideMark/>
          </w:tcPr>
          <w:p w14:paraId="1EBEA476" w14:textId="77777777" w:rsidR="00BC731D" w:rsidRPr="006B42B1" w:rsidRDefault="00BC731D" w:rsidP="009A5DB7">
            <w:pPr>
              <w:jc w:val="center"/>
              <w:rPr>
                <w:color w:val="000000"/>
                <w:sz w:val="18"/>
                <w:szCs w:val="18"/>
              </w:rPr>
            </w:pPr>
            <w:r w:rsidRPr="006B42B1">
              <w:rPr>
                <w:color w:val="000000"/>
                <w:sz w:val="18"/>
                <w:szCs w:val="18"/>
              </w:rPr>
              <w:t>2028</w:t>
            </w:r>
          </w:p>
        </w:tc>
        <w:tc>
          <w:tcPr>
            <w:tcW w:w="775" w:type="dxa"/>
            <w:shd w:val="clear" w:color="auto" w:fill="auto"/>
            <w:noWrap/>
            <w:vAlign w:val="center"/>
            <w:hideMark/>
          </w:tcPr>
          <w:p w14:paraId="12B7F97E" w14:textId="77777777" w:rsidR="00BC731D" w:rsidRPr="006B42B1" w:rsidRDefault="00BC731D" w:rsidP="009A5DB7">
            <w:pPr>
              <w:jc w:val="center"/>
              <w:rPr>
                <w:color w:val="000000"/>
                <w:sz w:val="18"/>
                <w:szCs w:val="18"/>
              </w:rPr>
            </w:pPr>
            <w:r w:rsidRPr="006B42B1">
              <w:rPr>
                <w:color w:val="000000"/>
                <w:sz w:val="18"/>
                <w:szCs w:val="18"/>
              </w:rPr>
              <w:t>2029</w:t>
            </w:r>
          </w:p>
        </w:tc>
        <w:tc>
          <w:tcPr>
            <w:tcW w:w="775" w:type="dxa"/>
            <w:shd w:val="clear" w:color="auto" w:fill="auto"/>
            <w:noWrap/>
            <w:vAlign w:val="center"/>
            <w:hideMark/>
          </w:tcPr>
          <w:p w14:paraId="36EB1A36" w14:textId="77777777" w:rsidR="00BC731D" w:rsidRPr="006B42B1" w:rsidRDefault="00BC731D" w:rsidP="009A5DB7">
            <w:pPr>
              <w:jc w:val="center"/>
              <w:rPr>
                <w:color w:val="000000"/>
                <w:sz w:val="18"/>
                <w:szCs w:val="18"/>
              </w:rPr>
            </w:pPr>
            <w:r w:rsidRPr="006B42B1">
              <w:rPr>
                <w:color w:val="000000"/>
                <w:sz w:val="18"/>
                <w:szCs w:val="18"/>
              </w:rPr>
              <w:t>2030</w:t>
            </w:r>
          </w:p>
        </w:tc>
        <w:tc>
          <w:tcPr>
            <w:tcW w:w="775" w:type="dxa"/>
            <w:shd w:val="clear" w:color="auto" w:fill="auto"/>
            <w:noWrap/>
            <w:vAlign w:val="center"/>
            <w:hideMark/>
          </w:tcPr>
          <w:p w14:paraId="74594F5F" w14:textId="77777777" w:rsidR="00BC731D" w:rsidRPr="006B42B1" w:rsidRDefault="00BC731D" w:rsidP="009A5DB7">
            <w:pPr>
              <w:jc w:val="center"/>
              <w:rPr>
                <w:color w:val="000000"/>
                <w:sz w:val="18"/>
                <w:szCs w:val="18"/>
              </w:rPr>
            </w:pPr>
            <w:r w:rsidRPr="006B42B1">
              <w:rPr>
                <w:color w:val="000000"/>
                <w:sz w:val="18"/>
                <w:szCs w:val="18"/>
              </w:rPr>
              <w:t>2031</w:t>
            </w:r>
          </w:p>
        </w:tc>
        <w:tc>
          <w:tcPr>
            <w:tcW w:w="775" w:type="dxa"/>
            <w:shd w:val="clear" w:color="auto" w:fill="auto"/>
            <w:noWrap/>
            <w:vAlign w:val="center"/>
            <w:hideMark/>
          </w:tcPr>
          <w:p w14:paraId="2146F3D6" w14:textId="77777777" w:rsidR="00BC731D" w:rsidRPr="006B42B1" w:rsidRDefault="00BC731D" w:rsidP="009A5DB7">
            <w:pPr>
              <w:jc w:val="center"/>
              <w:rPr>
                <w:color w:val="000000"/>
                <w:sz w:val="18"/>
                <w:szCs w:val="18"/>
              </w:rPr>
            </w:pPr>
            <w:r w:rsidRPr="006B42B1">
              <w:rPr>
                <w:color w:val="000000"/>
                <w:sz w:val="18"/>
                <w:szCs w:val="18"/>
              </w:rPr>
              <w:t>2032</w:t>
            </w:r>
          </w:p>
        </w:tc>
        <w:tc>
          <w:tcPr>
            <w:tcW w:w="775" w:type="dxa"/>
            <w:shd w:val="clear" w:color="auto" w:fill="auto"/>
            <w:noWrap/>
            <w:vAlign w:val="center"/>
            <w:hideMark/>
          </w:tcPr>
          <w:p w14:paraId="3A052A31" w14:textId="77777777" w:rsidR="00BC731D" w:rsidRPr="006B42B1" w:rsidRDefault="00BC731D" w:rsidP="009A5DB7">
            <w:pPr>
              <w:jc w:val="center"/>
              <w:rPr>
                <w:color w:val="000000"/>
                <w:sz w:val="18"/>
                <w:szCs w:val="18"/>
              </w:rPr>
            </w:pPr>
            <w:r w:rsidRPr="006B42B1">
              <w:rPr>
                <w:color w:val="000000"/>
                <w:sz w:val="18"/>
                <w:szCs w:val="18"/>
              </w:rPr>
              <w:t>2033</w:t>
            </w:r>
          </w:p>
        </w:tc>
        <w:tc>
          <w:tcPr>
            <w:tcW w:w="775" w:type="dxa"/>
            <w:shd w:val="clear" w:color="auto" w:fill="auto"/>
            <w:noWrap/>
            <w:vAlign w:val="center"/>
            <w:hideMark/>
          </w:tcPr>
          <w:p w14:paraId="73305E48" w14:textId="77777777" w:rsidR="00BC731D" w:rsidRPr="006B42B1" w:rsidRDefault="00BC731D" w:rsidP="009A5DB7">
            <w:pPr>
              <w:jc w:val="center"/>
              <w:rPr>
                <w:color w:val="000000"/>
                <w:sz w:val="18"/>
                <w:szCs w:val="18"/>
              </w:rPr>
            </w:pPr>
            <w:r w:rsidRPr="006B42B1">
              <w:rPr>
                <w:color w:val="000000"/>
                <w:sz w:val="18"/>
                <w:szCs w:val="18"/>
              </w:rPr>
              <w:t>2034</w:t>
            </w:r>
          </w:p>
        </w:tc>
      </w:tr>
      <w:tr w:rsidR="00D15D12" w:rsidRPr="006B42B1" w14:paraId="3C2AD6FE" w14:textId="77777777" w:rsidTr="006B42B1">
        <w:trPr>
          <w:trHeight w:val="20"/>
        </w:trPr>
        <w:tc>
          <w:tcPr>
            <w:tcW w:w="1451" w:type="dxa"/>
            <w:vMerge w:val="restart"/>
            <w:shd w:val="clear" w:color="auto" w:fill="auto"/>
            <w:noWrap/>
            <w:vAlign w:val="center"/>
            <w:hideMark/>
          </w:tcPr>
          <w:p w14:paraId="433789E0" w14:textId="23E09ABE" w:rsidR="00D15D12" w:rsidRPr="006B42B1" w:rsidRDefault="00D15D12" w:rsidP="00D15D12">
            <w:pPr>
              <w:jc w:val="center"/>
              <w:rPr>
                <w:color w:val="000000"/>
                <w:sz w:val="18"/>
                <w:szCs w:val="18"/>
              </w:rPr>
            </w:pPr>
            <w:r w:rsidRPr="006B42B1">
              <w:rPr>
                <w:color w:val="000000"/>
                <w:sz w:val="18"/>
                <w:szCs w:val="18"/>
              </w:rPr>
              <w:t>МУП «РСО КР»</w:t>
            </w:r>
          </w:p>
        </w:tc>
        <w:tc>
          <w:tcPr>
            <w:tcW w:w="1946" w:type="dxa"/>
            <w:vMerge w:val="restart"/>
            <w:shd w:val="clear" w:color="auto" w:fill="auto"/>
            <w:noWrap/>
            <w:vAlign w:val="center"/>
            <w:hideMark/>
          </w:tcPr>
          <w:p w14:paraId="44B133E3" w14:textId="7AC44DDB" w:rsidR="00D15D12" w:rsidRPr="006B42B1" w:rsidRDefault="00D15D12" w:rsidP="00D15D12">
            <w:pPr>
              <w:jc w:val="center"/>
              <w:rPr>
                <w:color w:val="000000"/>
                <w:sz w:val="18"/>
                <w:szCs w:val="18"/>
              </w:rPr>
            </w:pPr>
            <w:r w:rsidRPr="006B42B1">
              <w:rPr>
                <w:color w:val="000000"/>
                <w:sz w:val="18"/>
                <w:szCs w:val="18"/>
              </w:rPr>
              <w:t>1. Источники теплоснабжения, тепловые сети и сооружения на них (ИТОГО)</w:t>
            </w:r>
          </w:p>
        </w:tc>
        <w:tc>
          <w:tcPr>
            <w:tcW w:w="2127" w:type="dxa"/>
            <w:shd w:val="clear" w:color="auto" w:fill="auto"/>
            <w:noWrap/>
            <w:vAlign w:val="center"/>
            <w:hideMark/>
          </w:tcPr>
          <w:p w14:paraId="5D205950" w14:textId="0AA37A0A" w:rsidR="00D15D12" w:rsidRPr="006B42B1" w:rsidRDefault="00D15D12" w:rsidP="00D15D12">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3D0F47B3" w14:textId="4AFC87A7"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E3E7E9D" w14:textId="6195FE03"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E8C05AF" w14:textId="46B13975" w:rsidR="00D15D12" w:rsidRPr="006B42B1" w:rsidRDefault="00D15D12" w:rsidP="00D15D12">
            <w:pPr>
              <w:jc w:val="center"/>
              <w:rPr>
                <w:color w:val="000000"/>
                <w:sz w:val="18"/>
                <w:szCs w:val="18"/>
              </w:rPr>
            </w:pPr>
            <w:r w:rsidRPr="00D15D12">
              <w:rPr>
                <w:color w:val="000000"/>
                <w:sz w:val="18"/>
                <w:szCs w:val="18"/>
              </w:rPr>
              <w:t>15450,85</w:t>
            </w:r>
          </w:p>
        </w:tc>
        <w:tc>
          <w:tcPr>
            <w:tcW w:w="775" w:type="dxa"/>
            <w:shd w:val="clear" w:color="auto" w:fill="auto"/>
            <w:noWrap/>
            <w:vAlign w:val="center"/>
            <w:hideMark/>
          </w:tcPr>
          <w:p w14:paraId="2CC2CA57" w14:textId="5990BE1E" w:rsidR="00D15D12" w:rsidRPr="006B42B1" w:rsidRDefault="00D15D12" w:rsidP="00D15D12">
            <w:pPr>
              <w:jc w:val="center"/>
              <w:rPr>
                <w:color w:val="000000"/>
                <w:sz w:val="18"/>
                <w:szCs w:val="18"/>
              </w:rPr>
            </w:pPr>
            <w:r w:rsidRPr="00D15D12">
              <w:rPr>
                <w:color w:val="000000"/>
                <w:sz w:val="18"/>
                <w:szCs w:val="18"/>
              </w:rPr>
              <w:t>8655,89</w:t>
            </w:r>
          </w:p>
        </w:tc>
        <w:tc>
          <w:tcPr>
            <w:tcW w:w="775" w:type="dxa"/>
            <w:shd w:val="clear" w:color="auto" w:fill="auto"/>
            <w:noWrap/>
            <w:vAlign w:val="center"/>
            <w:hideMark/>
          </w:tcPr>
          <w:p w14:paraId="47D9352F" w14:textId="781A602B"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72DA3426" w14:textId="3969DF78"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380F7B1C" w14:textId="270E135F"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44F2AAD4" w14:textId="2F2D5236"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2C904FB3" w14:textId="3AD8F21A"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374E40D9" w14:textId="56178EC4"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501A8EDC" w14:textId="2B60B3FB"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25E77972" w14:textId="78885036" w:rsidR="00D15D12" w:rsidRPr="006B42B1" w:rsidRDefault="00D15D12" w:rsidP="00D15D12">
            <w:pPr>
              <w:jc w:val="center"/>
              <w:rPr>
                <w:color w:val="000000"/>
                <w:sz w:val="18"/>
                <w:szCs w:val="18"/>
              </w:rPr>
            </w:pPr>
            <w:r w:rsidRPr="00D15D12">
              <w:rPr>
                <w:color w:val="000000"/>
                <w:sz w:val="18"/>
                <w:szCs w:val="18"/>
              </w:rPr>
              <w:t>14,06</w:t>
            </w:r>
          </w:p>
        </w:tc>
      </w:tr>
      <w:tr w:rsidR="00D15D12" w:rsidRPr="006B42B1" w14:paraId="6B75F2AC" w14:textId="77777777" w:rsidTr="006B42B1">
        <w:trPr>
          <w:trHeight w:val="20"/>
        </w:trPr>
        <w:tc>
          <w:tcPr>
            <w:tcW w:w="1451" w:type="dxa"/>
            <w:vMerge/>
            <w:vAlign w:val="center"/>
            <w:hideMark/>
          </w:tcPr>
          <w:p w14:paraId="52869A2D" w14:textId="77777777" w:rsidR="00D15D12" w:rsidRPr="006B42B1" w:rsidRDefault="00D15D12" w:rsidP="00D15D12">
            <w:pPr>
              <w:jc w:val="center"/>
              <w:rPr>
                <w:color w:val="000000"/>
                <w:sz w:val="18"/>
                <w:szCs w:val="18"/>
              </w:rPr>
            </w:pPr>
          </w:p>
        </w:tc>
        <w:tc>
          <w:tcPr>
            <w:tcW w:w="1946" w:type="dxa"/>
            <w:vMerge/>
            <w:vAlign w:val="center"/>
            <w:hideMark/>
          </w:tcPr>
          <w:p w14:paraId="10D58A44"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6B2604FA" w14:textId="7E869C44" w:rsidR="00D15D12" w:rsidRPr="006B42B1" w:rsidRDefault="00D15D12" w:rsidP="00D15D12">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2C99E674" w14:textId="3E899B1C"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72ABEE4" w14:textId="0ABAE50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DEA06FF" w14:textId="18FF55B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61B3A22" w14:textId="1E964A30"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D91E77E" w14:textId="17EBC24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16AAF01" w14:textId="5DC266F6"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4C89839" w14:textId="1E23C70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E849AE7" w14:textId="2D2633F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0373B61" w14:textId="436C239B"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1EDB934" w14:textId="359F1A12"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7E6C5E1" w14:textId="34AF4086"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B41EEE1" w14:textId="5758EC1A"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69ED357D" w14:textId="77777777" w:rsidTr="006B42B1">
        <w:trPr>
          <w:trHeight w:val="20"/>
        </w:trPr>
        <w:tc>
          <w:tcPr>
            <w:tcW w:w="1451" w:type="dxa"/>
            <w:vMerge/>
            <w:vAlign w:val="center"/>
            <w:hideMark/>
          </w:tcPr>
          <w:p w14:paraId="26EB8E85" w14:textId="77777777" w:rsidR="00D15D12" w:rsidRPr="006B42B1" w:rsidRDefault="00D15D12" w:rsidP="00D15D12">
            <w:pPr>
              <w:jc w:val="center"/>
              <w:rPr>
                <w:color w:val="000000"/>
                <w:sz w:val="18"/>
                <w:szCs w:val="18"/>
              </w:rPr>
            </w:pPr>
          </w:p>
        </w:tc>
        <w:tc>
          <w:tcPr>
            <w:tcW w:w="1946" w:type="dxa"/>
            <w:vMerge/>
            <w:vAlign w:val="center"/>
            <w:hideMark/>
          </w:tcPr>
          <w:p w14:paraId="35C75CA8"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3C3A78CA" w14:textId="4F90512E" w:rsidR="00D15D12" w:rsidRPr="006B42B1" w:rsidRDefault="00D15D12" w:rsidP="00D15D12">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2A38BC78" w14:textId="54F19720" w:rsidR="00D15D12" w:rsidRPr="006B42B1" w:rsidRDefault="00D15D12" w:rsidP="00D15D12">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DA30E53" w14:textId="3DA27986"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36971F9" w14:textId="7A370121"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0F4645E9" w14:textId="697D879D"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15F4B711" w14:textId="19A5421B"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681FBC39" w14:textId="519FB90F"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2484C7A0" w14:textId="360DC124"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14EB14B4" w14:textId="3E1D0EBB"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1985ED1F" w14:textId="35B92DCA"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41E68CC9" w14:textId="581972D3"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44B3E2A5" w14:textId="1B40DF26"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440AB5CC" w14:textId="5A6440A6" w:rsidR="00D15D12" w:rsidRPr="006B42B1" w:rsidRDefault="00D15D12" w:rsidP="00D15D12">
            <w:pPr>
              <w:jc w:val="center"/>
              <w:rPr>
                <w:color w:val="000000"/>
                <w:sz w:val="18"/>
                <w:szCs w:val="18"/>
              </w:rPr>
            </w:pPr>
            <w:r w:rsidRPr="00D15D12">
              <w:rPr>
                <w:color w:val="000000"/>
                <w:sz w:val="18"/>
                <w:szCs w:val="18"/>
              </w:rPr>
              <w:t>20,00</w:t>
            </w:r>
          </w:p>
        </w:tc>
      </w:tr>
      <w:tr w:rsidR="00D15D12" w:rsidRPr="006B42B1" w14:paraId="5278A456" w14:textId="77777777" w:rsidTr="006B42B1">
        <w:trPr>
          <w:trHeight w:val="20"/>
        </w:trPr>
        <w:tc>
          <w:tcPr>
            <w:tcW w:w="1451" w:type="dxa"/>
            <w:vMerge/>
            <w:vAlign w:val="center"/>
            <w:hideMark/>
          </w:tcPr>
          <w:p w14:paraId="4C29E935" w14:textId="77777777" w:rsidR="00D15D12" w:rsidRPr="006B42B1" w:rsidRDefault="00D15D12" w:rsidP="00D15D12">
            <w:pPr>
              <w:jc w:val="center"/>
              <w:rPr>
                <w:color w:val="000000"/>
                <w:sz w:val="18"/>
                <w:szCs w:val="18"/>
              </w:rPr>
            </w:pPr>
          </w:p>
        </w:tc>
        <w:tc>
          <w:tcPr>
            <w:tcW w:w="1946" w:type="dxa"/>
            <w:vMerge/>
            <w:vAlign w:val="center"/>
            <w:hideMark/>
          </w:tcPr>
          <w:p w14:paraId="7EE46633"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1B31AB77" w14:textId="07376D13" w:rsidR="00D15D12" w:rsidRPr="006B42B1" w:rsidRDefault="00D15D12" w:rsidP="00D15D12">
            <w:pPr>
              <w:jc w:val="center"/>
              <w:rPr>
                <w:color w:val="000000"/>
                <w:sz w:val="18"/>
                <w:szCs w:val="18"/>
              </w:rPr>
            </w:pPr>
            <w:r w:rsidRPr="006B42B1">
              <w:rPr>
                <w:color w:val="000000"/>
                <w:sz w:val="18"/>
                <w:szCs w:val="18"/>
              </w:rPr>
              <w:t>Всего стоимость группы проектов</w:t>
            </w:r>
          </w:p>
        </w:tc>
        <w:tc>
          <w:tcPr>
            <w:tcW w:w="847" w:type="dxa"/>
            <w:shd w:val="clear" w:color="auto" w:fill="auto"/>
            <w:noWrap/>
            <w:vAlign w:val="center"/>
            <w:hideMark/>
          </w:tcPr>
          <w:p w14:paraId="5B8BAE4C" w14:textId="5035B872"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18AA910C" w14:textId="51C5BC28"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28B415D" w14:textId="34E17637" w:rsidR="00D15D12" w:rsidRPr="006B42B1" w:rsidRDefault="00D15D12" w:rsidP="00D15D12">
            <w:pPr>
              <w:jc w:val="center"/>
              <w:rPr>
                <w:color w:val="000000"/>
                <w:sz w:val="18"/>
                <w:szCs w:val="18"/>
              </w:rPr>
            </w:pPr>
            <w:r w:rsidRPr="00D15D12">
              <w:rPr>
                <w:color w:val="000000"/>
                <w:sz w:val="18"/>
                <w:szCs w:val="18"/>
              </w:rPr>
              <w:t>18541,02</w:t>
            </w:r>
          </w:p>
        </w:tc>
        <w:tc>
          <w:tcPr>
            <w:tcW w:w="775" w:type="dxa"/>
            <w:shd w:val="clear" w:color="auto" w:fill="auto"/>
            <w:noWrap/>
            <w:vAlign w:val="center"/>
            <w:hideMark/>
          </w:tcPr>
          <w:p w14:paraId="13577BFB" w14:textId="134FAE66" w:rsidR="00D15D12" w:rsidRPr="006B42B1" w:rsidRDefault="00D15D12" w:rsidP="00D15D12">
            <w:pPr>
              <w:jc w:val="center"/>
              <w:rPr>
                <w:color w:val="000000"/>
                <w:sz w:val="18"/>
                <w:szCs w:val="18"/>
              </w:rPr>
            </w:pPr>
            <w:r w:rsidRPr="00D15D12">
              <w:rPr>
                <w:color w:val="000000"/>
                <w:sz w:val="18"/>
                <w:szCs w:val="18"/>
              </w:rPr>
              <w:t>10387,06</w:t>
            </w:r>
          </w:p>
        </w:tc>
        <w:tc>
          <w:tcPr>
            <w:tcW w:w="775" w:type="dxa"/>
            <w:shd w:val="clear" w:color="auto" w:fill="auto"/>
            <w:noWrap/>
            <w:vAlign w:val="center"/>
            <w:hideMark/>
          </w:tcPr>
          <w:p w14:paraId="1E3C14F1" w14:textId="6D264124"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01FC2358" w14:textId="1A93E3DF"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40E48684" w14:textId="417AFADF"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1A093B7E" w14:textId="1009DF57"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6F3C0A77" w14:textId="0978A4AE"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6D6A722F" w14:textId="196A8136"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27AB7820" w14:textId="5EFDD6F9"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782C319F" w14:textId="1614AF0F" w:rsidR="00D15D12" w:rsidRPr="006B42B1" w:rsidRDefault="00D15D12" w:rsidP="00D15D12">
            <w:pPr>
              <w:jc w:val="center"/>
              <w:rPr>
                <w:color w:val="000000"/>
                <w:sz w:val="18"/>
                <w:szCs w:val="18"/>
              </w:rPr>
            </w:pPr>
            <w:r w:rsidRPr="00D15D12">
              <w:rPr>
                <w:color w:val="000000"/>
                <w:sz w:val="18"/>
                <w:szCs w:val="18"/>
              </w:rPr>
              <w:t>16,87</w:t>
            </w:r>
          </w:p>
        </w:tc>
      </w:tr>
      <w:tr w:rsidR="00D15D12" w:rsidRPr="006B42B1" w14:paraId="50A01379" w14:textId="77777777" w:rsidTr="006B42B1">
        <w:trPr>
          <w:trHeight w:val="20"/>
        </w:trPr>
        <w:tc>
          <w:tcPr>
            <w:tcW w:w="1451" w:type="dxa"/>
            <w:vMerge/>
            <w:vAlign w:val="center"/>
            <w:hideMark/>
          </w:tcPr>
          <w:p w14:paraId="79454F94" w14:textId="77777777" w:rsidR="00D15D12" w:rsidRPr="006B42B1" w:rsidRDefault="00D15D12" w:rsidP="00D15D12">
            <w:pPr>
              <w:jc w:val="center"/>
              <w:rPr>
                <w:color w:val="000000"/>
                <w:sz w:val="18"/>
                <w:szCs w:val="18"/>
              </w:rPr>
            </w:pPr>
          </w:p>
        </w:tc>
        <w:tc>
          <w:tcPr>
            <w:tcW w:w="1946" w:type="dxa"/>
            <w:vMerge/>
            <w:vAlign w:val="center"/>
            <w:hideMark/>
          </w:tcPr>
          <w:p w14:paraId="730AE6E2"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044871B4" w14:textId="2ED8D33C" w:rsidR="00D15D12" w:rsidRPr="006B42B1" w:rsidRDefault="00D15D12" w:rsidP="00D15D12">
            <w:pPr>
              <w:jc w:val="center"/>
              <w:rPr>
                <w:color w:val="000000"/>
                <w:sz w:val="18"/>
                <w:szCs w:val="18"/>
              </w:rPr>
            </w:pPr>
            <w:r w:rsidRPr="006B42B1">
              <w:rPr>
                <w:color w:val="000000"/>
                <w:sz w:val="18"/>
                <w:szCs w:val="18"/>
              </w:rPr>
              <w:t>Всего стоимость группы проектов накопленным итогом</w:t>
            </w:r>
          </w:p>
        </w:tc>
        <w:tc>
          <w:tcPr>
            <w:tcW w:w="847" w:type="dxa"/>
            <w:shd w:val="clear" w:color="auto" w:fill="auto"/>
            <w:noWrap/>
            <w:vAlign w:val="center"/>
            <w:hideMark/>
          </w:tcPr>
          <w:p w14:paraId="6A3EB4C5" w14:textId="546138A9"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2A9D41E" w14:textId="54F79B63"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83B419D" w14:textId="3C1F9313" w:rsidR="00D15D12" w:rsidRPr="006B42B1" w:rsidRDefault="00D15D12" w:rsidP="00D15D12">
            <w:pPr>
              <w:jc w:val="center"/>
              <w:rPr>
                <w:color w:val="000000"/>
                <w:sz w:val="18"/>
                <w:szCs w:val="18"/>
              </w:rPr>
            </w:pPr>
            <w:r w:rsidRPr="00D15D12">
              <w:rPr>
                <w:color w:val="000000"/>
                <w:sz w:val="18"/>
                <w:szCs w:val="18"/>
              </w:rPr>
              <w:t>18541,02</w:t>
            </w:r>
          </w:p>
        </w:tc>
        <w:tc>
          <w:tcPr>
            <w:tcW w:w="775" w:type="dxa"/>
            <w:shd w:val="clear" w:color="auto" w:fill="auto"/>
            <w:noWrap/>
            <w:vAlign w:val="center"/>
            <w:hideMark/>
          </w:tcPr>
          <w:p w14:paraId="2450FF27" w14:textId="730AFD2E" w:rsidR="00D15D12" w:rsidRPr="006B42B1" w:rsidRDefault="00D15D12" w:rsidP="00D15D12">
            <w:pPr>
              <w:jc w:val="center"/>
              <w:rPr>
                <w:color w:val="000000"/>
                <w:sz w:val="18"/>
                <w:szCs w:val="18"/>
              </w:rPr>
            </w:pPr>
            <w:r w:rsidRPr="00D15D12">
              <w:rPr>
                <w:color w:val="000000"/>
                <w:sz w:val="18"/>
                <w:szCs w:val="18"/>
              </w:rPr>
              <w:t>28928,09</w:t>
            </w:r>
          </w:p>
        </w:tc>
        <w:tc>
          <w:tcPr>
            <w:tcW w:w="775" w:type="dxa"/>
            <w:shd w:val="clear" w:color="auto" w:fill="auto"/>
            <w:noWrap/>
            <w:vAlign w:val="center"/>
            <w:hideMark/>
          </w:tcPr>
          <w:p w14:paraId="525940DA" w14:textId="15AEBE28" w:rsidR="00D15D12" w:rsidRPr="006B42B1" w:rsidRDefault="00D15D12" w:rsidP="00D15D12">
            <w:pPr>
              <w:jc w:val="center"/>
              <w:rPr>
                <w:color w:val="000000"/>
                <w:sz w:val="18"/>
                <w:szCs w:val="18"/>
              </w:rPr>
            </w:pPr>
            <w:r w:rsidRPr="00D15D12">
              <w:rPr>
                <w:color w:val="000000"/>
                <w:sz w:val="18"/>
                <w:szCs w:val="18"/>
              </w:rPr>
              <w:t>28944,96</w:t>
            </w:r>
          </w:p>
        </w:tc>
        <w:tc>
          <w:tcPr>
            <w:tcW w:w="775" w:type="dxa"/>
            <w:shd w:val="clear" w:color="auto" w:fill="auto"/>
            <w:noWrap/>
            <w:vAlign w:val="center"/>
            <w:hideMark/>
          </w:tcPr>
          <w:p w14:paraId="4519C230" w14:textId="06042521" w:rsidR="00D15D12" w:rsidRPr="006B42B1" w:rsidRDefault="00D15D12" w:rsidP="00D15D12">
            <w:pPr>
              <w:jc w:val="center"/>
              <w:rPr>
                <w:color w:val="000000"/>
                <w:sz w:val="18"/>
                <w:szCs w:val="18"/>
              </w:rPr>
            </w:pPr>
            <w:r w:rsidRPr="00D15D12">
              <w:rPr>
                <w:color w:val="000000"/>
                <w:sz w:val="18"/>
                <w:szCs w:val="18"/>
              </w:rPr>
              <w:t>28961,84</w:t>
            </w:r>
          </w:p>
        </w:tc>
        <w:tc>
          <w:tcPr>
            <w:tcW w:w="775" w:type="dxa"/>
            <w:shd w:val="clear" w:color="auto" w:fill="auto"/>
            <w:noWrap/>
            <w:vAlign w:val="center"/>
            <w:hideMark/>
          </w:tcPr>
          <w:p w14:paraId="083B80DC" w14:textId="72F3A0C3" w:rsidR="00D15D12" w:rsidRPr="006B42B1" w:rsidRDefault="00D15D12" w:rsidP="00D15D12">
            <w:pPr>
              <w:jc w:val="center"/>
              <w:rPr>
                <w:color w:val="000000"/>
                <w:sz w:val="18"/>
                <w:szCs w:val="18"/>
              </w:rPr>
            </w:pPr>
            <w:r w:rsidRPr="00D15D12">
              <w:rPr>
                <w:color w:val="000000"/>
                <w:sz w:val="18"/>
                <w:szCs w:val="18"/>
              </w:rPr>
              <w:t>28978,71</w:t>
            </w:r>
          </w:p>
        </w:tc>
        <w:tc>
          <w:tcPr>
            <w:tcW w:w="775" w:type="dxa"/>
            <w:shd w:val="clear" w:color="auto" w:fill="auto"/>
            <w:noWrap/>
            <w:vAlign w:val="center"/>
            <w:hideMark/>
          </w:tcPr>
          <w:p w14:paraId="6DCB2E18" w14:textId="39AEAA7D" w:rsidR="00D15D12" w:rsidRPr="006B42B1" w:rsidRDefault="00D15D12" w:rsidP="00D15D12">
            <w:pPr>
              <w:jc w:val="center"/>
              <w:rPr>
                <w:color w:val="000000"/>
                <w:sz w:val="18"/>
                <w:szCs w:val="18"/>
              </w:rPr>
            </w:pPr>
            <w:r w:rsidRPr="00D15D12">
              <w:rPr>
                <w:color w:val="000000"/>
                <w:sz w:val="18"/>
                <w:szCs w:val="18"/>
              </w:rPr>
              <w:t>28995,58</w:t>
            </w:r>
          </w:p>
        </w:tc>
        <w:tc>
          <w:tcPr>
            <w:tcW w:w="775" w:type="dxa"/>
            <w:shd w:val="clear" w:color="auto" w:fill="auto"/>
            <w:noWrap/>
            <w:vAlign w:val="center"/>
            <w:hideMark/>
          </w:tcPr>
          <w:p w14:paraId="26B43513" w14:textId="389DEC12" w:rsidR="00D15D12" w:rsidRPr="006B42B1" w:rsidRDefault="00D15D12" w:rsidP="00D15D12">
            <w:pPr>
              <w:jc w:val="center"/>
              <w:rPr>
                <w:color w:val="000000"/>
                <w:sz w:val="18"/>
                <w:szCs w:val="18"/>
              </w:rPr>
            </w:pPr>
            <w:r w:rsidRPr="00D15D12">
              <w:rPr>
                <w:color w:val="000000"/>
                <w:sz w:val="18"/>
                <w:szCs w:val="18"/>
              </w:rPr>
              <w:t>29012,46</w:t>
            </w:r>
          </w:p>
        </w:tc>
        <w:tc>
          <w:tcPr>
            <w:tcW w:w="775" w:type="dxa"/>
            <w:shd w:val="clear" w:color="auto" w:fill="auto"/>
            <w:noWrap/>
            <w:vAlign w:val="center"/>
            <w:hideMark/>
          </w:tcPr>
          <w:p w14:paraId="6A64D22C" w14:textId="5C5F12F2" w:rsidR="00D15D12" w:rsidRPr="006B42B1" w:rsidRDefault="00D15D12" w:rsidP="00D15D12">
            <w:pPr>
              <w:jc w:val="center"/>
              <w:rPr>
                <w:color w:val="000000"/>
                <w:sz w:val="18"/>
                <w:szCs w:val="18"/>
              </w:rPr>
            </w:pPr>
            <w:r w:rsidRPr="00D15D12">
              <w:rPr>
                <w:color w:val="000000"/>
                <w:sz w:val="18"/>
                <w:szCs w:val="18"/>
              </w:rPr>
              <w:t>29029,33</w:t>
            </w:r>
          </w:p>
        </w:tc>
        <w:tc>
          <w:tcPr>
            <w:tcW w:w="775" w:type="dxa"/>
            <w:shd w:val="clear" w:color="auto" w:fill="auto"/>
            <w:noWrap/>
            <w:vAlign w:val="center"/>
            <w:hideMark/>
          </w:tcPr>
          <w:p w14:paraId="38DFCBA2" w14:textId="6D049459" w:rsidR="00D15D12" w:rsidRPr="006B42B1" w:rsidRDefault="00D15D12" w:rsidP="00D15D12">
            <w:pPr>
              <w:jc w:val="center"/>
              <w:rPr>
                <w:color w:val="000000"/>
                <w:sz w:val="18"/>
                <w:szCs w:val="18"/>
              </w:rPr>
            </w:pPr>
            <w:r w:rsidRPr="00D15D12">
              <w:rPr>
                <w:color w:val="000000"/>
                <w:sz w:val="18"/>
                <w:szCs w:val="18"/>
              </w:rPr>
              <w:t>29046,20</w:t>
            </w:r>
          </w:p>
        </w:tc>
        <w:tc>
          <w:tcPr>
            <w:tcW w:w="775" w:type="dxa"/>
            <w:shd w:val="clear" w:color="auto" w:fill="auto"/>
            <w:noWrap/>
            <w:vAlign w:val="center"/>
            <w:hideMark/>
          </w:tcPr>
          <w:p w14:paraId="7C93E408" w14:textId="4269CA7B" w:rsidR="00D15D12" w:rsidRPr="006B42B1" w:rsidRDefault="00D15D12" w:rsidP="00D15D12">
            <w:pPr>
              <w:jc w:val="center"/>
              <w:rPr>
                <w:color w:val="000000"/>
                <w:sz w:val="18"/>
                <w:szCs w:val="18"/>
              </w:rPr>
            </w:pPr>
            <w:r w:rsidRPr="00D15D12">
              <w:rPr>
                <w:color w:val="000000"/>
                <w:sz w:val="18"/>
                <w:szCs w:val="18"/>
              </w:rPr>
              <w:t>29063,08</w:t>
            </w:r>
          </w:p>
        </w:tc>
      </w:tr>
      <w:tr w:rsidR="00D15D12" w:rsidRPr="006B42B1" w14:paraId="2F7E42D8" w14:textId="77777777" w:rsidTr="006B42B1">
        <w:trPr>
          <w:trHeight w:val="20"/>
        </w:trPr>
        <w:tc>
          <w:tcPr>
            <w:tcW w:w="1451" w:type="dxa"/>
            <w:vMerge/>
            <w:vAlign w:val="center"/>
            <w:hideMark/>
          </w:tcPr>
          <w:p w14:paraId="2817D982" w14:textId="77777777" w:rsidR="00D15D12" w:rsidRPr="006B42B1" w:rsidRDefault="00D15D12" w:rsidP="00D15D12">
            <w:pPr>
              <w:jc w:val="center"/>
              <w:rPr>
                <w:color w:val="000000"/>
                <w:sz w:val="18"/>
                <w:szCs w:val="18"/>
              </w:rPr>
            </w:pPr>
          </w:p>
        </w:tc>
        <w:tc>
          <w:tcPr>
            <w:tcW w:w="1946" w:type="dxa"/>
            <w:vMerge w:val="restart"/>
            <w:shd w:val="clear" w:color="auto" w:fill="auto"/>
            <w:noWrap/>
            <w:vAlign w:val="center"/>
            <w:hideMark/>
          </w:tcPr>
          <w:p w14:paraId="36000DD2" w14:textId="22D44DDE" w:rsidR="00D15D12" w:rsidRPr="006B42B1" w:rsidRDefault="00D15D12" w:rsidP="00D15D12">
            <w:pPr>
              <w:jc w:val="center"/>
              <w:rPr>
                <w:color w:val="000000"/>
                <w:sz w:val="18"/>
                <w:szCs w:val="18"/>
              </w:rPr>
            </w:pPr>
            <w:r w:rsidRPr="006B42B1">
              <w:rPr>
                <w:color w:val="000000"/>
                <w:sz w:val="18"/>
                <w:szCs w:val="18"/>
              </w:rPr>
              <w:t>1.1 Реконструкция источников теплоснабжения и тепловых сетей для обеспечения надежности теплоснабжения потребителей</w:t>
            </w:r>
          </w:p>
        </w:tc>
        <w:tc>
          <w:tcPr>
            <w:tcW w:w="2127" w:type="dxa"/>
            <w:shd w:val="clear" w:color="auto" w:fill="auto"/>
            <w:noWrap/>
            <w:vAlign w:val="center"/>
            <w:hideMark/>
          </w:tcPr>
          <w:p w14:paraId="3B1EF09B" w14:textId="595CE4EC" w:rsidR="00D15D12" w:rsidRPr="006B42B1" w:rsidRDefault="00D15D12" w:rsidP="00D15D12">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2D013071" w14:textId="71A55C96"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1AC397E" w14:textId="1128B3CB"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7265377" w14:textId="71F0F053" w:rsidR="00D15D12" w:rsidRPr="006B42B1" w:rsidRDefault="00D15D12" w:rsidP="00D15D12">
            <w:pPr>
              <w:jc w:val="center"/>
              <w:rPr>
                <w:color w:val="000000"/>
                <w:sz w:val="18"/>
                <w:szCs w:val="18"/>
              </w:rPr>
            </w:pPr>
            <w:r w:rsidRPr="00D15D12">
              <w:rPr>
                <w:color w:val="000000"/>
                <w:sz w:val="18"/>
                <w:szCs w:val="18"/>
              </w:rPr>
              <w:t>15198,35</w:t>
            </w:r>
          </w:p>
        </w:tc>
        <w:tc>
          <w:tcPr>
            <w:tcW w:w="775" w:type="dxa"/>
            <w:shd w:val="clear" w:color="auto" w:fill="auto"/>
            <w:noWrap/>
            <w:vAlign w:val="center"/>
            <w:hideMark/>
          </w:tcPr>
          <w:p w14:paraId="445CDB04" w14:textId="20ED1977" w:rsidR="00D15D12" w:rsidRPr="006B42B1" w:rsidRDefault="00D15D12" w:rsidP="00D15D12">
            <w:pPr>
              <w:jc w:val="center"/>
              <w:rPr>
                <w:color w:val="000000"/>
                <w:sz w:val="18"/>
                <w:szCs w:val="18"/>
              </w:rPr>
            </w:pPr>
            <w:r w:rsidRPr="00D15D12">
              <w:rPr>
                <w:color w:val="000000"/>
                <w:sz w:val="18"/>
                <w:szCs w:val="18"/>
              </w:rPr>
              <w:t>8655,89</w:t>
            </w:r>
          </w:p>
        </w:tc>
        <w:tc>
          <w:tcPr>
            <w:tcW w:w="775" w:type="dxa"/>
            <w:shd w:val="clear" w:color="auto" w:fill="auto"/>
            <w:noWrap/>
            <w:vAlign w:val="center"/>
            <w:hideMark/>
          </w:tcPr>
          <w:p w14:paraId="394AF9AD" w14:textId="0A4397F9"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0C5937CB" w14:textId="070CABFE"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55BE2755" w14:textId="7D19D8CA"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7AF7D7BE" w14:textId="5C7FCDCB"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111C9B7F" w14:textId="5303FB16"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11861A33" w14:textId="3B44868A"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60A7DFCE" w14:textId="09F48555" w:rsidR="00D15D12" w:rsidRPr="006B42B1" w:rsidRDefault="00D15D12" w:rsidP="00D15D12">
            <w:pPr>
              <w:jc w:val="center"/>
              <w:rPr>
                <w:color w:val="000000"/>
                <w:sz w:val="18"/>
                <w:szCs w:val="18"/>
              </w:rPr>
            </w:pPr>
            <w:r w:rsidRPr="00D15D12">
              <w:rPr>
                <w:color w:val="000000"/>
                <w:sz w:val="18"/>
                <w:szCs w:val="18"/>
              </w:rPr>
              <w:t>14,06</w:t>
            </w:r>
          </w:p>
        </w:tc>
        <w:tc>
          <w:tcPr>
            <w:tcW w:w="775" w:type="dxa"/>
            <w:shd w:val="clear" w:color="auto" w:fill="auto"/>
            <w:noWrap/>
            <w:vAlign w:val="center"/>
            <w:hideMark/>
          </w:tcPr>
          <w:p w14:paraId="2341D467" w14:textId="4B147E04" w:rsidR="00D15D12" w:rsidRPr="006B42B1" w:rsidRDefault="00D15D12" w:rsidP="00D15D12">
            <w:pPr>
              <w:jc w:val="center"/>
              <w:rPr>
                <w:color w:val="000000"/>
                <w:sz w:val="18"/>
                <w:szCs w:val="18"/>
              </w:rPr>
            </w:pPr>
            <w:r w:rsidRPr="00D15D12">
              <w:rPr>
                <w:color w:val="000000"/>
                <w:sz w:val="18"/>
                <w:szCs w:val="18"/>
              </w:rPr>
              <w:t>14,06</w:t>
            </w:r>
          </w:p>
        </w:tc>
      </w:tr>
      <w:tr w:rsidR="00D15D12" w:rsidRPr="006B42B1" w14:paraId="31D6746A" w14:textId="77777777" w:rsidTr="006B42B1">
        <w:trPr>
          <w:trHeight w:val="20"/>
        </w:trPr>
        <w:tc>
          <w:tcPr>
            <w:tcW w:w="1451" w:type="dxa"/>
            <w:vMerge/>
            <w:vAlign w:val="center"/>
            <w:hideMark/>
          </w:tcPr>
          <w:p w14:paraId="19D720A1" w14:textId="77777777" w:rsidR="00D15D12" w:rsidRPr="006B42B1" w:rsidRDefault="00D15D12" w:rsidP="00D15D12">
            <w:pPr>
              <w:jc w:val="center"/>
              <w:rPr>
                <w:color w:val="000000"/>
                <w:sz w:val="18"/>
                <w:szCs w:val="18"/>
              </w:rPr>
            </w:pPr>
          </w:p>
        </w:tc>
        <w:tc>
          <w:tcPr>
            <w:tcW w:w="1946" w:type="dxa"/>
            <w:vMerge/>
            <w:vAlign w:val="center"/>
            <w:hideMark/>
          </w:tcPr>
          <w:p w14:paraId="6D0B70E4"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6AF6C1B4" w14:textId="1BABDB53" w:rsidR="00D15D12" w:rsidRPr="006B42B1" w:rsidRDefault="00D15D12" w:rsidP="00D15D12">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771FF5E" w14:textId="2D8F1BEE"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0B5E7F0F" w14:textId="0546571E"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33D27FC" w14:textId="7B46D602"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C33B79B" w14:textId="25AD4375"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7176C9C" w14:textId="6F0E91B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8AE5219" w14:textId="3E4F84BC"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290501D" w14:textId="2A0B218E"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55E49DE" w14:textId="5FCDF56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D44A19C" w14:textId="4E613EF4"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CF8E751" w14:textId="6B5594A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3CEDBD5" w14:textId="1FD6117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1D41FD8" w14:textId="428942BF"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39B99AE5" w14:textId="77777777" w:rsidTr="006B42B1">
        <w:trPr>
          <w:trHeight w:val="20"/>
        </w:trPr>
        <w:tc>
          <w:tcPr>
            <w:tcW w:w="1451" w:type="dxa"/>
            <w:vMerge/>
            <w:vAlign w:val="center"/>
            <w:hideMark/>
          </w:tcPr>
          <w:p w14:paraId="0B3CE346" w14:textId="77777777" w:rsidR="00D15D12" w:rsidRPr="006B42B1" w:rsidRDefault="00D15D12" w:rsidP="00D15D12">
            <w:pPr>
              <w:jc w:val="center"/>
              <w:rPr>
                <w:color w:val="000000"/>
                <w:sz w:val="18"/>
                <w:szCs w:val="18"/>
              </w:rPr>
            </w:pPr>
          </w:p>
        </w:tc>
        <w:tc>
          <w:tcPr>
            <w:tcW w:w="1946" w:type="dxa"/>
            <w:vMerge/>
            <w:vAlign w:val="center"/>
            <w:hideMark/>
          </w:tcPr>
          <w:p w14:paraId="39E7A2F6"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0663897E" w14:textId="046428FC" w:rsidR="00D15D12" w:rsidRPr="006B42B1" w:rsidRDefault="00D15D12" w:rsidP="00D15D12">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339E5D3F" w14:textId="36CAF442" w:rsidR="00D15D12" w:rsidRPr="006B42B1" w:rsidRDefault="00D15D12" w:rsidP="00D15D12">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D6C15BF" w14:textId="70902147"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68B34C1" w14:textId="5ADBC6E7"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757386F5" w14:textId="5BCE129E"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6C0D63B5" w14:textId="0B3E6E88"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58B6F696" w14:textId="5D1A69A0"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7E1EBE9E" w14:textId="606D9EA8"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7C83A357" w14:textId="26DDC78B"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611E28D4" w14:textId="2A6DA102"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5D114054" w14:textId="400DD3E7"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79DDC542" w14:textId="72329B7A"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4BE560A6" w14:textId="41CC6A4B" w:rsidR="00D15D12" w:rsidRPr="006B42B1" w:rsidRDefault="00D15D12" w:rsidP="00D15D12">
            <w:pPr>
              <w:jc w:val="center"/>
              <w:rPr>
                <w:color w:val="000000"/>
                <w:sz w:val="18"/>
                <w:szCs w:val="18"/>
              </w:rPr>
            </w:pPr>
            <w:r w:rsidRPr="00D15D12">
              <w:rPr>
                <w:color w:val="000000"/>
                <w:sz w:val="18"/>
                <w:szCs w:val="18"/>
              </w:rPr>
              <w:t>20,00</w:t>
            </w:r>
          </w:p>
        </w:tc>
      </w:tr>
      <w:tr w:rsidR="00D15D12" w:rsidRPr="006B42B1" w14:paraId="4665DD7D" w14:textId="77777777" w:rsidTr="006B42B1">
        <w:trPr>
          <w:trHeight w:val="20"/>
        </w:trPr>
        <w:tc>
          <w:tcPr>
            <w:tcW w:w="1451" w:type="dxa"/>
            <w:vMerge/>
            <w:vAlign w:val="center"/>
            <w:hideMark/>
          </w:tcPr>
          <w:p w14:paraId="20780DD2" w14:textId="77777777" w:rsidR="00D15D12" w:rsidRPr="006B42B1" w:rsidRDefault="00D15D12" w:rsidP="00D15D12">
            <w:pPr>
              <w:jc w:val="center"/>
              <w:rPr>
                <w:color w:val="000000"/>
                <w:sz w:val="18"/>
                <w:szCs w:val="18"/>
              </w:rPr>
            </w:pPr>
          </w:p>
        </w:tc>
        <w:tc>
          <w:tcPr>
            <w:tcW w:w="1946" w:type="dxa"/>
            <w:vMerge/>
            <w:vAlign w:val="center"/>
            <w:hideMark/>
          </w:tcPr>
          <w:p w14:paraId="38B707D5"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60B44859" w14:textId="5A70A920" w:rsidR="00D15D12" w:rsidRPr="006B42B1" w:rsidRDefault="00D15D12" w:rsidP="00D15D12">
            <w:pPr>
              <w:jc w:val="center"/>
              <w:rPr>
                <w:color w:val="000000"/>
                <w:sz w:val="18"/>
                <w:szCs w:val="18"/>
              </w:rPr>
            </w:pPr>
            <w:r w:rsidRPr="006B42B1">
              <w:rPr>
                <w:color w:val="000000"/>
                <w:sz w:val="18"/>
                <w:szCs w:val="18"/>
              </w:rPr>
              <w:t>Всего стоимость подгруппы проектов</w:t>
            </w:r>
          </w:p>
        </w:tc>
        <w:tc>
          <w:tcPr>
            <w:tcW w:w="847" w:type="dxa"/>
            <w:shd w:val="clear" w:color="auto" w:fill="auto"/>
            <w:noWrap/>
            <w:vAlign w:val="center"/>
            <w:hideMark/>
          </w:tcPr>
          <w:p w14:paraId="7F487397" w14:textId="4FD3CC1F"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19877253" w14:textId="30A54B0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C39A766" w14:textId="37EFE4FE" w:rsidR="00D15D12" w:rsidRPr="006B42B1" w:rsidRDefault="00D15D12" w:rsidP="00D15D12">
            <w:pPr>
              <w:jc w:val="center"/>
              <w:rPr>
                <w:color w:val="000000"/>
                <w:sz w:val="18"/>
                <w:szCs w:val="18"/>
              </w:rPr>
            </w:pPr>
            <w:r w:rsidRPr="00D15D12">
              <w:rPr>
                <w:color w:val="000000"/>
                <w:sz w:val="18"/>
                <w:szCs w:val="18"/>
              </w:rPr>
              <w:t>18238,02</w:t>
            </w:r>
          </w:p>
        </w:tc>
        <w:tc>
          <w:tcPr>
            <w:tcW w:w="775" w:type="dxa"/>
            <w:shd w:val="clear" w:color="auto" w:fill="auto"/>
            <w:noWrap/>
            <w:vAlign w:val="center"/>
            <w:hideMark/>
          </w:tcPr>
          <w:p w14:paraId="4AD7FEAC" w14:textId="2F3941DA" w:rsidR="00D15D12" w:rsidRPr="006B42B1" w:rsidRDefault="00D15D12" w:rsidP="00D15D12">
            <w:pPr>
              <w:jc w:val="center"/>
              <w:rPr>
                <w:color w:val="000000"/>
                <w:sz w:val="18"/>
                <w:szCs w:val="18"/>
              </w:rPr>
            </w:pPr>
            <w:r w:rsidRPr="00D15D12">
              <w:rPr>
                <w:color w:val="000000"/>
                <w:sz w:val="18"/>
                <w:szCs w:val="18"/>
              </w:rPr>
              <w:t>10387,06</w:t>
            </w:r>
          </w:p>
        </w:tc>
        <w:tc>
          <w:tcPr>
            <w:tcW w:w="775" w:type="dxa"/>
            <w:shd w:val="clear" w:color="auto" w:fill="auto"/>
            <w:noWrap/>
            <w:vAlign w:val="center"/>
            <w:hideMark/>
          </w:tcPr>
          <w:p w14:paraId="5B51E7D2" w14:textId="14A560AD"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70374D3C" w14:textId="24264478"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149AF0DC" w14:textId="64E6B33F"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1716D75B" w14:textId="5E1BE97A"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625070B5" w14:textId="6B49026C"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4300C7DD" w14:textId="6A56013E"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100049A5" w14:textId="7AA431B5" w:rsidR="00D15D12" w:rsidRPr="006B42B1" w:rsidRDefault="00D15D12" w:rsidP="00D15D12">
            <w:pPr>
              <w:jc w:val="center"/>
              <w:rPr>
                <w:color w:val="000000"/>
                <w:sz w:val="18"/>
                <w:szCs w:val="18"/>
              </w:rPr>
            </w:pPr>
            <w:r w:rsidRPr="00D15D12">
              <w:rPr>
                <w:color w:val="000000"/>
                <w:sz w:val="18"/>
                <w:szCs w:val="18"/>
              </w:rPr>
              <w:t>16,87</w:t>
            </w:r>
          </w:p>
        </w:tc>
        <w:tc>
          <w:tcPr>
            <w:tcW w:w="775" w:type="dxa"/>
            <w:shd w:val="clear" w:color="auto" w:fill="auto"/>
            <w:noWrap/>
            <w:vAlign w:val="center"/>
            <w:hideMark/>
          </w:tcPr>
          <w:p w14:paraId="7616090B" w14:textId="7E6DDC2F" w:rsidR="00D15D12" w:rsidRPr="006B42B1" w:rsidRDefault="00D15D12" w:rsidP="00D15D12">
            <w:pPr>
              <w:jc w:val="center"/>
              <w:rPr>
                <w:color w:val="000000"/>
                <w:sz w:val="18"/>
                <w:szCs w:val="18"/>
              </w:rPr>
            </w:pPr>
            <w:r w:rsidRPr="00D15D12">
              <w:rPr>
                <w:color w:val="000000"/>
                <w:sz w:val="18"/>
                <w:szCs w:val="18"/>
              </w:rPr>
              <w:t>16,87</w:t>
            </w:r>
          </w:p>
        </w:tc>
      </w:tr>
      <w:tr w:rsidR="00D15D12" w:rsidRPr="006B42B1" w14:paraId="03398752" w14:textId="77777777" w:rsidTr="006B42B1">
        <w:trPr>
          <w:trHeight w:val="20"/>
        </w:trPr>
        <w:tc>
          <w:tcPr>
            <w:tcW w:w="1451" w:type="dxa"/>
            <w:vMerge/>
            <w:vAlign w:val="center"/>
            <w:hideMark/>
          </w:tcPr>
          <w:p w14:paraId="4CEECCDE" w14:textId="77777777" w:rsidR="00D15D12" w:rsidRPr="006B42B1" w:rsidRDefault="00D15D12" w:rsidP="00D15D12">
            <w:pPr>
              <w:jc w:val="center"/>
              <w:rPr>
                <w:color w:val="000000"/>
                <w:sz w:val="18"/>
                <w:szCs w:val="18"/>
              </w:rPr>
            </w:pPr>
          </w:p>
        </w:tc>
        <w:tc>
          <w:tcPr>
            <w:tcW w:w="1946" w:type="dxa"/>
            <w:vMerge/>
            <w:vAlign w:val="center"/>
            <w:hideMark/>
          </w:tcPr>
          <w:p w14:paraId="00362CEE"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3966567E" w14:textId="0AF85CD6" w:rsidR="00D15D12" w:rsidRPr="006B42B1" w:rsidRDefault="00D15D12" w:rsidP="00D15D12">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2610E3D0" w14:textId="4A8E6AB3"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10061B9" w14:textId="6ED48EC8"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6B1FB21" w14:textId="3BFA9AC6" w:rsidR="00D15D12" w:rsidRPr="006B42B1" w:rsidRDefault="00D15D12" w:rsidP="00D15D12">
            <w:pPr>
              <w:jc w:val="center"/>
              <w:rPr>
                <w:color w:val="000000"/>
                <w:sz w:val="18"/>
                <w:szCs w:val="18"/>
              </w:rPr>
            </w:pPr>
            <w:r w:rsidRPr="00D15D12">
              <w:rPr>
                <w:color w:val="000000"/>
                <w:sz w:val="18"/>
                <w:szCs w:val="18"/>
              </w:rPr>
              <w:t>18238,02</w:t>
            </w:r>
          </w:p>
        </w:tc>
        <w:tc>
          <w:tcPr>
            <w:tcW w:w="775" w:type="dxa"/>
            <w:shd w:val="clear" w:color="auto" w:fill="auto"/>
            <w:noWrap/>
            <w:vAlign w:val="center"/>
            <w:hideMark/>
          </w:tcPr>
          <w:p w14:paraId="64FC03D1" w14:textId="49B01F2C" w:rsidR="00D15D12" w:rsidRPr="006B42B1" w:rsidRDefault="00D15D12" w:rsidP="00D15D12">
            <w:pPr>
              <w:jc w:val="center"/>
              <w:rPr>
                <w:color w:val="000000"/>
                <w:sz w:val="18"/>
                <w:szCs w:val="18"/>
              </w:rPr>
            </w:pPr>
            <w:r w:rsidRPr="00D15D12">
              <w:rPr>
                <w:color w:val="000000"/>
                <w:sz w:val="18"/>
                <w:szCs w:val="18"/>
              </w:rPr>
              <w:t>28625,09</w:t>
            </w:r>
          </w:p>
        </w:tc>
        <w:tc>
          <w:tcPr>
            <w:tcW w:w="775" w:type="dxa"/>
            <w:shd w:val="clear" w:color="auto" w:fill="auto"/>
            <w:noWrap/>
            <w:vAlign w:val="center"/>
            <w:hideMark/>
          </w:tcPr>
          <w:p w14:paraId="332B592B" w14:textId="55A1262C" w:rsidR="00D15D12" w:rsidRPr="006B42B1" w:rsidRDefault="00D15D12" w:rsidP="00D15D12">
            <w:pPr>
              <w:jc w:val="center"/>
              <w:rPr>
                <w:color w:val="000000"/>
                <w:sz w:val="18"/>
                <w:szCs w:val="18"/>
              </w:rPr>
            </w:pPr>
            <w:r w:rsidRPr="00D15D12">
              <w:rPr>
                <w:color w:val="000000"/>
                <w:sz w:val="18"/>
                <w:szCs w:val="18"/>
              </w:rPr>
              <w:t>28641,96</w:t>
            </w:r>
          </w:p>
        </w:tc>
        <w:tc>
          <w:tcPr>
            <w:tcW w:w="775" w:type="dxa"/>
            <w:shd w:val="clear" w:color="auto" w:fill="auto"/>
            <w:noWrap/>
            <w:vAlign w:val="center"/>
            <w:hideMark/>
          </w:tcPr>
          <w:p w14:paraId="2108A435" w14:textId="61835FBD" w:rsidR="00D15D12" w:rsidRPr="006B42B1" w:rsidRDefault="00D15D12" w:rsidP="00D15D12">
            <w:pPr>
              <w:jc w:val="center"/>
              <w:rPr>
                <w:color w:val="000000"/>
                <w:sz w:val="18"/>
                <w:szCs w:val="18"/>
              </w:rPr>
            </w:pPr>
            <w:r w:rsidRPr="00D15D12">
              <w:rPr>
                <w:color w:val="000000"/>
                <w:sz w:val="18"/>
                <w:szCs w:val="18"/>
              </w:rPr>
              <w:t>28658,84</w:t>
            </w:r>
          </w:p>
        </w:tc>
        <w:tc>
          <w:tcPr>
            <w:tcW w:w="775" w:type="dxa"/>
            <w:shd w:val="clear" w:color="auto" w:fill="auto"/>
            <w:noWrap/>
            <w:vAlign w:val="center"/>
            <w:hideMark/>
          </w:tcPr>
          <w:p w14:paraId="63905A12" w14:textId="05A03F42" w:rsidR="00D15D12" w:rsidRPr="006B42B1" w:rsidRDefault="00D15D12" w:rsidP="00D15D12">
            <w:pPr>
              <w:jc w:val="center"/>
              <w:rPr>
                <w:color w:val="000000"/>
                <w:sz w:val="18"/>
                <w:szCs w:val="18"/>
              </w:rPr>
            </w:pPr>
            <w:r w:rsidRPr="00D15D12">
              <w:rPr>
                <w:color w:val="000000"/>
                <w:sz w:val="18"/>
                <w:szCs w:val="18"/>
              </w:rPr>
              <w:t>28675,71</w:t>
            </w:r>
          </w:p>
        </w:tc>
        <w:tc>
          <w:tcPr>
            <w:tcW w:w="775" w:type="dxa"/>
            <w:shd w:val="clear" w:color="auto" w:fill="auto"/>
            <w:noWrap/>
            <w:vAlign w:val="center"/>
            <w:hideMark/>
          </w:tcPr>
          <w:p w14:paraId="33DC560E" w14:textId="09A0E854" w:rsidR="00D15D12" w:rsidRPr="006B42B1" w:rsidRDefault="00D15D12" w:rsidP="00D15D12">
            <w:pPr>
              <w:jc w:val="center"/>
              <w:rPr>
                <w:color w:val="000000"/>
                <w:sz w:val="18"/>
                <w:szCs w:val="18"/>
              </w:rPr>
            </w:pPr>
            <w:r w:rsidRPr="00D15D12">
              <w:rPr>
                <w:color w:val="000000"/>
                <w:sz w:val="18"/>
                <w:szCs w:val="18"/>
              </w:rPr>
              <w:t>28692,58</w:t>
            </w:r>
          </w:p>
        </w:tc>
        <w:tc>
          <w:tcPr>
            <w:tcW w:w="775" w:type="dxa"/>
            <w:shd w:val="clear" w:color="auto" w:fill="auto"/>
            <w:noWrap/>
            <w:vAlign w:val="center"/>
            <w:hideMark/>
          </w:tcPr>
          <w:p w14:paraId="26DE380C" w14:textId="29B66DD7" w:rsidR="00D15D12" w:rsidRPr="006B42B1" w:rsidRDefault="00D15D12" w:rsidP="00D15D12">
            <w:pPr>
              <w:jc w:val="center"/>
              <w:rPr>
                <w:color w:val="000000"/>
                <w:sz w:val="18"/>
                <w:szCs w:val="18"/>
              </w:rPr>
            </w:pPr>
            <w:r w:rsidRPr="00D15D12">
              <w:rPr>
                <w:color w:val="000000"/>
                <w:sz w:val="18"/>
                <w:szCs w:val="18"/>
              </w:rPr>
              <w:t>28709,46</w:t>
            </w:r>
          </w:p>
        </w:tc>
        <w:tc>
          <w:tcPr>
            <w:tcW w:w="775" w:type="dxa"/>
            <w:shd w:val="clear" w:color="auto" w:fill="auto"/>
            <w:noWrap/>
            <w:vAlign w:val="center"/>
            <w:hideMark/>
          </w:tcPr>
          <w:p w14:paraId="3618D97C" w14:textId="69DF7935" w:rsidR="00D15D12" w:rsidRPr="006B42B1" w:rsidRDefault="00D15D12" w:rsidP="00D15D12">
            <w:pPr>
              <w:jc w:val="center"/>
              <w:rPr>
                <w:color w:val="000000"/>
                <w:sz w:val="18"/>
                <w:szCs w:val="18"/>
              </w:rPr>
            </w:pPr>
            <w:r w:rsidRPr="00D15D12">
              <w:rPr>
                <w:color w:val="000000"/>
                <w:sz w:val="18"/>
                <w:szCs w:val="18"/>
              </w:rPr>
              <w:t>28726,33</w:t>
            </w:r>
          </w:p>
        </w:tc>
        <w:tc>
          <w:tcPr>
            <w:tcW w:w="775" w:type="dxa"/>
            <w:shd w:val="clear" w:color="auto" w:fill="auto"/>
            <w:noWrap/>
            <w:vAlign w:val="center"/>
            <w:hideMark/>
          </w:tcPr>
          <w:p w14:paraId="725C3B91" w14:textId="70D22D9B" w:rsidR="00D15D12" w:rsidRPr="006B42B1" w:rsidRDefault="00D15D12" w:rsidP="00D15D12">
            <w:pPr>
              <w:jc w:val="center"/>
              <w:rPr>
                <w:color w:val="000000"/>
                <w:sz w:val="18"/>
                <w:szCs w:val="18"/>
              </w:rPr>
            </w:pPr>
            <w:r w:rsidRPr="00D15D12">
              <w:rPr>
                <w:color w:val="000000"/>
                <w:sz w:val="18"/>
                <w:szCs w:val="18"/>
              </w:rPr>
              <w:t>28743,20</w:t>
            </w:r>
          </w:p>
        </w:tc>
        <w:tc>
          <w:tcPr>
            <w:tcW w:w="775" w:type="dxa"/>
            <w:shd w:val="clear" w:color="auto" w:fill="auto"/>
            <w:noWrap/>
            <w:vAlign w:val="center"/>
            <w:hideMark/>
          </w:tcPr>
          <w:p w14:paraId="57661B7E" w14:textId="2843FB72" w:rsidR="00D15D12" w:rsidRPr="006B42B1" w:rsidRDefault="00D15D12" w:rsidP="00D15D12">
            <w:pPr>
              <w:jc w:val="center"/>
              <w:rPr>
                <w:color w:val="000000"/>
                <w:sz w:val="18"/>
                <w:szCs w:val="18"/>
              </w:rPr>
            </w:pPr>
            <w:r w:rsidRPr="00D15D12">
              <w:rPr>
                <w:color w:val="000000"/>
                <w:sz w:val="18"/>
                <w:szCs w:val="18"/>
              </w:rPr>
              <w:t>28760,08</w:t>
            </w:r>
          </w:p>
        </w:tc>
      </w:tr>
      <w:tr w:rsidR="00D15D12" w:rsidRPr="006B42B1" w14:paraId="0193C884" w14:textId="77777777" w:rsidTr="006B42B1">
        <w:trPr>
          <w:trHeight w:val="20"/>
        </w:trPr>
        <w:tc>
          <w:tcPr>
            <w:tcW w:w="1451" w:type="dxa"/>
            <w:vMerge/>
            <w:vAlign w:val="center"/>
            <w:hideMark/>
          </w:tcPr>
          <w:p w14:paraId="51090066" w14:textId="77777777" w:rsidR="00D15D12" w:rsidRPr="006B42B1" w:rsidRDefault="00D15D12" w:rsidP="00D15D12">
            <w:pPr>
              <w:jc w:val="center"/>
              <w:rPr>
                <w:color w:val="000000"/>
                <w:sz w:val="18"/>
                <w:szCs w:val="18"/>
              </w:rPr>
            </w:pPr>
          </w:p>
        </w:tc>
        <w:tc>
          <w:tcPr>
            <w:tcW w:w="1946" w:type="dxa"/>
            <w:vMerge w:val="restart"/>
            <w:shd w:val="clear" w:color="auto" w:fill="auto"/>
            <w:noWrap/>
            <w:vAlign w:val="center"/>
            <w:hideMark/>
          </w:tcPr>
          <w:p w14:paraId="616117F4" w14:textId="7590F1E1" w:rsidR="00D15D12" w:rsidRPr="006B42B1" w:rsidRDefault="00D15D12" w:rsidP="00D15D12">
            <w:pPr>
              <w:jc w:val="center"/>
              <w:rPr>
                <w:color w:val="000000"/>
                <w:sz w:val="18"/>
                <w:szCs w:val="18"/>
              </w:rPr>
            </w:pPr>
            <w:r w:rsidRPr="006B42B1">
              <w:rPr>
                <w:color w:val="000000"/>
                <w:sz w:val="18"/>
                <w:szCs w:val="18"/>
              </w:rPr>
              <w:t xml:space="preserve">1.2 Новое строительство источников теплоснабжения и тепловых сетей для обеспечения перспективной тепловой </w:t>
            </w:r>
            <w:proofErr w:type="spellStart"/>
            <w:r w:rsidRPr="006B42B1">
              <w:rPr>
                <w:color w:val="000000"/>
                <w:sz w:val="18"/>
                <w:szCs w:val="18"/>
              </w:rPr>
              <w:t>нагрузкидля</w:t>
            </w:r>
            <w:proofErr w:type="spellEnd"/>
            <w:r w:rsidRPr="006B42B1">
              <w:rPr>
                <w:color w:val="000000"/>
                <w:sz w:val="18"/>
                <w:szCs w:val="18"/>
              </w:rPr>
              <w:t xml:space="preserve"> обеспечения перспективной тепловой нагрузки</w:t>
            </w:r>
          </w:p>
        </w:tc>
        <w:tc>
          <w:tcPr>
            <w:tcW w:w="2127" w:type="dxa"/>
            <w:shd w:val="clear" w:color="auto" w:fill="auto"/>
            <w:noWrap/>
            <w:vAlign w:val="center"/>
            <w:hideMark/>
          </w:tcPr>
          <w:p w14:paraId="64E0E6BF" w14:textId="06534E3D" w:rsidR="00D15D12" w:rsidRPr="006B42B1" w:rsidRDefault="00D15D12" w:rsidP="00D15D12">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230117F0" w14:textId="216EFE19"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C0010E6" w14:textId="7739AB23"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9954908" w14:textId="6B5CA89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F1F8CF3" w14:textId="590867F0"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86F2656" w14:textId="2F7C49D4"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B1E85D6" w14:textId="1965D05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D013F5B" w14:textId="1E857435"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3E84D04" w14:textId="0D5529A0"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1DF6CD2" w14:textId="55B48D3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35E6A03" w14:textId="6AF50A7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815D7FF" w14:textId="6AC286D5"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90C227D" w14:textId="0CA13618"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3567C379" w14:textId="77777777" w:rsidTr="006B42B1">
        <w:trPr>
          <w:trHeight w:val="20"/>
        </w:trPr>
        <w:tc>
          <w:tcPr>
            <w:tcW w:w="1451" w:type="dxa"/>
            <w:vMerge/>
            <w:vAlign w:val="center"/>
            <w:hideMark/>
          </w:tcPr>
          <w:p w14:paraId="1D801EC9" w14:textId="77777777" w:rsidR="00D15D12" w:rsidRPr="006B42B1" w:rsidRDefault="00D15D12" w:rsidP="00D15D12">
            <w:pPr>
              <w:jc w:val="center"/>
              <w:rPr>
                <w:color w:val="000000"/>
                <w:sz w:val="18"/>
                <w:szCs w:val="18"/>
              </w:rPr>
            </w:pPr>
          </w:p>
        </w:tc>
        <w:tc>
          <w:tcPr>
            <w:tcW w:w="1946" w:type="dxa"/>
            <w:vMerge/>
            <w:vAlign w:val="center"/>
            <w:hideMark/>
          </w:tcPr>
          <w:p w14:paraId="5729CCA7"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799CFA85" w14:textId="0F0A0126" w:rsidR="00D15D12" w:rsidRPr="006B42B1" w:rsidRDefault="00D15D12" w:rsidP="00D15D12">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643AC5E" w14:textId="15B00C3E"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3D3842ED" w14:textId="12BC88BB"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26C6174" w14:textId="62CF6AA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2E37370" w14:textId="164D3ADB"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AD0506C" w14:textId="0BE6421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4AA3D0A" w14:textId="195FFEF2"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1F49881" w14:textId="0EA1C96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F8B479B" w14:textId="27B173D8"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D46EEBB" w14:textId="2A0A8BA2"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5416B95" w14:textId="75B54FBC"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9C8D8F8" w14:textId="4C428F25"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9387184" w14:textId="60E73056"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5140797D" w14:textId="77777777" w:rsidTr="006B42B1">
        <w:trPr>
          <w:trHeight w:val="20"/>
        </w:trPr>
        <w:tc>
          <w:tcPr>
            <w:tcW w:w="1451" w:type="dxa"/>
            <w:vMerge/>
            <w:vAlign w:val="center"/>
            <w:hideMark/>
          </w:tcPr>
          <w:p w14:paraId="68C2CFB9" w14:textId="77777777" w:rsidR="00D15D12" w:rsidRPr="006B42B1" w:rsidRDefault="00D15D12" w:rsidP="00D15D12">
            <w:pPr>
              <w:jc w:val="center"/>
              <w:rPr>
                <w:color w:val="000000"/>
                <w:sz w:val="18"/>
                <w:szCs w:val="18"/>
              </w:rPr>
            </w:pPr>
          </w:p>
        </w:tc>
        <w:tc>
          <w:tcPr>
            <w:tcW w:w="1946" w:type="dxa"/>
            <w:vMerge/>
            <w:vAlign w:val="center"/>
            <w:hideMark/>
          </w:tcPr>
          <w:p w14:paraId="14A7D316"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0559B588" w14:textId="453463A7" w:rsidR="00D15D12" w:rsidRPr="006B42B1" w:rsidRDefault="00D15D12" w:rsidP="00D15D12">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5D95E145" w14:textId="77B483E3" w:rsidR="00D15D12" w:rsidRPr="006B42B1" w:rsidRDefault="00D15D12" w:rsidP="00D15D12">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9EFFD1D" w14:textId="59EDAA7B"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6CE34B3" w14:textId="032D9E24"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FC897D7" w14:textId="2BDEE03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D75BA4C" w14:textId="52FEDCF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878A903" w14:textId="7F8432BE"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7F8A2CB" w14:textId="26A97BA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88A2341" w14:textId="32A4C2C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67768D3" w14:textId="7EC5D860"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DFD5C5E" w14:textId="464FA257"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BCD4356" w14:textId="28EFE93C"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C9D1522" w14:textId="46567972"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63A92A9B" w14:textId="77777777" w:rsidTr="006B42B1">
        <w:trPr>
          <w:trHeight w:val="20"/>
        </w:trPr>
        <w:tc>
          <w:tcPr>
            <w:tcW w:w="1451" w:type="dxa"/>
            <w:vMerge/>
            <w:vAlign w:val="center"/>
            <w:hideMark/>
          </w:tcPr>
          <w:p w14:paraId="31819CD5" w14:textId="77777777" w:rsidR="00D15D12" w:rsidRPr="006B42B1" w:rsidRDefault="00D15D12" w:rsidP="00D15D12">
            <w:pPr>
              <w:jc w:val="center"/>
              <w:rPr>
                <w:color w:val="000000"/>
                <w:sz w:val="18"/>
                <w:szCs w:val="18"/>
              </w:rPr>
            </w:pPr>
          </w:p>
        </w:tc>
        <w:tc>
          <w:tcPr>
            <w:tcW w:w="1946" w:type="dxa"/>
            <w:vMerge/>
            <w:vAlign w:val="center"/>
            <w:hideMark/>
          </w:tcPr>
          <w:p w14:paraId="546A6AD9"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1191EE03" w14:textId="3BE6918A" w:rsidR="00D15D12" w:rsidRPr="006B42B1" w:rsidRDefault="00D15D12" w:rsidP="00D15D12">
            <w:pPr>
              <w:jc w:val="center"/>
              <w:rPr>
                <w:color w:val="000000"/>
                <w:sz w:val="18"/>
                <w:szCs w:val="18"/>
              </w:rPr>
            </w:pPr>
            <w:r w:rsidRPr="006B42B1">
              <w:rPr>
                <w:color w:val="000000"/>
                <w:sz w:val="18"/>
                <w:szCs w:val="18"/>
              </w:rPr>
              <w:t>Всего стоимость подгруппы проектов</w:t>
            </w:r>
          </w:p>
        </w:tc>
        <w:tc>
          <w:tcPr>
            <w:tcW w:w="847" w:type="dxa"/>
            <w:shd w:val="clear" w:color="auto" w:fill="auto"/>
            <w:noWrap/>
            <w:vAlign w:val="center"/>
            <w:hideMark/>
          </w:tcPr>
          <w:p w14:paraId="2664A123" w14:textId="25799FE8"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D869075" w14:textId="3CB639C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E60C30E" w14:textId="18A9F597"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127AEF3" w14:textId="5B348775"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A6F8953" w14:textId="188C6D1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3F42852" w14:textId="4A4365B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8BB8C4E" w14:textId="3DF2CE8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E028737" w14:textId="0A461290"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20A44FD" w14:textId="450A1FF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F056911" w14:textId="557B78B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D9C6BC5" w14:textId="714C1138"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4DF400D" w14:textId="68F49166"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069412C5" w14:textId="77777777" w:rsidTr="006B42B1">
        <w:trPr>
          <w:trHeight w:val="20"/>
        </w:trPr>
        <w:tc>
          <w:tcPr>
            <w:tcW w:w="1451" w:type="dxa"/>
            <w:vMerge/>
            <w:vAlign w:val="center"/>
            <w:hideMark/>
          </w:tcPr>
          <w:p w14:paraId="6BD46E1F" w14:textId="77777777" w:rsidR="00D15D12" w:rsidRPr="006B42B1" w:rsidRDefault="00D15D12" w:rsidP="00D15D12">
            <w:pPr>
              <w:jc w:val="center"/>
              <w:rPr>
                <w:color w:val="000000"/>
                <w:sz w:val="18"/>
                <w:szCs w:val="18"/>
              </w:rPr>
            </w:pPr>
          </w:p>
        </w:tc>
        <w:tc>
          <w:tcPr>
            <w:tcW w:w="1946" w:type="dxa"/>
            <w:vMerge/>
            <w:vAlign w:val="center"/>
            <w:hideMark/>
          </w:tcPr>
          <w:p w14:paraId="4F919817"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1F849BE0" w14:textId="3F8B8E40" w:rsidR="00D15D12" w:rsidRPr="006B42B1" w:rsidRDefault="00D15D12" w:rsidP="00D15D12">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847" w:type="dxa"/>
            <w:shd w:val="clear" w:color="auto" w:fill="auto"/>
            <w:noWrap/>
            <w:vAlign w:val="center"/>
            <w:hideMark/>
          </w:tcPr>
          <w:p w14:paraId="3D5C9AF8" w14:textId="63C13ECC"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4B1F795" w14:textId="4CE737E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A73E0A6" w14:textId="39874433"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A7E321F" w14:textId="3EB7C832"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655A5BB" w14:textId="18FF745C"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EC3C1EF" w14:textId="2A606737"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6F3E736" w14:textId="5C77756B"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5F9BFFC" w14:textId="572F8E54"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946F751" w14:textId="3C4CE0EC"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28AD749" w14:textId="5A95D637"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371E4E9" w14:textId="7DE813AE"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3678CDF" w14:textId="215EDD47"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234DDD1A" w14:textId="77777777" w:rsidTr="006B42B1">
        <w:trPr>
          <w:trHeight w:val="20"/>
        </w:trPr>
        <w:tc>
          <w:tcPr>
            <w:tcW w:w="1451" w:type="dxa"/>
            <w:vMerge/>
            <w:vAlign w:val="center"/>
            <w:hideMark/>
          </w:tcPr>
          <w:p w14:paraId="79A0B52D" w14:textId="77777777" w:rsidR="00D15D12" w:rsidRPr="006B42B1" w:rsidRDefault="00D15D12" w:rsidP="00D15D12">
            <w:pPr>
              <w:jc w:val="center"/>
              <w:rPr>
                <w:color w:val="000000"/>
                <w:sz w:val="18"/>
                <w:szCs w:val="18"/>
              </w:rPr>
            </w:pPr>
          </w:p>
        </w:tc>
        <w:tc>
          <w:tcPr>
            <w:tcW w:w="1946" w:type="dxa"/>
            <w:vMerge w:val="restart"/>
            <w:shd w:val="clear" w:color="auto" w:fill="auto"/>
            <w:noWrap/>
            <w:vAlign w:val="center"/>
            <w:hideMark/>
          </w:tcPr>
          <w:p w14:paraId="25538698" w14:textId="2D063D70" w:rsidR="00D15D12" w:rsidRPr="006B42B1" w:rsidRDefault="00D15D12" w:rsidP="00D15D12">
            <w:pPr>
              <w:jc w:val="center"/>
              <w:rPr>
                <w:color w:val="000000"/>
                <w:sz w:val="18"/>
                <w:szCs w:val="18"/>
              </w:rPr>
            </w:pPr>
            <w:r w:rsidRPr="006B42B1">
              <w:rPr>
                <w:color w:val="000000"/>
                <w:sz w:val="18"/>
                <w:szCs w:val="18"/>
              </w:rPr>
              <w:t>1.3 Прочее</w:t>
            </w:r>
          </w:p>
        </w:tc>
        <w:tc>
          <w:tcPr>
            <w:tcW w:w="2127" w:type="dxa"/>
            <w:shd w:val="clear" w:color="auto" w:fill="auto"/>
            <w:noWrap/>
            <w:vAlign w:val="center"/>
            <w:hideMark/>
          </w:tcPr>
          <w:p w14:paraId="105F49D1" w14:textId="509B25D7" w:rsidR="00D15D12" w:rsidRPr="006B42B1" w:rsidRDefault="00D15D12" w:rsidP="00D15D12">
            <w:pPr>
              <w:jc w:val="center"/>
              <w:rPr>
                <w:color w:val="000000"/>
                <w:sz w:val="18"/>
                <w:szCs w:val="18"/>
              </w:rPr>
            </w:pPr>
            <w:r w:rsidRPr="006B42B1">
              <w:rPr>
                <w:color w:val="000000"/>
                <w:sz w:val="18"/>
                <w:szCs w:val="18"/>
              </w:rPr>
              <w:t>Всего капитальные затраты, без НДС</w:t>
            </w:r>
          </w:p>
        </w:tc>
        <w:tc>
          <w:tcPr>
            <w:tcW w:w="847" w:type="dxa"/>
            <w:shd w:val="clear" w:color="auto" w:fill="auto"/>
            <w:noWrap/>
            <w:vAlign w:val="center"/>
            <w:hideMark/>
          </w:tcPr>
          <w:p w14:paraId="329F8D2D" w14:textId="2B6A082D"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DF7BE4E" w14:textId="0ACC957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44C90B4" w14:textId="3876F329" w:rsidR="00D15D12" w:rsidRPr="006B42B1" w:rsidRDefault="00D15D12" w:rsidP="00D15D12">
            <w:pPr>
              <w:jc w:val="center"/>
              <w:rPr>
                <w:color w:val="000000"/>
                <w:sz w:val="18"/>
                <w:szCs w:val="18"/>
              </w:rPr>
            </w:pPr>
            <w:r w:rsidRPr="00D15D12">
              <w:rPr>
                <w:color w:val="000000"/>
                <w:sz w:val="18"/>
                <w:szCs w:val="18"/>
              </w:rPr>
              <w:t>252,50</w:t>
            </w:r>
          </w:p>
        </w:tc>
        <w:tc>
          <w:tcPr>
            <w:tcW w:w="775" w:type="dxa"/>
            <w:shd w:val="clear" w:color="auto" w:fill="auto"/>
            <w:noWrap/>
            <w:vAlign w:val="center"/>
            <w:hideMark/>
          </w:tcPr>
          <w:p w14:paraId="5857FF1D" w14:textId="364CF1F2"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2E2DE71" w14:textId="0289439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47C65E7" w14:textId="27A99135"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35E0206" w14:textId="08FBD8E6"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8804F02" w14:textId="1DEFD0C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D63EDB8" w14:textId="1BEF498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DA39E8E" w14:textId="49A5E6C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906B163" w14:textId="15AE3DAD"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0CFE9EC" w14:textId="618FB19D"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52C3C3B6" w14:textId="77777777" w:rsidTr="006B42B1">
        <w:trPr>
          <w:trHeight w:val="20"/>
        </w:trPr>
        <w:tc>
          <w:tcPr>
            <w:tcW w:w="1451" w:type="dxa"/>
            <w:vMerge/>
            <w:vAlign w:val="center"/>
            <w:hideMark/>
          </w:tcPr>
          <w:p w14:paraId="7D27E42A" w14:textId="77777777" w:rsidR="00D15D12" w:rsidRPr="006B42B1" w:rsidRDefault="00D15D12" w:rsidP="00D15D12">
            <w:pPr>
              <w:jc w:val="center"/>
              <w:rPr>
                <w:color w:val="000000"/>
                <w:sz w:val="18"/>
                <w:szCs w:val="18"/>
              </w:rPr>
            </w:pPr>
          </w:p>
        </w:tc>
        <w:tc>
          <w:tcPr>
            <w:tcW w:w="1946" w:type="dxa"/>
            <w:vMerge/>
            <w:vAlign w:val="center"/>
            <w:hideMark/>
          </w:tcPr>
          <w:p w14:paraId="7E692886"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234493E5" w14:textId="6E3C9C32" w:rsidR="00D15D12" w:rsidRPr="006B42B1" w:rsidRDefault="00D15D12" w:rsidP="00D15D12">
            <w:pPr>
              <w:jc w:val="center"/>
              <w:rPr>
                <w:color w:val="000000"/>
                <w:sz w:val="18"/>
                <w:szCs w:val="18"/>
              </w:rPr>
            </w:pPr>
            <w:r w:rsidRPr="006B42B1">
              <w:rPr>
                <w:color w:val="000000"/>
                <w:sz w:val="18"/>
                <w:szCs w:val="18"/>
              </w:rPr>
              <w:t>Непредвиденные расходы</w:t>
            </w:r>
          </w:p>
        </w:tc>
        <w:tc>
          <w:tcPr>
            <w:tcW w:w="847" w:type="dxa"/>
            <w:shd w:val="clear" w:color="auto" w:fill="auto"/>
            <w:noWrap/>
            <w:vAlign w:val="center"/>
            <w:hideMark/>
          </w:tcPr>
          <w:p w14:paraId="18EA6B5F" w14:textId="2C24AE90"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7425D14F" w14:textId="1E46637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9DBAD92" w14:textId="2B5C278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B9EAD35" w14:textId="652C159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16784B4" w14:textId="7529E82B"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B5A9493" w14:textId="581AFD74"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D02CB88" w14:textId="4FC6D8E6"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F46F6A6" w14:textId="18492C1E"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0711AC3" w14:textId="6BF4A52B"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E1CB096" w14:textId="4F95AE3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6DAF4D2C" w14:textId="7169BF9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930734A" w14:textId="09FD80CD"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2923A298" w14:textId="77777777" w:rsidTr="006B42B1">
        <w:trPr>
          <w:trHeight w:val="20"/>
        </w:trPr>
        <w:tc>
          <w:tcPr>
            <w:tcW w:w="1451" w:type="dxa"/>
            <w:vMerge/>
            <w:vAlign w:val="center"/>
            <w:hideMark/>
          </w:tcPr>
          <w:p w14:paraId="3B37F143" w14:textId="77777777" w:rsidR="00D15D12" w:rsidRPr="006B42B1" w:rsidRDefault="00D15D12" w:rsidP="00D15D12">
            <w:pPr>
              <w:jc w:val="center"/>
              <w:rPr>
                <w:color w:val="000000"/>
                <w:sz w:val="18"/>
                <w:szCs w:val="18"/>
              </w:rPr>
            </w:pPr>
          </w:p>
        </w:tc>
        <w:tc>
          <w:tcPr>
            <w:tcW w:w="1946" w:type="dxa"/>
            <w:vMerge/>
            <w:vAlign w:val="center"/>
            <w:hideMark/>
          </w:tcPr>
          <w:p w14:paraId="6C2F7081"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72FBE48B" w14:textId="2FF7C131" w:rsidR="00D15D12" w:rsidRPr="006B42B1" w:rsidRDefault="00D15D12" w:rsidP="00D15D12">
            <w:pPr>
              <w:jc w:val="center"/>
              <w:rPr>
                <w:color w:val="000000"/>
                <w:sz w:val="18"/>
                <w:szCs w:val="18"/>
              </w:rPr>
            </w:pPr>
            <w:r w:rsidRPr="006B42B1">
              <w:rPr>
                <w:color w:val="000000"/>
                <w:sz w:val="18"/>
                <w:szCs w:val="18"/>
              </w:rPr>
              <w:t>НДС</w:t>
            </w:r>
          </w:p>
        </w:tc>
        <w:tc>
          <w:tcPr>
            <w:tcW w:w="847" w:type="dxa"/>
            <w:shd w:val="clear" w:color="auto" w:fill="auto"/>
            <w:noWrap/>
            <w:vAlign w:val="center"/>
            <w:hideMark/>
          </w:tcPr>
          <w:p w14:paraId="447BA70D" w14:textId="0262FFA7" w:rsidR="00D15D12" w:rsidRPr="006B42B1" w:rsidRDefault="00D15D12" w:rsidP="00D15D12">
            <w:pPr>
              <w:jc w:val="center"/>
              <w:rPr>
                <w:color w:val="000000"/>
                <w:sz w:val="18"/>
                <w:szCs w:val="18"/>
              </w:rPr>
            </w:pPr>
            <w:r w:rsidRPr="006B42B1">
              <w:rPr>
                <w:color w:val="000000"/>
                <w:sz w:val="18"/>
                <w:szCs w:val="18"/>
              </w:rPr>
              <w:t>%</w:t>
            </w:r>
          </w:p>
        </w:tc>
        <w:tc>
          <w:tcPr>
            <w:tcW w:w="685" w:type="dxa"/>
            <w:shd w:val="clear" w:color="auto" w:fill="auto"/>
            <w:noWrap/>
            <w:vAlign w:val="center"/>
            <w:hideMark/>
          </w:tcPr>
          <w:p w14:paraId="56C46F9E" w14:textId="699F5AC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8FAEEB1" w14:textId="67876DA9" w:rsidR="00D15D12" w:rsidRPr="006B42B1" w:rsidRDefault="00D15D12" w:rsidP="00D15D12">
            <w:pPr>
              <w:jc w:val="center"/>
              <w:rPr>
                <w:color w:val="000000"/>
                <w:sz w:val="18"/>
                <w:szCs w:val="18"/>
              </w:rPr>
            </w:pPr>
            <w:r w:rsidRPr="00D15D12">
              <w:rPr>
                <w:color w:val="000000"/>
                <w:sz w:val="18"/>
                <w:szCs w:val="18"/>
              </w:rPr>
              <w:t>20,00</w:t>
            </w:r>
          </w:p>
        </w:tc>
        <w:tc>
          <w:tcPr>
            <w:tcW w:w="775" w:type="dxa"/>
            <w:shd w:val="clear" w:color="auto" w:fill="auto"/>
            <w:noWrap/>
            <w:vAlign w:val="center"/>
            <w:hideMark/>
          </w:tcPr>
          <w:p w14:paraId="5DA3E486" w14:textId="40211BE7"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382DBEB" w14:textId="7444D192"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E3BAE25" w14:textId="2C040C45"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294B14F" w14:textId="5FC3401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D6304E2" w14:textId="21C463B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ABF1C21" w14:textId="7AF87A2F"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0A70983" w14:textId="6EBE2EE3"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324B32B" w14:textId="20FBBC63"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71FA4485" w14:textId="11AA1667"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489D1532" w14:textId="77777777" w:rsidTr="006B42B1">
        <w:trPr>
          <w:trHeight w:val="20"/>
        </w:trPr>
        <w:tc>
          <w:tcPr>
            <w:tcW w:w="1451" w:type="dxa"/>
            <w:vMerge/>
            <w:vAlign w:val="center"/>
            <w:hideMark/>
          </w:tcPr>
          <w:p w14:paraId="572179DC" w14:textId="77777777" w:rsidR="00D15D12" w:rsidRPr="006B42B1" w:rsidRDefault="00D15D12" w:rsidP="00D15D12">
            <w:pPr>
              <w:jc w:val="center"/>
              <w:rPr>
                <w:color w:val="000000"/>
                <w:sz w:val="18"/>
                <w:szCs w:val="18"/>
              </w:rPr>
            </w:pPr>
          </w:p>
        </w:tc>
        <w:tc>
          <w:tcPr>
            <w:tcW w:w="1946" w:type="dxa"/>
            <w:vMerge/>
            <w:vAlign w:val="center"/>
            <w:hideMark/>
          </w:tcPr>
          <w:p w14:paraId="3A4CC231"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2DC2A067" w14:textId="1DF9CDF3" w:rsidR="00D15D12" w:rsidRPr="006B42B1" w:rsidRDefault="00D15D12" w:rsidP="00D15D12">
            <w:pPr>
              <w:jc w:val="center"/>
              <w:rPr>
                <w:color w:val="000000"/>
                <w:sz w:val="18"/>
                <w:szCs w:val="18"/>
              </w:rPr>
            </w:pPr>
            <w:r w:rsidRPr="006B42B1">
              <w:rPr>
                <w:color w:val="000000"/>
                <w:sz w:val="18"/>
                <w:szCs w:val="18"/>
              </w:rPr>
              <w:t>Всего стоимость проекта</w:t>
            </w:r>
          </w:p>
        </w:tc>
        <w:tc>
          <w:tcPr>
            <w:tcW w:w="847" w:type="dxa"/>
            <w:shd w:val="clear" w:color="auto" w:fill="auto"/>
            <w:noWrap/>
            <w:vAlign w:val="center"/>
            <w:hideMark/>
          </w:tcPr>
          <w:p w14:paraId="1E9057A7" w14:textId="3537D824"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27F590B" w14:textId="7C42829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A87B764" w14:textId="790A688D"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13933A3E" w14:textId="553D84DC"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22E17DF" w14:textId="1F589031"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0D567419" w14:textId="59DD6456"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8B08B65" w14:textId="626FCC30"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7E070E4" w14:textId="7580DCA3"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3857B471" w14:textId="0FD5201A"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17B2362F" w14:textId="0F5B74C9"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2AD56877" w14:textId="774E9525"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58156A55" w14:textId="0E5D3A80" w:rsidR="00D15D12" w:rsidRPr="006B42B1" w:rsidRDefault="00D15D12" w:rsidP="00D15D12">
            <w:pPr>
              <w:jc w:val="center"/>
              <w:rPr>
                <w:color w:val="000000"/>
                <w:sz w:val="18"/>
                <w:szCs w:val="18"/>
              </w:rPr>
            </w:pPr>
            <w:r w:rsidRPr="00D15D12">
              <w:rPr>
                <w:color w:val="000000"/>
                <w:sz w:val="18"/>
                <w:szCs w:val="18"/>
              </w:rPr>
              <w:t>0,00</w:t>
            </w:r>
          </w:p>
        </w:tc>
      </w:tr>
      <w:tr w:rsidR="00D15D12" w:rsidRPr="006B42B1" w14:paraId="1A8E2605" w14:textId="77777777" w:rsidTr="006B42B1">
        <w:trPr>
          <w:trHeight w:val="20"/>
        </w:trPr>
        <w:tc>
          <w:tcPr>
            <w:tcW w:w="1451" w:type="dxa"/>
            <w:vMerge/>
            <w:vAlign w:val="center"/>
            <w:hideMark/>
          </w:tcPr>
          <w:p w14:paraId="4D430298" w14:textId="77777777" w:rsidR="00D15D12" w:rsidRPr="006B42B1" w:rsidRDefault="00D15D12" w:rsidP="00D15D12">
            <w:pPr>
              <w:jc w:val="center"/>
              <w:rPr>
                <w:color w:val="000000"/>
                <w:sz w:val="18"/>
                <w:szCs w:val="18"/>
              </w:rPr>
            </w:pPr>
          </w:p>
        </w:tc>
        <w:tc>
          <w:tcPr>
            <w:tcW w:w="1946" w:type="dxa"/>
            <w:vMerge/>
            <w:vAlign w:val="center"/>
            <w:hideMark/>
          </w:tcPr>
          <w:p w14:paraId="1EC75C7C" w14:textId="77777777" w:rsidR="00D15D12" w:rsidRPr="006B42B1" w:rsidRDefault="00D15D12" w:rsidP="00D15D12">
            <w:pPr>
              <w:jc w:val="center"/>
              <w:rPr>
                <w:color w:val="000000"/>
                <w:sz w:val="18"/>
                <w:szCs w:val="18"/>
              </w:rPr>
            </w:pPr>
          </w:p>
        </w:tc>
        <w:tc>
          <w:tcPr>
            <w:tcW w:w="2127" w:type="dxa"/>
            <w:shd w:val="clear" w:color="auto" w:fill="auto"/>
            <w:noWrap/>
            <w:vAlign w:val="center"/>
            <w:hideMark/>
          </w:tcPr>
          <w:p w14:paraId="6133BDAA" w14:textId="1672C015" w:rsidR="00D15D12" w:rsidRPr="006B42B1" w:rsidRDefault="00D15D12" w:rsidP="00D15D12">
            <w:pPr>
              <w:jc w:val="center"/>
              <w:rPr>
                <w:color w:val="000000"/>
                <w:sz w:val="18"/>
                <w:szCs w:val="18"/>
              </w:rPr>
            </w:pPr>
            <w:r w:rsidRPr="006B42B1">
              <w:rPr>
                <w:color w:val="000000"/>
                <w:sz w:val="18"/>
                <w:szCs w:val="18"/>
              </w:rPr>
              <w:t>Всего стоимость проекта накопленным итогом</w:t>
            </w:r>
          </w:p>
        </w:tc>
        <w:tc>
          <w:tcPr>
            <w:tcW w:w="847" w:type="dxa"/>
            <w:shd w:val="clear" w:color="auto" w:fill="auto"/>
            <w:noWrap/>
            <w:vAlign w:val="center"/>
            <w:hideMark/>
          </w:tcPr>
          <w:p w14:paraId="18FFFA94" w14:textId="4E4A2A17" w:rsidR="00D15D12" w:rsidRPr="006B42B1" w:rsidRDefault="00D15D12" w:rsidP="00D15D12">
            <w:pPr>
              <w:jc w:val="center"/>
              <w:rPr>
                <w:color w:val="000000"/>
                <w:sz w:val="18"/>
                <w:szCs w:val="18"/>
              </w:rPr>
            </w:pPr>
            <w:r w:rsidRPr="006B42B1">
              <w:rPr>
                <w:color w:val="000000"/>
                <w:sz w:val="18"/>
                <w:szCs w:val="18"/>
              </w:rPr>
              <w:t>тыс. руб.</w:t>
            </w:r>
          </w:p>
        </w:tc>
        <w:tc>
          <w:tcPr>
            <w:tcW w:w="685" w:type="dxa"/>
            <w:shd w:val="clear" w:color="auto" w:fill="auto"/>
            <w:noWrap/>
            <w:vAlign w:val="center"/>
            <w:hideMark/>
          </w:tcPr>
          <w:p w14:paraId="2F3CAEBF" w14:textId="136AE166" w:rsidR="00D15D12" w:rsidRPr="006B42B1" w:rsidRDefault="00D15D12" w:rsidP="00D15D12">
            <w:pPr>
              <w:jc w:val="center"/>
              <w:rPr>
                <w:color w:val="000000"/>
                <w:sz w:val="18"/>
                <w:szCs w:val="18"/>
              </w:rPr>
            </w:pPr>
            <w:r w:rsidRPr="00D15D12">
              <w:rPr>
                <w:color w:val="000000"/>
                <w:sz w:val="18"/>
                <w:szCs w:val="18"/>
              </w:rPr>
              <w:t>0,00</w:t>
            </w:r>
          </w:p>
        </w:tc>
        <w:tc>
          <w:tcPr>
            <w:tcW w:w="775" w:type="dxa"/>
            <w:shd w:val="clear" w:color="auto" w:fill="auto"/>
            <w:noWrap/>
            <w:vAlign w:val="center"/>
            <w:hideMark/>
          </w:tcPr>
          <w:p w14:paraId="4608AAF4" w14:textId="23567596"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55933D1D" w14:textId="1184E841"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0C9C5FA6" w14:textId="4287F788"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660E1C2C" w14:textId="4CFAF591"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465BBF04" w14:textId="1AC4C3F0"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48BBE008" w14:textId="7EABB893"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6A8E7C1A" w14:textId="2EF77F05"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773BF28B" w14:textId="4D04F4A9"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51D4BD6D" w14:textId="51280B45" w:rsidR="00D15D12" w:rsidRPr="006B42B1" w:rsidRDefault="00D15D12" w:rsidP="00D15D12">
            <w:pPr>
              <w:jc w:val="center"/>
              <w:rPr>
                <w:color w:val="000000"/>
                <w:sz w:val="18"/>
                <w:szCs w:val="18"/>
              </w:rPr>
            </w:pPr>
            <w:r w:rsidRPr="00D15D12">
              <w:rPr>
                <w:color w:val="000000"/>
                <w:sz w:val="18"/>
                <w:szCs w:val="18"/>
              </w:rPr>
              <w:t>303,00</w:t>
            </w:r>
          </w:p>
        </w:tc>
        <w:tc>
          <w:tcPr>
            <w:tcW w:w="775" w:type="dxa"/>
            <w:shd w:val="clear" w:color="auto" w:fill="auto"/>
            <w:noWrap/>
            <w:vAlign w:val="center"/>
            <w:hideMark/>
          </w:tcPr>
          <w:p w14:paraId="6973CD0C" w14:textId="5F93DCBD" w:rsidR="00D15D12" w:rsidRPr="006B42B1" w:rsidRDefault="00D15D12" w:rsidP="00D15D12">
            <w:pPr>
              <w:jc w:val="center"/>
              <w:rPr>
                <w:color w:val="000000"/>
                <w:sz w:val="18"/>
                <w:szCs w:val="18"/>
              </w:rPr>
            </w:pPr>
            <w:r w:rsidRPr="00D15D12">
              <w:rPr>
                <w:color w:val="000000"/>
                <w:sz w:val="18"/>
                <w:szCs w:val="18"/>
              </w:rPr>
              <w:t>303,00</w:t>
            </w:r>
          </w:p>
        </w:tc>
      </w:tr>
    </w:tbl>
    <w:p w14:paraId="311BCBBA" w14:textId="77777777" w:rsidR="00F51C0D" w:rsidRPr="00F51C0D" w:rsidRDefault="00F51C0D" w:rsidP="00F51C0D">
      <w:pPr>
        <w:pStyle w:val="afffb"/>
      </w:pPr>
    </w:p>
    <w:p w14:paraId="1263768A" w14:textId="77777777" w:rsidR="00F51C0D" w:rsidRDefault="00F51C0D">
      <w:pPr>
        <w:spacing w:after="200" w:line="276" w:lineRule="auto"/>
        <w:rPr>
          <w:rFonts w:eastAsia="Microsoft YaHei"/>
          <w:bCs/>
          <w:i/>
          <w:spacing w:val="-5"/>
          <w:lang w:eastAsia="en-US"/>
        </w:rPr>
      </w:pPr>
      <w:bookmarkStart w:id="1255" w:name="_Ref115635582"/>
      <w:r>
        <w:br w:type="page"/>
      </w:r>
    </w:p>
    <w:p w14:paraId="544A450C" w14:textId="7B03FF2F" w:rsidR="0016040B" w:rsidRDefault="00F51C0D" w:rsidP="00A34224">
      <w:pPr>
        <w:pStyle w:val="afffb"/>
      </w:pPr>
      <w:r w:rsidRPr="008A5586">
        <w:lastRenderedPageBreak/>
        <w:t>Таблица</w:t>
      </w:r>
      <w:bookmarkEnd w:id="1255"/>
      <w:r w:rsidRPr="008A5586">
        <w:t xml:space="preserve"> 91. Планируемые капитальные вложения в реализацию мероприятий по модернизации тепловых сетей</w:t>
      </w:r>
    </w:p>
    <w:tbl>
      <w:tblPr>
        <w:tblW w:w="14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3"/>
        <w:gridCol w:w="1274"/>
        <w:gridCol w:w="1984"/>
        <w:gridCol w:w="737"/>
        <w:gridCol w:w="850"/>
        <w:gridCol w:w="850"/>
        <w:gridCol w:w="850"/>
        <w:gridCol w:w="850"/>
        <w:gridCol w:w="850"/>
        <w:gridCol w:w="850"/>
        <w:gridCol w:w="850"/>
        <w:gridCol w:w="850"/>
        <w:gridCol w:w="850"/>
        <w:gridCol w:w="850"/>
        <w:gridCol w:w="850"/>
      </w:tblGrid>
      <w:tr w:rsidR="00A34224" w:rsidRPr="006B42B1" w14:paraId="2E40556B" w14:textId="77777777" w:rsidTr="006B42B1">
        <w:trPr>
          <w:trHeight w:val="20"/>
        </w:trPr>
        <w:tc>
          <w:tcPr>
            <w:tcW w:w="1273" w:type="dxa"/>
            <w:shd w:val="clear" w:color="auto" w:fill="auto"/>
            <w:noWrap/>
            <w:vAlign w:val="center"/>
            <w:hideMark/>
          </w:tcPr>
          <w:p w14:paraId="658E3C56" w14:textId="77777777" w:rsidR="00043DE4" w:rsidRPr="006B42B1" w:rsidRDefault="00043DE4" w:rsidP="00043DE4">
            <w:pPr>
              <w:jc w:val="center"/>
              <w:rPr>
                <w:color w:val="000000"/>
                <w:sz w:val="18"/>
                <w:szCs w:val="18"/>
              </w:rPr>
            </w:pPr>
            <w:r w:rsidRPr="006B42B1">
              <w:rPr>
                <w:color w:val="000000"/>
                <w:sz w:val="18"/>
                <w:szCs w:val="18"/>
              </w:rPr>
              <w:t>Муниципальное образование</w:t>
            </w:r>
          </w:p>
        </w:tc>
        <w:tc>
          <w:tcPr>
            <w:tcW w:w="1274" w:type="dxa"/>
            <w:shd w:val="clear" w:color="auto" w:fill="auto"/>
            <w:noWrap/>
            <w:vAlign w:val="center"/>
            <w:hideMark/>
          </w:tcPr>
          <w:p w14:paraId="1CAD9DC4" w14:textId="77777777" w:rsidR="00043DE4" w:rsidRPr="006B42B1" w:rsidRDefault="00043DE4" w:rsidP="00043DE4">
            <w:pPr>
              <w:jc w:val="center"/>
              <w:rPr>
                <w:color w:val="000000"/>
                <w:sz w:val="18"/>
                <w:szCs w:val="18"/>
              </w:rPr>
            </w:pPr>
            <w:r w:rsidRPr="006B42B1">
              <w:rPr>
                <w:color w:val="000000"/>
                <w:sz w:val="18"/>
                <w:szCs w:val="18"/>
              </w:rPr>
              <w:t>Тип группы</w:t>
            </w:r>
          </w:p>
        </w:tc>
        <w:tc>
          <w:tcPr>
            <w:tcW w:w="1984" w:type="dxa"/>
            <w:shd w:val="clear" w:color="auto" w:fill="auto"/>
            <w:noWrap/>
            <w:vAlign w:val="center"/>
            <w:hideMark/>
          </w:tcPr>
          <w:p w14:paraId="4B8A189B" w14:textId="77777777" w:rsidR="00043DE4" w:rsidRPr="006B42B1" w:rsidRDefault="00043DE4" w:rsidP="00043DE4">
            <w:pPr>
              <w:jc w:val="center"/>
              <w:rPr>
                <w:color w:val="000000"/>
                <w:sz w:val="18"/>
                <w:szCs w:val="18"/>
              </w:rPr>
            </w:pPr>
            <w:r w:rsidRPr="006B42B1">
              <w:rPr>
                <w:color w:val="000000"/>
                <w:sz w:val="18"/>
                <w:szCs w:val="18"/>
              </w:rPr>
              <w:t>Стоимость проектов</w:t>
            </w:r>
          </w:p>
        </w:tc>
        <w:tc>
          <w:tcPr>
            <w:tcW w:w="737" w:type="dxa"/>
            <w:shd w:val="clear" w:color="auto" w:fill="auto"/>
            <w:noWrap/>
            <w:vAlign w:val="center"/>
            <w:hideMark/>
          </w:tcPr>
          <w:p w14:paraId="0BDED930" w14:textId="6361B4B8" w:rsidR="00043DE4" w:rsidRPr="006B42B1" w:rsidRDefault="00043DE4" w:rsidP="00043DE4">
            <w:pPr>
              <w:jc w:val="center"/>
              <w:rPr>
                <w:color w:val="000000"/>
                <w:sz w:val="18"/>
                <w:szCs w:val="18"/>
              </w:rPr>
            </w:pPr>
            <w:r w:rsidRPr="006B42B1">
              <w:rPr>
                <w:color w:val="000000"/>
                <w:sz w:val="18"/>
                <w:szCs w:val="18"/>
              </w:rPr>
              <w:t>Ед.</w:t>
            </w:r>
            <w:r w:rsidR="00A34224" w:rsidRPr="006B42B1">
              <w:rPr>
                <w:color w:val="000000"/>
                <w:sz w:val="18"/>
                <w:szCs w:val="18"/>
              </w:rPr>
              <w:t xml:space="preserve"> </w:t>
            </w:r>
            <w:r w:rsidRPr="006B42B1">
              <w:rPr>
                <w:color w:val="000000"/>
                <w:sz w:val="18"/>
                <w:szCs w:val="18"/>
              </w:rPr>
              <w:t>изм.</w:t>
            </w:r>
          </w:p>
        </w:tc>
        <w:tc>
          <w:tcPr>
            <w:tcW w:w="850" w:type="dxa"/>
            <w:shd w:val="clear" w:color="auto" w:fill="auto"/>
            <w:noWrap/>
            <w:vAlign w:val="center"/>
            <w:hideMark/>
          </w:tcPr>
          <w:p w14:paraId="7F3EC8F8" w14:textId="77777777" w:rsidR="00043DE4" w:rsidRPr="006B42B1" w:rsidRDefault="00043DE4" w:rsidP="00043DE4">
            <w:pPr>
              <w:jc w:val="center"/>
              <w:rPr>
                <w:color w:val="000000"/>
                <w:sz w:val="18"/>
                <w:szCs w:val="18"/>
              </w:rPr>
            </w:pPr>
            <w:r w:rsidRPr="006B42B1">
              <w:rPr>
                <w:color w:val="000000"/>
                <w:sz w:val="18"/>
                <w:szCs w:val="18"/>
              </w:rPr>
              <w:t>2024</w:t>
            </w:r>
          </w:p>
        </w:tc>
        <w:tc>
          <w:tcPr>
            <w:tcW w:w="850" w:type="dxa"/>
            <w:shd w:val="clear" w:color="auto" w:fill="auto"/>
            <w:noWrap/>
            <w:vAlign w:val="center"/>
            <w:hideMark/>
          </w:tcPr>
          <w:p w14:paraId="26B0DDB0" w14:textId="77777777" w:rsidR="00043DE4" w:rsidRPr="006B42B1" w:rsidRDefault="00043DE4" w:rsidP="00043DE4">
            <w:pPr>
              <w:jc w:val="center"/>
              <w:rPr>
                <w:color w:val="000000"/>
                <w:sz w:val="18"/>
                <w:szCs w:val="18"/>
              </w:rPr>
            </w:pPr>
            <w:r w:rsidRPr="006B42B1">
              <w:rPr>
                <w:color w:val="000000"/>
                <w:sz w:val="18"/>
                <w:szCs w:val="18"/>
              </w:rPr>
              <w:t>2025</w:t>
            </w:r>
          </w:p>
        </w:tc>
        <w:tc>
          <w:tcPr>
            <w:tcW w:w="850" w:type="dxa"/>
            <w:shd w:val="clear" w:color="auto" w:fill="auto"/>
            <w:noWrap/>
            <w:vAlign w:val="center"/>
            <w:hideMark/>
          </w:tcPr>
          <w:p w14:paraId="6A356BB2" w14:textId="77777777" w:rsidR="00043DE4" w:rsidRPr="006B42B1" w:rsidRDefault="00043DE4" w:rsidP="00043DE4">
            <w:pPr>
              <w:jc w:val="center"/>
              <w:rPr>
                <w:color w:val="000000"/>
                <w:sz w:val="18"/>
                <w:szCs w:val="18"/>
              </w:rPr>
            </w:pPr>
            <w:r w:rsidRPr="006B42B1">
              <w:rPr>
                <w:color w:val="000000"/>
                <w:sz w:val="18"/>
                <w:szCs w:val="18"/>
              </w:rPr>
              <w:t>2026</w:t>
            </w:r>
          </w:p>
        </w:tc>
        <w:tc>
          <w:tcPr>
            <w:tcW w:w="850" w:type="dxa"/>
            <w:shd w:val="clear" w:color="auto" w:fill="auto"/>
            <w:noWrap/>
            <w:vAlign w:val="center"/>
            <w:hideMark/>
          </w:tcPr>
          <w:p w14:paraId="1E7185CD" w14:textId="77777777" w:rsidR="00043DE4" w:rsidRPr="006B42B1" w:rsidRDefault="00043DE4" w:rsidP="00043DE4">
            <w:pPr>
              <w:jc w:val="center"/>
              <w:rPr>
                <w:color w:val="000000"/>
                <w:sz w:val="18"/>
                <w:szCs w:val="18"/>
              </w:rPr>
            </w:pPr>
            <w:r w:rsidRPr="006B42B1">
              <w:rPr>
                <w:color w:val="000000"/>
                <w:sz w:val="18"/>
                <w:szCs w:val="18"/>
              </w:rPr>
              <w:t>2027</w:t>
            </w:r>
          </w:p>
        </w:tc>
        <w:tc>
          <w:tcPr>
            <w:tcW w:w="850" w:type="dxa"/>
            <w:shd w:val="clear" w:color="auto" w:fill="auto"/>
            <w:noWrap/>
            <w:vAlign w:val="center"/>
            <w:hideMark/>
          </w:tcPr>
          <w:p w14:paraId="0426BFCD" w14:textId="77777777" w:rsidR="00043DE4" w:rsidRPr="006B42B1" w:rsidRDefault="00043DE4" w:rsidP="00043DE4">
            <w:pPr>
              <w:jc w:val="center"/>
              <w:rPr>
                <w:color w:val="000000"/>
                <w:sz w:val="18"/>
                <w:szCs w:val="18"/>
              </w:rPr>
            </w:pPr>
            <w:r w:rsidRPr="006B42B1">
              <w:rPr>
                <w:color w:val="000000"/>
                <w:sz w:val="18"/>
                <w:szCs w:val="18"/>
              </w:rPr>
              <w:t>2028</w:t>
            </w:r>
          </w:p>
        </w:tc>
        <w:tc>
          <w:tcPr>
            <w:tcW w:w="850" w:type="dxa"/>
            <w:shd w:val="clear" w:color="auto" w:fill="auto"/>
            <w:noWrap/>
            <w:vAlign w:val="center"/>
            <w:hideMark/>
          </w:tcPr>
          <w:p w14:paraId="5D98C309" w14:textId="77777777" w:rsidR="00043DE4" w:rsidRPr="006B42B1" w:rsidRDefault="00043DE4" w:rsidP="00043DE4">
            <w:pPr>
              <w:jc w:val="center"/>
              <w:rPr>
                <w:color w:val="000000"/>
                <w:sz w:val="18"/>
                <w:szCs w:val="18"/>
              </w:rPr>
            </w:pPr>
            <w:r w:rsidRPr="006B42B1">
              <w:rPr>
                <w:color w:val="000000"/>
                <w:sz w:val="18"/>
                <w:szCs w:val="18"/>
              </w:rPr>
              <w:t>2029</w:t>
            </w:r>
          </w:p>
        </w:tc>
        <w:tc>
          <w:tcPr>
            <w:tcW w:w="850" w:type="dxa"/>
            <w:shd w:val="clear" w:color="auto" w:fill="auto"/>
            <w:noWrap/>
            <w:vAlign w:val="center"/>
            <w:hideMark/>
          </w:tcPr>
          <w:p w14:paraId="487F0683" w14:textId="77777777" w:rsidR="00043DE4" w:rsidRPr="006B42B1" w:rsidRDefault="00043DE4" w:rsidP="00043DE4">
            <w:pPr>
              <w:jc w:val="center"/>
              <w:rPr>
                <w:color w:val="000000"/>
                <w:sz w:val="18"/>
                <w:szCs w:val="18"/>
              </w:rPr>
            </w:pPr>
            <w:r w:rsidRPr="006B42B1">
              <w:rPr>
                <w:color w:val="000000"/>
                <w:sz w:val="18"/>
                <w:szCs w:val="18"/>
              </w:rPr>
              <w:t>2030</w:t>
            </w:r>
          </w:p>
        </w:tc>
        <w:tc>
          <w:tcPr>
            <w:tcW w:w="850" w:type="dxa"/>
            <w:shd w:val="clear" w:color="auto" w:fill="auto"/>
            <w:noWrap/>
            <w:vAlign w:val="center"/>
            <w:hideMark/>
          </w:tcPr>
          <w:p w14:paraId="4C29AC0D" w14:textId="77777777" w:rsidR="00043DE4" w:rsidRPr="006B42B1" w:rsidRDefault="00043DE4" w:rsidP="00043DE4">
            <w:pPr>
              <w:jc w:val="center"/>
              <w:rPr>
                <w:color w:val="000000"/>
                <w:sz w:val="18"/>
                <w:szCs w:val="18"/>
              </w:rPr>
            </w:pPr>
            <w:r w:rsidRPr="006B42B1">
              <w:rPr>
                <w:color w:val="000000"/>
                <w:sz w:val="18"/>
                <w:szCs w:val="18"/>
              </w:rPr>
              <w:t>2031</w:t>
            </w:r>
          </w:p>
        </w:tc>
        <w:tc>
          <w:tcPr>
            <w:tcW w:w="850" w:type="dxa"/>
            <w:shd w:val="clear" w:color="auto" w:fill="auto"/>
            <w:noWrap/>
            <w:vAlign w:val="center"/>
            <w:hideMark/>
          </w:tcPr>
          <w:p w14:paraId="75BA4E1A" w14:textId="77777777" w:rsidR="00043DE4" w:rsidRPr="006B42B1" w:rsidRDefault="00043DE4" w:rsidP="00043DE4">
            <w:pPr>
              <w:jc w:val="center"/>
              <w:rPr>
                <w:color w:val="000000"/>
                <w:sz w:val="18"/>
                <w:szCs w:val="18"/>
              </w:rPr>
            </w:pPr>
            <w:r w:rsidRPr="006B42B1">
              <w:rPr>
                <w:color w:val="000000"/>
                <w:sz w:val="18"/>
                <w:szCs w:val="18"/>
              </w:rPr>
              <w:t>2032</w:t>
            </w:r>
          </w:p>
        </w:tc>
        <w:tc>
          <w:tcPr>
            <w:tcW w:w="850" w:type="dxa"/>
            <w:shd w:val="clear" w:color="auto" w:fill="auto"/>
            <w:noWrap/>
            <w:vAlign w:val="center"/>
            <w:hideMark/>
          </w:tcPr>
          <w:p w14:paraId="0753446B" w14:textId="77777777" w:rsidR="00043DE4" w:rsidRPr="006B42B1" w:rsidRDefault="00043DE4" w:rsidP="00043DE4">
            <w:pPr>
              <w:jc w:val="center"/>
              <w:rPr>
                <w:color w:val="000000"/>
                <w:sz w:val="18"/>
                <w:szCs w:val="18"/>
              </w:rPr>
            </w:pPr>
            <w:r w:rsidRPr="006B42B1">
              <w:rPr>
                <w:color w:val="000000"/>
                <w:sz w:val="18"/>
                <w:szCs w:val="18"/>
              </w:rPr>
              <w:t>2033</w:t>
            </w:r>
          </w:p>
        </w:tc>
        <w:tc>
          <w:tcPr>
            <w:tcW w:w="850" w:type="dxa"/>
            <w:shd w:val="clear" w:color="auto" w:fill="auto"/>
            <w:noWrap/>
            <w:vAlign w:val="center"/>
            <w:hideMark/>
          </w:tcPr>
          <w:p w14:paraId="207471D9" w14:textId="77777777" w:rsidR="00043DE4" w:rsidRPr="006B42B1" w:rsidRDefault="00043DE4" w:rsidP="00043DE4">
            <w:pPr>
              <w:jc w:val="center"/>
              <w:rPr>
                <w:color w:val="000000"/>
                <w:sz w:val="18"/>
                <w:szCs w:val="18"/>
              </w:rPr>
            </w:pPr>
            <w:r w:rsidRPr="006B42B1">
              <w:rPr>
                <w:color w:val="000000"/>
                <w:sz w:val="18"/>
                <w:szCs w:val="18"/>
              </w:rPr>
              <w:t>2034</w:t>
            </w:r>
          </w:p>
        </w:tc>
      </w:tr>
      <w:tr w:rsidR="004643EB" w:rsidRPr="006B42B1" w14:paraId="230CFFCC" w14:textId="77777777" w:rsidTr="006B42B1">
        <w:trPr>
          <w:trHeight w:val="20"/>
        </w:trPr>
        <w:tc>
          <w:tcPr>
            <w:tcW w:w="1273" w:type="dxa"/>
            <w:vMerge w:val="restart"/>
            <w:shd w:val="clear" w:color="auto" w:fill="auto"/>
            <w:noWrap/>
            <w:vAlign w:val="center"/>
            <w:hideMark/>
          </w:tcPr>
          <w:p w14:paraId="7519BD90" w14:textId="4D804300" w:rsidR="004643EB" w:rsidRPr="006B42B1" w:rsidRDefault="004643EB" w:rsidP="004643EB">
            <w:pPr>
              <w:jc w:val="center"/>
              <w:rPr>
                <w:color w:val="000000"/>
                <w:sz w:val="18"/>
                <w:szCs w:val="18"/>
              </w:rPr>
            </w:pPr>
            <w:r w:rsidRPr="006B42B1">
              <w:rPr>
                <w:color w:val="000000"/>
                <w:sz w:val="18"/>
                <w:szCs w:val="18"/>
              </w:rPr>
              <w:t>МУП «РСО КР»</w:t>
            </w:r>
          </w:p>
        </w:tc>
        <w:tc>
          <w:tcPr>
            <w:tcW w:w="1274" w:type="dxa"/>
            <w:vMerge w:val="restart"/>
            <w:shd w:val="clear" w:color="auto" w:fill="auto"/>
            <w:noWrap/>
            <w:vAlign w:val="center"/>
            <w:hideMark/>
          </w:tcPr>
          <w:p w14:paraId="778A3964" w14:textId="0BC69741" w:rsidR="004643EB" w:rsidRPr="006B42B1" w:rsidRDefault="004643EB" w:rsidP="004643EB">
            <w:pPr>
              <w:jc w:val="center"/>
              <w:rPr>
                <w:color w:val="000000"/>
                <w:sz w:val="18"/>
                <w:szCs w:val="18"/>
              </w:rPr>
            </w:pPr>
            <w:r w:rsidRPr="006B42B1">
              <w:rPr>
                <w:color w:val="000000"/>
                <w:sz w:val="18"/>
                <w:szCs w:val="18"/>
              </w:rPr>
              <w:t>1. Мероприятия по модернизации, реконструкции и строительству тепловых сетей (ИТОГО)</w:t>
            </w:r>
          </w:p>
        </w:tc>
        <w:tc>
          <w:tcPr>
            <w:tcW w:w="1984" w:type="dxa"/>
            <w:shd w:val="clear" w:color="auto" w:fill="auto"/>
            <w:noWrap/>
            <w:vAlign w:val="center"/>
            <w:hideMark/>
          </w:tcPr>
          <w:p w14:paraId="0CC8A9BE" w14:textId="28233DAE" w:rsidR="004643EB" w:rsidRPr="006B42B1" w:rsidRDefault="004643EB" w:rsidP="004643EB">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09248D9B" w14:textId="19D1274D"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5A5933E5" w14:textId="666CAB6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B28C810" w14:textId="411D75BA" w:rsidR="004643EB" w:rsidRPr="006B42B1" w:rsidRDefault="004643EB" w:rsidP="004643EB">
            <w:pPr>
              <w:jc w:val="center"/>
              <w:rPr>
                <w:color w:val="000000"/>
                <w:sz w:val="18"/>
                <w:szCs w:val="18"/>
              </w:rPr>
            </w:pPr>
            <w:r w:rsidRPr="004643EB">
              <w:rPr>
                <w:color w:val="000000"/>
                <w:sz w:val="18"/>
                <w:szCs w:val="18"/>
              </w:rPr>
              <w:t>15198,35</w:t>
            </w:r>
          </w:p>
        </w:tc>
        <w:tc>
          <w:tcPr>
            <w:tcW w:w="850" w:type="dxa"/>
            <w:shd w:val="clear" w:color="auto" w:fill="auto"/>
            <w:noWrap/>
            <w:vAlign w:val="center"/>
            <w:hideMark/>
          </w:tcPr>
          <w:p w14:paraId="568FC88E" w14:textId="310786FD" w:rsidR="004643EB" w:rsidRPr="006B42B1" w:rsidRDefault="004643EB" w:rsidP="004643EB">
            <w:pPr>
              <w:jc w:val="center"/>
              <w:rPr>
                <w:color w:val="000000"/>
                <w:sz w:val="18"/>
                <w:szCs w:val="18"/>
              </w:rPr>
            </w:pPr>
            <w:r w:rsidRPr="004643EB">
              <w:rPr>
                <w:color w:val="000000"/>
                <w:sz w:val="18"/>
                <w:szCs w:val="18"/>
              </w:rPr>
              <w:t>8655,89</w:t>
            </w:r>
          </w:p>
        </w:tc>
        <w:tc>
          <w:tcPr>
            <w:tcW w:w="850" w:type="dxa"/>
            <w:shd w:val="clear" w:color="auto" w:fill="auto"/>
            <w:noWrap/>
            <w:vAlign w:val="center"/>
            <w:hideMark/>
          </w:tcPr>
          <w:p w14:paraId="650DD902" w14:textId="08B98E96"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5F4B115E" w14:textId="7939523F"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5DE635B6" w14:textId="71FF1054"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63A77CE7" w14:textId="7C9DF71D"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2B6F9870" w14:textId="406453F6"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7337D774" w14:textId="6A350A9B"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40516404" w14:textId="5662E800"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0D76D66E" w14:textId="46FE324A" w:rsidR="004643EB" w:rsidRPr="006B42B1" w:rsidRDefault="004643EB" w:rsidP="004643EB">
            <w:pPr>
              <w:jc w:val="center"/>
              <w:rPr>
                <w:color w:val="000000"/>
                <w:sz w:val="18"/>
                <w:szCs w:val="18"/>
              </w:rPr>
            </w:pPr>
            <w:r w:rsidRPr="004643EB">
              <w:rPr>
                <w:color w:val="000000"/>
                <w:sz w:val="18"/>
                <w:szCs w:val="18"/>
              </w:rPr>
              <w:t>14,06</w:t>
            </w:r>
          </w:p>
        </w:tc>
      </w:tr>
      <w:tr w:rsidR="004643EB" w:rsidRPr="006B42B1" w14:paraId="4E196D72" w14:textId="77777777" w:rsidTr="006B42B1">
        <w:trPr>
          <w:trHeight w:val="20"/>
        </w:trPr>
        <w:tc>
          <w:tcPr>
            <w:tcW w:w="1273" w:type="dxa"/>
            <w:vMerge/>
            <w:vAlign w:val="center"/>
            <w:hideMark/>
          </w:tcPr>
          <w:p w14:paraId="44BDF3AD" w14:textId="77777777" w:rsidR="004643EB" w:rsidRPr="006B42B1" w:rsidRDefault="004643EB" w:rsidP="004643EB">
            <w:pPr>
              <w:jc w:val="center"/>
              <w:rPr>
                <w:color w:val="000000"/>
                <w:sz w:val="18"/>
                <w:szCs w:val="18"/>
              </w:rPr>
            </w:pPr>
          </w:p>
        </w:tc>
        <w:tc>
          <w:tcPr>
            <w:tcW w:w="1274" w:type="dxa"/>
            <w:vMerge/>
            <w:vAlign w:val="center"/>
            <w:hideMark/>
          </w:tcPr>
          <w:p w14:paraId="463A0106"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3A462077" w14:textId="69C557A3" w:rsidR="004643EB" w:rsidRPr="006B42B1" w:rsidRDefault="004643EB" w:rsidP="004643EB">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2F58548A" w14:textId="578C0C74"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AB00DC5" w14:textId="3461FAC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F0D1E06" w14:textId="27F8EA6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545B5C1" w14:textId="3B382EE3"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E5A8467" w14:textId="3A986C58"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19654B7" w14:textId="6FD5970E"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F3C962A" w14:textId="559B0B14"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259D779" w14:textId="2C36DD3E"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BAC18E5" w14:textId="5378BFF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443DE28" w14:textId="0DEE2B9E"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AAEA3FB" w14:textId="39D9B53C"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8D5D356" w14:textId="61B0F555"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3090FF61" w14:textId="77777777" w:rsidTr="006B42B1">
        <w:trPr>
          <w:trHeight w:val="20"/>
        </w:trPr>
        <w:tc>
          <w:tcPr>
            <w:tcW w:w="1273" w:type="dxa"/>
            <w:vMerge/>
            <w:vAlign w:val="center"/>
            <w:hideMark/>
          </w:tcPr>
          <w:p w14:paraId="40889B23" w14:textId="77777777" w:rsidR="004643EB" w:rsidRPr="006B42B1" w:rsidRDefault="004643EB" w:rsidP="004643EB">
            <w:pPr>
              <w:jc w:val="center"/>
              <w:rPr>
                <w:color w:val="000000"/>
                <w:sz w:val="18"/>
                <w:szCs w:val="18"/>
              </w:rPr>
            </w:pPr>
          </w:p>
        </w:tc>
        <w:tc>
          <w:tcPr>
            <w:tcW w:w="1274" w:type="dxa"/>
            <w:vMerge/>
            <w:vAlign w:val="center"/>
            <w:hideMark/>
          </w:tcPr>
          <w:p w14:paraId="53B456B2"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486EC15B" w14:textId="0C9448C0" w:rsidR="004643EB" w:rsidRPr="006B42B1" w:rsidRDefault="004643EB" w:rsidP="004643EB">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5BFC9FF7" w14:textId="32F8DC83" w:rsidR="004643EB" w:rsidRPr="006B42B1" w:rsidRDefault="004643EB" w:rsidP="004643EB">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0591B3C1" w14:textId="679410F5"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1A9B19B" w14:textId="6C70BB30"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60F4D85" w14:textId="51F1A0BE"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341DA25C" w14:textId="34DFFDB5"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6FEA825A" w14:textId="0CDE0C0A"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1297BC38" w14:textId="09B10352"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621C7E31" w14:textId="2F9535C4"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7A22136F" w14:textId="4BD278CC"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08509046" w14:textId="61E48E17"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15BB8627" w14:textId="68B67122"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56164CE6" w14:textId="54E58D4E" w:rsidR="004643EB" w:rsidRPr="006B42B1" w:rsidRDefault="004643EB" w:rsidP="004643EB">
            <w:pPr>
              <w:jc w:val="center"/>
              <w:rPr>
                <w:color w:val="000000"/>
                <w:sz w:val="18"/>
                <w:szCs w:val="18"/>
              </w:rPr>
            </w:pPr>
            <w:r w:rsidRPr="004643EB">
              <w:rPr>
                <w:color w:val="000000"/>
                <w:sz w:val="18"/>
                <w:szCs w:val="18"/>
              </w:rPr>
              <w:t>20,00</w:t>
            </w:r>
          </w:p>
        </w:tc>
      </w:tr>
      <w:tr w:rsidR="004643EB" w:rsidRPr="006B42B1" w14:paraId="56433C91" w14:textId="77777777" w:rsidTr="006B42B1">
        <w:trPr>
          <w:trHeight w:val="20"/>
        </w:trPr>
        <w:tc>
          <w:tcPr>
            <w:tcW w:w="1273" w:type="dxa"/>
            <w:vMerge/>
            <w:vAlign w:val="center"/>
            <w:hideMark/>
          </w:tcPr>
          <w:p w14:paraId="45A1EE53" w14:textId="77777777" w:rsidR="004643EB" w:rsidRPr="006B42B1" w:rsidRDefault="004643EB" w:rsidP="004643EB">
            <w:pPr>
              <w:jc w:val="center"/>
              <w:rPr>
                <w:color w:val="000000"/>
                <w:sz w:val="18"/>
                <w:szCs w:val="18"/>
              </w:rPr>
            </w:pPr>
          </w:p>
        </w:tc>
        <w:tc>
          <w:tcPr>
            <w:tcW w:w="1274" w:type="dxa"/>
            <w:vMerge/>
            <w:vAlign w:val="center"/>
            <w:hideMark/>
          </w:tcPr>
          <w:p w14:paraId="7040C7EE"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0042F73E" w14:textId="69E63BB5" w:rsidR="004643EB" w:rsidRPr="006B42B1" w:rsidRDefault="004643EB" w:rsidP="004643EB">
            <w:pPr>
              <w:jc w:val="center"/>
              <w:rPr>
                <w:color w:val="000000"/>
                <w:sz w:val="18"/>
                <w:szCs w:val="18"/>
              </w:rPr>
            </w:pPr>
            <w:r w:rsidRPr="006B42B1">
              <w:rPr>
                <w:color w:val="000000"/>
                <w:sz w:val="18"/>
                <w:szCs w:val="18"/>
              </w:rPr>
              <w:t>Всего стоимость группы проектов</w:t>
            </w:r>
          </w:p>
        </w:tc>
        <w:tc>
          <w:tcPr>
            <w:tcW w:w="737" w:type="dxa"/>
            <w:shd w:val="clear" w:color="auto" w:fill="auto"/>
            <w:noWrap/>
            <w:vAlign w:val="center"/>
            <w:hideMark/>
          </w:tcPr>
          <w:p w14:paraId="2413A9B7" w14:textId="5B4C657D"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2162A10F" w14:textId="6C61006C"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FC97A90" w14:textId="7C092DD1" w:rsidR="004643EB" w:rsidRPr="006B42B1" w:rsidRDefault="004643EB" w:rsidP="004643EB">
            <w:pPr>
              <w:jc w:val="center"/>
              <w:rPr>
                <w:color w:val="000000"/>
                <w:sz w:val="18"/>
                <w:szCs w:val="18"/>
              </w:rPr>
            </w:pPr>
            <w:r w:rsidRPr="004643EB">
              <w:rPr>
                <w:color w:val="000000"/>
                <w:sz w:val="18"/>
                <w:szCs w:val="18"/>
              </w:rPr>
              <w:t>18238,02</w:t>
            </w:r>
          </w:p>
        </w:tc>
        <w:tc>
          <w:tcPr>
            <w:tcW w:w="850" w:type="dxa"/>
            <w:shd w:val="clear" w:color="auto" w:fill="auto"/>
            <w:noWrap/>
            <w:vAlign w:val="center"/>
            <w:hideMark/>
          </w:tcPr>
          <w:p w14:paraId="4F6FD668" w14:textId="4A7D060B" w:rsidR="004643EB" w:rsidRPr="006B42B1" w:rsidRDefault="004643EB" w:rsidP="004643EB">
            <w:pPr>
              <w:jc w:val="center"/>
              <w:rPr>
                <w:color w:val="000000"/>
                <w:sz w:val="18"/>
                <w:szCs w:val="18"/>
              </w:rPr>
            </w:pPr>
            <w:r w:rsidRPr="004643EB">
              <w:rPr>
                <w:color w:val="000000"/>
                <w:sz w:val="18"/>
                <w:szCs w:val="18"/>
              </w:rPr>
              <w:t>10387,06</w:t>
            </w:r>
          </w:p>
        </w:tc>
        <w:tc>
          <w:tcPr>
            <w:tcW w:w="850" w:type="dxa"/>
            <w:shd w:val="clear" w:color="auto" w:fill="auto"/>
            <w:noWrap/>
            <w:vAlign w:val="center"/>
            <w:hideMark/>
          </w:tcPr>
          <w:p w14:paraId="1081236F" w14:textId="5A1959F5"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45391006" w14:textId="32DCC4A2"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39288096" w14:textId="21CA0359"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61D9BC21" w14:textId="3A6E4F80"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79131C52" w14:textId="78157333"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6D3269ED" w14:textId="6A4C3E4E"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421697EB" w14:textId="1EAB4001"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77CEDEB8" w14:textId="1E71C8DA" w:rsidR="004643EB" w:rsidRPr="006B42B1" w:rsidRDefault="004643EB" w:rsidP="004643EB">
            <w:pPr>
              <w:jc w:val="center"/>
              <w:rPr>
                <w:color w:val="000000"/>
                <w:sz w:val="18"/>
                <w:szCs w:val="18"/>
              </w:rPr>
            </w:pPr>
            <w:r w:rsidRPr="004643EB">
              <w:rPr>
                <w:color w:val="000000"/>
                <w:sz w:val="18"/>
                <w:szCs w:val="18"/>
              </w:rPr>
              <w:t>16,87</w:t>
            </w:r>
          </w:p>
        </w:tc>
      </w:tr>
      <w:tr w:rsidR="004643EB" w:rsidRPr="006B42B1" w14:paraId="354831EB" w14:textId="77777777" w:rsidTr="006B42B1">
        <w:trPr>
          <w:trHeight w:val="20"/>
        </w:trPr>
        <w:tc>
          <w:tcPr>
            <w:tcW w:w="1273" w:type="dxa"/>
            <w:vMerge/>
            <w:vAlign w:val="center"/>
            <w:hideMark/>
          </w:tcPr>
          <w:p w14:paraId="6C776D1A" w14:textId="77777777" w:rsidR="004643EB" w:rsidRPr="006B42B1" w:rsidRDefault="004643EB" w:rsidP="004643EB">
            <w:pPr>
              <w:jc w:val="center"/>
              <w:rPr>
                <w:color w:val="000000"/>
                <w:sz w:val="18"/>
                <w:szCs w:val="18"/>
              </w:rPr>
            </w:pPr>
          </w:p>
        </w:tc>
        <w:tc>
          <w:tcPr>
            <w:tcW w:w="1274" w:type="dxa"/>
            <w:vMerge/>
            <w:vAlign w:val="center"/>
            <w:hideMark/>
          </w:tcPr>
          <w:p w14:paraId="3CA163E6"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1682464C" w14:textId="6E3967BC" w:rsidR="004643EB" w:rsidRPr="006B42B1" w:rsidRDefault="004643EB" w:rsidP="004643EB">
            <w:pPr>
              <w:jc w:val="center"/>
              <w:rPr>
                <w:color w:val="000000"/>
                <w:sz w:val="18"/>
                <w:szCs w:val="18"/>
              </w:rPr>
            </w:pPr>
            <w:r w:rsidRPr="006B42B1">
              <w:rPr>
                <w:color w:val="000000"/>
                <w:sz w:val="18"/>
                <w:szCs w:val="18"/>
              </w:rPr>
              <w:t>Всего стоимость группы проектов накопленным итогом</w:t>
            </w:r>
          </w:p>
        </w:tc>
        <w:tc>
          <w:tcPr>
            <w:tcW w:w="737" w:type="dxa"/>
            <w:shd w:val="clear" w:color="auto" w:fill="auto"/>
            <w:noWrap/>
            <w:vAlign w:val="center"/>
            <w:hideMark/>
          </w:tcPr>
          <w:p w14:paraId="1ECF9FFD" w14:textId="1639D6ED"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E39603D" w14:textId="57B0595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A2DC7E6" w14:textId="50A9C108" w:rsidR="004643EB" w:rsidRPr="006B42B1" w:rsidRDefault="004643EB" w:rsidP="004643EB">
            <w:pPr>
              <w:jc w:val="center"/>
              <w:rPr>
                <w:color w:val="000000"/>
                <w:sz w:val="18"/>
                <w:szCs w:val="18"/>
              </w:rPr>
            </w:pPr>
            <w:r w:rsidRPr="004643EB">
              <w:rPr>
                <w:color w:val="000000"/>
                <w:sz w:val="18"/>
                <w:szCs w:val="18"/>
              </w:rPr>
              <w:t>18238,02</w:t>
            </w:r>
          </w:p>
        </w:tc>
        <w:tc>
          <w:tcPr>
            <w:tcW w:w="850" w:type="dxa"/>
            <w:shd w:val="clear" w:color="auto" w:fill="auto"/>
            <w:noWrap/>
            <w:vAlign w:val="center"/>
            <w:hideMark/>
          </w:tcPr>
          <w:p w14:paraId="695A7DD2" w14:textId="2FF351FA" w:rsidR="004643EB" w:rsidRPr="006B42B1" w:rsidRDefault="004643EB" w:rsidP="004643EB">
            <w:pPr>
              <w:jc w:val="center"/>
              <w:rPr>
                <w:color w:val="000000"/>
                <w:sz w:val="18"/>
                <w:szCs w:val="18"/>
              </w:rPr>
            </w:pPr>
            <w:r w:rsidRPr="004643EB">
              <w:rPr>
                <w:color w:val="000000"/>
                <w:sz w:val="18"/>
                <w:szCs w:val="18"/>
              </w:rPr>
              <w:t>28625,09</w:t>
            </w:r>
          </w:p>
        </w:tc>
        <w:tc>
          <w:tcPr>
            <w:tcW w:w="850" w:type="dxa"/>
            <w:shd w:val="clear" w:color="auto" w:fill="auto"/>
            <w:noWrap/>
            <w:vAlign w:val="center"/>
            <w:hideMark/>
          </w:tcPr>
          <w:p w14:paraId="4F99D521" w14:textId="2C3EACE7" w:rsidR="004643EB" w:rsidRPr="006B42B1" w:rsidRDefault="004643EB" w:rsidP="004643EB">
            <w:pPr>
              <w:jc w:val="center"/>
              <w:rPr>
                <w:color w:val="000000"/>
                <w:sz w:val="18"/>
                <w:szCs w:val="18"/>
              </w:rPr>
            </w:pPr>
            <w:r w:rsidRPr="004643EB">
              <w:rPr>
                <w:color w:val="000000"/>
                <w:sz w:val="18"/>
                <w:szCs w:val="18"/>
              </w:rPr>
              <w:t>28641,96</w:t>
            </w:r>
          </w:p>
        </w:tc>
        <w:tc>
          <w:tcPr>
            <w:tcW w:w="850" w:type="dxa"/>
            <w:shd w:val="clear" w:color="auto" w:fill="auto"/>
            <w:noWrap/>
            <w:vAlign w:val="center"/>
            <w:hideMark/>
          </w:tcPr>
          <w:p w14:paraId="5B9225C8" w14:textId="5D62C9B9" w:rsidR="004643EB" w:rsidRPr="006B42B1" w:rsidRDefault="004643EB" w:rsidP="004643EB">
            <w:pPr>
              <w:jc w:val="center"/>
              <w:rPr>
                <w:color w:val="000000"/>
                <w:sz w:val="18"/>
                <w:szCs w:val="18"/>
              </w:rPr>
            </w:pPr>
            <w:r w:rsidRPr="004643EB">
              <w:rPr>
                <w:color w:val="000000"/>
                <w:sz w:val="18"/>
                <w:szCs w:val="18"/>
              </w:rPr>
              <w:t>28658,84</w:t>
            </w:r>
          </w:p>
        </w:tc>
        <w:tc>
          <w:tcPr>
            <w:tcW w:w="850" w:type="dxa"/>
            <w:shd w:val="clear" w:color="auto" w:fill="auto"/>
            <w:noWrap/>
            <w:vAlign w:val="center"/>
            <w:hideMark/>
          </w:tcPr>
          <w:p w14:paraId="10C05ED9" w14:textId="3B38E07E" w:rsidR="004643EB" w:rsidRPr="006B42B1" w:rsidRDefault="004643EB" w:rsidP="004643EB">
            <w:pPr>
              <w:jc w:val="center"/>
              <w:rPr>
                <w:color w:val="000000"/>
                <w:sz w:val="18"/>
                <w:szCs w:val="18"/>
              </w:rPr>
            </w:pPr>
            <w:r w:rsidRPr="004643EB">
              <w:rPr>
                <w:color w:val="000000"/>
                <w:sz w:val="18"/>
                <w:szCs w:val="18"/>
              </w:rPr>
              <w:t>28675,71</w:t>
            </w:r>
          </w:p>
        </w:tc>
        <w:tc>
          <w:tcPr>
            <w:tcW w:w="850" w:type="dxa"/>
            <w:shd w:val="clear" w:color="auto" w:fill="auto"/>
            <w:noWrap/>
            <w:vAlign w:val="center"/>
            <w:hideMark/>
          </w:tcPr>
          <w:p w14:paraId="3F03619B" w14:textId="45AC47C8" w:rsidR="004643EB" w:rsidRPr="006B42B1" w:rsidRDefault="004643EB" w:rsidP="004643EB">
            <w:pPr>
              <w:jc w:val="center"/>
              <w:rPr>
                <w:color w:val="000000"/>
                <w:sz w:val="18"/>
                <w:szCs w:val="18"/>
              </w:rPr>
            </w:pPr>
            <w:r w:rsidRPr="004643EB">
              <w:rPr>
                <w:color w:val="000000"/>
                <w:sz w:val="18"/>
                <w:szCs w:val="18"/>
              </w:rPr>
              <w:t>28692,58</w:t>
            </w:r>
          </w:p>
        </w:tc>
        <w:tc>
          <w:tcPr>
            <w:tcW w:w="850" w:type="dxa"/>
            <w:shd w:val="clear" w:color="auto" w:fill="auto"/>
            <w:noWrap/>
            <w:vAlign w:val="center"/>
            <w:hideMark/>
          </w:tcPr>
          <w:p w14:paraId="7FC448AD" w14:textId="3066BB62" w:rsidR="004643EB" w:rsidRPr="006B42B1" w:rsidRDefault="004643EB" w:rsidP="004643EB">
            <w:pPr>
              <w:jc w:val="center"/>
              <w:rPr>
                <w:color w:val="000000"/>
                <w:sz w:val="18"/>
                <w:szCs w:val="18"/>
              </w:rPr>
            </w:pPr>
            <w:r w:rsidRPr="004643EB">
              <w:rPr>
                <w:color w:val="000000"/>
                <w:sz w:val="18"/>
                <w:szCs w:val="18"/>
              </w:rPr>
              <w:t>28709,46</w:t>
            </w:r>
          </w:p>
        </w:tc>
        <w:tc>
          <w:tcPr>
            <w:tcW w:w="850" w:type="dxa"/>
            <w:shd w:val="clear" w:color="auto" w:fill="auto"/>
            <w:noWrap/>
            <w:vAlign w:val="center"/>
            <w:hideMark/>
          </w:tcPr>
          <w:p w14:paraId="28251F18" w14:textId="64B7008E" w:rsidR="004643EB" w:rsidRPr="006B42B1" w:rsidRDefault="004643EB" w:rsidP="004643EB">
            <w:pPr>
              <w:jc w:val="center"/>
              <w:rPr>
                <w:color w:val="000000"/>
                <w:sz w:val="18"/>
                <w:szCs w:val="18"/>
              </w:rPr>
            </w:pPr>
            <w:r w:rsidRPr="004643EB">
              <w:rPr>
                <w:color w:val="000000"/>
                <w:sz w:val="18"/>
                <w:szCs w:val="18"/>
              </w:rPr>
              <w:t>28726,33</w:t>
            </w:r>
          </w:p>
        </w:tc>
        <w:tc>
          <w:tcPr>
            <w:tcW w:w="850" w:type="dxa"/>
            <w:shd w:val="clear" w:color="auto" w:fill="auto"/>
            <w:noWrap/>
            <w:vAlign w:val="center"/>
            <w:hideMark/>
          </w:tcPr>
          <w:p w14:paraId="33269424" w14:textId="368B1F19" w:rsidR="004643EB" w:rsidRPr="006B42B1" w:rsidRDefault="004643EB" w:rsidP="004643EB">
            <w:pPr>
              <w:jc w:val="center"/>
              <w:rPr>
                <w:color w:val="000000"/>
                <w:sz w:val="18"/>
                <w:szCs w:val="18"/>
              </w:rPr>
            </w:pPr>
            <w:r w:rsidRPr="004643EB">
              <w:rPr>
                <w:color w:val="000000"/>
                <w:sz w:val="18"/>
                <w:szCs w:val="18"/>
              </w:rPr>
              <w:t>28743,20</w:t>
            </w:r>
          </w:p>
        </w:tc>
        <w:tc>
          <w:tcPr>
            <w:tcW w:w="850" w:type="dxa"/>
            <w:shd w:val="clear" w:color="auto" w:fill="auto"/>
            <w:noWrap/>
            <w:vAlign w:val="center"/>
            <w:hideMark/>
          </w:tcPr>
          <w:p w14:paraId="6A0DFA4C" w14:textId="0F1F92D8" w:rsidR="004643EB" w:rsidRPr="006B42B1" w:rsidRDefault="004643EB" w:rsidP="004643EB">
            <w:pPr>
              <w:jc w:val="center"/>
              <w:rPr>
                <w:color w:val="000000"/>
                <w:sz w:val="18"/>
                <w:szCs w:val="18"/>
              </w:rPr>
            </w:pPr>
            <w:r w:rsidRPr="004643EB">
              <w:rPr>
                <w:color w:val="000000"/>
                <w:sz w:val="18"/>
                <w:szCs w:val="18"/>
              </w:rPr>
              <w:t>28760,08</w:t>
            </w:r>
          </w:p>
        </w:tc>
      </w:tr>
      <w:tr w:rsidR="004643EB" w:rsidRPr="006B42B1" w14:paraId="1882A032" w14:textId="77777777" w:rsidTr="006B42B1">
        <w:trPr>
          <w:trHeight w:val="20"/>
        </w:trPr>
        <w:tc>
          <w:tcPr>
            <w:tcW w:w="1273" w:type="dxa"/>
            <w:vMerge/>
            <w:vAlign w:val="center"/>
            <w:hideMark/>
          </w:tcPr>
          <w:p w14:paraId="2DAFC4F6" w14:textId="77777777" w:rsidR="004643EB" w:rsidRPr="006B42B1" w:rsidRDefault="004643EB" w:rsidP="004643EB">
            <w:pPr>
              <w:jc w:val="center"/>
              <w:rPr>
                <w:color w:val="000000"/>
                <w:sz w:val="18"/>
                <w:szCs w:val="18"/>
              </w:rPr>
            </w:pPr>
          </w:p>
        </w:tc>
        <w:tc>
          <w:tcPr>
            <w:tcW w:w="1274" w:type="dxa"/>
            <w:vMerge w:val="restart"/>
            <w:shd w:val="clear" w:color="auto" w:fill="auto"/>
            <w:noWrap/>
            <w:vAlign w:val="center"/>
            <w:hideMark/>
          </w:tcPr>
          <w:p w14:paraId="4B23DADF" w14:textId="0487D7F0" w:rsidR="004643EB" w:rsidRPr="006B42B1" w:rsidRDefault="004643EB" w:rsidP="004643EB">
            <w:pPr>
              <w:jc w:val="center"/>
              <w:rPr>
                <w:color w:val="000000"/>
                <w:sz w:val="18"/>
                <w:szCs w:val="18"/>
              </w:rPr>
            </w:pPr>
            <w:r w:rsidRPr="006B42B1">
              <w:rPr>
                <w:color w:val="000000"/>
                <w:sz w:val="18"/>
                <w:szCs w:val="18"/>
              </w:rPr>
              <w:t>1.1 Новое строительство тепловых сетей</w:t>
            </w:r>
          </w:p>
        </w:tc>
        <w:tc>
          <w:tcPr>
            <w:tcW w:w="1984" w:type="dxa"/>
            <w:shd w:val="clear" w:color="auto" w:fill="auto"/>
            <w:noWrap/>
            <w:vAlign w:val="center"/>
            <w:hideMark/>
          </w:tcPr>
          <w:p w14:paraId="39907E1F" w14:textId="76955AE0" w:rsidR="004643EB" w:rsidRPr="006B42B1" w:rsidRDefault="004643EB" w:rsidP="004643EB">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77432E52" w14:textId="74269AD9"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754EF6E" w14:textId="4770672C"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07241AD" w14:textId="4117934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A4E6734" w14:textId="167751EB"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CDA4288" w14:textId="42FDA3CC"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C3732FF" w14:textId="610AB054"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CAC476F" w14:textId="247C58FC"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83D759E" w14:textId="16B6F30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8D617D2" w14:textId="5CDDBC0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85CC301" w14:textId="5FB53C58"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9B1F6E6" w14:textId="08866CC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B59A102" w14:textId="28B31215"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54A3E225" w14:textId="77777777" w:rsidTr="006B42B1">
        <w:trPr>
          <w:trHeight w:val="20"/>
        </w:trPr>
        <w:tc>
          <w:tcPr>
            <w:tcW w:w="1273" w:type="dxa"/>
            <w:vMerge/>
            <w:vAlign w:val="center"/>
            <w:hideMark/>
          </w:tcPr>
          <w:p w14:paraId="6648692A" w14:textId="77777777" w:rsidR="004643EB" w:rsidRPr="006B42B1" w:rsidRDefault="004643EB" w:rsidP="004643EB">
            <w:pPr>
              <w:jc w:val="center"/>
              <w:rPr>
                <w:color w:val="000000"/>
                <w:sz w:val="18"/>
                <w:szCs w:val="18"/>
              </w:rPr>
            </w:pPr>
          </w:p>
        </w:tc>
        <w:tc>
          <w:tcPr>
            <w:tcW w:w="1274" w:type="dxa"/>
            <w:vMerge/>
            <w:vAlign w:val="center"/>
            <w:hideMark/>
          </w:tcPr>
          <w:p w14:paraId="02F769A5"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689C9C4E" w14:textId="49ABDB7D" w:rsidR="004643EB" w:rsidRPr="006B42B1" w:rsidRDefault="004643EB" w:rsidP="004643EB">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5B255379" w14:textId="5239FE54"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2003275" w14:textId="652A6398"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C9C82C1" w14:textId="5978AFC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B50EE32" w14:textId="32ED53A3"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ACEC3F7" w14:textId="1DAFF88E"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9409F5D" w14:textId="4740AC9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F2E9B50" w14:textId="1AAE203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A090E73" w14:textId="45623923"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87C2912" w14:textId="25A3B05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E406278" w14:textId="6158E26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70E61A5" w14:textId="658E750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DC4DECC" w14:textId="66C8FDE6"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07239025" w14:textId="77777777" w:rsidTr="006B42B1">
        <w:trPr>
          <w:trHeight w:val="20"/>
        </w:trPr>
        <w:tc>
          <w:tcPr>
            <w:tcW w:w="1273" w:type="dxa"/>
            <w:vMerge/>
            <w:vAlign w:val="center"/>
            <w:hideMark/>
          </w:tcPr>
          <w:p w14:paraId="2E277B76" w14:textId="77777777" w:rsidR="004643EB" w:rsidRPr="006B42B1" w:rsidRDefault="004643EB" w:rsidP="004643EB">
            <w:pPr>
              <w:jc w:val="center"/>
              <w:rPr>
                <w:color w:val="000000"/>
                <w:sz w:val="18"/>
                <w:szCs w:val="18"/>
              </w:rPr>
            </w:pPr>
          </w:p>
        </w:tc>
        <w:tc>
          <w:tcPr>
            <w:tcW w:w="1274" w:type="dxa"/>
            <w:vMerge/>
            <w:vAlign w:val="center"/>
            <w:hideMark/>
          </w:tcPr>
          <w:p w14:paraId="3BB8256D"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22808BFC" w14:textId="0139C967" w:rsidR="004643EB" w:rsidRPr="006B42B1" w:rsidRDefault="004643EB" w:rsidP="004643EB">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3886FDAB" w14:textId="38C42787" w:rsidR="004643EB" w:rsidRPr="006B42B1" w:rsidRDefault="004643EB" w:rsidP="004643EB">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2DBE48A9" w14:textId="5E67FE24"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7F6566E" w14:textId="1186B6A3"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05EAE66" w14:textId="7C02786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B556363" w14:textId="6D5D15B8"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5D288C1" w14:textId="3ED2F1F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8D5525E" w14:textId="1A8416E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AC5BC77" w14:textId="3B15CE9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EDBCC50" w14:textId="195F10D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13A03E9" w14:textId="4242A00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9B4DC3C" w14:textId="45578AE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A71B46D" w14:textId="3AEA473F"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1DA92DD1" w14:textId="77777777" w:rsidTr="006B42B1">
        <w:trPr>
          <w:trHeight w:val="20"/>
        </w:trPr>
        <w:tc>
          <w:tcPr>
            <w:tcW w:w="1273" w:type="dxa"/>
            <w:vMerge/>
            <w:vAlign w:val="center"/>
            <w:hideMark/>
          </w:tcPr>
          <w:p w14:paraId="7A5D870C" w14:textId="77777777" w:rsidR="004643EB" w:rsidRPr="006B42B1" w:rsidRDefault="004643EB" w:rsidP="004643EB">
            <w:pPr>
              <w:jc w:val="center"/>
              <w:rPr>
                <w:color w:val="000000"/>
                <w:sz w:val="18"/>
                <w:szCs w:val="18"/>
              </w:rPr>
            </w:pPr>
          </w:p>
        </w:tc>
        <w:tc>
          <w:tcPr>
            <w:tcW w:w="1274" w:type="dxa"/>
            <w:vMerge/>
            <w:vAlign w:val="center"/>
            <w:hideMark/>
          </w:tcPr>
          <w:p w14:paraId="7112CC9F"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7940D3F0" w14:textId="0316927E" w:rsidR="004643EB" w:rsidRPr="006B42B1" w:rsidRDefault="004643EB" w:rsidP="004643EB">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470F98D8" w14:textId="265E257E"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3C677DA5" w14:textId="6F3BF90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94C0159" w14:textId="75B2FB7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3DCAE71" w14:textId="684F8C1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41CE93C" w14:textId="04EA281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42C87E0" w14:textId="4B2DEC8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B65777C" w14:textId="41806FD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EA5CB73" w14:textId="34773EF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97B0146" w14:textId="3C543E3E"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EECB611" w14:textId="0D6E4334"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A1189A3" w14:textId="6AFCD7D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DD9F56D" w14:textId="252C7EFE"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5D155462" w14:textId="77777777" w:rsidTr="006B42B1">
        <w:trPr>
          <w:trHeight w:val="20"/>
        </w:trPr>
        <w:tc>
          <w:tcPr>
            <w:tcW w:w="1273" w:type="dxa"/>
            <w:vMerge/>
            <w:vAlign w:val="center"/>
            <w:hideMark/>
          </w:tcPr>
          <w:p w14:paraId="7E4F6EE2" w14:textId="77777777" w:rsidR="004643EB" w:rsidRPr="006B42B1" w:rsidRDefault="004643EB" w:rsidP="004643EB">
            <w:pPr>
              <w:jc w:val="center"/>
              <w:rPr>
                <w:color w:val="000000"/>
                <w:sz w:val="18"/>
                <w:szCs w:val="18"/>
              </w:rPr>
            </w:pPr>
          </w:p>
        </w:tc>
        <w:tc>
          <w:tcPr>
            <w:tcW w:w="1274" w:type="dxa"/>
            <w:vMerge/>
            <w:vAlign w:val="center"/>
            <w:hideMark/>
          </w:tcPr>
          <w:p w14:paraId="485DCAA3"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5133B6D7" w14:textId="01FB8AC1" w:rsidR="004643EB" w:rsidRPr="006B42B1" w:rsidRDefault="004643EB" w:rsidP="004643EB">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47FA37F6" w14:textId="650B92D7"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541BABF" w14:textId="132AA947"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5A61E2F" w14:textId="0B3E1A9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0E0C105" w14:textId="1F17B7D3"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959D5BF" w14:textId="07752A1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66A0730" w14:textId="11F6646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CA26739" w14:textId="3D9F992D"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D5EC4AE" w14:textId="38148FF4"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7AC3248" w14:textId="37E5109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411E3B9" w14:textId="36559BA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D5A1BCE" w14:textId="11BB311E"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4E98162" w14:textId="2E81F9CE"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12C15DFD" w14:textId="77777777" w:rsidTr="006B42B1">
        <w:trPr>
          <w:trHeight w:val="20"/>
        </w:trPr>
        <w:tc>
          <w:tcPr>
            <w:tcW w:w="1273" w:type="dxa"/>
            <w:vMerge/>
            <w:vAlign w:val="center"/>
            <w:hideMark/>
          </w:tcPr>
          <w:p w14:paraId="16530DE5" w14:textId="77777777" w:rsidR="004643EB" w:rsidRPr="006B42B1" w:rsidRDefault="004643EB" w:rsidP="004643EB">
            <w:pPr>
              <w:jc w:val="center"/>
              <w:rPr>
                <w:color w:val="000000"/>
                <w:sz w:val="18"/>
                <w:szCs w:val="18"/>
              </w:rPr>
            </w:pPr>
          </w:p>
        </w:tc>
        <w:tc>
          <w:tcPr>
            <w:tcW w:w="1274" w:type="dxa"/>
            <w:vMerge w:val="restart"/>
            <w:shd w:val="clear" w:color="auto" w:fill="auto"/>
            <w:noWrap/>
            <w:vAlign w:val="center"/>
            <w:hideMark/>
          </w:tcPr>
          <w:p w14:paraId="0B48B8F3" w14:textId="69F1B2BB" w:rsidR="004643EB" w:rsidRPr="006B42B1" w:rsidRDefault="004643EB" w:rsidP="004643EB">
            <w:pPr>
              <w:jc w:val="center"/>
              <w:rPr>
                <w:color w:val="000000"/>
                <w:sz w:val="18"/>
                <w:szCs w:val="18"/>
              </w:rPr>
            </w:pPr>
            <w:r w:rsidRPr="006B42B1">
              <w:rPr>
                <w:color w:val="000000"/>
                <w:sz w:val="18"/>
                <w:szCs w:val="18"/>
              </w:rPr>
              <w:t>1.2 Реконструкция (замена) тепловых сетей</w:t>
            </w:r>
          </w:p>
        </w:tc>
        <w:tc>
          <w:tcPr>
            <w:tcW w:w="1984" w:type="dxa"/>
            <w:shd w:val="clear" w:color="auto" w:fill="auto"/>
            <w:noWrap/>
            <w:vAlign w:val="center"/>
            <w:hideMark/>
          </w:tcPr>
          <w:p w14:paraId="7FEC02F0" w14:textId="78D05124" w:rsidR="004643EB" w:rsidRPr="006B42B1" w:rsidRDefault="004643EB" w:rsidP="004643EB">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1C39A807" w14:textId="7A0FC36B"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AEFCB50" w14:textId="3318471D"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C57B3CD" w14:textId="7E7DFD5C" w:rsidR="004643EB" w:rsidRPr="006B42B1" w:rsidRDefault="004643EB" w:rsidP="004643EB">
            <w:pPr>
              <w:jc w:val="center"/>
              <w:rPr>
                <w:color w:val="000000"/>
                <w:sz w:val="18"/>
                <w:szCs w:val="18"/>
              </w:rPr>
            </w:pPr>
            <w:r w:rsidRPr="004643EB">
              <w:rPr>
                <w:color w:val="000000"/>
                <w:sz w:val="18"/>
                <w:szCs w:val="18"/>
              </w:rPr>
              <w:t>15198,35</w:t>
            </w:r>
          </w:p>
        </w:tc>
        <w:tc>
          <w:tcPr>
            <w:tcW w:w="850" w:type="dxa"/>
            <w:shd w:val="clear" w:color="auto" w:fill="auto"/>
            <w:noWrap/>
            <w:vAlign w:val="center"/>
            <w:hideMark/>
          </w:tcPr>
          <w:p w14:paraId="1B997D24" w14:textId="020C1CAC" w:rsidR="004643EB" w:rsidRPr="006B42B1" w:rsidRDefault="004643EB" w:rsidP="004643EB">
            <w:pPr>
              <w:jc w:val="center"/>
              <w:rPr>
                <w:color w:val="000000"/>
                <w:sz w:val="18"/>
                <w:szCs w:val="18"/>
              </w:rPr>
            </w:pPr>
            <w:r w:rsidRPr="004643EB">
              <w:rPr>
                <w:color w:val="000000"/>
                <w:sz w:val="18"/>
                <w:szCs w:val="18"/>
              </w:rPr>
              <w:t>8655,89</w:t>
            </w:r>
          </w:p>
        </w:tc>
        <w:tc>
          <w:tcPr>
            <w:tcW w:w="850" w:type="dxa"/>
            <w:shd w:val="clear" w:color="auto" w:fill="auto"/>
            <w:noWrap/>
            <w:vAlign w:val="center"/>
            <w:hideMark/>
          </w:tcPr>
          <w:p w14:paraId="6A62945C" w14:textId="209725CA"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62E275CC" w14:textId="2714BADD"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24CDEDED" w14:textId="10497E02"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0B2D5646" w14:textId="6A091040"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65535F3E" w14:textId="2D0CB170"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4A79C6FB" w14:textId="247B8369"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3CD375E2" w14:textId="424CE946" w:rsidR="004643EB" w:rsidRPr="006B42B1" w:rsidRDefault="004643EB" w:rsidP="004643EB">
            <w:pPr>
              <w:jc w:val="center"/>
              <w:rPr>
                <w:color w:val="000000"/>
                <w:sz w:val="18"/>
                <w:szCs w:val="18"/>
              </w:rPr>
            </w:pPr>
            <w:r w:rsidRPr="004643EB">
              <w:rPr>
                <w:color w:val="000000"/>
                <w:sz w:val="18"/>
                <w:szCs w:val="18"/>
              </w:rPr>
              <w:t>14,06</w:t>
            </w:r>
          </w:p>
        </w:tc>
        <w:tc>
          <w:tcPr>
            <w:tcW w:w="850" w:type="dxa"/>
            <w:shd w:val="clear" w:color="auto" w:fill="auto"/>
            <w:noWrap/>
            <w:vAlign w:val="center"/>
            <w:hideMark/>
          </w:tcPr>
          <w:p w14:paraId="175E2BC2" w14:textId="16B5B6CF" w:rsidR="004643EB" w:rsidRPr="006B42B1" w:rsidRDefault="004643EB" w:rsidP="004643EB">
            <w:pPr>
              <w:jc w:val="center"/>
              <w:rPr>
                <w:color w:val="000000"/>
                <w:sz w:val="18"/>
                <w:szCs w:val="18"/>
              </w:rPr>
            </w:pPr>
            <w:r w:rsidRPr="004643EB">
              <w:rPr>
                <w:color w:val="000000"/>
                <w:sz w:val="18"/>
                <w:szCs w:val="18"/>
              </w:rPr>
              <w:t>14,06</w:t>
            </w:r>
          </w:p>
        </w:tc>
      </w:tr>
      <w:tr w:rsidR="004643EB" w:rsidRPr="006B42B1" w14:paraId="567CF602" w14:textId="77777777" w:rsidTr="006B42B1">
        <w:trPr>
          <w:trHeight w:val="20"/>
        </w:trPr>
        <w:tc>
          <w:tcPr>
            <w:tcW w:w="1273" w:type="dxa"/>
            <w:vMerge/>
            <w:vAlign w:val="center"/>
            <w:hideMark/>
          </w:tcPr>
          <w:p w14:paraId="1F3F6258" w14:textId="77777777" w:rsidR="004643EB" w:rsidRPr="006B42B1" w:rsidRDefault="004643EB" w:rsidP="004643EB">
            <w:pPr>
              <w:jc w:val="center"/>
              <w:rPr>
                <w:color w:val="000000"/>
                <w:sz w:val="18"/>
                <w:szCs w:val="18"/>
              </w:rPr>
            </w:pPr>
          </w:p>
        </w:tc>
        <w:tc>
          <w:tcPr>
            <w:tcW w:w="1274" w:type="dxa"/>
            <w:vMerge/>
            <w:vAlign w:val="center"/>
            <w:hideMark/>
          </w:tcPr>
          <w:p w14:paraId="5DAC7C9E"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3D35B182" w14:textId="25B5A219" w:rsidR="004643EB" w:rsidRPr="006B42B1" w:rsidRDefault="004643EB" w:rsidP="004643EB">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4FE7A895" w14:textId="3A68A94D"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053B4C9A" w14:textId="41730DB4"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EF655B5" w14:textId="6962FE6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B42EF92" w14:textId="5D4A1B0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1EDA6AE" w14:textId="289E532B"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520379B" w14:textId="0032891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001F958" w14:textId="5D10B80D"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6C77C1D" w14:textId="579FCD7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DF12187" w14:textId="6B31B82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6A00C57" w14:textId="6FB4F635"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5062658" w14:textId="6164C49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7F9D569" w14:textId="660F83FD"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216E28D4" w14:textId="77777777" w:rsidTr="006B42B1">
        <w:trPr>
          <w:trHeight w:val="20"/>
        </w:trPr>
        <w:tc>
          <w:tcPr>
            <w:tcW w:w="1273" w:type="dxa"/>
            <w:vMerge/>
            <w:vAlign w:val="center"/>
            <w:hideMark/>
          </w:tcPr>
          <w:p w14:paraId="12F694E7" w14:textId="77777777" w:rsidR="004643EB" w:rsidRPr="006B42B1" w:rsidRDefault="004643EB" w:rsidP="004643EB">
            <w:pPr>
              <w:jc w:val="center"/>
              <w:rPr>
                <w:color w:val="000000"/>
                <w:sz w:val="18"/>
                <w:szCs w:val="18"/>
              </w:rPr>
            </w:pPr>
          </w:p>
        </w:tc>
        <w:tc>
          <w:tcPr>
            <w:tcW w:w="1274" w:type="dxa"/>
            <w:vMerge/>
            <w:vAlign w:val="center"/>
            <w:hideMark/>
          </w:tcPr>
          <w:p w14:paraId="18BB2428"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5E66DBE2" w14:textId="7260EE12" w:rsidR="004643EB" w:rsidRPr="006B42B1" w:rsidRDefault="004643EB" w:rsidP="004643EB">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2B0E66A3" w14:textId="30345F93" w:rsidR="004643EB" w:rsidRPr="006B42B1" w:rsidRDefault="004643EB" w:rsidP="004643EB">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62844684" w14:textId="5DCF4B9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79224DA" w14:textId="7735C245"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0C9C6C15" w14:textId="6F86A5D9"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67EB0D89" w14:textId="4CEFCAD8"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3F732B8B" w14:textId="5979A0A2"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405A471E" w14:textId="69864F7E"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626718A5" w14:textId="214DD686"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8296E79" w14:textId="1FF3A296"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587FED73" w14:textId="053A87DC"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3EC53848" w14:textId="4D8303E8" w:rsidR="004643EB" w:rsidRPr="006B42B1" w:rsidRDefault="004643EB" w:rsidP="004643EB">
            <w:pPr>
              <w:jc w:val="center"/>
              <w:rPr>
                <w:color w:val="000000"/>
                <w:sz w:val="18"/>
                <w:szCs w:val="18"/>
              </w:rPr>
            </w:pPr>
            <w:r w:rsidRPr="004643EB">
              <w:rPr>
                <w:color w:val="000000"/>
                <w:sz w:val="18"/>
                <w:szCs w:val="18"/>
              </w:rPr>
              <w:t>20,00</w:t>
            </w:r>
          </w:p>
        </w:tc>
        <w:tc>
          <w:tcPr>
            <w:tcW w:w="850" w:type="dxa"/>
            <w:shd w:val="clear" w:color="auto" w:fill="auto"/>
            <w:noWrap/>
            <w:vAlign w:val="center"/>
            <w:hideMark/>
          </w:tcPr>
          <w:p w14:paraId="2F0D0463" w14:textId="5D22EC3C" w:rsidR="004643EB" w:rsidRPr="006B42B1" w:rsidRDefault="004643EB" w:rsidP="004643EB">
            <w:pPr>
              <w:jc w:val="center"/>
              <w:rPr>
                <w:color w:val="000000"/>
                <w:sz w:val="18"/>
                <w:szCs w:val="18"/>
              </w:rPr>
            </w:pPr>
            <w:r w:rsidRPr="004643EB">
              <w:rPr>
                <w:color w:val="000000"/>
                <w:sz w:val="18"/>
                <w:szCs w:val="18"/>
              </w:rPr>
              <w:t>20,00</w:t>
            </w:r>
          </w:p>
        </w:tc>
      </w:tr>
      <w:tr w:rsidR="004643EB" w:rsidRPr="006B42B1" w14:paraId="40D213D2" w14:textId="77777777" w:rsidTr="006B42B1">
        <w:trPr>
          <w:trHeight w:val="20"/>
        </w:trPr>
        <w:tc>
          <w:tcPr>
            <w:tcW w:w="1273" w:type="dxa"/>
            <w:vMerge/>
            <w:vAlign w:val="center"/>
            <w:hideMark/>
          </w:tcPr>
          <w:p w14:paraId="1A20FED8" w14:textId="77777777" w:rsidR="004643EB" w:rsidRPr="006B42B1" w:rsidRDefault="004643EB" w:rsidP="004643EB">
            <w:pPr>
              <w:jc w:val="center"/>
              <w:rPr>
                <w:color w:val="000000"/>
                <w:sz w:val="18"/>
                <w:szCs w:val="18"/>
              </w:rPr>
            </w:pPr>
          </w:p>
        </w:tc>
        <w:tc>
          <w:tcPr>
            <w:tcW w:w="1274" w:type="dxa"/>
            <w:vMerge/>
            <w:vAlign w:val="center"/>
            <w:hideMark/>
          </w:tcPr>
          <w:p w14:paraId="7EDD7649"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110FDC36" w14:textId="395CEC39" w:rsidR="004643EB" w:rsidRPr="006B42B1" w:rsidRDefault="004643EB" w:rsidP="004643EB">
            <w:pPr>
              <w:jc w:val="center"/>
              <w:rPr>
                <w:color w:val="000000"/>
                <w:sz w:val="18"/>
                <w:szCs w:val="18"/>
              </w:rPr>
            </w:pPr>
            <w:r w:rsidRPr="006B42B1">
              <w:rPr>
                <w:color w:val="000000"/>
                <w:sz w:val="18"/>
                <w:szCs w:val="18"/>
              </w:rPr>
              <w:t>Всего стоимость подгруппы проектов</w:t>
            </w:r>
          </w:p>
        </w:tc>
        <w:tc>
          <w:tcPr>
            <w:tcW w:w="737" w:type="dxa"/>
            <w:shd w:val="clear" w:color="auto" w:fill="auto"/>
            <w:noWrap/>
            <w:vAlign w:val="center"/>
            <w:hideMark/>
          </w:tcPr>
          <w:p w14:paraId="287FC9AD" w14:textId="343522C7"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968C551" w14:textId="318DCD5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3669B9A" w14:textId="05265E66" w:rsidR="004643EB" w:rsidRPr="006B42B1" w:rsidRDefault="004643EB" w:rsidP="004643EB">
            <w:pPr>
              <w:jc w:val="center"/>
              <w:rPr>
                <w:color w:val="000000"/>
                <w:sz w:val="18"/>
                <w:szCs w:val="18"/>
              </w:rPr>
            </w:pPr>
            <w:r w:rsidRPr="004643EB">
              <w:rPr>
                <w:color w:val="000000"/>
                <w:sz w:val="18"/>
                <w:szCs w:val="18"/>
              </w:rPr>
              <w:t>18238,02</w:t>
            </w:r>
          </w:p>
        </w:tc>
        <w:tc>
          <w:tcPr>
            <w:tcW w:w="850" w:type="dxa"/>
            <w:shd w:val="clear" w:color="auto" w:fill="auto"/>
            <w:noWrap/>
            <w:vAlign w:val="center"/>
            <w:hideMark/>
          </w:tcPr>
          <w:p w14:paraId="226C415B" w14:textId="19738D06" w:rsidR="004643EB" w:rsidRPr="006B42B1" w:rsidRDefault="004643EB" w:rsidP="004643EB">
            <w:pPr>
              <w:jc w:val="center"/>
              <w:rPr>
                <w:color w:val="000000"/>
                <w:sz w:val="18"/>
                <w:szCs w:val="18"/>
              </w:rPr>
            </w:pPr>
            <w:r w:rsidRPr="004643EB">
              <w:rPr>
                <w:color w:val="000000"/>
                <w:sz w:val="18"/>
                <w:szCs w:val="18"/>
              </w:rPr>
              <w:t>10387,06</w:t>
            </w:r>
          </w:p>
        </w:tc>
        <w:tc>
          <w:tcPr>
            <w:tcW w:w="850" w:type="dxa"/>
            <w:shd w:val="clear" w:color="auto" w:fill="auto"/>
            <w:noWrap/>
            <w:vAlign w:val="center"/>
            <w:hideMark/>
          </w:tcPr>
          <w:p w14:paraId="2E1414CE" w14:textId="749EC62C"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536EE705" w14:textId="589D4A8F"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60A18FE5" w14:textId="76D6D5B7"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311A1F4E" w14:textId="4C3736A1"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522FC861" w14:textId="5BB89F35"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0E27114D" w14:textId="7D8798D0"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0BCF6535" w14:textId="1BF2A031" w:rsidR="004643EB" w:rsidRPr="006B42B1" w:rsidRDefault="004643EB" w:rsidP="004643EB">
            <w:pPr>
              <w:jc w:val="center"/>
              <w:rPr>
                <w:color w:val="000000"/>
                <w:sz w:val="18"/>
                <w:szCs w:val="18"/>
              </w:rPr>
            </w:pPr>
            <w:r w:rsidRPr="004643EB">
              <w:rPr>
                <w:color w:val="000000"/>
                <w:sz w:val="18"/>
                <w:szCs w:val="18"/>
              </w:rPr>
              <w:t>16,87</w:t>
            </w:r>
          </w:p>
        </w:tc>
        <w:tc>
          <w:tcPr>
            <w:tcW w:w="850" w:type="dxa"/>
            <w:shd w:val="clear" w:color="auto" w:fill="auto"/>
            <w:noWrap/>
            <w:vAlign w:val="center"/>
            <w:hideMark/>
          </w:tcPr>
          <w:p w14:paraId="2E6A5881" w14:textId="60CB847C" w:rsidR="004643EB" w:rsidRPr="006B42B1" w:rsidRDefault="004643EB" w:rsidP="004643EB">
            <w:pPr>
              <w:jc w:val="center"/>
              <w:rPr>
                <w:color w:val="000000"/>
                <w:sz w:val="18"/>
                <w:szCs w:val="18"/>
              </w:rPr>
            </w:pPr>
            <w:r w:rsidRPr="004643EB">
              <w:rPr>
                <w:color w:val="000000"/>
                <w:sz w:val="18"/>
                <w:szCs w:val="18"/>
              </w:rPr>
              <w:t>16,87</w:t>
            </w:r>
          </w:p>
        </w:tc>
      </w:tr>
      <w:tr w:rsidR="004643EB" w:rsidRPr="006B42B1" w14:paraId="54C17A07" w14:textId="77777777" w:rsidTr="006B42B1">
        <w:trPr>
          <w:trHeight w:val="20"/>
        </w:trPr>
        <w:tc>
          <w:tcPr>
            <w:tcW w:w="1273" w:type="dxa"/>
            <w:vMerge/>
            <w:vAlign w:val="center"/>
            <w:hideMark/>
          </w:tcPr>
          <w:p w14:paraId="564F39A7" w14:textId="77777777" w:rsidR="004643EB" w:rsidRPr="006B42B1" w:rsidRDefault="004643EB" w:rsidP="004643EB">
            <w:pPr>
              <w:jc w:val="center"/>
              <w:rPr>
                <w:color w:val="000000"/>
                <w:sz w:val="18"/>
                <w:szCs w:val="18"/>
              </w:rPr>
            </w:pPr>
          </w:p>
        </w:tc>
        <w:tc>
          <w:tcPr>
            <w:tcW w:w="1274" w:type="dxa"/>
            <w:vMerge/>
            <w:vAlign w:val="center"/>
            <w:hideMark/>
          </w:tcPr>
          <w:p w14:paraId="386397C1"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5FC1AA04" w14:textId="6DFBB4FB" w:rsidR="004643EB" w:rsidRPr="006B42B1" w:rsidRDefault="004643EB" w:rsidP="004643EB">
            <w:pPr>
              <w:jc w:val="center"/>
              <w:rPr>
                <w:color w:val="000000"/>
                <w:sz w:val="18"/>
                <w:szCs w:val="18"/>
              </w:rPr>
            </w:pPr>
            <w:r w:rsidRPr="006B42B1">
              <w:rPr>
                <w:color w:val="000000"/>
                <w:sz w:val="18"/>
                <w:szCs w:val="18"/>
              </w:rPr>
              <w:t>Всего стоимость подгруппы проектов накопленным итогом</w:t>
            </w:r>
          </w:p>
        </w:tc>
        <w:tc>
          <w:tcPr>
            <w:tcW w:w="737" w:type="dxa"/>
            <w:shd w:val="clear" w:color="auto" w:fill="auto"/>
            <w:noWrap/>
            <w:vAlign w:val="center"/>
            <w:hideMark/>
          </w:tcPr>
          <w:p w14:paraId="23A452AB" w14:textId="60E9E631"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72041D38" w14:textId="5CF2C73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2E1E8E7" w14:textId="415BFFE5" w:rsidR="004643EB" w:rsidRPr="006B42B1" w:rsidRDefault="004643EB" w:rsidP="004643EB">
            <w:pPr>
              <w:jc w:val="center"/>
              <w:rPr>
                <w:color w:val="000000"/>
                <w:sz w:val="18"/>
                <w:szCs w:val="18"/>
              </w:rPr>
            </w:pPr>
            <w:r w:rsidRPr="004643EB">
              <w:rPr>
                <w:color w:val="000000"/>
                <w:sz w:val="18"/>
                <w:szCs w:val="18"/>
              </w:rPr>
              <w:t>18238,02</w:t>
            </w:r>
          </w:p>
        </w:tc>
        <w:tc>
          <w:tcPr>
            <w:tcW w:w="850" w:type="dxa"/>
            <w:shd w:val="clear" w:color="auto" w:fill="auto"/>
            <w:noWrap/>
            <w:vAlign w:val="center"/>
            <w:hideMark/>
          </w:tcPr>
          <w:p w14:paraId="4FB0ADA0" w14:textId="7A2A8DE7" w:rsidR="004643EB" w:rsidRPr="006B42B1" w:rsidRDefault="004643EB" w:rsidP="004643EB">
            <w:pPr>
              <w:jc w:val="center"/>
              <w:rPr>
                <w:color w:val="000000"/>
                <w:sz w:val="18"/>
                <w:szCs w:val="18"/>
              </w:rPr>
            </w:pPr>
            <w:r w:rsidRPr="004643EB">
              <w:rPr>
                <w:color w:val="000000"/>
                <w:sz w:val="18"/>
                <w:szCs w:val="18"/>
              </w:rPr>
              <w:t>28625,09</w:t>
            </w:r>
          </w:p>
        </w:tc>
        <w:tc>
          <w:tcPr>
            <w:tcW w:w="850" w:type="dxa"/>
            <w:shd w:val="clear" w:color="auto" w:fill="auto"/>
            <w:noWrap/>
            <w:vAlign w:val="center"/>
            <w:hideMark/>
          </w:tcPr>
          <w:p w14:paraId="4801A672" w14:textId="123A413F" w:rsidR="004643EB" w:rsidRPr="006B42B1" w:rsidRDefault="004643EB" w:rsidP="004643EB">
            <w:pPr>
              <w:jc w:val="center"/>
              <w:rPr>
                <w:color w:val="000000"/>
                <w:sz w:val="18"/>
                <w:szCs w:val="18"/>
              </w:rPr>
            </w:pPr>
            <w:r w:rsidRPr="004643EB">
              <w:rPr>
                <w:color w:val="000000"/>
                <w:sz w:val="18"/>
                <w:szCs w:val="18"/>
              </w:rPr>
              <w:t>28641,96</w:t>
            </w:r>
          </w:p>
        </w:tc>
        <w:tc>
          <w:tcPr>
            <w:tcW w:w="850" w:type="dxa"/>
            <w:shd w:val="clear" w:color="auto" w:fill="auto"/>
            <w:noWrap/>
            <w:vAlign w:val="center"/>
            <w:hideMark/>
          </w:tcPr>
          <w:p w14:paraId="025B3CA8" w14:textId="0B044C4C" w:rsidR="004643EB" w:rsidRPr="006B42B1" w:rsidRDefault="004643EB" w:rsidP="004643EB">
            <w:pPr>
              <w:jc w:val="center"/>
              <w:rPr>
                <w:color w:val="000000"/>
                <w:sz w:val="18"/>
                <w:szCs w:val="18"/>
              </w:rPr>
            </w:pPr>
            <w:r w:rsidRPr="004643EB">
              <w:rPr>
                <w:color w:val="000000"/>
                <w:sz w:val="18"/>
                <w:szCs w:val="18"/>
              </w:rPr>
              <w:t>28658,84</w:t>
            </w:r>
          </w:p>
        </w:tc>
        <w:tc>
          <w:tcPr>
            <w:tcW w:w="850" w:type="dxa"/>
            <w:shd w:val="clear" w:color="auto" w:fill="auto"/>
            <w:noWrap/>
            <w:vAlign w:val="center"/>
            <w:hideMark/>
          </w:tcPr>
          <w:p w14:paraId="0132B953" w14:textId="0F7C24B9" w:rsidR="004643EB" w:rsidRPr="006B42B1" w:rsidRDefault="004643EB" w:rsidP="004643EB">
            <w:pPr>
              <w:jc w:val="center"/>
              <w:rPr>
                <w:color w:val="000000"/>
                <w:sz w:val="18"/>
                <w:szCs w:val="18"/>
              </w:rPr>
            </w:pPr>
            <w:r w:rsidRPr="004643EB">
              <w:rPr>
                <w:color w:val="000000"/>
                <w:sz w:val="18"/>
                <w:szCs w:val="18"/>
              </w:rPr>
              <w:t>28675,71</w:t>
            </w:r>
          </w:p>
        </w:tc>
        <w:tc>
          <w:tcPr>
            <w:tcW w:w="850" w:type="dxa"/>
            <w:shd w:val="clear" w:color="auto" w:fill="auto"/>
            <w:noWrap/>
            <w:vAlign w:val="center"/>
            <w:hideMark/>
          </w:tcPr>
          <w:p w14:paraId="11FC52CA" w14:textId="26884D1D" w:rsidR="004643EB" w:rsidRPr="006B42B1" w:rsidRDefault="004643EB" w:rsidP="004643EB">
            <w:pPr>
              <w:jc w:val="center"/>
              <w:rPr>
                <w:color w:val="000000"/>
                <w:sz w:val="18"/>
                <w:szCs w:val="18"/>
              </w:rPr>
            </w:pPr>
            <w:r w:rsidRPr="004643EB">
              <w:rPr>
                <w:color w:val="000000"/>
                <w:sz w:val="18"/>
                <w:szCs w:val="18"/>
              </w:rPr>
              <w:t>28692,58</w:t>
            </w:r>
          </w:p>
        </w:tc>
        <w:tc>
          <w:tcPr>
            <w:tcW w:w="850" w:type="dxa"/>
            <w:shd w:val="clear" w:color="auto" w:fill="auto"/>
            <w:noWrap/>
            <w:vAlign w:val="center"/>
            <w:hideMark/>
          </w:tcPr>
          <w:p w14:paraId="1800CB3F" w14:textId="52677643" w:rsidR="004643EB" w:rsidRPr="006B42B1" w:rsidRDefault="004643EB" w:rsidP="004643EB">
            <w:pPr>
              <w:jc w:val="center"/>
              <w:rPr>
                <w:color w:val="000000"/>
                <w:sz w:val="18"/>
                <w:szCs w:val="18"/>
              </w:rPr>
            </w:pPr>
            <w:r w:rsidRPr="004643EB">
              <w:rPr>
                <w:color w:val="000000"/>
                <w:sz w:val="18"/>
                <w:szCs w:val="18"/>
              </w:rPr>
              <w:t>28709,46</w:t>
            </w:r>
          </w:p>
        </w:tc>
        <w:tc>
          <w:tcPr>
            <w:tcW w:w="850" w:type="dxa"/>
            <w:shd w:val="clear" w:color="auto" w:fill="auto"/>
            <w:noWrap/>
            <w:vAlign w:val="center"/>
            <w:hideMark/>
          </w:tcPr>
          <w:p w14:paraId="7181FB9E" w14:textId="78FD8037" w:rsidR="004643EB" w:rsidRPr="006B42B1" w:rsidRDefault="004643EB" w:rsidP="004643EB">
            <w:pPr>
              <w:jc w:val="center"/>
              <w:rPr>
                <w:color w:val="000000"/>
                <w:sz w:val="18"/>
                <w:szCs w:val="18"/>
              </w:rPr>
            </w:pPr>
            <w:r w:rsidRPr="004643EB">
              <w:rPr>
                <w:color w:val="000000"/>
                <w:sz w:val="18"/>
                <w:szCs w:val="18"/>
              </w:rPr>
              <w:t>28726,33</w:t>
            </w:r>
          </w:p>
        </w:tc>
        <w:tc>
          <w:tcPr>
            <w:tcW w:w="850" w:type="dxa"/>
            <w:shd w:val="clear" w:color="auto" w:fill="auto"/>
            <w:noWrap/>
            <w:vAlign w:val="center"/>
            <w:hideMark/>
          </w:tcPr>
          <w:p w14:paraId="229ED697" w14:textId="3D021FFF" w:rsidR="004643EB" w:rsidRPr="006B42B1" w:rsidRDefault="004643EB" w:rsidP="004643EB">
            <w:pPr>
              <w:jc w:val="center"/>
              <w:rPr>
                <w:color w:val="000000"/>
                <w:sz w:val="18"/>
                <w:szCs w:val="18"/>
              </w:rPr>
            </w:pPr>
            <w:r w:rsidRPr="004643EB">
              <w:rPr>
                <w:color w:val="000000"/>
                <w:sz w:val="18"/>
                <w:szCs w:val="18"/>
              </w:rPr>
              <w:t>28743,20</w:t>
            </w:r>
          </w:p>
        </w:tc>
        <w:tc>
          <w:tcPr>
            <w:tcW w:w="850" w:type="dxa"/>
            <w:shd w:val="clear" w:color="auto" w:fill="auto"/>
            <w:noWrap/>
            <w:vAlign w:val="center"/>
            <w:hideMark/>
          </w:tcPr>
          <w:p w14:paraId="429B2404" w14:textId="26D900AE" w:rsidR="004643EB" w:rsidRPr="006B42B1" w:rsidRDefault="004643EB" w:rsidP="004643EB">
            <w:pPr>
              <w:jc w:val="center"/>
              <w:rPr>
                <w:color w:val="000000"/>
                <w:sz w:val="18"/>
                <w:szCs w:val="18"/>
              </w:rPr>
            </w:pPr>
            <w:r w:rsidRPr="004643EB">
              <w:rPr>
                <w:color w:val="000000"/>
                <w:sz w:val="18"/>
                <w:szCs w:val="18"/>
              </w:rPr>
              <w:t>28760,08</w:t>
            </w:r>
          </w:p>
        </w:tc>
      </w:tr>
      <w:tr w:rsidR="004643EB" w:rsidRPr="006B42B1" w14:paraId="3C020B1E" w14:textId="77777777" w:rsidTr="006B42B1">
        <w:trPr>
          <w:trHeight w:val="20"/>
        </w:trPr>
        <w:tc>
          <w:tcPr>
            <w:tcW w:w="1273" w:type="dxa"/>
            <w:vMerge/>
            <w:vAlign w:val="center"/>
            <w:hideMark/>
          </w:tcPr>
          <w:p w14:paraId="1D7350D0" w14:textId="77777777" w:rsidR="004643EB" w:rsidRPr="006B42B1" w:rsidRDefault="004643EB" w:rsidP="004643EB">
            <w:pPr>
              <w:jc w:val="center"/>
              <w:rPr>
                <w:color w:val="000000"/>
                <w:sz w:val="18"/>
                <w:szCs w:val="18"/>
              </w:rPr>
            </w:pPr>
          </w:p>
        </w:tc>
        <w:tc>
          <w:tcPr>
            <w:tcW w:w="1274" w:type="dxa"/>
            <w:vMerge w:val="restart"/>
            <w:shd w:val="clear" w:color="auto" w:fill="auto"/>
            <w:noWrap/>
            <w:vAlign w:val="center"/>
            <w:hideMark/>
          </w:tcPr>
          <w:p w14:paraId="6BEFEF1C" w14:textId="02634430" w:rsidR="004643EB" w:rsidRPr="006B42B1" w:rsidRDefault="004643EB" w:rsidP="004643EB">
            <w:pPr>
              <w:jc w:val="center"/>
              <w:rPr>
                <w:color w:val="000000"/>
                <w:sz w:val="18"/>
                <w:szCs w:val="18"/>
              </w:rPr>
            </w:pPr>
            <w:r w:rsidRPr="006B42B1">
              <w:rPr>
                <w:color w:val="000000"/>
                <w:sz w:val="18"/>
                <w:szCs w:val="18"/>
              </w:rPr>
              <w:t>1.3 Замена изоляции тепловых сетей</w:t>
            </w:r>
          </w:p>
        </w:tc>
        <w:tc>
          <w:tcPr>
            <w:tcW w:w="1984" w:type="dxa"/>
            <w:shd w:val="clear" w:color="auto" w:fill="auto"/>
            <w:noWrap/>
            <w:vAlign w:val="center"/>
            <w:hideMark/>
          </w:tcPr>
          <w:p w14:paraId="6EB5042C" w14:textId="4B3C410C" w:rsidR="004643EB" w:rsidRPr="006B42B1" w:rsidRDefault="004643EB" w:rsidP="004643EB">
            <w:pPr>
              <w:jc w:val="center"/>
              <w:rPr>
                <w:color w:val="000000"/>
                <w:sz w:val="18"/>
                <w:szCs w:val="18"/>
              </w:rPr>
            </w:pPr>
            <w:r w:rsidRPr="006B42B1">
              <w:rPr>
                <w:color w:val="000000"/>
                <w:sz w:val="18"/>
                <w:szCs w:val="18"/>
              </w:rPr>
              <w:t>Всего капитальные затраты, без НДС</w:t>
            </w:r>
          </w:p>
        </w:tc>
        <w:tc>
          <w:tcPr>
            <w:tcW w:w="737" w:type="dxa"/>
            <w:shd w:val="clear" w:color="auto" w:fill="auto"/>
            <w:noWrap/>
            <w:vAlign w:val="center"/>
            <w:hideMark/>
          </w:tcPr>
          <w:p w14:paraId="316E07B1" w14:textId="5328F1BF"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6529E6F1" w14:textId="70C56B4D"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38D9CFF" w14:textId="3831ACD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ACC9643" w14:textId="2945E85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5AD67F3" w14:textId="718BF10B"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879A66C" w14:textId="618A8C4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DF27292" w14:textId="404025F7"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9223644" w14:textId="4D68557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0887F7C" w14:textId="1945628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F8F750B" w14:textId="189E2B6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D89D4EF" w14:textId="007C95D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BBA7AB2" w14:textId="253811BA"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3FA383C7" w14:textId="77777777" w:rsidTr="006B42B1">
        <w:trPr>
          <w:trHeight w:val="20"/>
        </w:trPr>
        <w:tc>
          <w:tcPr>
            <w:tcW w:w="1273" w:type="dxa"/>
            <w:vMerge/>
            <w:vAlign w:val="center"/>
            <w:hideMark/>
          </w:tcPr>
          <w:p w14:paraId="3571574A" w14:textId="77777777" w:rsidR="004643EB" w:rsidRPr="006B42B1" w:rsidRDefault="004643EB" w:rsidP="004643EB">
            <w:pPr>
              <w:jc w:val="center"/>
              <w:rPr>
                <w:color w:val="000000"/>
                <w:sz w:val="18"/>
                <w:szCs w:val="18"/>
              </w:rPr>
            </w:pPr>
          </w:p>
        </w:tc>
        <w:tc>
          <w:tcPr>
            <w:tcW w:w="1274" w:type="dxa"/>
            <w:vMerge/>
            <w:vAlign w:val="center"/>
            <w:hideMark/>
          </w:tcPr>
          <w:p w14:paraId="582E801B"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0AF57DEE" w14:textId="62A3C38A" w:rsidR="004643EB" w:rsidRPr="006B42B1" w:rsidRDefault="004643EB" w:rsidP="004643EB">
            <w:pPr>
              <w:jc w:val="center"/>
              <w:rPr>
                <w:color w:val="000000"/>
                <w:sz w:val="18"/>
                <w:szCs w:val="18"/>
              </w:rPr>
            </w:pPr>
            <w:r w:rsidRPr="006B42B1">
              <w:rPr>
                <w:color w:val="000000"/>
                <w:sz w:val="18"/>
                <w:szCs w:val="18"/>
              </w:rPr>
              <w:t>Непредвиденные расходы</w:t>
            </w:r>
          </w:p>
        </w:tc>
        <w:tc>
          <w:tcPr>
            <w:tcW w:w="737" w:type="dxa"/>
            <w:shd w:val="clear" w:color="auto" w:fill="auto"/>
            <w:noWrap/>
            <w:vAlign w:val="center"/>
            <w:hideMark/>
          </w:tcPr>
          <w:p w14:paraId="06ECB914" w14:textId="76E39D15"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284EEC9" w14:textId="4F10116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0C9698B" w14:textId="573551A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9E2A8C7" w14:textId="66770B0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771A560" w14:textId="1BC5EFC5"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DE212F6" w14:textId="012F3738"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4FE6552" w14:textId="67F7FC6C"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E81E1AB" w14:textId="02EFEACC"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7BB1FA9" w14:textId="6782767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0BA5542" w14:textId="215778C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765AE07" w14:textId="7AE051C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2D20F58" w14:textId="3E191BBF"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1EEE70F5" w14:textId="77777777" w:rsidTr="006B42B1">
        <w:trPr>
          <w:trHeight w:val="20"/>
        </w:trPr>
        <w:tc>
          <w:tcPr>
            <w:tcW w:w="1273" w:type="dxa"/>
            <w:vMerge/>
            <w:vAlign w:val="center"/>
            <w:hideMark/>
          </w:tcPr>
          <w:p w14:paraId="7F0336D7" w14:textId="77777777" w:rsidR="004643EB" w:rsidRPr="006B42B1" w:rsidRDefault="004643EB" w:rsidP="004643EB">
            <w:pPr>
              <w:jc w:val="center"/>
              <w:rPr>
                <w:color w:val="000000"/>
                <w:sz w:val="18"/>
                <w:szCs w:val="18"/>
              </w:rPr>
            </w:pPr>
          </w:p>
        </w:tc>
        <w:tc>
          <w:tcPr>
            <w:tcW w:w="1274" w:type="dxa"/>
            <w:vMerge/>
            <w:vAlign w:val="center"/>
            <w:hideMark/>
          </w:tcPr>
          <w:p w14:paraId="395BD63C"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133686A7" w14:textId="1285BCF3" w:rsidR="004643EB" w:rsidRPr="006B42B1" w:rsidRDefault="004643EB" w:rsidP="004643EB">
            <w:pPr>
              <w:jc w:val="center"/>
              <w:rPr>
                <w:color w:val="000000"/>
                <w:sz w:val="18"/>
                <w:szCs w:val="18"/>
              </w:rPr>
            </w:pPr>
            <w:r w:rsidRPr="006B42B1">
              <w:rPr>
                <w:color w:val="000000"/>
                <w:sz w:val="18"/>
                <w:szCs w:val="18"/>
              </w:rPr>
              <w:t>НДС</w:t>
            </w:r>
          </w:p>
        </w:tc>
        <w:tc>
          <w:tcPr>
            <w:tcW w:w="737" w:type="dxa"/>
            <w:shd w:val="clear" w:color="auto" w:fill="auto"/>
            <w:noWrap/>
            <w:vAlign w:val="center"/>
            <w:hideMark/>
          </w:tcPr>
          <w:p w14:paraId="2DD879C1" w14:textId="534989B2" w:rsidR="004643EB" w:rsidRPr="006B42B1" w:rsidRDefault="004643EB" w:rsidP="004643EB">
            <w:pPr>
              <w:jc w:val="center"/>
              <w:rPr>
                <w:color w:val="000000"/>
                <w:sz w:val="18"/>
                <w:szCs w:val="18"/>
              </w:rPr>
            </w:pPr>
            <w:r w:rsidRPr="006B42B1">
              <w:rPr>
                <w:color w:val="000000"/>
                <w:sz w:val="18"/>
                <w:szCs w:val="18"/>
              </w:rPr>
              <w:t>%</w:t>
            </w:r>
          </w:p>
        </w:tc>
        <w:tc>
          <w:tcPr>
            <w:tcW w:w="850" w:type="dxa"/>
            <w:shd w:val="clear" w:color="auto" w:fill="auto"/>
            <w:noWrap/>
            <w:vAlign w:val="center"/>
            <w:hideMark/>
          </w:tcPr>
          <w:p w14:paraId="64C3A6B8" w14:textId="1199410C"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0DFD73B" w14:textId="0B3773F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650CBF9" w14:textId="4A8D04A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4ADEB9E" w14:textId="64E9A965"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F34F645" w14:textId="72A8F0A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DD8A829" w14:textId="6650647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BB7E05F" w14:textId="5BEE5C45"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8276E2E" w14:textId="2F9D6427"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BBADA77" w14:textId="679A38A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A5BD574" w14:textId="41AB266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018B542" w14:textId="456C28BF"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7B6F1EEB" w14:textId="77777777" w:rsidTr="006B42B1">
        <w:trPr>
          <w:trHeight w:val="20"/>
        </w:trPr>
        <w:tc>
          <w:tcPr>
            <w:tcW w:w="1273" w:type="dxa"/>
            <w:vMerge/>
            <w:vAlign w:val="center"/>
            <w:hideMark/>
          </w:tcPr>
          <w:p w14:paraId="3C702186" w14:textId="77777777" w:rsidR="004643EB" w:rsidRPr="006B42B1" w:rsidRDefault="004643EB" w:rsidP="004643EB">
            <w:pPr>
              <w:jc w:val="center"/>
              <w:rPr>
                <w:color w:val="000000"/>
                <w:sz w:val="18"/>
                <w:szCs w:val="18"/>
              </w:rPr>
            </w:pPr>
          </w:p>
        </w:tc>
        <w:tc>
          <w:tcPr>
            <w:tcW w:w="1274" w:type="dxa"/>
            <w:vMerge/>
            <w:vAlign w:val="center"/>
            <w:hideMark/>
          </w:tcPr>
          <w:p w14:paraId="34C2E633"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3406082C" w14:textId="21E9198E" w:rsidR="004643EB" w:rsidRPr="006B42B1" w:rsidRDefault="004643EB" w:rsidP="004643EB">
            <w:pPr>
              <w:jc w:val="center"/>
              <w:rPr>
                <w:color w:val="000000"/>
                <w:sz w:val="18"/>
                <w:szCs w:val="18"/>
              </w:rPr>
            </w:pPr>
            <w:r w:rsidRPr="006B42B1">
              <w:rPr>
                <w:color w:val="000000"/>
                <w:sz w:val="18"/>
                <w:szCs w:val="18"/>
              </w:rPr>
              <w:t>Всего стоимость проекта</w:t>
            </w:r>
          </w:p>
        </w:tc>
        <w:tc>
          <w:tcPr>
            <w:tcW w:w="737" w:type="dxa"/>
            <w:shd w:val="clear" w:color="auto" w:fill="auto"/>
            <w:noWrap/>
            <w:vAlign w:val="center"/>
            <w:hideMark/>
          </w:tcPr>
          <w:p w14:paraId="66744B0F" w14:textId="3A3B0124"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16707ECE" w14:textId="51F21DE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4BD5E14" w14:textId="186F927E"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FCF1CC7" w14:textId="2230CA8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678FCD57" w14:textId="4940CA15"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2C574A6" w14:textId="5C9E4339"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3C18C950" w14:textId="2F9D6BD0"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DEFE711" w14:textId="6EB2E027"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7804B53" w14:textId="5573D617"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FD661F4" w14:textId="23610484"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4E78AD53" w14:textId="309BC377"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69E2146" w14:textId="24B808A9" w:rsidR="004643EB" w:rsidRPr="006B42B1" w:rsidRDefault="004643EB" w:rsidP="004643EB">
            <w:pPr>
              <w:jc w:val="center"/>
              <w:rPr>
                <w:color w:val="000000"/>
                <w:sz w:val="18"/>
                <w:szCs w:val="18"/>
              </w:rPr>
            </w:pPr>
            <w:r w:rsidRPr="004643EB">
              <w:rPr>
                <w:color w:val="000000"/>
                <w:sz w:val="18"/>
                <w:szCs w:val="18"/>
              </w:rPr>
              <w:t>0,00</w:t>
            </w:r>
          </w:p>
        </w:tc>
      </w:tr>
      <w:tr w:rsidR="004643EB" w:rsidRPr="006B42B1" w14:paraId="6B15AE84" w14:textId="77777777" w:rsidTr="006B42B1">
        <w:trPr>
          <w:trHeight w:val="20"/>
        </w:trPr>
        <w:tc>
          <w:tcPr>
            <w:tcW w:w="1273" w:type="dxa"/>
            <w:vMerge/>
            <w:vAlign w:val="center"/>
            <w:hideMark/>
          </w:tcPr>
          <w:p w14:paraId="710208D1" w14:textId="77777777" w:rsidR="004643EB" w:rsidRPr="006B42B1" w:rsidRDefault="004643EB" w:rsidP="004643EB">
            <w:pPr>
              <w:jc w:val="center"/>
              <w:rPr>
                <w:color w:val="000000"/>
                <w:sz w:val="18"/>
                <w:szCs w:val="18"/>
              </w:rPr>
            </w:pPr>
          </w:p>
        </w:tc>
        <w:tc>
          <w:tcPr>
            <w:tcW w:w="1274" w:type="dxa"/>
            <w:vMerge/>
            <w:vAlign w:val="center"/>
            <w:hideMark/>
          </w:tcPr>
          <w:p w14:paraId="7619260B" w14:textId="77777777" w:rsidR="004643EB" w:rsidRPr="006B42B1" w:rsidRDefault="004643EB" w:rsidP="004643EB">
            <w:pPr>
              <w:jc w:val="center"/>
              <w:rPr>
                <w:color w:val="000000"/>
                <w:sz w:val="18"/>
                <w:szCs w:val="18"/>
              </w:rPr>
            </w:pPr>
          </w:p>
        </w:tc>
        <w:tc>
          <w:tcPr>
            <w:tcW w:w="1984" w:type="dxa"/>
            <w:shd w:val="clear" w:color="auto" w:fill="auto"/>
            <w:noWrap/>
            <w:vAlign w:val="center"/>
            <w:hideMark/>
          </w:tcPr>
          <w:p w14:paraId="3DD57865" w14:textId="058BFEDE" w:rsidR="004643EB" w:rsidRPr="006B42B1" w:rsidRDefault="004643EB" w:rsidP="004643EB">
            <w:pPr>
              <w:jc w:val="center"/>
              <w:rPr>
                <w:color w:val="000000"/>
                <w:sz w:val="18"/>
                <w:szCs w:val="18"/>
              </w:rPr>
            </w:pPr>
            <w:r w:rsidRPr="006B42B1">
              <w:rPr>
                <w:color w:val="000000"/>
                <w:sz w:val="18"/>
                <w:szCs w:val="18"/>
              </w:rPr>
              <w:t>Всего стоимость проекта накопленным итогом</w:t>
            </w:r>
          </w:p>
        </w:tc>
        <w:tc>
          <w:tcPr>
            <w:tcW w:w="737" w:type="dxa"/>
            <w:shd w:val="clear" w:color="auto" w:fill="auto"/>
            <w:noWrap/>
            <w:vAlign w:val="center"/>
            <w:hideMark/>
          </w:tcPr>
          <w:p w14:paraId="41789308" w14:textId="2B7A4A8A" w:rsidR="004643EB" w:rsidRPr="006B42B1" w:rsidRDefault="004643EB" w:rsidP="004643EB">
            <w:pPr>
              <w:jc w:val="center"/>
              <w:rPr>
                <w:color w:val="000000"/>
                <w:sz w:val="18"/>
                <w:szCs w:val="18"/>
              </w:rPr>
            </w:pPr>
            <w:r w:rsidRPr="006B42B1">
              <w:rPr>
                <w:color w:val="000000"/>
                <w:sz w:val="18"/>
                <w:szCs w:val="18"/>
              </w:rPr>
              <w:t>тыс. руб.</w:t>
            </w:r>
          </w:p>
        </w:tc>
        <w:tc>
          <w:tcPr>
            <w:tcW w:w="850" w:type="dxa"/>
            <w:shd w:val="clear" w:color="auto" w:fill="auto"/>
            <w:noWrap/>
            <w:vAlign w:val="center"/>
            <w:hideMark/>
          </w:tcPr>
          <w:p w14:paraId="49AD79AA" w14:textId="4882049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F214DD8" w14:textId="1E0B440F"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BB41E33" w14:textId="4F315A4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27F7765A" w14:textId="12D7375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5B841CC8" w14:textId="61426F61"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7651066F" w14:textId="43BED62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D70D21A" w14:textId="065CF302"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C38FA01" w14:textId="4A1AF173"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0DBA194" w14:textId="4C13D24A"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04D25A80" w14:textId="0BB5C126" w:rsidR="004643EB" w:rsidRPr="006B42B1" w:rsidRDefault="004643EB" w:rsidP="004643EB">
            <w:pPr>
              <w:jc w:val="center"/>
              <w:rPr>
                <w:color w:val="000000"/>
                <w:sz w:val="18"/>
                <w:szCs w:val="18"/>
              </w:rPr>
            </w:pPr>
            <w:r w:rsidRPr="004643EB">
              <w:rPr>
                <w:color w:val="000000"/>
                <w:sz w:val="18"/>
                <w:szCs w:val="18"/>
              </w:rPr>
              <w:t>0,00</w:t>
            </w:r>
          </w:p>
        </w:tc>
        <w:tc>
          <w:tcPr>
            <w:tcW w:w="850" w:type="dxa"/>
            <w:shd w:val="clear" w:color="auto" w:fill="auto"/>
            <w:noWrap/>
            <w:vAlign w:val="center"/>
            <w:hideMark/>
          </w:tcPr>
          <w:p w14:paraId="14E688AA" w14:textId="0F069287" w:rsidR="004643EB" w:rsidRPr="006B42B1" w:rsidRDefault="004643EB" w:rsidP="004643EB">
            <w:pPr>
              <w:jc w:val="center"/>
              <w:rPr>
                <w:color w:val="000000"/>
                <w:sz w:val="18"/>
                <w:szCs w:val="18"/>
              </w:rPr>
            </w:pPr>
            <w:r w:rsidRPr="004643EB">
              <w:rPr>
                <w:color w:val="000000"/>
                <w:sz w:val="18"/>
                <w:szCs w:val="18"/>
              </w:rPr>
              <w:t>0,00</w:t>
            </w:r>
          </w:p>
        </w:tc>
      </w:tr>
    </w:tbl>
    <w:p w14:paraId="7DA112A9" w14:textId="77777777" w:rsidR="00F51C0D" w:rsidRDefault="00F51C0D" w:rsidP="00F51C0D">
      <w:pPr>
        <w:pStyle w:val="afffb"/>
      </w:pPr>
    </w:p>
    <w:p w14:paraId="04D757ED" w14:textId="77777777" w:rsidR="00F51C0D" w:rsidRDefault="00F51C0D" w:rsidP="00174925">
      <w:pPr>
        <w:pStyle w:val="affffff9"/>
        <w:rPr>
          <w:lang w:val="ru-RU"/>
        </w:rPr>
        <w:sectPr w:rsidR="00F51C0D" w:rsidSect="00F51C0D">
          <w:type w:val="nextColumn"/>
          <w:pgSz w:w="16838" w:h="11906" w:orient="landscape" w:code="9"/>
          <w:pgMar w:top="1134" w:right="1134" w:bottom="567" w:left="1134" w:header="425" w:footer="0" w:gutter="0"/>
          <w:cols w:space="708"/>
          <w:docGrid w:linePitch="360"/>
        </w:sectPr>
      </w:pPr>
    </w:p>
    <w:p w14:paraId="5454C04A" w14:textId="77777777" w:rsidR="004D6232" w:rsidRPr="001A772D" w:rsidRDefault="008C75E4" w:rsidP="00F51C0D">
      <w:pPr>
        <w:pStyle w:val="1fe"/>
        <w:ind w:firstLine="0"/>
      </w:pPr>
      <w:bookmarkStart w:id="1256" w:name="_Toc164350001"/>
      <w:bookmarkEnd w:id="1249"/>
      <w:r>
        <w:lastRenderedPageBreak/>
        <w:t>К</w:t>
      </w:r>
      <w:r w:rsidR="00106C71" w:rsidRPr="001A772D">
        <w:t xml:space="preserve">нига 17. </w:t>
      </w:r>
      <w:r w:rsidR="004D6232" w:rsidRPr="001A772D">
        <w:t>Глава 17 – Замечания и предложения к проекту схемы теплоснабжения</w:t>
      </w:r>
      <w:bookmarkEnd w:id="1250"/>
      <w:bookmarkEnd w:id="1256"/>
    </w:p>
    <w:p w14:paraId="5261C2A1" w14:textId="77777777" w:rsidR="003243A5" w:rsidRPr="00F51C0D" w:rsidRDefault="003243A5" w:rsidP="003243A5">
      <w:pPr>
        <w:pStyle w:val="2f0"/>
      </w:pPr>
      <w:bookmarkStart w:id="1257" w:name="_Toc164350002"/>
      <w:r w:rsidRPr="001A772D">
        <w:t xml:space="preserve">17.1 Перечень всех замечаний и предложений, поступивших при разработке, </w:t>
      </w:r>
      <w:r w:rsidRPr="00F51C0D">
        <w:t>утверждении и актуализации схемы теплоснабжения</w:t>
      </w:r>
      <w:bookmarkEnd w:id="1257"/>
      <w:r w:rsidRPr="00F51C0D">
        <w:t xml:space="preserve"> </w:t>
      </w:r>
    </w:p>
    <w:p w14:paraId="0B747BF9" w14:textId="0C1CCB66" w:rsidR="002E6B6B" w:rsidRPr="00F51C0D" w:rsidRDefault="00D10A48" w:rsidP="006B7F55">
      <w:pPr>
        <w:pStyle w:val="Afff9"/>
      </w:pPr>
      <w:r w:rsidRPr="00F51C0D">
        <w:t>В</w:t>
      </w:r>
      <w:r w:rsidR="004D6232" w:rsidRPr="00F51C0D">
        <w:t xml:space="preserve"> адрес разработчика </w:t>
      </w:r>
      <w:r w:rsidRPr="00F51C0D">
        <w:t xml:space="preserve">к проекту схемы теплоснабжения поступали </w:t>
      </w:r>
      <w:r w:rsidR="004D6232" w:rsidRPr="00F51C0D">
        <w:t>замечани</w:t>
      </w:r>
      <w:r w:rsidRPr="00F51C0D">
        <w:t>я</w:t>
      </w:r>
      <w:r w:rsidR="004D6232" w:rsidRPr="00F51C0D">
        <w:t xml:space="preserve"> и предложени</w:t>
      </w:r>
      <w:r w:rsidRPr="00F51C0D">
        <w:t xml:space="preserve">я, которые </w:t>
      </w:r>
      <w:r w:rsidR="002E6B6B" w:rsidRPr="00F51C0D">
        <w:t xml:space="preserve">представлены в Приложении </w:t>
      </w:r>
      <w:r w:rsidR="004E059E">
        <w:t>5</w:t>
      </w:r>
      <w:r w:rsidR="002E6B6B" w:rsidRPr="00F51C0D">
        <w:t>.</w:t>
      </w:r>
    </w:p>
    <w:p w14:paraId="0EC4BF00" w14:textId="77777777" w:rsidR="004D6232" w:rsidRPr="00F51C0D" w:rsidRDefault="002E6B6B" w:rsidP="006B7F55">
      <w:pPr>
        <w:pStyle w:val="Afff9"/>
      </w:pPr>
      <w:r w:rsidRPr="00F51C0D">
        <w:t xml:space="preserve">Все замечания и предложения </w:t>
      </w:r>
      <w:r w:rsidR="00D10A48" w:rsidRPr="00F51C0D">
        <w:t>были в полной мере скорректированы и учтены в настоящем документе.</w:t>
      </w:r>
    </w:p>
    <w:p w14:paraId="2CE017AD" w14:textId="77777777" w:rsidR="00B9699F" w:rsidRPr="00F51C0D" w:rsidRDefault="00B9699F" w:rsidP="00B9699F">
      <w:pPr>
        <w:pStyle w:val="2f0"/>
      </w:pPr>
      <w:bookmarkStart w:id="1258" w:name="_Toc164350003"/>
      <w:r w:rsidRPr="00F51C0D">
        <w:t>17.2 Ответы разработчиков проекта схемы теплоснабжения на замечания и предложения</w:t>
      </w:r>
      <w:bookmarkEnd w:id="1258"/>
      <w:r w:rsidRPr="00F51C0D">
        <w:t xml:space="preserve"> </w:t>
      </w:r>
    </w:p>
    <w:p w14:paraId="2BF915ED" w14:textId="531A5A01" w:rsidR="00B9699F" w:rsidRPr="00F51C0D" w:rsidRDefault="00B9699F" w:rsidP="00B9699F">
      <w:pPr>
        <w:pStyle w:val="Afff9"/>
      </w:pPr>
      <w:r w:rsidRPr="00F51C0D">
        <w:t xml:space="preserve">Ответы разработчиков проекта схемы теплоснабжения на замечания и предложения представлены в Приложении </w:t>
      </w:r>
      <w:r w:rsidR="004E059E">
        <w:t>5</w:t>
      </w:r>
      <w:r w:rsidRPr="00F51C0D">
        <w:t>.</w:t>
      </w:r>
    </w:p>
    <w:p w14:paraId="0DCAE2EB" w14:textId="77777777" w:rsidR="00B9699F" w:rsidRPr="00F51C0D" w:rsidRDefault="00B9699F" w:rsidP="00B9699F">
      <w:pPr>
        <w:pStyle w:val="2f0"/>
      </w:pPr>
      <w:bookmarkStart w:id="1259" w:name="_Toc164350004"/>
      <w:r w:rsidRPr="00F51C0D">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1259"/>
      <w:r w:rsidRPr="00F51C0D">
        <w:t xml:space="preserve">  </w:t>
      </w:r>
    </w:p>
    <w:p w14:paraId="3B6FFF3A" w14:textId="36242FBF" w:rsidR="00B9699F" w:rsidRPr="001A772D" w:rsidRDefault="00B9699F" w:rsidP="00B9699F">
      <w:pPr>
        <w:pStyle w:val="Afff9"/>
      </w:pPr>
      <w:r w:rsidRPr="00F51C0D">
        <w:t xml:space="preserve">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 представлены в Приложении </w:t>
      </w:r>
      <w:r w:rsidR="004E059E">
        <w:t>5</w:t>
      </w:r>
      <w:r w:rsidR="00F360C1" w:rsidRPr="00F51C0D">
        <w:t>.</w:t>
      </w:r>
    </w:p>
    <w:p w14:paraId="529F3434" w14:textId="77777777" w:rsidR="00B9699F" w:rsidRPr="001A772D" w:rsidRDefault="00B9699F" w:rsidP="006B7F55">
      <w:pPr>
        <w:pStyle w:val="Afff9"/>
      </w:pPr>
    </w:p>
    <w:p w14:paraId="40A28A74" w14:textId="77777777" w:rsidR="00B82F24" w:rsidRPr="001A772D" w:rsidRDefault="00B82F24">
      <w:pPr>
        <w:spacing w:after="200" w:line="276" w:lineRule="auto"/>
        <w:rPr>
          <w:b/>
          <w:bCs/>
        </w:rPr>
      </w:pPr>
      <w:bookmarkStart w:id="1260" w:name="_Hlk536116294"/>
      <w:bookmarkEnd w:id="1251"/>
      <w:r w:rsidRPr="001A772D">
        <w:br w:type="page"/>
      </w:r>
    </w:p>
    <w:p w14:paraId="36A65CA2" w14:textId="77777777" w:rsidR="009A1569" w:rsidRPr="001A772D" w:rsidRDefault="00106C71" w:rsidP="00C563DD">
      <w:pPr>
        <w:pStyle w:val="1fe"/>
      </w:pPr>
      <w:bookmarkStart w:id="1261" w:name="_Toc164350005"/>
      <w:r w:rsidRPr="001A772D">
        <w:lastRenderedPageBreak/>
        <w:t xml:space="preserve">Книга 18. </w:t>
      </w:r>
      <w:r w:rsidR="009A1569" w:rsidRPr="001A772D">
        <w:t>Глава 1</w:t>
      </w:r>
      <w:r w:rsidR="004D6232" w:rsidRPr="001A772D">
        <w:t>8</w:t>
      </w:r>
      <w:r w:rsidR="009A1569" w:rsidRPr="001A772D">
        <w:t xml:space="preserve"> – Сводный том изменений,</w:t>
      </w:r>
      <w:r w:rsidR="004D6232" w:rsidRPr="001A772D">
        <w:t xml:space="preserve"> выполненных в актуализированной схеме теплоснабжения</w:t>
      </w:r>
      <w:bookmarkEnd w:id="1260"/>
      <w:bookmarkEnd w:id="1261"/>
    </w:p>
    <w:p w14:paraId="273C7A2F" w14:textId="77777777" w:rsidR="00605584" w:rsidRDefault="00605584" w:rsidP="00605584">
      <w:pPr>
        <w:pStyle w:val="Afff9"/>
      </w:pPr>
      <w:bookmarkStart w:id="1262" w:name="_bookmark3"/>
      <w:bookmarkEnd w:id="1262"/>
      <w:r>
        <w:t>Изменена структура разделов схемы теплоснабжения с целью повышения удобства эксплуатации документа.</w:t>
      </w:r>
    </w:p>
    <w:p w14:paraId="562833EA" w14:textId="77777777" w:rsidR="00605584" w:rsidRDefault="00605584" w:rsidP="00605584">
      <w:pPr>
        <w:pStyle w:val="Afff9"/>
      </w:pPr>
      <w:r>
        <w:t>Добавлена структура договорных отношений.</w:t>
      </w:r>
    </w:p>
    <w:p w14:paraId="5F5C85DA" w14:textId="77777777" w:rsidR="00605584" w:rsidRDefault="00605584" w:rsidP="00605584">
      <w:pPr>
        <w:pStyle w:val="Afff9"/>
      </w:pPr>
      <w:r>
        <w:t>Обновлена информация о котельном оборудовании, добавлена информации о насосном и тягодутьевом оборудовании, актуализированы схемы выдачи тепловой мощности, актуализирована информация о способах учета тепловой энергии.</w:t>
      </w:r>
    </w:p>
    <w:p w14:paraId="7B87E0F8" w14:textId="77777777" w:rsidR="00605584" w:rsidRDefault="00605584" w:rsidP="00605584">
      <w:pPr>
        <w:pStyle w:val="Afff9"/>
      </w:pPr>
      <w:r>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добавлена информация о нормативах технологических потерь, обновлена информация о величинах потерь тепловой энергии.</w:t>
      </w:r>
    </w:p>
    <w:p w14:paraId="26CE9610" w14:textId="77777777" w:rsidR="00605584" w:rsidRDefault="00605584" w:rsidP="00605584">
      <w:pPr>
        <w:pStyle w:val="Afff9"/>
      </w:pPr>
      <w:r>
        <w:t>Актуализирован зоны ИНЗД и графические схемы тепловых сетей.</w:t>
      </w:r>
    </w:p>
    <w:p w14:paraId="5E5FA2FA" w14:textId="77777777" w:rsidR="00605584" w:rsidRDefault="00605584" w:rsidP="00605584">
      <w:pPr>
        <w:pStyle w:val="Afff9"/>
      </w:pPr>
      <w:r>
        <w:t>Произведена актуализация тепловых нагрузок, обновлены балансы тепловой энергии и тепловой мощности, добавлены нормативы потребления тепловой энергии и ГВС.</w:t>
      </w:r>
    </w:p>
    <w:p w14:paraId="15FC2F62" w14:textId="77777777" w:rsidR="00605584" w:rsidRDefault="00605584" w:rsidP="00605584">
      <w:pPr>
        <w:pStyle w:val="Afff9"/>
      </w:pPr>
      <w:r>
        <w:t>Обновлены балансы тепловой энергии и тепловой мощности, данные по выработке, полезному отпуску, затратах электроэнергии, собственным технологическим нуждам.</w:t>
      </w:r>
    </w:p>
    <w:p w14:paraId="06B27EEC" w14:textId="77777777" w:rsidR="00605584" w:rsidRDefault="00605584" w:rsidP="00605584">
      <w:pPr>
        <w:pStyle w:val="Afff9"/>
      </w:pPr>
      <w:r>
        <w:t>Актуализированы данные по системам водоподготовки, обновлена информация о фактических и нормативных расходах теплоносителя.</w:t>
      </w:r>
    </w:p>
    <w:p w14:paraId="08BBDFAE" w14:textId="77777777" w:rsidR="00605584" w:rsidRDefault="00605584" w:rsidP="00605584">
      <w:pPr>
        <w:pStyle w:val="Afff9"/>
      </w:pPr>
      <w:r>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(резервного) топлива.</w:t>
      </w:r>
    </w:p>
    <w:p w14:paraId="2A80D5AD" w14:textId="77777777" w:rsidR="00605584" w:rsidRDefault="00605584" w:rsidP="00605584">
      <w:pPr>
        <w:pStyle w:val="Afff9"/>
      </w:pPr>
      <w:r>
        <w:t>Добавлена новая методология расчета надежности систем теплоснабжения.</w:t>
      </w:r>
    </w:p>
    <w:p w14:paraId="2B9221EB" w14:textId="77777777" w:rsidR="00605584" w:rsidRDefault="00605584" w:rsidP="00605584">
      <w:pPr>
        <w:pStyle w:val="Afff9"/>
      </w:pPr>
      <w:r>
        <w:t>Актуализированы данные по удельным расходам топлива источников тепловой энергии.</w:t>
      </w:r>
    </w:p>
    <w:p w14:paraId="202C0692" w14:textId="77777777" w:rsidR="00605584" w:rsidRDefault="00605584" w:rsidP="00605584">
      <w:pPr>
        <w:pStyle w:val="Afff9"/>
      </w:pPr>
      <w:r>
        <w:t>Актуализированы данные тарифов на тепловую энергию.</w:t>
      </w:r>
    </w:p>
    <w:p w14:paraId="5404CC7B" w14:textId="77777777" w:rsidR="00605584" w:rsidRDefault="00605584" w:rsidP="00605584">
      <w:pPr>
        <w:pStyle w:val="Afff9"/>
      </w:pPr>
      <w:r>
        <w:t>Актуализированы данные перспективных балансов тепловой мощности с учетом реализуемых мероприятий.</w:t>
      </w:r>
    </w:p>
    <w:p w14:paraId="5725626C" w14:textId="051AE6DE" w:rsidR="00605584" w:rsidRDefault="00605584" w:rsidP="00605584">
      <w:pPr>
        <w:pStyle w:val="Afff9"/>
      </w:pPr>
      <w:r>
        <w:t>Актуализированы данные основных реализуемых мероприятий, добавлено сравнение вариантов развития систем теплоснабжения</w:t>
      </w:r>
      <w:r w:rsidR="009C73DB">
        <w:t>.</w:t>
      </w:r>
      <w:r>
        <w:t xml:space="preserve"> </w:t>
      </w:r>
    </w:p>
    <w:p w14:paraId="503DBDF9" w14:textId="77777777" w:rsidR="00605584" w:rsidRDefault="00605584" w:rsidP="00605584">
      <w:pPr>
        <w:pStyle w:val="Afff9"/>
      </w:pPr>
      <w:r>
        <w:t>Актуализированы данные перспективных балансов теплоносителя с учетом реализуемых мероприятий.</w:t>
      </w:r>
    </w:p>
    <w:p w14:paraId="6BADD325" w14:textId="77777777" w:rsidR="00605584" w:rsidRDefault="00605584" w:rsidP="00605584">
      <w:pPr>
        <w:pStyle w:val="Afff9"/>
      </w:pPr>
      <w:r>
        <w:t>Актуализированы данные основных мероприятий по модернизации источников тепловой энергии, добавлен ряд дополнительных мероприятий.</w:t>
      </w:r>
    </w:p>
    <w:p w14:paraId="068A1C8B" w14:textId="77777777" w:rsidR="00605584" w:rsidRDefault="00605584" w:rsidP="00605584">
      <w:pPr>
        <w:pStyle w:val="Afff9"/>
      </w:pPr>
      <w:r>
        <w:t>Актуализированы данные основных мероприятий по модернизации тепловых сетей, добавлен ряд дополнительных мероприятий.</w:t>
      </w:r>
    </w:p>
    <w:p w14:paraId="7B75BBC3" w14:textId="77777777" w:rsidR="00605584" w:rsidRDefault="00605584" w:rsidP="00605584">
      <w:pPr>
        <w:pStyle w:val="Afff9"/>
        <w:rPr>
          <w:shd w:val="clear" w:color="auto" w:fill="FFFFFF"/>
        </w:rPr>
      </w:pPr>
      <w:r>
        <w:t xml:space="preserve">Обновлена информации о вступившем в силу законодательстве, произведена </w:t>
      </w:r>
      <w:r>
        <w:rPr>
          <w:shd w:val="clear" w:color="auto" w:fill="FFFFFF"/>
        </w:rPr>
        <w:t xml:space="preserve">укрупненная оценка </w:t>
      </w:r>
      <w:r>
        <w:t>экономической эффективности мероприятий по переводу открытых систем теплоснабжения.</w:t>
      </w:r>
    </w:p>
    <w:p w14:paraId="6EB11BAD" w14:textId="77777777" w:rsidR="00605584" w:rsidRDefault="00605584" w:rsidP="00605584">
      <w:pPr>
        <w:pStyle w:val="Afff9"/>
      </w:pPr>
      <w:r>
        <w:t>Актуализированы данные перспективных топливных балансах с учетом реализуемых мероприятий.</w:t>
      </w:r>
    </w:p>
    <w:p w14:paraId="1B7FB529" w14:textId="77777777" w:rsidR="00B21D3B" w:rsidRPr="001A772D" w:rsidRDefault="00605584" w:rsidP="00605584">
      <w:pPr>
        <w:pStyle w:val="Afff9"/>
      </w:pPr>
      <w:r>
        <w:t>Произведен пересчет мероприятий по строительству и модернизации источников тепловой энергии и тепловых сетей.</w:t>
      </w:r>
    </w:p>
    <w:sectPr w:rsidR="00B21D3B" w:rsidRPr="001A772D" w:rsidSect="00F51C0D">
      <w:pgSz w:w="11906" w:h="16838" w:code="9"/>
      <w:pgMar w:top="1134" w:right="567" w:bottom="1134"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B30D69" w14:textId="77777777" w:rsidR="004912C0" w:rsidRDefault="004912C0" w:rsidP="008E656F">
      <w:r>
        <w:separator/>
      </w:r>
    </w:p>
  </w:endnote>
  <w:endnote w:type="continuationSeparator" w:id="0">
    <w:p w14:paraId="2781B878" w14:textId="77777777" w:rsidR="004912C0" w:rsidRDefault="004912C0" w:rsidP="008E656F">
      <w:r>
        <w:continuationSeparator/>
      </w:r>
    </w:p>
  </w:endnote>
  <w:endnote w:type="continuationNotice" w:id="1">
    <w:p w14:paraId="173F13ED" w14:textId="77777777" w:rsidR="004912C0" w:rsidRDefault="00491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2226429"/>
      <w:docPartObj>
        <w:docPartGallery w:val="Page Numbers (Bottom of Page)"/>
        <w:docPartUnique/>
      </w:docPartObj>
    </w:sdtPr>
    <w:sdtContent>
      <w:p w14:paraId="57FBCF2C" w14:textId="77777777" w:rsidR="002C5213" w:rsidRDefault="002C5213">
        <w:pPr>
          <w:pStyle w:val="a9"/>
          <w:jc w:val="right"/>
        </w:pPr>
        <w:r>
          <w:fldChar w:fldCharType="begin"/>
        </w:r>
        <w:r>
          <w:instrText>PAGE   \* MERGEFORMAT</w:instrText>
        </w:r>
        <w:r>
          <w:fldChar w:fldCharType="separate"/>
        </w:r>
        <w:r w:rsidRPr="008209A9">
          <w:rPr>
            <w:noProof/>
            <w:lang w:val="ru-RU"/>
          </w:rPr>
          <w:t>13</w:t>
        </w:r>
        <w:r>
          <w:fldChar w:fldCharType="end"/>
        </w:r>
      </w:p>
    </w:sdtContent>
  </w:sdt>
  <w:p w14:paraId="7247C291" w14:textId="77777777" w:rsidR="002C5213" w:rsidRDefault="002C5213">
    <w:pPr>
      <w:pStyle w:val="a9"/>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8980008"/>
      <w:docPartObj>
        <w:docPartGallery w:val="Page Numbers (Bottom of Page)"/>
        <w:docPartUnique/>
      </w:docPartObj>
    </w:sdtPr>
    <w:sdtContent>
      <w:p w14:paraId="647F7EFF"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0A37D8E1" w14:textId="77777777" w:rsidR="002C5213" w:rsidRDefault="002C5213">
    <w:pPr>
      <w:pStyle w:val="a9"/>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6619995"/>
      <w:docPartObj>
        <w:docPartGallery w:val="Page Numbers (Bottom of Page)"/>
        <w:docPartUnique/>
      </w:docPartObj>
    </w:sdtPr>
    <w:sdtContent>
      <w:p w14:paraId="44D7412A" w14:textId="77777777" w:rsidR="002C5213" w:rsidRPr="00272307" w:rsidRDefault="00272307" w:rsidP="00272307">
        <w:pPr>
          <w:pStyle w:val="a9"/>
          <w:jc w:val="right"/>
        </w:pPr>
        <w:r>
          <w:fldChar w:fldCharType="begin"/>
        </w:r>
        <w:r>
          <w:instrText>PAGE   \* MERGEFORMAT</w:instrText>
        </w:r>
        <w:r>
          <w:fldChar w:fldCharType="separate"/>
        </w:r>
        <w:r>
          <w:rPr>
            <w:lang w:val="ru-RU"/>
          </w:rPr>
          <w:t>2</w:t>
        </w:r>
        <w:r>
          <w:fldChar w:fldCharType="end"/>
        </w:r>
      </w:p>
    </w:sdtContent>
  </w:sdt>
  <w:p w14:paraId="10EBC27A" w14:textId="77777777" w:rsidR="003F72E9" w:rsidRDefault="003F72E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7268246"/>
      <w:docPartObj>
        <w:docPartGallery w:val="Page Numbers (Bottom of Page)"/>
        <w:docPartUnique/>
      </w:docPartObj>
    </w:sdtPr>
    <w:sdtContent>
      <w:p w14:paraId="527560C0" w14:textId="77777777" w:rsidR="0013197A" w:rsidRDefault="0013197A">
        <w:pPr>
          <w:pStyle w:val="a9"/>
          <w:jc w:val="right"/>
        </w:pPr>
        <w:r>
          <w:fldChar w:fldCharType="begin"/>
        </w:r>
        <w:r>
          <w:instrText>PAGE</w:instrText>
        </w:r>
        <w:r>
          <w:fldChar w:fldCharType="separate"/>
        </w:r>
        <w:r>
          <w:t>20</w:t>
        </w:r>
        <w:r>
          <w:t>1</w:t>
        </w:r>
        <w:r>
          <w:fldChar w:fldCharType="end"/>
        </w:r>
      </w:p>
      <w:p w14:paraId="7C0D935E" w14:textId="77777777" w:rsidR="0013197A" w:rsidRDefault="00000000">
        <w:pPr>
          <w:pStyle w:val="a9"/>
        </w:pP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037528"/>
      <w:docPartObj>
        <w:docPartGallery w:val="Page Numbers (Bottom of Page)"/>
        <w:docPartUnique/>
      </w:docPartObj>
    </w:sdtPr>
    <w:sdtContent>
      <w:sdt>
        <w:sdtPr>
          <w:id w:val="-459496226"/>
          <w:docPartObj>
            <w:docPartGallery w:val="Page Numbers (Bottom of Page)"/>
            <w:docPartUnique/>
          </w:docPartObj>
        </w:sdtPr>
        <w:sdtContent>
          <w:p w14:paraId="14AA08F5" w14:textId="77777777" w:rsidR="006824D5" w:rsidRDefault="006824D5">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A2650AE" w14:textId="77777777" w:rsidR="006824D5" w:rsidRDefault="006824D5">
    <w:pPr>
      <w:pStyle w:val="a9"/>
      <w:jc w:val="righ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2065796"/>
      <w:docPartObj>
        <w:docPartGallery w:val="Page Numbers (Bottom of Page)"/>
        <w:docPartUnique/>
      </w:docPartObj>
    </w:sdtPr>
    <w:sdtContent>
      <w:p w14:paraId="02FB3114" w14:textId="77777777" w:rsidR="002C5213" w:rsidRDefault="002C5213">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79966B22" w14:textId="77777777" w:rsidR="002C5213" w:rsidRDefault="002C5213">
    <w:pPr>
      <w:pStyle w:val="a9"/>
      <w:jc w:val="right"/>
    </w:pPr>
  </w:p>
  <w:p w14:paraId="1A98F144" w14:textId="77777777" w:rsidR="00FD13C5" w:rsidRDefault="00FD13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69268" w14:textId="77777777" w:rsidR="002C5213" w:rsidRDefault="002C5213">
    <w:pPr>
      <w:pStyle w:val="a9"/>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01B9D" w14:textId="77777777" w:rsidR="002C5213" w:rsidRPr="004E2081" w:rsidRDefault="002C5213" w:rsidP="00612C40">
    <w:pPr>
      <w:pStyle w:val="a9"/>
      <w:jc w:val="right"/>
    </w:pPr>
    <w:r>
      <w:fldChar w:fldCharType="begin"/>
    </w:r>
    <w:r>
      <w:instrText xml:space="preserve"> PAGE   \* MERGEFORMAT </w:instrText>
    </w:r>
    <w:r>
      <w:fldChar w:fldCharType="separate"/>
    </w:r>
    <w:r>
      <w:rPr>
        <w:noProof/>
      </w:rPr>
      <w:t>1</w:t>
    </w:r>
    <w:r>
      <w:rPr>
        <w:noProof/>
      </w:rPr>
      <w:t>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4965140"/>
      <w:docPartObj>
        <w:docPartGallery w:val="Page Numbers (Bottom of Page)"/>
        <w:docPartUnique/>
      </w:docPartObj>
    </w:sdtPr>
    <w:sdtContent>
      <w:p w14:paraId="52C4EF61" w14:textId="77777777" w:rsidR="002C5213" w:rsidRDefault="002C5213">
        <w:pPr>
          <w:pStyle w:val="a9"/>
          <w:jc w:val="right"/>
        </w:pPr>
        <w:r>
          <w:fldChar w:fldCharType="begin"/>
        </w:r>
        <w:r>
          <w:instrText>PAGE   \* MERGEFORMAT</w:instrText>
        </w:r>
        <w:r>
          <w:fldChar w:fldCharType="separate"/>
        </w:r>
        <w:r w:rsidRPr="008209A9">
          <w:rPr>
            <w:noProof/>
            <w:lang w:val="ru-RU"/>
          </w:rPr>
          <w:t>22</w:t>
        </w:r>
        <w:r>
          <w:fldChar w:fldCharType="end"/>
        </w:r>
      </w:p>
    </w:sdtContent>
  </w:sdt>
  <w:p w14:paraId="6820310E" w14:textId="77777777" w:rsidR="002C5213" w:rsidRDefault="002C5213">
    <w:pPr>
      <w:pStyle w:val="a9"/>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7001129"/>
      <w:docPartObj>
        <w:docPartGallery w:val="Page Numbers (Bottom of Page)"/>
        <w:docPartUnique/>
      </w:docPartObj>
    </w:sdtPr>
    <w:sdtContent>
      <w:p w14:paraId="3F8A0FE7"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2E90EC68" w14:textId="77777777" w:rsidR="002C5213" w:rsidRDefault="002C5213">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6634102"/>
      <w:docPartObj>
        <w:docPartGallery w:val="Page Numbers (Bottom of Page)"/>
        <w:docPartUnique/>
      </w:docPartObj>
    </w:sdtPr>
    <w:sdtContent>
      <w:p w14:paraId="4DB932CA"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54DE45D9" w14:textId="77777777" w:rsidR="002C5213" w:rsidRDefault="002C5213">
    <w:pPr>
      <w:pStyle w:val="a9"/>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4449869"/>
      <w:docPartObj>
        <w:docPartGallery w:val="Page Numbers (Bottom of Page)"/>
        <w:docPartUnique/>
      </w:docPartObj>
    </w:sdtPr>
    <w:sdtContent>
      <w:p w14:paraId="7091828C" w14:textId="77777777" w:rsidR="002C5213" w:rsidRDefault="002C5213">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194A1897" w14:textId="77777777" w:rsidR="002C5213" w:rsidRDefault="002C5213">
    <w:pPr>
      <w:pStyle w:val="a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0703212"/>
      <w:docPartObj>
        <w:docPartGallery w:val="Page Numbers (Bottom of Page)"/>
        <w:docPartUnique/>
      </w:docPartObj>
    </w:sdtPr>
    <w:sdtContent>
      <w:p w14:paraId="30B2B7DB" w14:textId="77777777" w:rsidR="0018116C" w:rsidRDefault="0018116C">
        <w:pPr>
          <w:pStyle w:val="a9"/>
          <w:jc w:val="right"/>
        </w:pPr>
        <w:r>
          <w:fldChar w:fldCharType="begin"/>
        </w:r>
        <w:r>
          <w:instrText>PAGE   \* MERGEFORMAT</w:instrText>
        </w:r>
        <w:r>
          <w:fldChar w:fldCharType="separate"/>
        </w:r>
        <w:r w:rsidRPr="008209A9">
          <w:rPr>
            <w:noProof/>
            <w:lang w:val="ru-RU"/>
          </w:rPr>
          <w:t>114</w:t>
        </w:r>
        <w:r>
          <w:fldChar w:fldCharType="end"/>
        </w:r>
      </w:p>
    </w:sdtContent>
  </w:sdt>
  <w:p w14:paraId="534421C0" w14:textId="77777777" w:rsidR="0018116C" w:rsidRDefault="0018116C">
    <w:pPr>
      <w:pStyle w:val="a9"/>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8754010"/>
      <w:docPartObj>
        <w:docPartGallery w:val="Page Numbers (Bottom of Page)"/>
        <w:docPartUnique/>
      </w:docPartObj>
    </w:sdtPr>
    <w:sdtContent>
      <w:sdt>
        <w:sdtPr>
          <w:id w:val="-410785308"/>
          <w:docPartObj>
            <w:docPartGallery w:val="Page Numbers (Bottom of Page)"/>
            <w:docPartUnique/>
          </w:docPartObj>
        </w:sdtPr>
        <w:sdtContent>
          <w:p w14:paraId="75BC5BBC" w14:textId="77777777" w:rsidR="002C5213" w:rsidRDefault="002C5213">
            <w:pPr>
              <w:pStyle w:val="a9"/>
              <w:jc w:val="right"/>
            </w:pPr>
            <w:r>
              <w:fldChar w:fldCharType="begin"/>
            </w:r>
            <w:r>
              <w:instrText>PAGE   \* MERGEFORMAT</w:instrText>
            </w:r>
            <w:r>
              <w:fldChar w:fldCharType="separate"/>
            </w:r>
            <w:r w:rsidRPr="008209A9">
              <w:rPr>
                <w:noProof/>
                <w:lang w:val="ru-RU"/>
              </w:rPr>
              <w:t>68</w:t>
            </w:r>
            <w:r>
              <w:fldChar w:fldCharType="end"/>
            </w:r>
          </w:p>
        </w:sdtContent>
      </w:sdt>
    </w:sdtContent>
  </w:sdt>
  <w:p w14:paraId="56183F18" w14:textId="77777777" w:rsidR="002C5213" w:rsidRDefault="002C5213">
    <w:pPr>
      <w:pStyle w:val="a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7DF515" w14:textId="77777777" w:rsidR="004912C0" w:rsidRDefault="004912C0" w:rsidP="008E656F">
      <w:r>
        <w:separator/>
      </w:r>
    </w:p>
  </w:footnote>
  <w:footnote w:type="continuationSeparator" w:id="0">
    <w:p w14:paraId="70EF584C" w14:textId="77777777" w:rsidR="004912C0" w:rsidRDefault="004912C0" w:rsidP="008E656F">
      <w:r>
        <w:continuationSeparator/>
      </w:r>
    </w:p>
  </w:footnote>
  <w:footnote w:type="continuationNotice" w:id="1">
    <w:p w14:paraId="163CD350" w14:textId="77777777" w:rsidR="004912C0" w:rsidRDefault="00491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7BEE" w14:textId="4A77D36E" w:rsidR="002C5213" w:rsidRPr="002952D6" w:rsidRDefault="002C5213" w:rsidP="002952D6">
    <w:pPr>
      <w:pStyle w:val="af0"/>
      <w:tabs>
        <w:tab w:val="clear" w:pos="9355"/>
        <w:tab w:val="right" w:pos="9356"/>
      </w:tabs>
      <w:spacing w:after="120"/>
      <w:jc w:val="center"/>
      <w:rPr>
        <w:i/>
        <w:sz w:val="22"/>
      </w:rPr>
    </w:pPr>
    <w:r>
      <w:rPr>
        <w:i/>
        <w:sz w:val="22"/>
      </w:rPr>
      <w:t>Книги 1-18.</w:t>
    </w:r>
    <w:r w:rsidRPr="006D534E">
      <w:rPr>
        <w:i/>
        <w:sz w:val="22"/>
      </w:rPr>
      <w:t xml:space="preserve"> Обосновывающие материалы схемы теплоснабжения</w:t>
    </w:r>
    <w:r>
      <w:rPr>
        <w:i/>
        <w:sz w:val="22"/>
      </w:rPr>
      <w:t xml:space="preserve"> </w:t>
    </w:r>
    <w:r w:rsidR="00A52367">
      <w:rPr>
        <w:i/>
        <w:sz w:val="22"/>
      </w:rPr>
      <w:t>м</w:t>
    </w:r>
    <w:r w:rsidR="0063383B">
      <w:rPr>
        <w:i/>
        <w:sz w:val="22"/>
      </w:rPr>
      <w:t>униципального образования</w:t>
    </w:r>
    <w:r w:rsidR="00620057">
      <w:rPr>
        <w:i/>
        <w:sz w:val="22"/>
      </w:rPr>
      <w:br/>
    </w:r>
    <w:r w:rsidR="00887E83">
      <w:rPr>
        <w:i/>
        <w:sz w:val="22"/>
      </w:rPr>
      <w:t xml:space="preserve"> </w:t>
    </w:r>
    <w:r w:rsidR="001D76DF">
      <w:rPr>
        <w:i/>
        <w:sz w:val="22"/>
      </w:rPr>
      <w:t>Береговое</w:t>
    </w:r>
    <w:r w:rsidR="00620057">
      <w:rPr>
        <w:i/>
        <w:sz w:val="22"/>
      </w:rPr>
      <w:t xml:space="preserve"> СП</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3F437" w14:textId="3D6974BE" w:rsidR="002C5213" w:rsidRPr="001303AC" w:rsidRDefault="002C5213" w:rsidP="00CB5867">
    <w:pPr>
      <w:pStyle w:val="af0"/>
      <w:jc w:val="center"/>
      <w:rPr>
        <w:i/>
        <w:sz w:val="22"/>
      </w:rPr>
    </w:pPr>
    <w:r>
      <w:rPr>
        <w:i/>
        <w:sz w:val="22"/>
      </w:rPr>
      <w:t xml:space="preserve">Книги 1-18. </w:t>
    </w:r>
    <w:r w:rsidRPr="001303AC">
      <w:rPr>
        <w:i/>
        <w:sz w:val="22"/>
      </w:rPr>
      <w:t xml:space="preserve">Обосновывающие материалы к схеме теплоснабжения </w:t>
    </w:r>
    <w:r w:rsidR="00A52367">
      <w:rPr>
        <w:i/>
        <w:sz w:val="22"/>
      </w:rPr>
      <w:t>м</w:t>
    </w:r>
    <w:r w:rsidR="0063383B">
      <w:rPr>
        <w:i/>
        <w:sz w:val="22"/>
      </w:rPr>
      <w:t>униципального образования</w:t>
    </w:r>
    <w:r w:rsidR="00305121">
      <w:rPr>
        <w:i/>
        <w:sz w:val="22"/>
      </w:rPr>
      <w:t xml:space="preserve"> </w:t>
    </w:r>
    <w:r w:rsidR="00EA4CD4">
      <w:rPr>
        <w:i/>
        <w:sz w:val="22"/>
      </w:rPr>
      <w:br/>
    </w:r>
    <w:r w:rsidR="001D76DF">
      <w:rPr>
        <w:i/>
        <w:sz w:val="22"/>
      </w:rPr>
      <w:t>Береговое</w:t>
    </w:r>
    <w:r w:rsidR="001D791B">
      <w:rPr>
        <w:i/>
        <w:sz w:val="22"/>
      </w:rPr>
      <w:t xml:space="preserve"> СП</w:t>
    </w:r>
  </w:p>
  <w:p w14:paraId="659C8C17" w14:textId="77777777" w:rsidR="002C5213" w:rsidRPr="00CB5867" w:rsidRDefault="002C5213" w:rsidP="00CB5867">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3D18" w14:textId="169D172C" w:rsidR="002C5213" w:rsidRPr="001303AC" w:rsidRDefault="002C5213" w:rsidP="00305121">
    <w:pPr>
      <w:pStyle w:val="af0"/>
      <w:jc w:val="center"/>
      <w:rPr>
        <w:i/>
        <w:sz w:val="22"/>
      </w:rPr>
    </w:pPr>
    <w:r>
      <w:rPr>
        <w:i/>
        <w:sz w:val="22"/>
      </w:rPr>
      <w:t xml:space="preserve">Книги 1-18. </w:t>
    </w:r>
    <w:r w:rsidRPr="001303AC">
      <w:rPr>
        <w:i/>
        <w:sz w:val="22"/>
      </w:rPr>
      <w:t>Обосновывающие материалы к схеме теплоснабжения</w:t>
    </w:r>
    <w:r w:rsidR="00305121">
      <w:rPr>
        <w:i/>
        <w:sz w:val="22"/>
      </w:rPr>
      <w:t xml:space="preserve"> </w:t>
    </w:r>
    <w:r w:rsidR="00A52367">
      <w:rPr>
        <w:i/>
        <w:sz w:val="22"/>
      </w:rPr>
      <w:t>м</w:t>
    </w:r>
    <w:r w:rsidR="00305121">
      <w:rPr>
        <w:i/>
        <w:sz w:val="22"/>
      </w:rPr>
      <w:t xml:space="preserve">униципального образования </w:t>
    </w:r>
    <w:r w:rsidR="003F7532">
      <w:rPr>
        <w:i/>
        <w:sz w:val="22"/>
      </w:rPr>
      <w:br/>
    </w:r>
    <w:r w:rsidR="001D76DF">
      <w:rPr>
        <w:i/>
        <w:sz w:val="22"/>
      </w:rPr>
      <w:t>Береговое</w:t>
    </w:r>
    <w:r w:rsidR="001D791B">
      <w:rPr>
        <w:i/>
        <w:sz w:val="22"/>
      </w:rPr>
      <w:t xml:space="preserve"> СП</w:t>
    </w:r>
  </w:p>
  <w:p w14:paraId="5DAB9304" w14:textId="77777777" w:rsidR="002C5213" w:rsidRDefault="002C5213" w:rsidP="00612C40">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9AEFF" w14:textId="72EF3BFA" w:rsidR="0013197A" w:rsidRDefault="0013197A">
    <w:pPr>
      <w:pStyle w:val="af0"/>
      <w:jc w:val="center"/>
    </w:pPr>
    <w:r>
      <w:rPr>
        <w:i/>
        <w:sz w:val="22"/>
      </w:rPr>
      <w:t xml:space="preserve">Том 2. Обосновывающие материалы к схеме теплоснабжения </w:t>
    </w:r>
    <w:r w:rsidR="00775197">
      <w:rPr>
        <w:i/>
        <w:sz w:val="22"/>
      </w:rPr>
      <w:t xml:space="preserve">Муниципального образования </w:t>
    </w:r>
    <w:r w:rsidR="001D76DF">
      <w:rPr>
        <w:i/>
        <w:sz w:val="22"/>
      </w:rPr>
      <w:t>Береговое</w:t>
    </w:r>
    <w:r w:rsidR="001D791B">
      <w:rPr>
        <w:i/>
        <w:sz w:val="22"/>
      </w:rPr>
      <w:t xml:space="preserve"> СП</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2825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5187D0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41E515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D8476E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002A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9C3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AE227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2CA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2AF52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17694D24"/>
    <w:multiLevelType w:val="hybridMultilevel"/>
    <w:tmpl w:val="17CE8F64"/>
    <w:lvl w:ilvl="0" w:tplc="5A76C22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F65319"/>
    <w:multiLevelType w:val="hybridMultilevel"/>
    <w:tmpl w:val="D4069A2C"/>
    <w:lvl w:ilvl="0" w:tplc="1CA0A35A">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C7C66A5"/>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AA0184"/>
    <w:multiLevelType w:val="hybridMultilevel"/>
    <w:tmpl w:val="4126CF44"/>
    <w:lvl w:ilvl="0" w:tplc="B78851EC">
      <w:start w:val="1"/>
      <w:numFmt w:val="decimal"/>
      <w:pStyle w:val="a3"/>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5" w15:restartNumberingAfterBreak="0">
    <w:nsid w:val="26B518F7"/>
    <w:multiLevelType w:val="singleLevel"/>
    <w:tmpl w:val="6F30EF10"/>
    <w:lvl w:ilvl="0">
      <w:start w:val="1"/>
      <w:numFmt w:val="decimal"/>
      <w:pStyle w:val="a4"/>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16"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7" w15:restartNumberingAfterBreak="0">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BA2A3C"/>
    <w:multiLevelType w:val="hybridMultilevel"/>
    <w:tmpl w:val="EAB491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6D70BE"/>
    <w:multiLevelType w:val="multilevel"/>
    <w:tmpl w:val="167E3FAC"/>
    <w:lvl w:ilvl="0">
      <w:start w:val="1"/>
      <w:numFmt w:val="decimal"/>
      <w:lvlText w:val="%1"/>
      <w:lvlJc w:val="left"/>
      <w:pPr>
        <w:ind w:left="600" w:hanging="600"/>
      </w:pPr>
      <w:rPr>
        <w:rFonts w:hint="default"/>
      </w:rPr>
    </w:lvl>
    <w:lvl w:ilvl="1">
      <w:start w:val="9"/>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428368CF"/>
    <w:multiLevelType w:val="multilevel"/>
    <w:tmpl w:val="32AA25E2"/>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3735010"/>
    <w:multiLevelType w:val="multilevel"/>
    <w:tmpl w:val="BC801210"/>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F0546A"/>
    <w:multiLevelType w:val="multilevel"/>
    <w:tmpl w:val="72602FB0"/>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4" w15:restartNumberingAfterBreak="0">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1D0104"/>
    <w:multiLevelType w:val="hybridMultilevel"/>
    <w:tmpl w:val="8292B4A2"/>
    <w:lvl w:ilvl="0" w:tplc="6174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28" w15:restartNumberingAfterBreak="0">
    <w:nsid w:val="64F8563F"/>
    <w:multiLevelType w:val="multilevel"/>
    <w:tmpl w:val="590CACB2"/>
    <w:lvl w:ilvl="0">
      <w:start w:val="1"/>
      <w:numFmt w:val="decimal"/>
      <w:lvlText w:val="%1."/>
      <w:lvlJc w:val="left"/>
      <w:pPr>
        <w:ind w:left="360" w:hanging="360"/>
      </w:pPr>
      <w:rPr>
        <w:rFonts w:hint="default"/>
        <w:sz w:val="24"/>
      </w:rPr>
    </w:lvl>
    <w:lvl w:ilvl="1">
      <w:start w:val="9"/>
      <w:numFmt w:val="decimal"/>
      <w:lvlText w:val="%1.%2."/>
      <w:lvlJc w:val="left"/>
      <w:pPr>
        <w:ind w:left="792" w:hanging="432"/>
      </w:pPr>
      <w:rPr>
        <w:rFonts w:hint="default"/>
        <w:sz w:val="24"/>
      </w:rPr>
    </w:lvl>
    <w:lvl w:ilvl="2">
      <w:start w:val="8"/>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5332C40"/>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BFB5A5C"/>
    <w:multiLevelType w:val="multilevel"/>
    <w:tmpl w:val="4BFA4EC6"/>
    <w:lvl w:ilvl="0">
      <w:start w:val="1"/>
      <w:numFmt w:val="decimal"/>
      <w:lvlText w:val="%1."/>
      <w:lvlJc w:val="left"/>
      <w:pPr>
        <w:ind w:left="360" w:hanging="360"/>
      </w:pPr>
      <w:rPr>
        <w:rFonts w:hint="default"/>
        <w:sz w:val="24"/>
      </w:rPr>
    </w:lvl>
    <w:lvl w:ilvl="1">
      <w:start w:val="4"/>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3E44069"/>
    <w:multiLevelType w:val="multilevel"/>
    <w:tmpl w:val="58BCA3B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771D77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7C5779B9"/>
    <w:multiLevelType w:val="hybridMultilevel"/>
    <w:tmpl w:val="BEFA13E4"/>
    <w:lvl w:ilvl="0" w:tplc="7E68DB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D724524"/>
    <w:multiLevelType w:val="hybridMultilevel"/>
    <w:tmpl w:val="700CEC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973443932">
    <w:abstractNumId w:val="33"/>
  </w:num>
  <w:num w:numId="2" w16cid:durableId="1782455274">
    <w:abstractNumId w:val="9"/>
  </w:num>
  <w:num w:numId="3" w16cid:durableId="1128474349">
    <w:abstractNumId w:val="17"/>
  </w:num>
  <w:num w:numId="4" w16cid:durableId="917206651">
    <w:abstractNumId w:val="15"/>
  </w:num>
  <w:num w:numId="5" w16cid:durableId="297540601">
    <w:abstractNumId w:val="22"/>
  </w:num>
  <w:num w:numId="6" w16cid:durableId="1740516615">
    <w:abstractNumId w:val="32"/>
  </w:num>
  <w:num w:numId="7" w16cid:durableId="1305504680">
    <w:abstractNumId w:val="10"/>
  </w:num>
  <w:num w:numId="8" w16cid:durableId="2110394792">
    <w:abstractNumId w:val="21"/>
  </w:num>
  <w:num w:numId="9" w16cid:durableId="2017731559">
    <w:abstractNumId w:val="16"/>
  </w:num>
  <w:num w:numId="10" w16cid:durableId="734200275">
    <w:abstractNumId w:val="12"/>
  </w:num>
  <w:num w:numId="11" w16cid:durableId="255290232">
    <w:abstractNumId w:val="19"/>
  </w:num>
  <w:num w:numId="12" w16cid:durableId="758256819">
    <w:abstractNumId w:val="11"/>
  </w:num>
  <w:num w:numId="13" w16cid:durableId="1727070302">
    <w:abstractNumId w:val="26"/>
  </w:num>
  <w:num w:numId="14" w16cid:durableId="1411191335">
    <w:abstractNumId w:val="14"/>
  </w:num>
  <w:num w:numId="15" w16cid:durableId="2122608258">
    <w:abstractNumId w:val="25"/>
  </w:num>
  <w:num w:numId="16" w16cid:durableId="1562208457">
    <w:abstractNumId w:val="13"/>
  </w:num>
  <w:num w:numId="17" w16cid:durableId="2141224615">
    <w:abstractNumId w:val="30"/>
  </w:num>
  <w:num w:numId="18" w16cid:durableId="477385233">
    <w:abstractNumId w:val="29"/>
  </w:num>
  <w:num w:numId="19" w16cid:durableId="819463348">
    <w:abstractNumId w:val="28"/>
  </w:num>
  <w:num w:numId="20" w16cid:durableId="1696494201">
    <w:abstractNumId w:val="20"/>
  </w:num>
  <w:num w:numId="21" w16cid:durableId="377318764">
    <w:abstractNumId w:val="7"/>
  </w:num>
  <w:num w:numId="22" w16cid:durableId="1507478179">
    <w:abstractNumId w:val="6"/>
  </w:num>
  <w:num w:numId="23" w16cid:durableId="995457382">
    <w:abstractNumId w:val="5"/>
  </w:num>
  <w:num w:numId="24" w16cid:durableId="433328439">
    <w:abstractNumId w:val="4"/>
  </w:num>
  <w:num w:numId="25" w16cid:durableId="1576823123">
    <w:abstractNumId w:val="8"/>
  </w:num>
  <w:num w:numId="26" w16cid:durableId="966811509">
    <w:abstractNumId w:val="3"/>
  </w:num>
  <w:num w:numId="27" w16cid:durableId="2083025049">
    <w:abstractNumId w:val="2"/>
  </w:num>
  <w:num w:numId="28" w16cid:durableId="1867205799">
    <w:abstractNumId w:val="1"/>
  </w:num>
  <w:num w:numId="29" w16cid:durableId="1936474740">
    <w:abstractNumId w:val="0"/>
  </w:num>
  <w:num w:numId="30" w16cid:durableId="1198813959">
    <w:abstractNumId w:val="34"/>
  </w:num>
  <w:num w:numId="31" w16cid:durableId="1067218347">
    <w:abstractNumId w:val="35"/>
  </w:num>
  <w:num w:numId="32" w16cid:durableId="1434549732">
    <w:abstractNumId w:val="31"/>
  </w:num>
  <w:num w:numId="33" w16cid:durableId="1199197619">
    <w:abstractNumId w:val="23"/>
  </w:num>
  <w:num w:numId="34" w16cid:durableId="444427124">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91C"/>
    <w:rsid w:val="00000549"/>
    <w:rsid w:val="000009CA"/>
    <w:rsid w:val="00000BBD"/>
    <w:rsid w:val="00000C82"/>
    <w:rsid w:val="00000C95"/>
    <w:rsid w:val="0000120F"/>
    <w:rsid w:val="000012CB"/>
    <w:rsid w:val="00001749"/>
    <w:rsid w:val="000020A8"/>
    <w:rsid w:val="000020B4"/>
    <w:rsid w:val="0000255D"/>
    <w:rsid w:val="000029C2"/>
    <w:rsid w:val="000033C4"/>
    <w:rsid w:val="00003A46"/>
    <w:rsid w:val="00003C19"/>
    <w:rsid w:val="00003EC8"/>
    <w:rsid w:val="000040F7"/>
    <w:rsid w:val="000042FB"/>
    <w:rsid w:val="00004354"/>
    <w:rsid w:val="000043C1"/>
    <w:rsid w:val="000048AB"/>
    <w:rsid w:val="00004940"/>
    <w:rsid w:val="000051A1"/>
    <w:rsid w:val="000051E3"/>
    <w:rsid w:val="00005596"/>
    <w:rsid w:val="00005B61"/>
    <w:rsid w:val="00005C14"/>
    <w:rsid w:val="000065B5"/>
    <w:rsid w:val="00006BAE"/>
    <w:rsid w:val="00006CDF"/>
    <w:rsid w:val="00006D78"/>
    <w:rsid w:val="000070EE"/>
    <w:rsid w:val="000071A7"/>
    <w:rsid w:val="0000766B"/>
    <w:rsid w:val="000108BD"/>
    <w:rsid w:val="00010DC9"/>
    <w:rsid w:val="00010E65"/>
    <w:rsid w:val="00010FE4"/>
    <w:rsid w:val="000110CA"/>
    <w:rsid w:val="000113AE"/>
    <w:rsid w:val="000113B2"/>
    <w:rsid w:val="0001152C"/>
    <w:rsid w:val="00011780"/>
    <w:rsid w:val="00011783"/>
    <w:rsid w:val="00011968"/>
    <w:rsid w:val="00011B32"/>
    <w:rsid w:val="00012306"/>
    <w:rsid w:val="000127FE"/>
    <w:rsid w:val="00013B6E"/>
    <w:rsid w:val="00013D31"/>
    <w:rsid w:val="00013E0F"/>
    <w:rsid w:val="000140A0"/>
    <w:rsid w:val="000145E4"/>
    <w:rsid w:val="00014B7B"/>
    <w:rsid w:val="00015762"/>
    <w:rsid w:val="00016217"/>
    <w:rsid w:val="00016231"/>
    <w:rsid w:val="00016F3D"/>
    <w:rsid w:val="0001703D"/>
    <w:rsid w:val="000170C8"/>
    <w:rsid w:val="00017310"/>
    <w:rsid w:val="00017722"/>
    <w:rsid w:val="000179F9"/>
    <w:rsid w:val="00017AB0"/>
    <w:rsid w:val="00017B38"/>
    <w:rsid w:val="00017D64"/>
    <w:rsid w:val="00017E16"/>
    <w:rsid w:val="00020216"/>
    <w:rsid w:val="000204AE"/>
    <w:rsid w:val="00020BE6"/>
    <w:rsid w:val="00020C43"/>
    <w:rsid w:val="00021D93"/>
    <w:rsid w:val="00021DBB"/>
    <w:rsid w:val="0002234D"/>
    <w:rsid w:val="0002268C"/>
    <w:rsid w:val="00022A00"/>
    <w:rsid w:val="00022A63"/>
    <w:rsid w:val="00023098"/>
    <w:rsid w:val="000232D7"/>
    <w:rsid w:val="00023485"/>
    <w:rsid w:val="0002352F"/>
    <w:rsid w:val="000238EB"/>
    <w:rsid w:val="00023E6C"/>
    <w:rsid w:val="00024118"/>
    <w:rsid w:val="0002449F"/>
    <w:rsid w:val="00024876"/>
    <w:rsid w:val="00024969"/>
    <w:rsid w:val="00024BDB"/>
    <w:rsid w:val="00024FF7"/>
    <w:rsid w:val="000254F8"/>
    <w:rsid w:val="00025542"/>
    <w:rsid w:val="000255F3"/>
    <w:rsid w:val="00025665"/>
    <w:rsid w:val="00025828"/>
    <w:rsid w:val="0002605F"/>
    <w:rsid w:val="000260AC"/>
    <w:rsid w:val="000262E2"/>
    <w:rsid w:val="000262EA"/>
    <w:rsid w:val="0002645B"/>
    <w:rsid w:val="00026618"/>
    <w:rsid w:val="000266E6"/>
    <w:rsid w:val="00026915"/>
    <w:rsid w:val="00026DB1"/>
    <w:rsid w:val="00026EDB"/>
    <w:rsid w:val="0002717D"/>
    <w:rsid w:val="00027C9F"/>
    <w:rsid w:val="000305FD"/>
    <w:rsid w:val="00030EEE"/>
    <w:rsid w:val="00031443"/>
    <w:rsid w:val="00031698"/>
    <w:rsid w:val="00032316"/>
    <w:rsid w:val="00032C11"/>
    <w:rsid w:val="00033461"/>
    <w:rsid w:val="000338DD"/>
    <w:rsid w:val="000339CB"/>
    <w:rsid w:val="00033DA7"/>
    <w:rsid w:val="00033E06"/>
    <w:rsid w:val="00033EC0"/>
    <w:rsid w:val="00034036"/>
    <w:rsid w:val="00034BE2"/>
    <w:rsid w:val="00034CCC"/>
    <w:rsid w:val="0003522C"/>
    <w:rsid w:val="00035287"/>
    <w:rsid w:val="00035A36"/>
    <w:rsid w:val="00035A7D"/>
    <w:rsid w:val="0003606E"/>
    <w:rsid w:val="000360EA"/>
    <w:rsid w:val="0003618B"/>
    <w:rsid w:val="0003668D"/>
    <w:rsid w:val="000368A5"/>
    <w:rsid w:val="00036982"/>
    <w:rsid w:val="000370B7"/>
    <w:rsid w:val="000370B9"/>
    <w:rsid w:val="00037744"/>
    <w:rsid w:val="000377FA"/>
    <w:rsid w:val="00037925"/>
    <w:rsid w:val="0003795A"/>
    <w:rsid w:val="00037B5F"/>
    <w:rsid w:val="00037C01"/>
    <w:rsid w:val="00037D70"/>
    <w:rsid w:val="000400AA"/>
    <w:rsid w:val="000402DE"/>
    <w:rsid w:val="00040B2C"/>
    <w:rsid w:val="000412BA"/>
    <w:rsid w:val="00041444"/>
    <w:rsid w:val="000414C0"/>
    <w:rsid w:val="00041DEF"/>
    <w:rsid w:val="00041FE1"/>
    <w:rsid w:val="0004220C"/>
    <w:rsid w:val="00042F8F"/>
    <w:rsid w:val="00043333"/>
    <w:rsid w:val="000434CB"/>
    <w:rsid w:val="000436CF"/>
    <w:rsid w:val="000436FE"/>
    <w:rsid w:val="00043AA4"/>
    <w:rsid w:val="00043DE4"/>
    <w:rsid w:val="00043E12"/>
    <w:rsid w:val="00043E63"/>
    <w:rsid w:val="00043FD9"/>
    <w:rsid w:val="00043FFA"/>
    <w:rsid w:val="0004467B"/>
    <w:rsid w:val="00044878"/>
    <w:rsid w:val="000448AD"/>
    <w:rsid w:val="00044A6A"/>
    <w:rsid w:val="00044B55"/>
    <w:rsid w:val="0004514E"/>
    <w:rsid w:val="00045181"/>
    <w:rsid w:val="00045532"/>
    <w:rsid w:val="00045540"/>
    <w:rsid w:val="00045565"/>
    <w:rsid w:val="000455D8"/>
    <w:rsid w:val="00045913"/>
    <w:rsid w:val="0004593A"/>
    <w:rsid w:val="00046116"/>
    <w:rsid w:val="000469BF"/>
    <w:rsid w:val="00046C13"/>
    <w:rsid w:val="00046E83"/>
    <w:rsid w:val="00046F14"/>
    <w:rsid w:val="00046FE6"/>
    <w:rsid w:val="000472BD"/>
    <w:rsid w:val="00047981"/>
    <w:rsid w:val="00047F45"/>
    <w:rsid w:val="00050217"/>
    <w:rsid w:val="0005024B"/>
    <w:rsid w:val="00050255"/>
    <w:rsid w:val="00050435"/>
    <w:rsid w:val="00050541"/>
    <w:rsid w:val="00050CA2"/>
    <w:rsid w:val="00050CB2"/>
    <w:rsid w:val="00050D03"/>
    <w:rsid w:val="00050F72"/>
    <w:rsid w:val="00050FDB"/>
    <w:rsid w:val="00051358"/>
    <w:rsid w:val="00051377"/>
    <w:rsid w:val="00051B17"/>
    <w:rsid w:val="00052002"/>
    <w:rsid w:val="00052231"/>
    <w:rsid w:val="00052890"/>
    <w:rsid w:val="00052B6E"/>
    <w:rsid w:val="00052B8F"/>
    <w:rsid w:val="000531EF"/>
    <w:rsid w:val="00053424"/>
    <w:rsid w:val="00053547"/>
    <w:rsid w:val="00053621"/>
    <w:rsid w:val="00053776"/>
    <w:rsid w:val="00053785"/>
    <w:rsid w:val="00053825"/>
    <w:rsid w:val="00053BC1"/>
    <w:rsid w:val="00053C63"/>
    <w:rsid w:val="0005403A"/>
    <w:rsid w:val="00054343"/>
    <w:rsid w:val="0005449A"/>
    <w:rsid w:val="00054F5F"/>
    <w:rsid w:val="00055232"/>
    <w:rsid w:val="000554CE"/>
    <w:rsid w:val="00055B9E"/>
    <w:rsid w:val="00055C5C"/>
    <w:rsid w:val="00055FB7"/>
    <w:rsid w:val="00056318"/>
    <w:rsid w:val="00056723"/>
    <w:rsid w:val="0005673C"/>
    <w:rsid w:val="00056913"/>
    <w:rsid w:val="000569A8"/>
    <w:rsid w:val="0005721E"/>
    <w:rsid w:val="0005735C"/>
    <w:rsid w:val="0005752C"/>
    <w:rsid w:val="00057557"/>
    <w:rsid w:val="00057745"/>
    <w:rsid w:val="00057C8A"/>
    <w:rsid w:val="00057FEB"/>
    <w:rsid w:val="000600EF"/>
    <w:rsid w:val="00060330"/>
    <w:rsid w:val="00060497"/>
    <w:rsid w:val="00060CA5"/>
    <w:rsid w:val="0006104E"/>
    <w:rsid w:val="00061243"/>
    <w:rsid w:val="000614CB"/>
    <w:rsid w:val="000614FD"/>
    <w:rsid w:val="000618CA"/>
    <w:rsid w:val="00061997"/>
    <w:rsid w:val="000619D2"/>
    <w:rsid w:val="00061D8A"/>
    <w:rsid w:val="00062106"/>
    <w:rsid w:val="000622D3"/>
    <w:rsid w:val="000623C6"/>
    <w:rsid w:val="00062601"/>
    <w:rsid w:val="000626B3"/>
    <w:rsid w:val="00062823"/>
    <w:rsid w:val="00062B93"/>
    <w:rsid w:val="000637E8"/>
    <w:rsid w:val="00063948"/>
    <w:rsid w:val="00063DAE"/>
    <w:rsid w:val="00064974"/>
    <w:rsid w:val="00064CA3"/>
    <w:rsid w:val="00065217"/>
    <w:rsid w:val="00065442"/>
    <w:rsid w:val="0006563D"/>
    <w:rsid w:val="00065659"/>
    <w:rsid w:val="00065A0B"/>
    <w:rsid w:val="0006673B"/>
    <w:rsid w:val="00066BE9"/>
    <w:rsid w:val="00067028"/>
    <w:rsid w:val="00067388"/>
    <w:rsid w:val="0006788F"/>
    <w:rsid w:val="00067B0E"/>
    <w:rsid w:val="00070850"/>
    <w:rsid w:val="0007092F"/>
    <w:rsid w:val="0007094F"/>
    <w:rsid w:val="00070CF7"/>
    <w:rsid w:val="00071568"/>
    <w:rsid w:val="000719F1"/>
    <w:rsid w:val="00071A15"/>
    <w:rsid w:val="00071B9C"/>
    <w:rsid w:val="0007204D"/>
    <w:rsid w:val="00072357"/>
    <w:rsid w:val="0007241C"/>
    <w:rsid w:val="00072662"/>
    <w:rsid w:val="000726F3"/>
    <w:rsid w:val="00072842"/>
    <w:rsid w:val="000728AE"/>
    <w:rsid w:val="00072BCC"/>
    <w:rsid w:val="00072D7E"/>
    <w:rsid w:val="00072F73"/>
    <w:rsid w:val="000731F5"/>
    <w:rsid w:val="000732C5"/>
    <w:rsid w:val="00073459"/>
    <w:rsid w:val="00073500"/>
    <w:rsid w:val="0007396E"/>
    <w:rsid w:val="00073B42"/>
    <w:rsid w:val="00073FC2"/>
    <w:rsid w:val="0007401B"/>
    <w:rsid w:val="0007448D"/>
    <w:rsid w:val="0007451D"/>
    <w:rsid w:val="00074811"/>
    <w:rsid w:val="000748A9"/>
    <w:rsid w:val="00074A87"/>
    <w:rsid w:val="00074D1A"/>
    <w:rsid w:val="00075073"/>
    <w:rsid w:val="0007530E"/>
    <w:rsid w:val="000756D5"/>
    <w:rsid w:val="00075C13"/>
    <w:rsid w:val="0007614D"/>
    <w:rsid w:val="0007615E"/>
    <w:rsid w:val="0007630F"/>
    <w:rsid w:val="00076382"/>
    <w:rsid w:val="00076E86"/>
    <w:rsid w:val="000770AC"/>
    <w:rsid w:val="00077175"/>
    <w:rsid w:val="00077F56"/>
    <w:rsid w:val="00077FD5"/>
    <w:rsid w:val="00080007"/>
    <w:rsid w:val="000800B9"/>
    <w:rsid w:val="000802EC"/>
    <w:rsid w:val="0008065D"/>
    <w:rsid w:val="0008075C"/>
    <w:rsid w:val="00081A56"/>
    <w:rsid w:val="000822E0"/>
    <w:rsid w:val="00082435"/>
    <w:rsid w:val="000826C5"/>
    <w:rsid w:val="00083457"/>
    <w:rsid w:val="000838AA"/>
    <w:rsid w:val="00083930"/>
    <w:rsid w:val="000839E1"/>
    <w:rsid w:val="00083A5E"/>
    <w:rsid w:val="00083CC8"/>
    <w:rsid w:val="00083DB8"/>
    <w:rsid w:val="0008466E"/>
    <w:rsid w:val="0008474D"/>
    <w:rsid w:val="000848E1"/>
    <w:rsid w:val="00084B9C"/>
    <w:rsid w:val="00084D0B"/>
    <w:rsid w:val="00085270"/>
    <w:rsid w:val="000854EB"/>
    <w:rsid w:val="0008581D"/>
    <w:rsid w:val="00086353"/>
    <w:rsid w:val="000865ED"/>
    <w:rsid w:val="0008691F"/>
    <w:rsid w:val="00086D9A"/>
    <w:rsid w:val="000874F9"/>
    <w:rsid w:val="00087905"/>
    <w:rsid w:val="00087BA4"/>
    <w:rsid w:val="00087CA8"/>
    <w:rsid w:val="00090542"/>
    <w:rsid w:val="00090983"/>
    <w:rsid w:val="00090AEC"/>
    <w:rsid w:val="00090AF9"/>
    <w:rsid w:val="00090EAA"/>
    <w:rsid w:val="000911C2"/>
    <w:rsid w:val="000919B3"/>
    <w:rsid w:val="00091CDA"/>
    <w:rsid w:val="00092062"/>
    <w:rsid w:val="00092334"/>
    <w:rsid w:val="000925FB"/>
    <w:rsid w:val="00092733"/>
    <w:rsid w:val="00092AD2"/>
    <w:rsid w:val="00092BE3"/>
    <w:rsid w:val="00092CF5"/>
    <w:rsid w:val="00092F3A"/>
    <w:rsid w:val="000930DF"/>
    <w:rsid w:val="000933D0"/>
    <w:rsid w:val="00093922"/>
    <w:rsid w:val="000939B2"/>
    <w:rsid w:val="00094264"/>
    <w:rsid w:val="0009485A"/>
    <w:rsid w:val="000949F5"/>
    <w:rsid w:val="00094C20"/>
    <w:rsid w:val="000955E7"/>
    <w:rsid w:val="0009567A"/>
    <w:rsid w:val="00095DA5"/>
    <w:rsid w:val="000965EC"/>
    <w:rsid w:val="000967B6"/>
    <w:rsid w:val="0009775E"/>
    <w:rsid w:val="00097AF1"/>
    <w:rsid w:val="00097F18"/>
    <w:rsid w:val="00097FCD"/>
    <w:rsid w:val="00097FE8"/>
    <w:rsid w:val="000A0242"/>
    <w:rsid w:val="000A02D4"/>
    <w:rsid w:val="000A042A"/>
    <w:rsid w:val="000A0794"/>
    <w:rsid w:val="000A0F7E"/>
    <w:rsid w:val="000A11CB"/>
    <w:rsid w:val="000A268F"/>
    <w:rsid w:val="000A2B06"/>
    <w:rsid w:val="000A2CCE"/>
    <w:rsid w:val="000A385D"/>
    <w:rsid w:val="000A3A5E"/>
    <w:rsid w:val="000A3ADA"/>
    <w:rsid w:val="000A3F1D"/>
    <w:rsid w:val="000A424F"/>
    <w:rsid w:val="000A4501"/>
    <w:rsid w:val="000A4733"/>
    <w:rsid w:val="000A4929"/>
    <w:rsid w:val="000A49D1"/>
    <w:rsid w:val="000A4A35"/>
    <w:rsid w:val="000A4D1E"/>
    <w:rsid w:val="000A4D71"/>
    <w:rsid w:val="000A500D"/>
    <w:rsid w:val="000A5245"/>
    <w:rsid w:val="000A52A0"/>
    <w:rsid w:val="000A537D"/>
    <w:rsid w:val="000A580A"/>
    <w:rsid w:val="000A5FDD"/>
    <w:rsid w:val="000A65F0"/>
    <w:rsid w:val="000A66F5"/>
    <w:rsid w:val="000A689C"/>
    <w:rsid w:val="000A694F"/>
    <w:rsid w:val="000A6BBD"/>
    <w:rsid w:val="000A72C1"/>
    <w:rsid w:val="000A75B8"/>
    <w:rsid w:val="000A7987"/>
    <w:rsid w:val="000A7B06"/>
    <w:rsid w:val="000A7C5D"/>
    <w:rsid w:val="000A7E8A"/>
    <w:rsid w:val="000B004A"/>
    <w:rsid w:val="000B0A52"/>
    <w:rsid w:val="000B0A66"/>
    <w:rsid w:val="000B0E56"/>
    <w:rsid w:val="000B10FD"/>
    <w:rsid w:val="000B1242"/>
    <w:rsid w:val="000B145F"/>
    <w:rsid w:val="000B1639"/>
    <w:rsid w:val="000B16CD"/>
    <w:rsid w:val="000B1A2F"/>
    <w:rsid w:val="000B2045"/>
    <w:rsid w:val="000B209F"/>
    <w:rsid w:val="000B2131"/>
    <w:rsid w:val="000B24AA"/>
    <w:rsid w:val="000B2516"/>
    <w:rsid w:val="000B2B49"/>
    <w:rsid w:val="000B2CE9"/>
    <w:rsid w:val="000B31A3"/>
    <w:rsid w:val="000B321B"/>
    <w:rsid w:val="000B3711"/>
    <w:rsid w:val="000B37EC"/>
    <w:rsid w:val="000B3B34"/>
    <w:rsid w:val="000B3EB4"/>
    <w:rsid w:val="000B43A4"/>
    <w:rsid w:val="000B4521"/>
    <w:rsid w:val="000B4833"/>
    <w:rsid w:val="000B49FB"/>
    <w:rsid w:val="000B4E75"/>
    <w:rsid w:val="000B4F72"/>
    <w:rsid w:val="000B4FE7"/>
    <w:rsid w:val="000B50D7"/>
    <w:rsid w:val="000B5124"/>
    <w:rsid w:val="000B5246"/>
    <w:rsid w:val="000B5824"/>
    <w:rsid w:val="000B5D50"/>
    <w:rsid w:val="000B6299"/>
    <w:rsid w:val="000B62D1"/>
    <w:rsid w:val="000B64E2"/>
    <w:rsid w:val="000B7236"/>
    <w:rsid w:val="000B74EE"/>
    <w:rsid w:val="000B756C"/>
    <w:rsid w:val="000B7737"/>
    <w:rsid w:val="000B7C9F"/>
    <w:rsid w:val="000C02AE"/>
    <w:rsid w:val="000C03EE"/>
    <w:rsid w:val="000C0492"/>
    <w:rsid w:val="000C07B8"/>
    <w:rsid w:val="000C07E5"/>
    <w:rsid w:val="000C0E49"/>
    <w:rsid w:val="000C1074"/>
    <w:rsid w:val="000C122E"/>
    <w:rsid w:val="000C144A"/>
    <w:rsid w:val="000C148B"/>
    <w:rsid w:val="000C1AF1"/>
    <w:rsid w:val="000C1C02"/>
    <w:rsid w:val="000C22D7"/>
    <w:rsid w:val="000C2BA9"/>
    <w:rsid w:val="000C2E3C"/>
    <w:rsid w:val="000C3464"/>
    <w:rsid w:val="000C351B"/>
    <w:rsid w:val="000C36E6"/>
    <w:rsid w:val="000C381A"/>
    <w:rsid w:val="000C41ED"/>
    <w:rsid w:val="000C4B36"/>
    <w:rsid w:val="000C5548"/>
    <w:rsid w:val="000C55FB"/>
    <w:rsid w:val="000C564A"/>
    <w:rsid w:val="000C5AE0"/>
    <w:rsid w:val="000C5E83"/>
    <w:rsid w:val="000C604D"/>
    <w:rsid w:val="000C60E6"/>
    <w:rsid w:val="000C6256"/>
    <w:rsid w:val="000C6625"/>
    <w:rsid w:val="000C6C37"/>
    <w:rsid w:val="000C6E4F"/>
    <w:rsid w:val="000C7047"/>
    <w:rsid w:val="000C73AA"/>
    <w:rsid w:val="000C73C6"/>
    <w:rsid w:val="000C756C"/>
    <w:rsid w:val="000D02C6"/>
    <w:rsid w:val="000D04CC"/>
    <w:rsid w:val="000D04E1"/>
    <w:rsid w:val="000D059C"/>
    <w:rsid w:val="000D0789"/>
    <w:rsid w:val="000D10AD"/>
    <w:rsid w:val="000D1368"/>
    <w:rsid w:val="000D174F"/>
    <w:rsid w:val="000D190C"/>
    <w:rsid w:val="000D191F"/>
    <w:rsid w:val="000D1CB6"/>
    <w:rsid w:val="000D1D69"/>
    <w:rsid w:val="000D1F68"/>
    <w:rsid w:val="000D20A7"/>
    <w:rsid w:val="000D28F0"/>
    <w:rsid w:val="000D29D9"/>
    <w:rsid w:val="000D2CEE"/>
    <w:rsid w:val="000D2CFB"/>
    <w:rsid w:val="000D2E85"/>
    <w:rsid w:val="000D332B"/>
    <w:rsid w:val="000D3419"/>
    <w:rsid w:val="000D346F"/>
    <w:rsid w:val="000D364E"/>
    <w:rsid w:val="000D3B5A"/>
    <w:rsid w:val="000D3B75"/>
    <w:rsid w:val="000D3D2C"/>
    <w:rsid w:val="000D43DC"/>
    <w:rsid w:val="000D49E7"/>
    <w:rsid w:val="000D4D42"/>
    <w:rsid w:val="000D4F82"/>
    <w:rsid w:val="000D537D"/>
    <w:rsid w:val="000D5643"/>
    <w:rsid w:val="000D5650"/>
    <w:rsid w:val="000D5B0F"/>
    <w:rsid w:val="000D5B48"/>
    <w:rsid w:val="000D606E"/>
    <w:rsid w:val="000D6A51"/>
    <w:rsid w:val="000D6D6D"/>
    <w:rsid w:val="000D6FB5"/>
    <w:rsid w:val="000D7203"/>
    <w:rsid w:val="000D7B67"/>
    <w:rsid w:val="000D7BFE"/>
    <w:rsid w:val="000E005F"/>
    <w:rsid w:val="000E00A0"/>
    <w:rsid w:val="000E01E1"/>
    <w:rsid w:val="000E0261"/>
    <w:rsid w:val="000E037F"/>
    <w:rsid w:val="000E0590"/>
    <w:rsid w:val="000E083E"/>
    <w:rsid w:val="000E0BB4"/>
    <w:rsid w:val="000E1158"/>
    <w:rsid w:val="000E1755"/>
    <w:rsid w:val="000E1785"/>
    <w:rsid w:val="000E2068"/>
    <w:rsid w:val="000E2071"/>
    <w:rsid w:val="000E2172"/>
    <w:rsid w:val="000E232A"/>
    <w:rsid w:val="000E2494"/>
    <w:rsid w:val="000E2805"/>
    <w:rsid w:val="000E2A78"/>
    <w:rsid w:val="000E30A7"/>
    <w:rsid w:val="000E31F0"/>
    <w:rsid w:val="000E33CA"/>
    <w:rsid w:val="000E400D"/>
    <w:rsid w:val="000E4838"/>
    <w:rsid w:val="000E494C"/>
    <w:rsid w:val="000E4997"/>
    <w:rsid w:val="000E4A05"/>
    <w:rsid w:val="000E4D21"/>
    <w:rsid w:val="000E5289"/>
    <w:rsid w:val="000E5BD3"/>
    <w:rsid w:val="000E5D82"/>
    <w:rsid w:val="000E6184"/>
    <w:rsid w:val="000E6308"/>
    <w:rsid w:val="000E6424"/>
    <w:rsid w:val="000E6DEF"/>
    <w:rsid w:val="000E72FB"/>
    <w:rsid w:val="000E7718"/>
    <w:rsid w:val="000E7DCF"/>
    <w:rsid w:val="000F0893"/>
    <w:rsid w:val="000F08A4"/>
    <w:rsid w:val="000F0C6A"/>
    <w:rsid w:val="000F0D22"/>
    <w:rsid w:val="000F0E82"/>
    <w:rsid w:val="000F1801"/>
    <w:rsid w:val="000F181F"/>
    <w:rsid w:val="000F1AEB"/>
    <w:rsid w:val="000F1CAE"/>
    <w:rsid w:val="000F1F0D"/>
    <w:rsid w:val="000F2008"/>
    <w:rsid w:val="000F27BC"/>
    <w:rsid w:val="000F2992"/>
    <w:rsid w:val="000F3233"/>
    <w:rsid w:val="000F3414"/>
    <w:rsid w:val="000F36D6"/>
    <w:rsid w:val="000F40F0"/>
    <w:rsid w:val="000F4116"/>
    <w:rsid w:val="000F413A"/>
    <w:rsid w:val="000F5152"/>
    <w:rsid w:val="000F515A"/>
    <w:rsid w:val="000F51B6"/>
    <w:rsid w:val="000F56AB"/>
    <w:rsid w:val="000F58D2"/>
    <w:rsid w:val="000F5967"/>
    <w:rsid w:val="000F59A9"/>
    <w:rsid w:val="000F59B5"/>
    <w:rsid w:val="000F5C5B"/>
    <w:rsid w:val="000F5F83"/>
    <w:rsid w:val="000F5FCC"/>
    <w:rsid w:val="000F7B43"/>
    <w:rsid w:val="000F7B54"/>
    <w:rsid w:val="00100538"/>
    <w:rsid w:val="0010077E"/>
    <w:rsid w:val="00100BAD"/>
    <w:rsid w:val="00100DD9"/>
    <w:rsid w:val="00100F2A"/>
    <w:rsid w:val="0010115F"/>
    <w:rsid w:val="001012F1"/>
    <w:rsid w:val="00101A64"/>
    <w:rsid w:val="00101A75"/>
    <w:rsid w:val="00101A99"/>
    <w:rsid w:val="00101C03"/>
    <w:rsid w:val="00101D81"/>
    <w:rsid w:val="001022A2"/>
    <w:rsid w:val="0010241D"/>
    <w:rsid w:val="001025C0"/>
    <w:rsid w:val="0010285D"/>
    <w:rsid w:val="00102B7E"/>
    <w:rsid w:val="00102C9A"/>
    <w:rsid w:val="0010308B"/>
    <w:rsid w:val="00103727"/>
    <w:rsid w:val="00103768"/>
    <w:rsid w:val="0010392F"/>
    <w:rsid w:val="00103F3C"/>
    <w:rsid w:val="00104400"/>
    <w:rsid w:val="00104A38"/>
    <w:rsid w:val="00104C97"/>
    <w:rsid w:val="00104DE8"/>
    <w:rsid w:val="0010548B"/>
    <w:rsid w:val="001057EC"/>
    <w:rsid w:val="00105D2E"/>
    <w:rsid w:val="00106038"/>
    <w:rsid w:val="00106056"/>
    <w:rsid w:val="00106334"/>
    <w:rsid w:val="00106C71"/>
    <w:rsid w:val="00106E7C"/>
    <w:rsid w:val="00106FFF"/>
    <w:rsid w:val="001070F0"/>
    <w:rsid w:val="00107176"/>
    <w:rsid w:val="00107536"/>
    <w:rsid w:val="00107633"/>
    <w:rsid w:val="00107A78"/>
    <w:rsid w:val="00107DA3"/>
    <w:rsid w:val="00107ECA"/>
    <w:rsid w:val="001109D9"/>
    <w:rsid w:val="001109DB"/>
    <w:rsid w:val="00110CF1"/>
    <w:rsid w:val="00111087"/>
    <w:rsid w:val="001111A9"/>
    <w:rsid w:val="0011124D"/>
    <w:rsid w:val="001118A9"/>
    <w:rsid w:val="001119FE"/>
    <w:rsid w:val="00111ECC"/>
    <w:rsid w:val="0011267B"/>
    <w:rsid w:val="00112A15"/>
    <w:rsid w:val="00112AAF"/>
    <w:rsid w:val="00112BFB"/>
    <w:rsid w:val="00112F80"/>
    <w:rsid w:val="00113039"/>
    <w:rsid w:val="0011352A"/>
    <w:rsid w:val="00113F42"/>
    <w:rsid w:val="00114033"/>
    <w:rsid w:val="0011419E"/>
    <w:rsid w:val="0011480C"/>
    <w:rsid w:val="00114B0F"/>
    <w:rsid w:val="00114CB5"/>
    <w:rsid w:val="00115692"/>
    <w:rsid w:val="00115794"/>
    <w:rsid w:val="00115D1A"/>
    <w:rsid w:val="00116484"/>
    <w:rsid w:val="0011659B"/>
    <w:rsid w:val="001167EF"/>
    <w:rsid w:val="00116F6F"/>
    <w:rsid w:val="001171C6"/>
    <w:rsid w:val="001171D7"/>
    <w:rsid w:val="001174AA"/>
    <w:rsid w:val="00117716"/>
    <w:rsid w:val="00117C46"/>
    <w:rsid w:val="00117D24"/>
    <w:rsid w:val="00117EBE"/>
    <w:rsid w:val="001200FA"/>
    <w:rsid w:val="001206B6"/>
    <w:rsid w:val="001210BE"/>
    <w:rsid w:val="001212FC"/>
    <w:rsid w:val="0012130E"/>
    <w:rsid w:val="001214D9"/>
    <w:rsid w:val="00121DC0"/>
    <w:rsid w:val="00121EB5"/>
    <w:rsid w:val="0012248D"/>
    <w:rsid w:val="00122516"/>
    <w:rsid w:val="001226DC"/>
    <w:rsid w:val="00122751"/>
    <w:rsid w:val="00122DB1"/>
    <w:rsid w:val="00122ED9"/>
    <w:rsid w:val="001231A2"/>
    <w:rsid w:val="00123209"/>
    <w:rsid w:val="00123689"/>
    <w:rsid w:val="0012369A"/>
    <w:rsid w:val="00123AAF"/>
    <w:rsid w:val="001244F0"/>
    <w:rsid w:val="001244F6"/>
    <w:rsid w:val="0012491D"/>
    <w:rsid w:val="00124E38"/>
    <w:rsid w:val="00125478"/>
    <w:rsid w:val="00125D58"/>
    <w:rsid w:val="001260B7"/>
    <w:rsid w:val="001265C3"/>
    <w:rsid w:val="00126687"/>
    <w:rsid w:val="001269F7"/>
    <w:rsid w:val="00126C26"/>
    <w:rsid w:val="00126C3D"/>
    <w:rsid w:val="00126C3E"/>
    <w:rsid w:val="00127CA5"/>
    <w:rsid w:val="00127D08"/>
    <w:rsid w:val="00127FCC"/>
    <w:rsid w:val="001303AC"/>
    <w:rsid w:val="00130515"/>
    <w:rsid w:val="00130790"/>
    <w:rsid w:val="00130FBE"/>
    <w:rsid w:val="001311AA"/>
    <w:rsid w:val="001312FF"/>
    <w:rsid w:val="0013176D"/>
    <w:rsid w:val="00131798"/>
    <w:rsid w:val="00131897"/>
    <w:rsid w:val="0013197A"/>
    <w:rsid w:val="00131B52"/>
    <w:rsid w:val="00131F6E"/>
    <w:rsid w:val="001320E7"/>
    <w:rsid w:val="00132445"/>
    <w:rsid w:val="00132F92"/>
    <w:rsid w:val="001335DE"/>
    <w:rsid w:val="00133789"/>
    <w:rsid w:val="0013381B"/>
    <w:rsid w:val="001340F0"/>
    <w:rsid w:val="001342EA"/>
    <w:rsid w:val="00134375"/>
    <w:rsid w:val="0013445C"/>
    <w:rsid w:val="001348C1"/>
    <w:rsid w:val="001348E3"/>
    <w:rsid w:val="00134CEE"/>
    <w:rsid w:val="00134CFC"/>
    <w:rsid w:val="001354BD"/>
    <w:rsid w:val="001354C9"/>
    <w:rsid w:val="001355C9"/>
    <w:rsid w:val="001358CC"/>
    <w:rsid w:val="00135AA5"/>
    <w:rsid w:val="00135BE1"/>
    <w:rsid w:val="00135F78"/>
    <w:rsid w:val="0013638D"/>
    <w:rsid w:val="00136497"/>
    <w:rsid w:val="00136644"/>
    <w:rsid w:val="0013666C"/>
    <w:rsid w:val="0013690D"/>
    <w:rsid w:val="0013694C"/>
    <w:rsid w:val="001371AD"/>
    <w:rsid w:val="0013725D"/>
    <w:rsid w:val="00137521"/>
    <w:rsid w:val="0013757B"/>
    <w:rsid w:val="00137C84"/>
    <w:rsid w:val="00140324"/>
    <w:rsid w:val="00140826"/>
    <w:rsid w:val="00140DF4"/>
    <w:rsid w:val="00141A7D"/>
    <w:rsid w:val="00141C11"/>
    <w:rsid w:val="00141DE6"/>
    <w:rsid w:val="001421AC"/>
    <w:rsid w:val="001426AE"/>
    <w:rsid w:val="0014272B"/>
    <w:rsid w:val="0014290C"/>
    <w:rsid w:val="001429B3"/>
    <w:rsid w:val="00142CEB"/>
    <w:rsid w:val="001433A1"/>
    <w:rsid w:val="00143554"/>
    <w:rsid w:val="00143575"/>
    <w:rsid w:val="00143A55"/>
    <w:rsid w:val="00143BEF"/>
    <w:rsid w:val="00143D87"/>
    <w:rsid w:val="00143DC6"/>
    <w:rsid w:val="00143EBB"/>
    <w:rsid w:val="00143F0E"/>
    <w:rsid w:val="00144315"/>
    <w:rsid w:val="001444A5"/>
    <w:rsid w:val="00144517"/>
    <w:rsid w:val="00144F84"/>
    <w:rsid w:val="0014535B"/>
    <w:rsid w:val="00145736"/>
    <w:rsid w:val="00145801"/>
    <w:rsid w:val="00145BD5"/>
    <w:rsid w:val="00145D1D"/>
    <w:rsid w:val="001461B1"/>
    <w:rsid w:val="001463A6"/>
    <w:rsid w:val="0014644C"/>
    <w:rsid w:val="00146761"/>
    <w:rsid w:val="00146C65"/>
    <w:rsid w:val="001471A8"/>
    <w:rsid w:val="00147257"/>
    <w:rsid w:val="001476D4"/>
    <w:rsid w:val="001479DF"/>
    <w:rsid w:val="00147D17"/>
    <w:rsid w:val="00147E73"/>
    <w:rsid w:val="00147ECC"/>
    <w:rsid w:val="00147F03"/>
    <w:rsid w:val="001500C2"/>
    <w:rsid w:val="00150223"/>
    <w:rsid w:val="00150833"/>
    <w:rsid w:val="00150E37"/>
    <w:rsid w:val="00151824"/>
    <w:rsid w:val="00152042"/>
    <w:rsid w:val="001524BB"/>
    <w:rsid w:val="001525A9"/>
    <w:rsid w:val="00152A52"/>
    <w:rsid w:val="00152CA3"/>
    <w:rsid w:val="00153A97"/>
    <w:rsid w:val="00153AB5"/>
    <w:rsid w:val="00154081"/>
    <w:rsid w:val="00154563"/>
    <w:rsid w:val="001547F8"/>
    <w:rsid w:val="001548D6"/>
    <w:rsid w:val="00154A3A"/>
    <w:rsid w:val="00154C0D"/>
    <w:rsid w:val="00154C63"/>
    <w:rsid w:val="00154FC1"/>
    <w:rsid w:val="0015542C"/>
    <w:rsid w:val="00155B66"/>
    <w:rsid w:val="00155D84"/>
    <w:rsid w:val="001561F0"/>
    <w:rsid w:val="0015632C"/>
    <w:rsid w:val="00156B8E"/>
    <w:rsid w:val="00157144"/>
    <w:rsid w:val="00157214"/>
    <w:rsid w:val="001574E6"/>
    <w:rsid w:val="00157C88"/>
    <w:rsid w:val="001602D3"/>
    <w:rsid w:val="0016040B"/>
    <w:rsid w:val="00160719"/>
    <w:rsid w:val="0016105B"/>
    <w:rsid w:val="00161400"/>
    <w:rsid w:val="001618CE"/>
    <w:rsid w:val="00161950"/>
    <w:rsid w:val="001622E5"/>
    <w:rsid w:val="00162707"/>
    <w:rsid w:val="0016287B"/>
    <w:rsid w:val="00162A2F"/>
    <w:rsid w:val="00162EC0"/>
    <w:rsid w:val="00163606"/>
    <w:rsid w:val="00163CD3"/>
    <w:rsid w:val="001642D7"/>
    <w:rsid w:val="001642E7"/>
    <w:rsid w:val="0016499E"/>
    <w:rsid w:val="00164AE9"/>
    <w:rsid w:val="00164C94"/>
    <w:rsid w:val="00165352"/>
    <w:rsid w:val="0016549C"/>
    <w:rsid w:val="001655CA"/>
    <w:rsid w:val="001657C3"/>
    <w:rsid w:val="001659C1"/>
    <w:rsid w:val="00165A62"/>
    <w:rsid w:val="00165AB4"/>
    <w:rsid w:val="00165E35"/>
    <w:rsid w:val="00165E83"/>
    <w:rsid w:val="00167494"/>
    <w:rsid w:val="0016796E"/>
    <w:rsid w:val="00167A2E"/>
    <w:rsid w:val="00167FFB"/>
    <w:rsid w:val="00170330"/>
    <w:rsid w:val="00170369"/>
    <w:rsid w:val="00170743"/>
    <w:rsid w:val="0017135D"/>
    <w:rsid w:val="001715FF"/>
    <w:rsid w:val="0017163D"/>
    <w:rsid w:val="00171923"/>
    <w:rsid w:val="00171A9D"/>
    <w:rsid w:val="00171CF8"/>
    <w:rsid w:val="00171E8D"/>
    <w:rsid w:val="00171F2B"/>
    <w:rsid w:val="001720E3"/>
    <w:rsid w:val="00172601"/>
    <w:rsid w:val="00172D82"/>
    <w:rsid w:val="00172FE6"/>
    <w:rsid w:val="00173125"/>
    <w:rsid w:val="00173325"/>
    <w:rsid w:val="00173723"/>
    <w:rsid w:val="00173779"/>
    <w:rsid w:val="00173854"/>
    <w:rsid w:val="001742B1"/>
    <w:rsid w:val="00174465"/>
    <w:rsid w:val="00174507"/>
    <w:rsid w:val="00174554"/>
    <w:rsid w:val="00174871"/>
    <w:rsid w:val="00174925"/>
    <w:rsid w:val="00174977"/>
    <w:rsid w:val="00175007"/>
    <w:rsid w:val="00175583"/>
    <w:rsid w:val="00175A2B"/>
    <w:rsid w:val="00175C37"/>
    <w:rsid w:val="001762BC"/>
    <w:rsid w:val="00176343"/>
    <w:rsid w:val="001764D6"/>
    <w:rsid w:val="00176CCD"/>
    <w:rsid w:val="00177659"/>
    <w:rsid w:val="0017779A"/>
    <w:rsid w:val="00177EF9"/>
    <w:rsid w:val="00180276"/>
    <w:rsid w:val="001802D1"/>
    <w:rsid w:val="00180400"/>
    <w:rsid w:val="0018057E"/>
    <w:rsid w:val="00180937"/>
    <w:rsid w:val="0018116C"/>
    <w:rsid w:val="0018139B"/>
    <w:rsid w:val="0018167F"/>
    <w:rsid w:val="00181721"/>
    <w:rsid w:val="0018179B"/>
    <w:rsid w:val="00181AC9"/>
    <w:rsid w:val="00181C49"/>
    <w:rsid w:val="00181D61"/>
    <w:rsid w:val="00181F9B"/>
    <w:rsid w:val="00182103"/>
    <w:rsid w:val="00182150"/>
    <w:rsid w:val="0018226F"/>
    <w:rsid w:val="001829B4"/>
    <w:rsid w:val="00182B95"/>
    <w:rsid w:val="00182DCE"/>
    <w:rsid w:val="00182EF5"/>
    <w:rsid w:val="00183050"/>
    <w:rsid w:val="0018419A"/>
    <w:rsid w:val="00184555"/>
    <w:rsid w:val="00184B63"/>
    <w:rsid w:val="00184EFB"/>
    <w:rsid w:val="00185591"/>
    <w:rsid w:val="001855AC"/>
    <w:rsid w:val="001859EC"/>
    <w:rsid w:val="00185F0F"/>
    <w:rsid w:val="001863F1"/>
    <w:rsid w:val="00186482"/>
    <w:rsid w:val="001866AE"/>
    <w:rsid w:val="001872BD"/>
    <w:rsid w:val="001876DD"/>
    <w:rsid w:val="00187E31"/>
    <w:rsid w:val="001900C3"/>
    <w:rsid w:val="00190374"/>
    <w:rsid w:val="00190D28"/>
    <w:rsid w:val="00191195"/>
    <w:rsid w:val="001916A9"/>
    <w:rsid w:val="001916B5"/>
    <w:rsid w:val="00191A84"/>
    <w:rsid w:val="00191C46"/>
    <w:rsid w:val="00191C65"/>
    <w:rsid w:val="00191F5D"/>
    <w:rsid w:val="00192367"/>
    <w:rsid w:val="0019277A"/>
    <w:rsid w:val="00192792"/>
    <w:rsid w:val="00192FF7"/>
    <w:rsid w:val="00193109"/>
    <w:rsid w:val="00193533"/>
    <w:rsid w:val="001938BB"/>
    <w:rsid w:val="00193C67"/>
    <w:rsid w:val="00193DE8"/>
    <w:rsid w:val="001943E2"/>
    <w:rsid w:val="001945C1"/>
    <w:rsid w:val="001948B6"/>
    <w:rsid w:val="00194E03"/>
    <w:rsid w:val="00194E70"/>
    <w:rsid w:val="00195021"/>
    <w:rsid w:val="001951DB"/>
    <w:rsid w:val="00195596"/>
    <w:rsid w:val="001957E4"/>
    <w:rsid w:val="001958B5"/>
    <w:rsid w:val="00195DF3"/>
    <w:rsid w:val="00195ECC"/>
    <w:rsid w:val="00196092"/>
    <w:rsid w:val="00196274"/>
    <w:rsid w:val="001968C9"/>
    <w:rsid w:val="00196F23"/>
    <w:rsid w:val="00196FBF"/>
    <w:rsid w:val="0019707E"/>
    <w:rsid w:val="001970DA"/>
    <w:rsid w:val="001973F6"/>
    <w:rsid w:val="00197471"/>
    <w:rsid w:val="001976FB"/>
    <w:rsid w:val="001A0480"/>
    <w:rsid w:val="001A05B7"/>
    <w:rsid w:val="001A0AA0"/>
    <w:rsid w:val="001A0C2F"/>
    <w:rsid w:val="001A0DD1"/>
    <w:rsid w:val="001A0F58"/>
    <w:rsid w:val="001A0FB9"/>
    <w:rsid w:val="001A105C"/>
    <w:rsid w:val="001A108E"/>
    <w:rsid w:val="001A192A"/>
    <w:rsid w:val="001A1952"/>
    <w:rsid w:val="001A1B89"/>
    <w:rsid w:val="001A1BC2"/>
    <w:rsid w:val="001A1F97"/>
    <w:rsid w:val="001A2401"/>
    <w:rsid w:val="001A2832"/>
    <w:rsid w:val="001A30F6"/>
    <w:rsid w:val="001A32FE"/>
    <w:rsid w:val="001A33F6"/>
    <w:rsid w:val="001A340B"/>
    <w:rsid w:val="001A3700"/>
    <w:rsid w:val="001A371B"/>
    <w:rsid w:val="001A3E19"/>
    <w:rsid w:val="001A43F9"/>
    <w:rsid w:val="001A4401"/>
    <w:rsid w:val="001A4500"/>
    <w:rsid w:val="001A48E8"/>
    <w:rsid w:val="001A4C29"/>
    <w:rsid w:val="001A4DD7"/>
    <w:rsid w:val="001A4EAC"/>
    <w:rsid w:val="001A4EB2"/>
    <w:rsid w:val="001A5057"/>
    <w:rsid w:val="001A562F"/>
    <w:rsid w:val="001A5687"/>
    <w:rsid w:val="001A5F9B"/>
    <w:rsid w:val="001A6535"/>
    <w:rsid w:val="001A6ABF"/>
    <w:rsid w:val="001A6B4F"/>
    <w:rsid w:val="001A726F"/>
    <w:rsid w:val="001A772D"/>
    <w:rsid w:val="001A7807"/>
    <w:rsid w:val="001B052D"/>
    <w:rsid w:val="001B0CC3"/>
    <w:rsid w:val="001B135B"/>
    <w:rsid w:val="001B162D"/>
    <w:rsid w:val="001B1C8D"/>
    <w:rsid w:val="001B1EDA"/>
    <w:rsid w:val="001B235A"/>
    <w:rsid w:val="001B24B3"/>
    <w:rsid w:val="001B24F7"/>
    <w:rsid w:val="001B25AE"/>
    <w:rsid w:val="001B2E57"/>
    <w:rsid w:val="001B2EC1"/>
    <w:rsid w:val="001B2F39"/>
    <w:rsid w:val="001B315A"/>
    <w:rsid w:val="001B3682"/>
    <w:rsid w:val="001B376A"/>
    <w:rsid w:val="001B3979"/>
    <w:rsid w:val="001B3DE9"/>
    <w:rsid w:val="001B4A89"/>
    <w:rsid w:val="001B4F2C"/>
    <w:rsid w:val="001B50E5"/>
    <w:rsid w:val="001B52DE"/>
    <w:rsid w:val="001B558C"/>
    <w:rsid w:val="001B5874"/>
    <w:rsid w:val="001B58C0"/>
    <w:rsid w:val="001B5F3B"/>
    <w:rsid w:val="001B625D"/>
    <w:rsid w:val="001B65EA"/>
    <w:rsid w:val="001B6C63"/>
    <w:rsid w:val="001B7166"/>
    <w:rsid w:val="001B71F4"/>
    <w:rsid w:val="001B7427"/>
    <w:rsid w:val="001B7A74"/>
    <w:rsid w:val="001B7D25"/>
    <w:rsid w:val="001C00F2"/>
    <w:rsid w:val="001C0111"/>
    <w:rsid w:val="001C0347"/>
    <w:rsid w:val="001C0445"/>
    <w:rsid w:val="001C0494"/>
    <w:rsid w:val="001C05B9"/>
    <w:rsid w:val="001C0F3B"/>
    <w:rsid w:val="001C13A1"/>
    <w:rsid w:val="001C17B6"/>
    <w:rsid w:val="001C19D8"/>
    <w:rsid w:val="001C1C2E"/>
    <w:rsid w:val="001C1C36"/>
    <w:rsid w:val="001C1C9F"/>
    <w:rsid w:val="001C2947"/>
    <w:rsid w:val="001C29DB"/>
    <w:rsid w:val="001C2FB1"/>
    <w:rsid w:val="001C3292"/>
    <w:rsid w:val="001C399B"/>
    <w:rsid w:val="001C3BB3"/>
    <w:rsid w:val="001C3E7F"/>
    <w:rsid w:val="001C3F5D"/>
    <w:rsid w:val="001C3FF9"/>
    <w:rsid w:val="001C4187"/>
    <w:rsid w:val="001C42D5"/>
    <w:rsid w:val="001C4352"/>
    <w:rsid w:val="001C43DD"/>
    <w:rsid w:val="001C47CF"/>
    <w:rsid w:val="001C5040"/>
    <w:rsid w:val="001C535E"/>
    <w:rsid w:val="001C5392"/>
    <w:rsid w:val="001C53D9"/>
    <w:rsid w:val="001C5521"/>
    <w:rsid w:val="001C57C3"/>
    <w:rsid w:val="001C57CF"/>
    <w:rsid w:val="001C5E18"/>
    <w:rsid w:val="001C6165"/>
    <w:rsid w:val="001C61B4"/>
    <w:rsid w:val="001C61D2"/>
    <w:rsid w:val="001C6692"/>
    <w:rsid w:val="001C67DD"/>
    <w:rsid w:val="001C6A31"/>
    <w:rsid w:val="001C6ADB"/>
    <w:rsid w:val="001C7311"/>
    <w:rsid w:val="001C73D1"/>
    <w:rsid w:val="001C7E2A"/>
    <w:rsid w:val="001D060C"/>
    <w:rsid w:val="001D10A9"/>
    <w:rsid w:val="001D1617"/>
    <w:rsid w:val="001D18F8"/>
    <w:rsid w:val="001D1B14"/>
    <w:rsid w:val="001D1C17"/>
    <w:rsid w:val="001D2338"/>
    <w:rsid w:val="001D2821"/>
    <w:rsid w:val="001D29E4"/>
    <w:rsid w:val="001D2BC9"/>
    <w:rsid w:val="001D2EF5"/>
    <w:rsid w:val="001D2FD9"/>
    <w:rsid w:val="001D308A"/>
    <w:rsid w:val="001D312B"/>
    <w:rsid w:val="001D387C"/>
    <w:rsid w:val="001D3A60"/>
    <w:rsid w:val="001D3BB4"/>
    <w:rsid w:val="001D3D09"/>
    <w:rsid w:val="001D3DA7"/>
    <w:rsid w:val="001D49A3"/>
    <w:rsid w:val="001D4D49"/>
    <w:rsid w:val="001D50A5"/>
    <w:rsid w:val="001D50A6"/>
    <w:rsid w:val="001D5417"/>
    <w:rsid w:val="001D58D7"/>
    <w:rsid w:val="001D5F6F"/>
    <w:rsid w:val="001D6237"/>
    <w:rsid w:val="001D688B"/>
    <w:rsid w:val="001D6BA8"/>
    <w:rsid w:val="001D726B"/>
    <w:rsid w:val="001D72AC"/>
    <w:rsid w:val="001D7309"/>
    <w:rsid w:val="001D7374"/>
    <w:rsid w:val="001D7642"/>
    <w:rsid w:val="001D76DF"/>
    <w:rsid w:val="001D76F7"/>
    <w:rsid w:val="001D791B"/>
    <w:rsid w:val="001D79AA"/>
    <w:rsid w:val="001E0ADD"/>
    <w:rsid w:val="001E0C02"/>
    <w:rsid w:val="001E0C63"/>
    <w:rsid w:val="001E0DF1"/>
    <w:rsid w:val="001E130C"/>
    <w:rsid w:val="001E19D3"/>
    <w:rsid w:val="001E1EA1"/>
    <w:rsid w:val="001E1F52"/>
    <w:rsid w:val="001E249B"/>
    <w:rsid w:val="001E24B6"/>
    <w:rsid w:val="001E25E9"/>
    <w:rsid w:val="001E26D1"/>
    <w:rsid w:val="001E275D"/>
    <w:rsid w:val="001E29E4"/>
    <w:rsid w:val="001E2F42"/>
    <w:rsid w:val="001E315B"/>
    <w:rsid w:val="001E31E3"/>
    <w:rsid w:val="001E31E5"/>
    <w:rsid w:val="001E335E"/>
    <w:rsid w:val="001E37F6"/>
    <w:rsid w:val="001E39C9"/>
    <w:rsid w:val="001E3B4F"/>
    <w:rsid w:val="001E4426"/>
    <w:rsid w:val="001E4BC7"/>
    <w:rsid w:val="001E4F1B"/>
    <w:rsid w:val="001E5928"/>
    <w:rsid w:val="001E5B4A"/>
    <w:rsid w:val="001E5C54"/>
    <w:rsid w:val="001E5DEB"/>
    <w:rsid w:val="001E5FFA"/>
    <w:rsid w:val="001E61C1"/>
    <w:rsid w:val="001E675F"/>
    <w:rsid w:val="001E6A3D"/>
    <w:rsid w:val="001E6E72"/>
    <w:rsid w:val="001E7787"/>
    <w:rsid w:val="001E7931"/>
    <w:rsid w:val="001F000F"/>
    <w:rsid w:val="001F029E"/>
    <w:rsid w:val="001F08A5"/>
    <w:rsid w:val="001F0C85"/>
    <w:rsid w:val="001F0CFF"/>
    <w:rsid w:val="001F0E53"/>
    <w:rsid w:val="001F0F68"/>
    <w:rsid w:val="001F0FFF"/>
    <w:rsid w:val="001F1064"/>
    <w:rsid w:val="001F1172"/>
    <w:rsid w:val="001F1239"/>
    <w:rsid w:val="001F1364"/>
    <w:rsid w:val="001F1377"/>
    <w:rsid w:val="001F159E"/>
    <w:rsid w:val="001F1651"/>
    <w:rsid w:val="001F1799"/>
    <w:rsid w:val="001F17B7"/>
    <w:rsid w:val="001F181B"/>
    <w:rsid w:val="001F18E3"/>
    <w:rsid w:val="001F19CE"/>
    <w:rsid w:val="001F1DC3"/>
    <w:rsid w:val="001F211B"/>
    <w:rsid w:val="001F212A"/>
    <w:rsid w:val="001F2998"/>
    <w:rsid w:val="001F2D95"/>
    <w:rsid w:val="001F2F85"/>
    <w:rsid w:val="001F3BC4"/>
    <w:rsid w:val="001F3EC3"/>
    <w:rsid w:val="001F4345"/>
    <w:rsid w:val="001F4815"/>
    <w:rsid w:val="001F4C0B"/>
    <w:rsid w:val="001F4C7A"/>
    <w:rsid w:val="001F51DE"/>
    <w:rsid w:val="001F521F"/>
    <w:rsid w:val="001F5723"/>
    <w:rsid w:val="001F5964"/>
    <w:rsid w:val="001F59F4"/>
    <w:rsid w:val="001F5A6E"/>
    <w:rsid w:val="001F5D59"/>
    <w:rsid w:val="001F6166"/>
    <w:rsid w:val="001F6AA5"/>
    <w:rsid w:val="001F71BF"/>
    <w:rsid w:val="001F7408"/>
    <w:rsid w:val="001F7674"/>
    <w:rsid w:val="001F780A"/>
    <w:rsid w:val="002001A7"/>
    <w:rsid w:val="00200575"/>
    <w:rsid w:val="00200B30"/>
    <w:rsid w:val="00200B40"/>
    <w:rsid w:val="00200C7B"/>
    <w:rsid w:val="00200E37"/>
    <w:rsid w:val="00200EE2"/>
    <w:rsid w:val="0020139E"/>
    <w:rsid w:val="002014E1"/>
    <w:rsid w:val="00201523"/>
    <w:rsid w:val="002018ED"/>
    <w:rsid w:val="00201A47"/>
    <w:rsid w:val="00202496"/>
    <w:rsid w:val="002024B7"/>
    <w:rsid w:val="00202649"/>
    <w:rsid w:val="00202718"/>
    <w:rsid w:val="00202AD3"/>
    <w:rsid w:val="00202B21"/>
    <w:rsid w:val="00202C99"/>
    <w:rsid w:val="00202D03"/>
    <w:rsid w:val="0020304E"/>
    <w:rsid w:val="002034EA"/>
    <w:rsid w:val="00203748"/>
    <w:rsid w:val="00203EDC"/>
    <w:rsid w:val="0020485E"/>
    <w:rsid w:val="00204982"/>
    <w:rsid w:val="00204D69"/>
    <w:rsid w:val="00204EA2"/>
    <w:rsid w:val="00204F37"/>
    <w:rsid w:val="00205311"/>
    <w:rsid w:val="002054B0"/>
    <w:rsid w:val="002056AF"/>
    <w:rsid w:val="00205803"/>
    <w:rsid w:val="00205F70"/>
    <w:rsid w:val="00206481"/>
    <w:rsid w:val="00206489"/>
    <w:rsid w:val="00206CF9"/>
    <w:rsid w:val="00206D31"/>
    <w:rsid w:val="00206DD1"/>
    <w:rsid w:val="00206E1D"/>
    <w:rsid w:val="002079AD"/>
    <w:rsid w:val="0021002D"/>
    <w:rsid w:val="0021036A"/>
    <w:rsid w:val="002105CA"/>
    <w:rsid w:val="00210753"/>
    <w:rsid w:val="002107F6"/>
    <w:rsid w:val="00210B17"/>
    <w:rsid w:val="00210DC2"/>
    <w:rsid w:val="00210E00"/>
    <w:rsid w:val="00210EC3"/>
    <w:rsid w:val="00211553"/>
    <w:rsid w:val="00211666"/>
    <w:rsid w:val="002116EE"/>
    <w:rsid w:val="00211A58"/>
    <w:rsid w:val="00211F66"/>
    <w:rsid w:val="002120BE"/>
    <w:rsid w:val="00212161"/>
    <w:rsid w:val="002126CF"/>
    <w:rsid w:val="002129CE"/>
    <w:rsid w:val="00213006"/>
    <w:rsid w:val="002132B1"/>
    <w:rsid w:val="002137A8"/>
    <w:rsid w:val="00213801"/>
    <w:rsid w:val="00213DE5"/>
    <w:rsid w:val="00214078"/>
    <w:rsid w:val="0021408E"/>
    <w:rsid w:val="00214498"/>
    <w:rsid w:val="002148C1"/>
    <w:rsid w:val="00214921"/>
    <w:rsid w:val="002149F8"/>
    <w:rsid w:val="002150AF"/>
    <w:rsid w:val="00215621"/>
    <w:rsid w:val="002158B8"/>
    <w:rsid w:val="00215CAA"/>
    <w:rsid w:val="00215E51"/>
    <w:rsid w:val="00216474"/>
    <w:rsid w:val="002164A5"/>
    <w:rsid w:val="002169F0"/>
    <w:rsid w:val="00216CAB"/>
    <w:rsid w:val="0021711F"/>
    <w:rsid w:val="002175CB"/>
    <w:rsid w:val="00220597"/>
    <w:rsid w:val="002208DD"/>
    <w:rsid w:val="00220AEA"/>
    <w:rsid w:val="00220C87"/>
    <w:rsid w:val="00220D90"/>
    <w:rsid w:val="00221515"/>
    <w:rsid w:val="00221820"/>
    <w:rsid w:val="002218C6"/>
    <w:rsid w:val="002218DA"/>
    <w:rsid w:val="00221B92"/>
    <w:rsid w:val="00221CAD"/>
    <w:rsid w:val="00221DAD"/>
    <w:rsid w:val="002224B0"/>
    <w:rsid w:val="002229B5"/>
    <w:rsid w:val="00222BAA"/>
    <w:rsid w:val="00222E05"/>
    <w:rsid w:val="002233F2"/>
    <w:rsid w:val="00223972"/>
    <w:rsid w:val="00223E82"/>
    <w:rsid w:val="002244D4"/>
    <w:rsid w:val="002244F8"/>
    <w:rsid w:val="002245E3"/>
    <w:rsid w:val="00224E42"/>
    <w:rsid w:val="00225424"/>
    <w:rsid w:val="00225573"/>
    <w:rsid w:val="0022581C"/>
    <w:rsid w:val="00225898"/>
    <w:rsid w:val="00225916"/>
    <w:rsid w:val="0022593C"/>
    <w:rsid w:val="00225A3F"/>
    <w:rsid w:val="00226101"/>
    <w:rsid w:val="00226302"/>
    <w:rsid w:val="00226385"/>
    <w:rsid w:val="002268D1"/>
    <w:rsid w:val="00226977"/>
    <w:rsid w:val="002274D7"/>
    <w:rsid w:val="002275C3"/>
    <w:rsid w:val="0022771B"/>
    <w:rsid w:val="002279C6"/>
    <w:rsid w:val="00227AED"/>
    <w:rsid w:val="00227C23"/>
    <w:rsid w:val="00230EFD"/>
    <w:rsid w:val="0023167C"/>
    <w:rsid w:val="00231F06"/>
    <w:rsid w:val="00231F29"/>
    <w:rsid w:val="002322C6"/>
    <w:rsid w:val="00232307"/>
    <w:rsid w:val="00232519"/>
    <w:rsid w:val="0023289D"/>
    <w:rsid w:val="00232F5D"/>
    <w:rsid w:val="0023322A"/>
    <w:rsid w:val="00233695"/>
    <w:rsid w:val="002338DA"/>
    <w:rsid w:val="00233AAA"/>
    <w:rsid w:val="00233CFD"/>
    <w:rsid w:val="00233F4A"/>
    <w:rsid w:val="00233F5D"/>
    <w:rsid w:val="00234349"/>
    <w:rsid w:val="002348B8"/>
    <w:rsid w:val="00234A24"/>
    <w:rsid w:val="0023539F"/>
    <w:rsid w:val="00235599"/>
    <w:rsid w:val="00235758"/>
    <w:rsid w:val="002363E6"/>
    <w:rsid w:val="00236593"/>
    <w:rsid w:val="00236A73"/>
    <w:rsid w:val="00237103"/>
    <w:rsid w:val="00237170"/>
    <w:rsid w:val="00237392"/>
    <w:rsid w:val="00237485"/>
    <w:rsid w:val="00237753"/>
    <w:rsid w:val="00237997"/>
    <w:rsid w:val="00237A7D"/>
    <w:rsid w:val="00237AC4"/>
    <w:rsid w:val="00237AEE"/>
    <w:rsid w:val="00237E89"/>
    <w:rsid w:val="002404E1"/>
    <w:rsid w:val="00240544"/>
    <w:rsid w:val="00240578"/>
    <w:rsid w:val="00241211"/>
    <w:rsid w:val="00241733"/>
    <w:rsid w:val="002417CB"/>
    <w:rsid w:val="00242320"/>
    <w:rsid w:val="0024252E"/>
    <w:rsid w:val="00242646"/>
    <w:rsid w:val="0024265D"/>
    <w:rsid w:val="002427D2"/>
    <w:rsid w:val="00242C19"/>
    <w:rsid w:val="00242EC0"/>
    <w:rsid w:val="002430F6"/>
    <w:rsid w:val="0024316F"/>
    <w:rsid w:val="0024339A"/>
    <w:rsid w:val="0024372E"/>
    <w:rsid w:val="002437A7"/>
    <w:rsid w:val="00243BE2"/>
    <w:rsid w:val="00243F6B"/>
    <w:rsid w:val="002441F1"/>
    <w:rsid w:val="0024464C"/>
    <w:rsid w:val="00244733"/>
    <w:rsid w:val="00244F4F"/>
    <w:rsid w:val="00245314"/>
    <w:rsid w:val="002454A8"/>
    <w:rsid w:val="002459DE"/>
    <w:rsid w:val="00245A24"/>
    <w:rsid w:val="00245C3A"/>
    <w:rsid w:val="00246521"/>
    <w:rsid w:val="00246A28"/>
    <w:rsid w:val="00246A8B"/>
    <w:rsid w:val="00246A8D"/>
    <w:rsid w:val="00246B7B"/>
    <w:rsid w:val="00246F37"/>
    <w:rsid w:val="002471C0"/>
    <w:rsid w:val="002471E4"/>
    <w:rsid w:val="002472A1"/>
    <w:rsid w:val="00247B15"/>
    <w:rsid w:val="00247B26"/>
    <w:rsid w:val="00247DD8"/>
    <w:rsid w:val="00247ECF"/>
    <w:rsid w:val="00247F77"/>
    <w:rsid w:val="002500DD"/>
    <w:rsid w:val="002501C6"/>
    <w:rsid w:val="002501C9"/>
    <w:rsid w:val="00250346"/>
    <w:rsid w:val="00250934"/>
    <w:rsid w:val="00250C64"/>
    <w:rsid w:val="00250D31"/>
    <w:rsid w:val="00251181"/>
    <w:rsid w:val="002512C8"/>
    <w:rsid w:val="0025138F"/>
    <w:rsid w:val="0025140D"/>
    <w:rsid w:val="002516F2"/>
    <w:rsid w:val="002516FB"/>
    <w:rsid w:val="0025170F"/>
    <w:rsid w:val="00251A57"/>
    <w:rsid w:val="00251C4B"/>
    <w:rsid w:val="00251E6A"/>
    <w:rsid w:val="00251F11"/>
    <w:rsid w:val="00252377"/>
    <w:rsid w:val="00252396"/>
    <w:rsid w:val="0025239C"/>
    <w:rsid w:val="0025239D"/>
    <w:rsid w:val="00252A37"/>
    <w:rsid w:val="00252A70"/>
    <w:rsid w:val="00252AAB"/>
    <w:rsid w:val="00252B03"/>
    <w:rsid w:val="00252D3A"/>
    <w:rsid w:val="00252EC8"/>
    <w:rsid w:val="00253729"/>
    <w:rsid w:val="002539D6"/>
    <w:rsid w:val="002545F2"/>
    <w:rsid w:val="002546D4"/>
    <w:rsid w:val="00254921"/>
    <w:rsid w:val="00254DC7"/>
    <w:rsid w:val="00254EEA"/>
    <w:rsid w:val="002552BB"/>
    <w:rsid w:val="0025544B"/>
    <w:rsid w:val="00255A6B"/>
    <w:rsid w:val="00255AC8"/>
    <w:rsid w:val="00255B0B"/>
    <w:rsid w:val="00255C2B"/>
    <w:rsid w:val="00255D1E"/>
    <w:rsid w:val="002560C9"/>
    <w:rsid w:val="002562EF"/>
    <w:rsid w:val="00256462"/>
    <w:rsid w:val="00256996"/>
    <w:rsid w:val="00257DE8"/>
    <w:rsid w:val="00257E04"/>
    <w:rsid w:val="00257FF5"/>
    <w:rsid w:val="002601E2"/>
    <w:rsid w:val="00260726"/>
    <w:rsid w:val="00260824"/>
    <w:rsid w:val="00260C17"/>
    <w:rsid w:val="00260D44"/>
    <w:rsid w:val="00260F49"/>
    <w:rsid w:val="0026113B"/>
    <w:rsid w:val="00261405"/>
    <w:rsid w:val="00262067"/>
    <w:rsid w:val="002621C0"/>
    <w:rsid w:val="0026228C"/>
    <w:rsid w:val="002628CE"/>
    <w:rsid w:val="00262E6A"/>
    <w:rsid w:val="00263512"/>
    <w:rsid w:val="00263651"/>
    <w:rsid w:val="002638E7"/>
    <w:rsid w:val="00263EE9"/>
    <w:rsid w:val="00264262"/>
    <w:rsid w:val="0026446F"/>
    <w:rsid w:val="00264619"/>
    <w:rsid w:val="0026468B"/>
    <w:rsid w:val="002646B5"/>
    <w:rsid w:val="00264726"/>
    <w:rsid w:val="00264A38"/>
    <w:rsid w:val="00264F20"/>
    <w:rsid w:val="0026593F"/>
    <w:rsid w:val="00265AC5"/>
    <w:rsid w:val="00265AE1"/>
    <w:rsid w:val="00265AE5"/>
    <w:rsid w:val="00265DA5"/>
    <w:rsid w:val="002660CC"/>
    <w:rsid w:val="00266AF4"/>
    <w:rsid w:val="00266CEF"/>
    <w:rsid w:val="00267FD9"/>
    <w:rsid w:val="00267FFA"/>
    <w:rsid w:val="002701E0"/>
    <w:rsid w:val="002702E3"/>
    <w:rsid w:val="00270B7F"/>
    <w:rsid w:val="00270D4A"/>
    <w:rsid w:val="0027140B"/>
    <w:rsid w:val="00271879"/>
    <w:rsid w:val="002721B1"/>
    <w:rsid w:val="00272247"/>
    <w:rsid w:val="00272307"/>
    <w:rsid w:val="00272604"/>
    <w:rsid w:val="00272A4B"/>
    <w:rsid w:val="00272A83"/>
    <w:rsid w:val="00272B1C"/>
    <w:rsid w:val="00272BBC"/>
    <w:rsid w:val="00272FFB"/>
    <w:rsid w:val="0027332B"/>
    <w:rsid w:val="00273331"/>
    <w:rsid w:val="00273348"/>
    <w:rsid w:val="00273544"/>
    <w:rsid w:val="00273854"/>
    <w:rsid w:val="00273DBD"/>
    <w:rsid w:val="00273F07"/>
    <w:rsid w:val="00274255"/>
    <w:rsid w:val="002743C4"/>
    <w:rsid w:val="0027471E"/>
    <w:rsid w:val="00274768"/>
    <w:rsid w:val="0027485B"/>
    <w:rsid w:val="002748F4"/>
    <w:rsid w:val="00274A15"/>
    <w:rsid w:val="00274B73"/>
    <w:rsid w:val="002753F1"/>
    <w:rsid w:val="00275422"/>
    <w:rsid w:val="002756CD"/>
    <w:rsid w:val="00275854"/>
    <w:rsid w:val="00275C3C"/>
    <w:rsid w:val="00276015"/>
    <w:rsid w:val="002764E3"/>
    <w:rsid w:val="00276A79"/>
    <w:rsid w:val="00277012"/>
    <w:rsid w:val="0027704A"/>
    <w:rsid w:val="0027730F"/>
    <w:rsid w:val="0027736D"/>
    <w:rsid w:val="00277924"/>
    <w:rsid w:val="00280136"/>
    <w:rsid w:val="002804A6"/>
    <w:rsid w:val="002804CB"/>
    <w:rsid w:val="00280581"/>
    <w:rsid w:val="002808FD"/>
    <w:rsid w:val="00281195"/>
    <w:rsid w:val="00281DE2"/>
    <w:rsid w:val="00281F4A"/>
    <w:rsid w:val="00281FD4"/>
    <w:rsid w:val="0028200B"/>
    <w:rsid w:val="002825B0"/>
    <w:rsid w:val="0028275E"/>
    <w:rsid w:val="00282A2B"/>
    <w:rsid w:val="00282B4E"/>
    <w:rsid w:val="00282ED4"/>
    <w:rsid w:val="002832DB"/>
    <w:rsid w:val="00283633"/>
    <w:rsid w:val="002843F8"/>
    <w:rsid w:val="00284539"/>
    <w:rsid w:val="0028476B"/>
    <w:rsid w:val="00284939"/>
    <w:rsid w:val="00284B67"/>
    <w:rsid w:val="00284BA9"/>
    <w:rsid w:val="00284DB5"/>
    <w:rsid w:val="00284E79"/>
    <w:rsid w:val="0028529E"/>
    <w:rsid w:val="002852ED"/>
    <w:rsid w:val="00285B43"/>
    <w:rsid w:val="00285DAD"/>
    <w:rsid w:val="002860AA"/>
    <w:rsid w:val="00286512"/>
    <w:rsid w:val="002869A2"/>
    <w:rsid w:val="00286B72"/>
    <w:rsid w:val="0028706F"/>
    <w:rsid w:val="0028770C"/>
    <w:rsid w:val="00287E49"/>
    <w:rsid w:val="00290112"/>
    <w:rsid w:val="00290238"/>
    <w:rsid w:val="00290AF8"/>
    <w:rsid w:val="00291079"/>
    <w:rsid w:val="00291499"/>
    <w:rsid w:val="00291565"/>
    <w:rsid w:val="00291980"/>
    <w:rsid w:val="00291AAD"/>
    <w:rsid w:val="00291AFA"/>
    <w:rsid w:val="00292155"/>
    <w:rsid w:val="0029257F"/>
    <w:rsid w:val="002926EF"/>
    <w:rsid w:val="00292D8F"/>
    <w:rsid w:val="00292EEC"/>
    <w:rsid w:val="00292FCF"/>
    <w:rsid w:val="00293152"/>
    <w:rsid w:val="00293941"/>
    <w:rsid w:val="00293A72"/>
    <w:rsid w:val="00293DAA"/>
    <w:rsid w:val="00293DDC"/>
    <w:rsid w:val="00293DE4"/>
    <w:rsid w:val="0029401F"/>
    <w:rsid w:val="002941E0"/>
    <w:rsid w:val="00294373"/>
    <w:rsid w:val="002949F3"/>
    <w:rsid w:val="00294B02"/>
    <w:rsid w:val="00294E7E"/>
    <w:rsid w:val="00295191"/>
    <w:rsid w:val="002952D6"/>
    <w:rsid w:val="00295657"/>
    <w:rsid w:val="002959CD"/>
    <w:rsid w:val="002959E1"/>
    <w:rsid w:val="0029641A"/>
    <w:rsid w:val="00296991"/>
    <w:rsid w:val="00296A2F"/>
    <w:rsid w:val="00296BFF"/>
    <w:rsid w:val="00296D40"/>
    <w:rsid w:val="00296EBC"/>
    <w:rsid w:val="002978B0"/>
    <w:rsid w:val="00297B1D"/>
    <w:rsid w:val="00297B60"/>
    <w:rsid w:val="00297D49"/>
    <w:rsid w:val="00297DDA"/>
    <w:rsid w:val="002A0433"/>
    <w:rsid w:val="002A0524"/>
    <w:rsid w:val="002A05FF"/>
    <w:rsid w:val="002A0A0D"/>
    <w:rsid w:val="002A0AD7"/>
    <w:rsid w:val="002A0C65"/>
    <w:rsid w:val="002A0D50"/>
    <w:rsid w:val="002A1859"/>
    <w:rsid w:val="002A23E3"/>
    <w:rsid w:val="002A2585"/>
    <w:rsid w:val="002A28E1"/>
    <w:rsid w:val="002A34E7"/>
    <w:rsid w:val="002A39FF"/>
    <w:rsid w:val="002A4626"/>
    <w:rsid w:val="002A51F3"/>
    <w:rsid w:val="002A52D4"/>
    <w:rsid w:val="002A5D79"/>
    <w:rsid w:val="002A5EF7"/>
    <w:rsid w:val="002A66CD"/>
    <w:rsid w:val="002A6810"/>
    <w:rsid w:val="002A6B2D"/>
    <w:rsid w:val="002A717D"/>
    <w:rsid w:val="002A79AF"/>
    <w:rsid w:val="002A7EAC"/>
    <w:rsid w:val="002B01D6"/>
    <w:rsid w:val="002B09C1"/>
    <w:rsid w:val="002B0FC8"/>
    <w:rsid w:val="002B14BF"/>
    <w:rsid w:val="002B16F8"/>
    <w:rsid w:val="002B183D"/>
    <w:rsid w:val="002B1A27"/>
    <w:rsid w:val="002B1A73"/>
    <w:rsid w:val="002B1CAB"/>
    <w:rsid w:val="002B1E64"/>
    <w:rsid w:val="002B2002"/>
    <w:rsid w:val="002B223F"/>
    <w:rsid w:val="002B2340"/>
    <w:rsid w:val="002B253E"/>
    <w:rsid w:val="002B2912"/>
    <w:rsid w:val="002B2B8D"/>
    <w:rsid w:val="002B2E91"/>
    <w:rsid w:val="002B2F24"/>
    <w:rsid w:val="002B3018"/>
    <w:rsid w:val="002B3354"/>
    <w:rsid w:val="002B3563"/>
    <w:rsid w:val="002B35CF"/>
    <w:rsid w:val="002B35F5"/>
    <w:rsid w:val="002B35FE"/>
    <w:rsid w:val="002B3B3B"/>
    <w:rsid w:val="002B4289"/>
    <w:rsid w:val="002B478A"/>
    <w:rsid w:val="002B4B57"/>
    <w:rsid w:val="002B4F81"/>
    <w:rsid w:val="002B51F0"/>
    <w:rsid w:val="002B5684"/>
    <w:rsid w:val="002B5B56"/>
    <w:rsid w:val="002B5E82"/>
    <w:rsid w:val="002B6151"/>
    <w:rsid w:val="002B6CD7"/>
    <w:rsid w:val="002B6F6D"/>
    <w:rsid w:val="002B7143"/>
    <w:rsid w:val="002B7373"/>
    <w:rsid w:val="002B7382"/>
    <w:rsid w:val="002B7581"/>
    <w:rsid w:val="002B7A0D"/>
    <w:rsid w:val="002B7AAC"/>
    <w:rsid w:val="002B7CC3"/>
    <w:rsid w:val="002C0898"/>
    <w:rsid w:val="002C0991"/>
    <w:rsid w:val="002C0A27"/>
    <w:rsid w:val="002C0F25"/>
    <w:rsid w:val="002C111E"/>
    <w:rsid w:val="002C153F"/>
    <w:rsid w:val="002C1848"/>
    <w:rsid w:val="002C191A"/>
    <w:rsid w:val="002C24EE"/>
    <w:rsid w:val="002C2A15"/>
    <w:rsid w:val="002C36E5"/>
    <w:rsid w:val="002C370A"/>
    <w:rsid w:val="002C371C"/>
    <w:rsid w:val="002C3A1E"/>
    <w:rsid w:val="002C3C09"/>
    <w:rsid w:val="002C4E8F"/>
    <w:rsid w:val="002C5213"/>
    <w:rsid w:val="002C59E0"/>
    <w:rsid w:val="002C5A19"/>
    <w:rsid w:val="002C5BCA"/>
    <w:rsid w:val="002C5D25"/>
    <w:rsid w:val="002C6019"/>
    <w:rsid w:val="002C6134"/>
    <w:rsid w:val="002C67BC"/>
    <w:rsid w:val="002C6E2C"/>
    <w:rsid w:val="002C70AB"/>
    <w:rsid w:val="002C7C5D"/>
    <w:rsid w:val="002D01C1"/>
    <w:rsid w:val="002D06CE"/>
    <w:rsid w:val="002D06E6"/>
    <w:rsid w:val="002D073C"/>
    <w:rsid w:val="002D09D4"/>
    <w:rsid w:val="002D0BA7"/>
    <w:rsid w:val="002D13BF"/>
    <w:rsid w:val="002D179E"/>
    <w:rsid w:val="002D1819"/>
    <w:rsid w:val="002D18E7"/>
    <w:rsid w:val="002D1909"/>
    <w:rsid w:val="002D1B0E"/>
    <w:rsid w:val="002D1CB3"/>
    <w:rsid w:val="002D1E63"/>
    <w:rsid w:val="002D23AD"/>
    <w:rsid w:val="002D2DF8"/>
    <w:rsid w:val="002D3349"/>
    <w:rsid w:val="002D37BD"/>
    <w:rsid w:val="002D3CA3"/>
    <w:rsid w:val="002D3DAC"/>
    <w:rsid w:val="002D419D"/>
    <w:rsid w:val="002D447D"/>
    <w:rsid w:val="002D4CEA"/>
    <w:rsid w:val="002D5062"/>
    <w:rsid w:val="002D51BD"/>
    <w:rsid w:val="002D51EC"/>
    <w:rsid w:val="002D5795"/>
    <w:rsid w:val="002D593A"/>
    <w:rsid w:val="002D6048"/>
    <w:rsid w:val="002D605D"/>
    <w:rsid w:val="002D61E7"/>
    <w:rsid w:val="002D6960"/>
    <w:rsid w:val="002D6A84"/>
    <w:rsid w:val="002D7120"/>
    <w:rsid w:val="002D721F"/>
    <w:rsid w:val="002D76F1"/>
    <w:rsid w:val="002D77FB"/>
    <w:rsid w:val="002D79B3"/>
    <w:rsid w:val="002D79FC"/>
    <w:rsid w:val="002D7ACC"/>
    <w:rsid w:val="002D7D83"/>
    <w:rsid w:val="002D7E29"/>
    <w:rsid w:val="002E03A0"/>
    <w:rsid w:val="002E054C"/>
    <w:rsid w:val="002E0572"/>
    <w:rsid w:val="002E0685"/>
    <w:rsid w:val="002E0777"/>
    <w:rsid w:val="002E07A9"/>
    <w:rsid w:val="002E08EA"/>
    <w:rsid w:val="002E0B00"/>
    <w:rsid w:val="002E0C80"/>
    <w:rsid w:val="002E0D15"/>
    <w:rsid w:val="002E0D67"/>
    <w:rsid w:val="002E0EE6"/>
    <w:rsid w:val="002E0F1B"/>
    <w:rsid w:val="002E0F60"/>
    <w:rsid w:val="002E19A1"/>
    <w:rsid w:val="002E1BF0"/>
    <w:rsid w:val="002E250D"/>
    <w:rsid w:val="002E255B"/>
    <w:rsid w:val="002E2D0A"/>
    <w:rsid w:val="002E3581"/>
    <w:rsid w:val="002E3678"/>
    <w:rsid w:val="002E3961"/>
    <w:rsid w:val="002E3B7D"/>
    <w:rsid w:val="002E3C60"/>
    <w:rsid w:val="002E3CA3"/>
    <w:rsid w:val="002E4062"/>
    <w:rsid w:val="002E4194"/>
    <w:rsid w:val="002E4488"/>
    <w:rsid w:val="002E470B"/>
    <w:rsid w:val="002E4997"/>
    <w:rsid w:val="002E4BEF"/>
    <w:rsid w:val="002E4D18"/>
    <w:rsid w:val="002E581B"/>
    <w:rsid w:val="002E5844"/>
    <w:rsid w:val="002E6039"/>
    <w:rsid w:val="002E61F2"/>
    <w:rsid w:val="002E62F3"/>
    <w:rsid w:val="002E6388"/>
    <w:rsid w:val="002E6748"/>
    <w:rsid w:val="002E6793"/>
    <w:rsid w:val="002E68AF"/>
    <w:rsid w:val="002E68B4"/>
    <w:rsid w:val="002E6B37"/>
    <w:rsid w:val="002E6B6B"/>
    <w:rsid w:val="002E6B6E"/>
    <w:rsid w:val="002E6C5B"/>
    <w:rsid w:val="002E7107"/>
    <w:rsid w:val="002E7142"/>
    <w:rsid w:val="002E7388"/>
    <w:rsid w:val="002E7957"/>
    <w:rsid w:val="002E7D74"/>
    <w:rsid w:val="002E7F30"/>
    <w:rsid w:val="002F036A"/>
    <w:rsid w:val="002F0E56"/>
    <w:rsid w:val="002F0E6E"/>
    <w:rsid w:val="002F11C5"/>
    <w:rsid w:val="002F144B"/>
    <w:rsid w:val="002F16E6"/>
    <w:rsid w:val="002F25CC"/>
    <w:rsid w:val="002F2621"/>
    <w:rsid w:val="002F29CE"/>
    <w:rsid w:val="002F2C94"/>
    <w:rsid w:val="002F3259"/>
    <w:rsid w:val="002F32E3"/>
    <w:rsid w:val="002F333A"/>
    <w:rsid w:val="002F35AE"/>
    <w:rsid w:val="002F431B"/>
    <w:rsid w:val="002F43A3"/>
    <w:rsid w:val="002F4451"/>
    <w:rsid w:val="002F4EE0"/>
    <w:rsid w:val="002F599C"/>
    <w:rsid w:val="002F5D63"/>
    <w:rsid w:val="002F765F"/>
    <w:rsid w:val="002F79D6"/>
    <w:rsid w:val="002F7D5D"/>
    <w:rsid w:val="002F7F6A"/>
    <w:rsid w:val="0030036F"/>
    <w:rsid w:val="003003E6"/>
    <w:rsid w:val="003005E3"/>
    <w:rsid w:val="00300698"/>
    <w:rsid w:val="0030075A"/>
    <w:rsid w:val="003010F3"/>
    <w:rsid w:val="00301472"/>
    <w:rsid w:val="00301594"/>
    <w:rsid w:val="00301797"/>
    <w:rsid w:val="0030197C"/>
    <w:rsid w:val="00301A6F"/>
    <w:rsid w:val="0030255D"/>
    <w:rsid w:val="00302943"/>
    <w:rsid w:val="00302996"/>
    <w:rsid w:val="00302E64"/>
    <w:rsid w:val="00302ED3"/>
    <w:rsid w:val="003031E2"/>
    <w:rsid w:val="003036D1"/>
    <w:rsid w:val="003037E1"/>
    <w:rsid w:val="00303E90"/>
    <w:rsid w:val="00304144"/>
    <w:rsid w:val="00304389"/>
    <w:rsid w:val="003047A7"/>
    <w:rsid w:val="003049B9"/>
    <w:rsid w:val="00304CB3"/>
    <w:rsid w:val="00305121"/>
    <w:rsid w:val="003053C6"/>
    <w:rsid w:val="003057BD"/>
    <w:rsid w:val="00305B92"/>
    <w:rsid w:val="00305E23"/>
    <w:rsid w:val="00305E53"/>
    <w:rsid w:val="00306596"/>
    <w:rsid w:val="00306A7B"/>
    <w:rsid w:val="00307238"/>
    <w:rsid w:val="00307261"/>
    <w:rsid w:val="003073FD"/>
    <w:rsid w:val="00307DD3"/>
    <w:rsid w:val="00307E71"/>
    <w:rsid w:val="0031055B"/>
    <w:rsid w:val="00310ACE"/>
    <w:rsid w:val="00310F21"/>
    <w:rsid w:val="003114F2"/>
    <w:rsid w:val="0031179D"/>
    <w:rsid w:val="00311BA6"/>
    <w:rsid w:val="00311E8B"/>
    <w:rsid w:val="003121F9"/>
    <w:rsid w:val="0031269B"/>
    <w:rsid w:val="00312F9A"/>
    <w:rsid w:val="003130BA"/>
    <w:rsid w:val="003136DD"/>
    <w:rsid w:val="00313817"/>
    <w:rsid w:val="00313E0B"/>
    <w:rsid w:val="00314B89"/>
    <w:rsid w:val="003151E0"/>
    <w:rsid w:val="0031559B"/>
    <w:rsid w:val="003156C4"/>
    <w:rsid w:val="00315B5D"/>
    <w:rsid w:val="00315BB3"/>
    <w:rsid w:val="003160D7"/>
    <w:rsid w:val="00316606"/>
    <w:rsid w:val="00316924"/>
    <w:rsid w:val="00316D48"/>
    <w:rsid w:val="00316FDE"/>
    <w:rsid w:val="00317006"/>
    <w:rsid w:val="003174CC"/>
    <w:rsid w:val="003179ED"/>
    <w:rsid w:val="00317FD4"/>
    <w:rsid w:val="003201C7"/>
    <w:rsid w:val="00320B78"/>
    <w:rsid w:val="00320C11"/>
    <w:rsid w:val="0032134A"/>
    <w:rsid w:val="00321A11"/>
    <w:rsid w:val="00321D0F"/>
    <w:rsid w:val="003224C4"/>
    <w:rsid w:val="003226C4"/>
    <w:rsid w:val="003229CB"/>
    <w:rsid w:val="00322D1B"/>
    <w:rsid w:val="0032316B"/>
    <w:rsid w:val="003234AD"/>
    <w:rsid w:val="003234BE"/>
    <w:rsid w:val="00323BB9"/>
    <w:rsid w:val="00323E1A"/>
    <w:rsid w:val="00324065"/>
    <w:rsid w:val="003240F6"/>
    <w:rsid w:val="003241F9"/>
    <w:rsid w:val="0032439E"/>
    <w:rsid w:val="003243A5"/>
    <w:rsid w:val="003244D6"/>
    <w:rsid w:val="0032465C"/>
    <w:rsid w:val="00324E0C"/>
    <w:rsid w:val="00324EC8"/>
    <w:rsid w:val="003254E7"/>
    <w:rsid w:val="003257FF"/>
    <w:rsid w:val="00325981"/>
    <w:rsid w:val="00325AC7"/>
    <w:rsid w:val="00325B5D"/>
    <w:rsid w:val="00325CC7"/>
    <w:rsid w:val="00325F49"/>
    <w:rsid w:val="003262F7"/>
    <w:rsid w:val="0032646C"/>
    <w:rsid w:val="003268D1"/>
    <w:rsid w:val="003269F5"/>
    <w:rsid w:val="00326EF1"/>
    <w:rsid w:val="0032779C"/>
    <w:rsid w:val="00327C4C"/>
    <w:rsid w:val="0033015E"/>
    <w:rsid w:val="00330427"/>
    <w:rsid w:val="003305E0"/>
    <w:rsid w:val="00330A34"/>
    <w:rsid w:val="00330B72"/>
    <w:rsid w:val="00330C25"/>
    <w:rsid w:val="0033178B"/>
    <w:rsid w:val="00331D15"/>
    <w:rsid w:val="00331D6B"/>
    <w:rsid w:val="00331FCC"/>
    <w:rsid w:val="003320E6"/>
    <w:rsid w:val="003323FC"/>
    <w:rsid w:val="00332554"/>
    <w:rsid w:val="003325C8"/>
    <w:rsid w:val="0033296C"/>
    <w:rsid w:val="00332ECA"/>
    <w:rsid w:val="00333153"/>
    <w:rsid w:val="00333161"/>
    <w:rsid w:val="003331C8"/>
    <w:rsid w:val="003335F5"/>
    <w:rsid w:val="00333723"/>
    <w:rsid w:val="003337AC"/>
    <w:rsid w:val="003337D4"/>
    <w:rsid w:val="00333E6A"/>
    <w:rsid w:val="00334088"/>
    <w:rsid w:val="0033419A"/>
    <w:rsid w:val="0033425D"/>
    <w:rsid w:val="00334704"/>
    <w:rsid w:val="00334728"/>
    <w:rsid w:val="003348E0"/>
    <w:rsid w:val="00334C54"/>
    <w:rsid w:val="00334C8D"/>
    <w:rsid w:val="00334DD4"/>
    <w:rsid w:val="00335082"/>
    <w:rsid w:val="00335132"/>
    <w:rsid w:val="0033535E"/>
    <w:rsid w:val="003353E0"/>
    <w:rsid w:val="00335999"/>
    <w:rsid w:val="00335B28"/>
    <w:rsid w:val="00335B97"/>
    <w:rsid w:val="0033624B"/>
    <w:rsid w:val="00336271"/>
    <w:rsid w:val="003362E7"/>
    <w:rsid w:val="00336453"/>
    <w:rsid w:val="003365A5"/>
    <w:rsid w:val="00336959"/>
    <w:rsid w:val="00336AEE"/>
    <w:rsid w:val="00336B49"/>
    <w:rsid w:val="00336DF4"/>
    <w:rsid w:val="00336E73"/>
    <w:rsid w:val="0033716A"/>
    <w:rsid w:val="003374D2"/>
    <w:rsid w:val="003376D1"/>
    <w:rsid w:val="0033770B"/>
    <w:rsid w:val="00337B72"/>
    <w:rsid w:val="003407DB"/>
    <w:rsid w:val="00340882"/>
    <w:rsid w:val="00340D2C"/>
    <w:rsid w:val="00340EB5"/>
    <w:rsid w:val="0034124F"/>
    <w:rsid w:val="003413AE"/>
    <w:rsid w:val="003415C3"/>
    <w:rsid w:val="00341842"/>
    <w:rsid w:val="00341C4F"/>
    <w:rsid w:val="00341E13"/>
    <w:rsid w:val="00341F23"/>
    <w:rsid w:val="0034218D"/>
    <w:rsid w:val="003423F2"/>
    <w:rsid w:val="003424EC"/>
    <w:rsid w:val="003427BF"/>
    <w:rsid w:val="00343126"/>
    <w:rsid w:val="00343221"/>
    <w:rsid w:val="0034326B"/>
    <w:rsid w:val="0034373D"/>
    <w:rsid w:val="00343811"/>
    <w:rsid w:val="00343A05"/>
    <w:rsid w:val="00343B77"/>
    <w:rsid w:val="00343D8A"/>
    <w:rsid w:val="00344361"/>
    <w:rsid w:val="00344533"/>
    <w:rsid w:val="00344CEB"/>
    <w:rsid w:val="00344D0D"/>
    <w:rsid w:val="00344DBA"/>
    <w:rsid w:val="00345528"/>
    <w:rsid w:val="003459E8"/>
    <w:rsid w:val="00345A51"/>
    <w:rsid w:val="00345A88"/>
    <w:rsid w:val="00345C7B"/>
    <w:rsid w:val="00346155"/>
    <w:rsid w:val="00346210"/>
    <w:rsid w:val="00346838"/>
    <w:rsid w:val="00346D98"/>
    <w:rsid w:val="00347435"/>
    <w:rsid w:val="00347B1B"/>
    <w:rsid w:val="00347EFA"/>
    <w:rsid w:val="00350445"/>
    <w:rsid w:val="0035075B"/>
    <w:rsid w:val="003509C9"/>
    <w:rsid w:val="00350ED4"/>
    <w:rsid w:val="00350FF3"/>
    <w:rsid w:val="00351041"/>
    <w:rsid w:val="00351073"/>
    <w:rsid w:val="00351156"/>
    <w:rsid w:val="00351281"/>
    <w:rsid w:val="00351650"/>
    <w:rsid w:val="003516B5"/>
    <w:rsid w:val="00351A67"/>
    <w:rsid w:val="00351DFE"/>
    <w:rsid w:val="003521D7"/>
    <w:rsid w:val="00352501"/>
    <w:rsid w:val="003527BE"/>
    <w:rsid w:val="00352967"/>
    <w:rsid w:val="003529B3"/>
    <w:rsid w:val="00352B04"/>
    <w:rsid w:val="00352E20"/>
    <w:rsid w:val="00352F88"/>
    <w:rsid w:val="003531ED"/>
    <w:rsid w:val="00353399"/>
    <w:rsid w:val="00353635"/>
    <w:rsid w:val="0035372C"/>
    <w:rsid w:val="00353EBD"/>
    <w:rsid w:val="0035413D"/>
    <w:rsid w:val="003543A7"/>
    <w:rsid w:val="0035477D"/>
    <w:rsid w:val="0035490F"/>
    <w:rsid w:val="0035497B"/>
    <w:rsid w:val="00354E70"/>
    <w:rsid w:val="003550E5"/>
    <w:rsid w:val="00355E4D"/>
    <w:rsid w:val="003560FB"/>
    <w:rsid w:val="003568F2"/>
    <w:rsid w:val="00356947"/>
    <w:rsid w:val="00356A1D"/>
    <w:rsid w:val="0035770A"/>
    <w:rsid w:val="00357710"/>
    <w:rsid w:val="00357A94"/>
    <w:rsid w:val="00357D1C"/>
    <w:rsid w:val="00357F78"/>
    <w:rsid w:val="0036002F"/>
    <w:rsid w:val="00360083"/>
    <w:rsid w:val="0036076B"/>
    <w:rsid w:val="00360BF5"/>
    <w:rsid w:val="00360C58"/>
    <w:rsid w:val="00360CA3"/>
    <w:rsid w:val="00360E40"/>
    <w:rsid w:val="00360F88"/>
    <w:rsid w:val="00361058"/>
    <w:rsid w:val="0036125C"/>
    <w:rsid w:val="00361273"/>
    <w:rsid w:val="003612F0"/>
    <w:rsid w:val="003616DE"/>
    <w:rsid w:val="00361AB8"/>
    <w:rsid w:val="00361DCF"/>
    <w:rsid w:val="003623DB"/>
    <w:rsid w:val="0036264C"/>
    <w:rsid w:val="003627C4"/>
    <w:rsid w:val="00362AE2"/>
    <w:rsid w:val="00362CF6"/>
    <w:rsid w:val="003633FD"/>
    <w:rsid w:val="003636F8"/>
    <w:rsid w:val="00363941"/>
    <w:rsid w:val="00363E36"/>
    <w:rsid w:val="0036446E"/>
    <w:rsid w:val="00364895"/>
    <w:rsid w:val="00364938"/>
    <w:rsid w:val="00364A5A"/>
    <w:rsid w:val="00364D86"/>
    <w:rsid w:val="003651F5"/>
    <w:rsid w:val="003658B7"/>
    <w:rsid w:val="00365BB4"/>
    <w:rsid w:val="00365C27"/>
    <w:rsid w:val="00366337"/>
    <w:rsid w:val="003663FD"/>
    <w:rsid w:val="00366AE6"/>
    <w:rsid w:val="00366F22"/>
    <w:rsid w:val="003674BA"/>
    <w:rsid w:val="003674BE"/>
    <w:rsid w:val="003677FF"/>
    <w:rsid w:val="00367C63"/>
    <w:rsid w:val="00367D75"/>
    <w:rsid w:val="00370009"/>
    <w:rsid w:val="003702AB"/>
    <w:rsid w:val="003703E0"/>
    <w:rsid w:val="0037043F"/>
    <w:rsid w:val="003705D3"/>
    <w:rsid w:val="003709AD"/>
    <w:rsid w:val="00370A71"/>
    <w:rsid w:val="00370FFA"/>
    <w:rsid w:val="003714BC"/>
    <w:rsid w:val="00371794"/>
    <w:rsid w:val="00371911"/>
    <w:rsid w:val="00372197"/>
    <w:rsid w:val="003722D8"/>
    <w:rsid w:val="003724B4"/>
    <w:rsid w:val="003724C5"/>
    <w:rsid w:val="00372C4F"/>
    <w:rsid w:val="00372E27"/>
    <w:rsid w:val="003732AE"/>
    <w:rsid w:val="003734EC"/>
    <w:rsid w:val="00373894"/>
    <w:rsid w:val="00373B93"/>
    <w:rsid w:val="00373D13"/>
    <w:rsid w:val="00373F6C"/>
    <w:rsid w:val="0037452B"/>
    <w:rsid w:val="00374553"/>
    <w:rsid w:val="00374F08"/>
    <w:rsid w:val="0037532A"/>
    <w:rsid w:val="003753AE"/>
    <w:rsid w:val="003753D7"/>
    <w:rsid w:val="003754CF"/>
    <w:rsid w:val="003754D6"/>
    <w:rsid w:val="00375587"/>
    <w:rsid w:val="00375BC5"/>
    <w:rsid w:val="003766A9"/>
    <w:rsid w:val="0037699B"/>
    <w:rsid w:val="00376BB1"/>
    <w:rsid w:val="00376D76"/>
    <w:rsid w:val="003770AA"/>
    <w:rsid w:val="00377478"/>
    <w:rsid w:val="003777C8"/>
    <w:rsid w:val="00377E60"/>
    <w:rsid w:val="00377F37"/>
    <w:rsid w:val="0038036D"/>
    <w:rsid w:val="003804F2"/>
    <w:rsid w:val="00380653"/>
    <w:rsid w:val="00380D02"/>
    <w:rsid w:val="0038110A"/>
    <w:rsid w:val="0038157E"/>
    <w:rsid w:val="003815D0"/>
    <w:rsid w:val="00381A01"/>
    <w:rsid w:val="00381B80"/>
    <w:rsid w:val="00381D34"/>
    <w:rsid w:val="00381E83"/>
    <w:rsid w:val="003821C7"/>
    <w:rsid w:val="003826AB"/>
    <w:rsid w:val="003827A5"/>
    <w:rsid w:val="003829CD"/>
    <w:rsid w:val="00383146"/>
    <w:rsid w:val="003831FF"/>
    <w:rsid w:val="00383407"/>
    <w:rsid w:val="00383A45"/>
    <w:rsid w:val="00383C91"/>
    <w:rsid w:val="00383E4A"/>
    <w:rsid w:val="00383EDC"/>
    <w:rsid w:val="00384233"/>
    <w:rsid w:val="003843CB"/>
    <w:rsid w:val="0038483F"/>
    <w:rsid w:val="00384C51"/>
    <w:rsid w:val="00384E0F"/>
    <w:rsid w:val="003850BE"/>
    <w:rsid w:val="00385432"/>
    <w:rsid w:val="0038546C"/>
    <w:rsid w:val="00385AB0"/>
    <w:rsid w:val="00385CD1"/>
    <w:rsid w:val="00386053"/>
    <w:rsid w:val="00386439"/>
    <w:rsid w:val="00386B51"/>
    <w:rsid w:val="00386E13"/>
    <w:rsid w:val="00386E44"/>
    <w:rsid w:val="00387626"/>
    <w:rsid w:val="003878AC"/>
    <w:rsid w:val="00387A03"/>
    <w:rsid w:val="00387A9F"/>
    <w:rsid w:val="00387B0A"/>
    <w:rsid w:val="00390107"/>
    <w:rsid w:val="003904CC"/>
    <w:rsid w:val="00390B56"/>
    <w:rsid w:val="003911B0"/>
    <w:rsid w:val="003915ED"/>
    <w:rsid w:val="0039194D"/>
    <w:rsid w:val="00391B04"/>
    <w:rsid w:val="00391E88"/>
    <w:rsid w:val="00392197"/>
    <w:rsid w:val="003921ED"/>
    <w:rsid w:val="00392420"/>
    <w:rsid w:val="00393169"/>
    <w:rsid w:val="00393502"/>
    <w:rsid w:val="0039383A"/>
    <w:rsid w:val="00393AB5"/>
    <w:rsid w:val="00393DF4"/>
    <w:rsid w:val="00393E3C"/>
    <w:rsid w:val="00394767"/>
    <w:rsid w:val="00394D49"/>
    <w:rsid w:val="00394D4D"/>
    <w:rsid w:val="00395184"/>
    <w:rsid w:val="00395445"/>
    <w:rsid w:val="00395F38"/>
    <w:rsid w:val="003960AA"/>
    <w:rsid w:val="00396131"/>
    <w:rsid w:val="003964B6"/>
    <w:rsid w:val="003964E4"/>
    <w:rsid w:val="00396A6F"/>
    <w:rsid w:val="00397001"/>
    <w:rsid w:val="00397196"/>
    <w:rsid w:val="00397A44"/>
    <w:rsid w:val="00397A48"/>
    <w:rsid w:val="00397BDE"/>
    <w:rsid w:val="00397C2F"/>
    <w:rsid w:val="00397D72"/>
    <w:rsid w:val="00397F95"/>
    <w:rsid w:val="003A002B"/>
    <w:rsid w:val="003A0145"/>
    <w:rsid w:val="003A0CD3"/>
    <w:rsid w:val="003A0D33"/>
    <w:rsid w:val="003A1564"/>
    <w:rsid w:val="003A179B"/>
    <w:rsid w:val="003A1A16"/>
    <w:rsid w:val="003A1AB2"/>
    <w:rsid w:val="003A20FA"/>
    <w:rsid w:val="003A2591"/>
    <w:rsid w:val="003A27FB"/>
    <w:rsid w:val="003A2840"/>
    <w:rsid w:val="003A2867"/>
    <w:rsid w:val="003A2954"/>
    <w:rsid w:val="003A2DD1"/>
    <w:rsid w:val="003A380E"/>
    <w:rsid w:val="003A3911"/>
    <w:rsid w:val="003A3B53"/>
    <w:rsid w:val="003A4003"/>
    <w:rsid w:val="003A408A"/>
    <w:rsid w:val="003A40B1"/>
    <w:rsid w:val="003A4675"/>
    <w:rsid w:val="003A47D6"/>
    <w:rsid w:val="003A4D6D"/>
    <w:rsid w:val="003A5022"/>
    <w:rsid w:val="003A5365"/>
    <w:rsid w:val="003A5B8E"/>
    <w:rsid w:val="003A5E95"/>
    <w:rsid w:val="003A625B"/>
    <w:rsid w:val="003A66C5"/>
    <w:rsid w:val="003A6C4F"/>
    <w:rsid w:val="003A6C7C"/>
    <w:rsid w:val="003A6DB3"/>
    <w:rsid w:val="003A76F2"/>
    <w:rsid w:val="003A772C"/>
    <w:rsid w:val="003A7808"/>
    <w:rsid w:val="003A7DEC"/>
    <w:rsid w:val="003A7DED"/>
    <w:rsid w:val="003A7F4D"/>
    <w:rsid w:val="003B0189"/>
    <w:rsid w:val="003B0288"/>
    <w:rsid w:val="003B03D7"/>
    <w:rsid w:val="003B0BC6"/>
    <w:rsid w:val="003B0EEF"/>
    <w:rsid w:val="003B1101"/>
    <w:rsid w:val="003B1456"/>
    <w:rsid w:val="003B14B0"/>
    <w:rsid w:val="003B156E"/>
    <w:rsid w:val="003B15E9"/>
    <w:rsid w:val="003B162B"/>
    <w:rsid w:val="003B1AC8"/>
    <w:rsid w:val="003B1EC0"/>
    <w:rsid w:val="003B2397"/>
    <w:rsid w:val="003B23DA"/>
    <w:rsid w:val="003B2444"/>
    <w:rsid w:val="003B2876"/>
    <w:rsid w:val="003B28A4"/>
    <w:rsid w:val="003B2A6E"/>
    <w:rsid w:val="003B2D13"/>
    <w:rsid w:val="003B2E4A"/>
    <w:rsid w:val="003B2FD1"/>
    <w:rsid w:val="003B31A4"/>
    <w:rsid w:val="003B3702"/>
    <w:rsid w:val="003B374E"/>
    <w:rsid w:val="003B3813"/>
    <w:rsid w:val="003B3B04"/>
    <w:rsid w:val="003B3C43"/>
    <w:rsid w:val="003B3D3A"/>
    <w:rsid w:val="003B3F8B"/>
    <w:rsid w:val="003B408A"/>
    <w:rsid w:val="003B4313"/>
    <w:rsid w:val="003B44FF"/>
    <w:rsid w:val="003B4577"/>
    <w:rsid w:val="003B4D66"/>
    <w:rsid w:val="003B4DCE"/>
    <w:rsid w:val="003B4F5F"/>
    <w:rsid w:val="003B5149"/>
    <w:rsid w:val="003B5158"/>
    <w:rsid w:val="003B564B"/>
    <w:rsid w:val="003B578A"/>
    <w:rsid w:val="003B58BE"/>
    <w:rsid w:val="003B5905"/>
    <w:rsid w:val="003B5926"/>
    <w:rsid w:val="003B59B4"/>
    <w:rsid w:val="003B5CBC"/>
    <w:rsid w:val="003B5F98"/>
    <w:rsid w:val="003B6189"/>
    <w:rsid w:val="003B6427"/>
    <w:rsid w:val="003B671C"/>
    <w:rsid w:val="003B6B0A"/>
    <w:rsid w:val="003B6C21"/>
    <w:rsid w:val="003B6D66"/>
    <w:rsid w:val="003B7549"/>
    <w:rsid w:val="003B7623"/>
    <w:rsid w:val="003B7E86"/>
    <w:rsid w:val="003C0089"/>
    <w:rsid w:val="003C0263"/>
    <w:rsid w:val="003C02EA"/>
    <w:rsid w:val="003C06B2"/>
    <w:rsid w:val="003C0B65"/>
    <w:rsid w:val="003C0D0B"/>
    <w:rsid w:val="003C1070"/>
    <w:rsid w:val="003C1600"/>
    <w:rsid w:val="003C179B"/>
    <w:rsid w:val="003C1B21"/>
    <w:rsid w:val="003C1D6C"/>
    <w:rsid w:val="003C25D6"/>
    <w:rsid w:val="003C26B8"/>
    <w:rsid w:val="003C2ECD"/>
    <w:rsid w:val="003C3365"/>
    <w:rsid w:val="003C361C"/>
    <w:rsid w:val="003C37B6"/>
    <w:rsid w:val="003C386C"/>
    <w:rsid w:val="003C38AA"/>
    <w:rsid w:val="003C3B4F"/>
    <w:rsid w:val="003C3BFE"/>
    <w:rsid w:val="003C3C96"/>
    <w:rsid w:val="003C3DA4"/>
    <w:rsid w:val="003C3F48"/>
    <w:rsid w:val="003C407F"/>
    <w:rsid w:val="003C4303"/>
    <w:rsid w:val="003C4501"/>
    <w:rsid w:val="003C4641"/>
    <w:rsid w:val="003C49D7"/>
    <w:rsid w:val="003C4A4D"/>
    <w:rsid w:val="003C4B88"/>
    <w:rsid w:val="003C4D27"/>
    <w:rsid w:val="003C4F09"/>
    <w:rsid w:val="003C4F60"/>
    <w:rsid w:val="003C545E"/>
    <w:rsid w:val="003C5492"/>
    <w:rsid w:val="003C54F5"/>
    <w:rsid w:val="003C5A6C"/>
    <w:rsid w:val="003C5CF8"/>
    <w:rsid w:val="003C60C9"/>
    <w:rsid w:val="003C6313"/>
    <w:rsid w:val="003C632E"/>
    <w:rsid w:val="003C66FD"/>
    <w:rsid w:val="003C6949"/>
    <w:rsid w:val="003C6D2A"/>
    <w:rsid w:val="003C70F7"/>
    <w:rsid w:val="003C7138"/>
    <w:rsid w:val="003C77A5"/>
    <w:rsid w:val="003C782F"/>
    <w:rsid w:val="003C7FA1"/>
    <w:rsid w:val="003D0039"/>
    <w:rsid w:val="003D00CF"/>
    <w:rsid w:val="003D0351"/>
    <w:rsid w:val="003D0883"/>
    <w:rsid w:val="003D08FD"/>
    <w:rsid w:val="003D0C2E"/>
    <w:rsid w:val="003D0C86"/>
    <w:rsid w:val="003D0D85"/>
    <w:rsid w:val="003D12B6"/>
    <w:rsid w:val="003D13EE"/>
    <w:rsid w:val="003D14D9"/>
    <w:rsid w:val="003D1BB6"/>
    <w:rsid w:val="003D1DF1"/>
    <w:rsid w:val="003D2550"/>
    <w:rsid w:val="003D2641"/>
    <w:rsid w:val="003D26BC"/>
    <w:rsid w:val="003D2981"/>
    <w:rsid w:val="003D2DB7"/>
    <w:rsid w:val="003D328A"/>
    <w:rsid w:val="003D34EC"/>
    <w:rsid w:val="003D373E"/>
    <w:rsid w:val="003D4764"/>
    <w:rsid w:val="003D47CC"/>
    <w:rsid w:val="003D49AB"/>
    <w:rsid w:val="003D49C8"/>
    <w:rsid w:val="003D4A3D"/>
    <w:rsid w:val="003D4D27"/>
    <w:rsid w:val="003D4FF3"/>
    <w:rsid w:val="003D503C"/>
    <w:rsid w:val="003D51D8"/>
    <w:rsid w:val="003D5298"/>
    <w:rsid w:val="003D55D7"/>
    <w:rsid w:val="003D580C"/>
    <w:rsid w:val="003D5BF7"/>
    <w:rsid w:val="003D5E04"/>
    <w:rsid w:val="003D61C2"/>
    <w:rsid w:val="003D6242"/>
    <w:rsid w:val="003D6245"/>
    <w:rsid w:val="003D6664"/>
    <w:rsid w:val="003D6918"/>
    <w:rsid w:val="003D6B89"/>
    <w:rsid w:val="003D6BCF"/>
    <w:rsid w:val="003D73BA"/>
    <w:rsid w:val="003D7485"/>
    <w:rsid w:val="003D7789"/>
    <w:rsid w:val="003D789F"/>
    <w:rsid w:val="003D78E6"/>
    <w:rsid w:val="003D7B15"/>
    <w:rsid w:val="003E0373"/>
    <w:rsid w:val="003E0C8E"/>
    <w:rsid w:val="003E0DF8"/>
    <w:rsid w:val="003E104B"/>
    <w:rsid w:val="003E10B7"/>
    <w:rsid w:val="003E13DE"/>
    <w:rsid w:val="003E2102"/>
    <w:rsid w:val="003E2521"/>
    <w:rsid w:val="003E29F2"/>
    <w:rsid w:val="003E2E06"/>
    <w:rsid w:val="003E2F8F"/>
    <w:rsid w:val="003E3239"/>
    <w:rsid w:val="003E3363"/>
    <w:rsid w:val="003E39BB"/>
    <w:rsid w:val="003E3B8E"/>
    <w:rsid w:val="003E3E44"/>
    <w:rsid w:val="003E441B"/>
    <w:rsid w:val="003E4566"/>
    <w:rsid w:val="003E46D6"/>
    <w:rsid w:val="003E4AB7"/>
    <w:rsid w:val="003E4E30"/>
    <w:rsid w:val="003E502D"/>
    <w:rsid w:val="003E51B5"/>
    <w:rsid w:val="003E5CC8"/>
    <w:rsid w:val="003E6235"/>
    <w:rsid w:val="003E6238"/>
    <w:rsid w:val="003E6736"/>
    <w:rsid w:val="003E6900"/>
    <w:rsid w:val="003E6A8E"/>
    <w:rsid w:val="003E6E00"/>
    <w:rsid w:val="003E6ECC"/>
    <w:rsid w:val="003E7352"/>
    <w:rsid w:val="003F0BD1"/>
    <w:rsid w:val="003F0C92"/>
    <w:rsid w:val="003F0E15"/>
    <w:rsid w:val="003F112F"/>
    <w:rsid w:val="003F1193"/>
    <w:rsid w:val="003F1822"/>
    <w:rsid w:val="003F1E22"/>
    <w:rsid w:val="003F1EB6"/>
    <w:rsid w:val="003F21B8"/>
    <w:rsid w:val="003F226C"/>
    <w:rsid w:val="003F254E"/>
    <w:rsid w:val="003F33D9"/>
    <w:rsid w:val="003F39E9"/>
    <w:rsid w:val="003F3E74"/>
    <w:rsid w:val="003F4452"/>
    <w:rsid w:val="003F47C0"/>
    <w:rsid w:val="003F4D7B"/>
    <w:rsid w:val="003F5068"/>
    <w:rsid w:val="003F5317"/>
    <w:rsid w:val="003F54A6"/>
    <w:rsid w:val="003F55D0"/>
    <w:rsid w:val="003F5ABC"/>
    <w:rsid w:val="003F60A5"/>
    <w:rsid w:val="003F6DDE"/>
    <w:rsid w:val="003F72E9"/>
    <w:rsid w:val="003F7532"/>
    <w:rsid w:val="003F75E7"/>
    <w:rsid w:val="003F784D"/>
    <w:rsid w:val="003F79FB"/>
    <w:rsid w:val="003F7B66"/>
    <w:rsid w:val="003F7F8E"/>
    <w:rsid w:val="00400153"/>
    <w:rsid w:val="00400380"/>
    <w:rsid w:val="004003CF"/>
    <w:rsid w:val="00400927"/>
    <w:rsid w:val="00400DBC"/>
    <w:rsid w:val="00400DE8"/>
    <w:rsid w:val="0040125F"/>
    <w:rsid w:val="00401283"/>
    <w:rsid w:val="00401326"/>
    <w:rsid w:val="004019E1"/>
    <w:rsid w:val="00401CC0"/>
    <w:rsid w:val="00401DDB"/>
    <w:rsid w:val="00401EDD"/>
    <w:rsid w:val="004022CD"/>
    <w:rsid w:val="00402424"/>
    <w:rsid w:val="00402563"/>
    <w:rsid w:val="004026AE"/>
    <w:rsid w:val="00402A96"/>
    <w:rsid w:val="00402B01"/>
    <w:rsid w:val="00402D11"/>
    <w:rsid w:val="00403191"/>
    <w:rsid w:val="004031D6"/>
    <w:rsid w:val="00403EB6"/>
    <w:rsid w:val="00403EBC"/>
    <w:rsid w:val="00404037"/>
    <w:rsid w:val="00404623"/>
    <w:rsid w:val="004048A2"/>
    <w:rsid w:val="00404CD4"/>
    <w:rsid w:val="00404DCB"/>
    <w:rsid w:val="004052A5"/>
    <w:rsid w:val="004056AD"/>
    <w:rsid w:val="00405D8A"/>
    <w:rsid w:val="00405DBB"/>
    <w:rsid w:val="00405E69"/>
    <w:rsid w:val="004068CD"/>
    <w:rsid w:val="004070B7"/>
    <w:rsid w:val="0040713B"/>
    <w:rsid w:val="004073A1"/>
    <w:rsid w:val="00407483"/>
    <w:rsid w:val="00407BD5"/>
    <w:rsid w:val="00407D78"/>
    <w:rsid w:val="00410283"/>
    <w:rsid w:val="004104A4"/>
    <w:rsid w:val="0041079E"/>
    <w:rsid w:val="004109A9"/>
    <w:rsid w:val="00410C8E"/>
    <w:rsid w:val="00410D17"/>
    <w:rsid w:val="00410FE7"/>
    <w:rsid w:val="00411B18"/>
    <w:rsid w:val="0041224F"/>
    <w:rsid w:val="0041238A"/>
    <w:rsid w:val="00412565"/>
    <w:rsid w:val="00412843"/>
    <w:rsid w:val="00412F3E"/>
    <w:rsid w:val="0041350E"/>
    <w:rsid w:val="0041352A"/>
    <w:rsid w:val="004137A2"/>
    <w:rsid w:val="00413B2D"/>
    <w:rsid w:val="00413F20"/>
    <w:rsid w:val="004143CF"/>
    <w:rsid w:val="004151BE"/>
    <w:rsid w:val="004152E0"/>
    <w:rsid w:val="00415543"/>
    <w:rsid w:val="004158E3"/>
    <w:rsid w:val="00415C81"/>
    <w:rsid w:val="00415DBD"/>
    <w:rsid w:val="00416054"/>
    <w:rsid w:val="004161F2"/>
    <w:rsid w:val="0041644D"/>
    <w:rsid w:val="00416451"/>
    <w:rsid w:val="00416BDE"/>
    <w:rsid w:val="00416CEC"/>
    <w:rsid w:val="0041732F"/>
    <w:rsid w:val="0041740F"/>
    <w:rsid w:val="00417BED"/>
    <w:rsid w:val="00417DE0"/>
    <w:rsid w:val="00417E5C"/>
    <w:rsid w:val="004201B6"/>
    <w:rsid w:val="004203FB"/>
    <w:rsid w:val="004214BB"/>
    <w:rsid w:val="004216EF"/>
    <w:rsid w:val="004221B4"/>
    <w:rsid w:val="00422293"/>
    <w:rsid w:val="00422355"/>
    <w:rsid w:val="00422568"/>
    <w:rsid w:val="00422571"/>
    <w:rsid w:val="00422F95"/>
    <w:rsid w:val="00423100"/>
    <w:rsid w:val="00423222"/>
    <w:rsid w:val="00423504"/>
    <w:rsid w:val="00424194"/>
    <w:rsid w:val="00424257"/>
    <w:rsid w:val="00424632"/>
    <w:rsid w:val="00424974"/>
    <w:rsid w:val="00424BCA"/>
    <w:rsid w:val="00424C65"/>
    <w:rsid w:val="00424D79"/>
    <w:rsid w:val="00424DE9"/>
    <w:rsid w:val="00424FDE"/>
    <w:rsid w:val="0042504B"/>
    <w:rsid w:val="00425278"/>
    <w:rsid w:val="0042529C"/>
    <w:rsid w:val="0042566F"/>
    <w:rsid w:val="00426321"/>
    <w:rsid w:val="00426707"/>
    <w:rsid w:val="00426CDA"/>
    <w:rsid w:val="00426E28"/>
    <w:rsid w:val="00427876"/>
    <w:rsid w:val="00427AF6"/>
    <w:rsid w:val="00427F4C"/>
    <w:rsid w:val="00430029"/>
    <w:rsid w:val="00430262"/>
    <w:rsid w:val="00430DF0"/>
    <w:rsid w:val="00430E11"/>
    <w:rsid w:val="00431048"/>
    <w:rsid w:val="00431169"/>
    <w:rsid w:val="00431356"/>
    <w:rsid w:val="0043195F"/>
    <w:rsid w:val="004320CA"/>
    <w:rsid w:val="00432EB8"/>
    <w:rsid w:val="00433260"/>
    <w:rsid w:val="0043384A"/>
    <w:rsid w:val="004338B1"/>
    <w:rsid w:val="00433981"/>
    <w:rsid w:val="00433B68"/>
    <w:rsid w:val="00433D63"/>
    <w:rsid w:val="00433EF0"/>
    <w:rsid w:val="004343BE"/>
    <w:rsid w:val="00434570"/>
    <w:rsid w:val="0043477C"/>
    <w:rsid w:val="00434C96"/>
    <w:rsid w:val="00434FAB"/>
    <w:rsid w:val="00434FE2"/>
    <w:rsid w:val="0043523C"/>
    <w:rsid w:val="004359C6"/>
    <w:rsid w:val="00435AB7"/>
    <w:rsid w:val="00435E8F"/>
    <w:rsid w:val="00435FFE"/>
    <w:rsid w:val="00436243"/>
    <w:rsid w:val="00436795"/>
    <w:rsid w:val="00436918"/>
    <w:rsid w:val="004369E4"/>
    <w:rsid w:val="00436A52"/>
    <w:rsid w:val="00436D3A"/>
    <w:rsid w:val="00437049"/>
    <w:rsid w:val="004370B7"/>
    <w:rsid w:val="00437228"/>
    <w:rsid w:val="004374C7"/>
    <w:rsid w:val="00437794"/>
    <w:rsid w:val="00437877"/>
    <w:rsid w:val="00437A04"/>
    <w:rsid w:val="00437F49"/>
    <w:rsid w:val="00437F87"/>
    <w:rsid w:val="00437FE5"/>
    <w:rsid w:val="00440192"/>
    <w:rsid w:val="00440391"/>
    <w:rsid w:val="00440516"/>
    <w:rsid w:val="00440797"/>
    <w:rsid w:val="00440AE3"/>
    <w:rsid w:val="00441060"/>
    <w:rsid w:val="00441315"/>
    <w:rsid w:val="00442348"/>
    <w:rsid w:val="004424BA"/>
    <w:rsid w:val="0044258E"/>
    <w:rsid w:val="00442735"/>
    <w:rsid w:val="0044300B"/>
    <w:rsid w:val="0044330B"/>
    <w:rsid w:val="0044338E"/>
    <w:rsid w:val="00443454"/>
    <w:rsid w:val="0044454E"/>
    <w:rsid w:val="00444694"/>
    <w:rsid w:val="0044472A"/>
    <w:rsid w:val="004449F3"/>
    <w:rsid w:val="00444BC3"/>
    <w:rsid w:val="00444F30"/>
    <w:rsid w:val="0044662E"/>
    <w:rsid w:val="00446C8D"/>
    <w:rsid w:val="00446F1D"/>
    <w:rsid w:val="004471D3"/>
    <w:rsid w:val="00447271"/>
    <w:rsid w:val="004472C6"/>
    <w:rsid w:val="00447431"/>
    <w:rsid w:val="00447D11"/>
    <w:rsid w:val="00450184"/>
    <w:rsid w:val="00450623"/>
    <w:rsid w:val="00450624"/>
    <w:rsid w:val="0045081C"/>
    <w:rsid w:val="004508EC"/>
    <w:rsid w:val="00450A3C"/>
    <w:rsid w:val="00450A5A"/>
    <w:rsid w:val="00451066"/>
    <w:rsid w:val="004510D6"/>
    <w:rsid w:val="00451345"/>
    <w:rsid w:val="00451609"/>
    <w:rsid w:val="004519A5"/>
    <w:rsid w:val="00451BA0"/>
    <w:rsid w:val="00451BCB"/>
    <w:rsid w:val="00451C12"/>
    <w:rsid w:val="004521E1"/>
    <w:rsid w:val="004526A7"/>
    <w:rsid w:val="004526DB"/>
    <w:rsid w:val="00452B90"/>
    <w:rsid w:val="0045318C"/>
    <w:rsid w:val="004531AF"/>
    <w:rsid w:val="00453267"/>
    <w:rsid w:val="0045361A"/>
    <w:rsid w:val="00453640"/>
    <w:rsid w:val="0045376F"/>
    <w:rsid w:val="00453836"/>
    <w:rsid w:val="004538D5"/>
    <w:rsid w:val="00453FC4"/>
    <w:rsid w:val="0045507A"/>
    <w:rsid w:val="00455125"/>
    <w:rsid w:val="00455659"/>
    <w:rsid w:val="004557D3"/>
    <w:rsid w:val="004558E0"/>
    <w:rsid w:val="00455B47"/>
    <w:rsid w:val="00455F24"/>
    <w:rsid w:val="00456A81"/>
    <w:rsid w:val="00456D31"/>
    <w:rsid w:val="00456F0A"/>
    <w:rsid w:val="004574A8"/>
    <w:rsid w:val="004574B2"/>
    <w:rsid w:val="0045778B"/>
    <w:rsid w:val="00457E94"/>
    <w:rsid w:val="00460101"/>
    <w:rsid w:val="00460225"/>
    <w:rsid w:val="004603FB"/>
    <w:rsid w:val="0046046A"/>
    <w:rsid w:val="00460B0A"/>
    <w:rsid w:val="00460BC4"/>
    <w:rsid w:val="00460EC3"/>
    <w:rsid w:val="00460FF9"/>
    <w:rsid w:val="0046107B"/>
    <w:rsid w:val="00461287"/>
    <w:rsid w:val="00461612"/>
    <w:rsid w:val="0046180F"/>
    <w:rsid w:val="004618AA"/>
    <w:rsid w:val="00461CCF"/>
    <w:rsid w:val="00462450"/>
    <w:rsid w:val="004627CE"/>
    <w:rsid w:val="00462842"/>
    <w:rsid w:val="004628B3"/>
    <w:rsid w:val="004635A0"/>
    <w:rsid w:val="004636EF"/>
    <w:rsid w:val="00463D7E"/>
    <w:rsid w:val="00463D88"/>
    <w:rsid w:val="004640A1"/>
    <w:rsid w:val="004640B6"/>
    <w:rsid w:val="004643EB"/>
    <w:rsid w:val="004647FB"/>
    <w:rsid w:val="00464956"/>
    <w:rsid w:val="00464BAE"/>
    <w:rsid w:val="004654EC"/>
    <w:rsid w:val="0046593C"/>
    <w:rsid w:val="00465B49"/>
    <w:rsid w:val="004665BD"/>
    <w:rsid w:val="00466605"/>
    <w:rsid w:val="00466D30"/>
    <w:rsid w:val="004671F2"/>
    <w:rsid w:val="00467288"/>
    <w:rsid w:val="00467A5F"/>
    <w:rsid w:val="00467A7E"/>
    <w:rsid w:val="00467C53"/>
    <w:rsid w:val="00467E1B"/>
    <w:rsid w:val="004700B9"/>
    <w:rsid w:val="0047031D"/>
    <w:rsid w:val="00470490"/>
    <w:rsid w:val="004709F4"/>
    <w:rsid w:val="00470B06"/>
    <w:rsid w:val="00470E93"/>
    <w:rsid w:val="00470F80"/>
    <w:rsid w:val="0047175E"/>
    <w:rsid w:val="004717A5"/>
    <w:rsid w:val="00471AE2"/>
    <w:rsid w:val="00471D75"/>
    <w:rsid w:val="00471DC4"/>
    <w:rsid w:val="00471FD1"/>
    <w:rsid w:val="004723DB"/>
    <w:rsid w:val="004727E1"/>
    <w:rsid w:val="00472A4F"/>
    <w:rsid w:val="00472E1D"/>
    <w:rsid w:val="00472ECE"/>
    <w:rsid w:val="00473073"/>
    <w:rsid w:val="00473077"/>
    <w:rsid w:val="0047313F"/>
    <w:rsid w:val="004738FA"/>
    <w:rsid w:val="00473933"/>
    <w:rsid w:val="0047399C"/>
    <w:rsid w:val="00473C0F"/>
    <w:rsid w:val="00473D37"/>
    <w:rsid w:val="00474148"/>
    <w:rsid w:val="00474294"/>
    <w:rsid w:val="00474550"/>
    <w:rsid w:val="00474808"/>
    <w:rsid w:val="00474B26"/>
    <w:rsid w:val="004750B3"/>
    <w:rsid w:val="004756AD"/>
    <w:rsid w:val="0047586E"/>
    <w:rsid w:val="00475A0E"/>
    <w:rsid w:val="0047672A"/>
    <w:rsid w:val="00476891"/>
    <w:rsid w:val="004768A0"/>
    <w:rsid w:val="00476B1D"/>
    <w:rsid w:val="00476DDC"/>
    <w:rsid w:val="004770CF"/>
    <w:rsid w:val="004771ED"/>
    <w:rsid w:val="00477783"/>
    <w:rsid w:val="00477888"/>
    <w:rsid w:val="004779F2"/>
    <w:rsid w:val="00477F23"/>
    <w:rsid w:val="0048013C"/>
    <w:rsid w:val="00480710"/>
    <w:rsid w:val="00480BAB"/>
    <w:rsid w:val="00480C75"/>
    <w:rsid w:val="00481215"/>
    <w:rsid w:val="004813C5"/>
    <w:rsid w:val="0048146A"/>
    <w:rsid w:val="00481495"/>
    <w:rsid w:val="004817C0"/>
    <w:rsid w:val="004819B3"/>
    <w:rsid w:val="00481B3F"/>
    <w:rsid w:val="00481E15"/>
    <w:rsid w:val="00482099"/>
    <w:rsid w:val="00482138"/>
    <w:rsid w:val="004821D1"/>
    <w:rsid w:val="0048225F"/>
    <w:rsid w:val="0048273C"/>
    <w:rsid w:val="0048292F"/>
    <w:rsid w:val="004829C7"/>
    <w:rsid w:val="00482A61"/>
    <w:rsid w:val="00482A94"/>
    <w:rsid w:val="00482D46"/>
    <w:rsid w:val="004832FF"/>
    <w:rsid w:val="00483579"/>
    <w:rsid w:val="0048392E"/>
    <w:rsid w:val="00484335"/>
    <w:rsid w:val="00484636"/>
    <w:rsid w:val="004848DC"/>
    <w:rsid w:val="00484A0C"/>
    <w:rsid w:val="00484A85"/>
    <w:rsid w:val="00484BEE"/>
    <w:rsid w:val="004851C0"/>
    <w:rsid w:val="00485718"/>
    <w:rsid w:val="00485A77"/>
    <w:rsid w:val="00485BD4"/>
    <w:rsid w:val="00485D3C"/>
    <w:rsid w:val="00485EA2"/>
    <w:rsid w:val="004863FA"/>
    <w:rsid w:val="0048645B"/>
    <w:rsid w:val="00486685"/>
    <w:rsid w:val="004866D0"/>
    <w:rsid w:val="00486973"/>
    <w:rsid w:val="00486A0C"/>
    <w:rsid w:val="00486D90"/>
    <w:rsid w:val="00486E4D"/>
    <w:rsid w:val="00487069"/>
    <w:rsid w:val="004870E0"/>
    <w:rsid w:val="00487513"/>
    <w:rsid w:val="0048758D"/>
    <w:rsid w:val="004877DE"/>
    <w:rsid w:val="00487A60"/>
    <w:rsid w:val="00487B3F"/>
    <w:rsid w:val="00487CDD"/>
    <w:rsid w:val="00487E30"/>
    <w:rsid w:val="00490162"/>
    <w:rsid w:val="004905A7"/>
    <w:rsid w:val="00490CF9"/>
    <w:rsid w:val="00490E30"/>
    <w:rsid w:val="00490FC9"/>
    <w:rsid w:val="004911D2"/>
    <w:rsid w:val="004912C0"/>
    <w:rsid w:val="00491417"/>
    <w:rsid w:val="00491443"/>
    <w:rsid w:val="00491D6E"/>
    <w:rsid w:val="00492092"/>
    <w:rsid w:val="0049287C"/>
    <w:rsid w:val="00492C55"/>
    <w:rsid w:val="00492EAD"/>
    <w:rsid w:val="004931E8"/>
    <w:rsid w:val="004933D7"/>
    <w:rsid w:val="00493601"/>
    <w:rsid w:val="0049376D"/>
    <w:rsid w:val="004938CB"/>
    <w:rsid w:val="0049457B"/>
    <w:rsid w:val="00494E52"/>
    <w:rsid w:val="00494EF9"/>
    <w:rsid w:val="0049546C"/>
    <w:rsid w:val="0049565A"/>
    <w:rsid w:val="004956EA"/>
    <w:rsid w:val="00495ECC"/>
    <w:rsid w:val="00495F73"/>
    <w:rsid w:val="0049613B"/>
    <w:rsid w:val="00496A51"/>
    <w:rsid w:val="00496B0A"/>
    <w:rsid w:val="00497147"/>
    <w:rsid w:val="004971DE"/>
    <w:rsid w:val="004972B6"/>
    <w:rsid w:val="004973DF"/>
    <w:rsid w:val="00497608"/>
    <w:rsid w:val="00497995"/>
    <w:rsid w:val="004A01E2"/>
    <w:rsid w:val="004A0216"/>
    <w:rsid w:val="004A03C9"/>
    <w:rsid w:val="004A0673"/>
    <w:rsid w:val="004A10CE"/>
    <w:rsid w:val="004A121F"/>
    <w:rsid w:val="004A1232"/>
    <w:rsid w:val="004A1317"/>
    <w:rsid w:val="004A1A0F"/>
    <w:rsid w:val="004A1A44"/>
    <w:rsid w:val="004A1E40"/>
    <w:rsid w:val="004A1F31"/>
    <w:rsid w:val="004A22A3"/>
    <w:rsid w:val="004A2746"/>
    <w:rsid w:val="004A27D9"/>
    <w:rsid w:val="004A2864"/>
    <w:rsid w:val="004A2F1B"/>
    <w:rsid w:val="004A2FF2"/>
    <w:rsid w:val="004A34A2"/>
    <w:rsid w:val="004A3760"/>
    <w:rsid w:val="004A3917"/>
    <w:rsid w:val="004A436E"/>
    <w:rsid w:val="004A4414"/>
    <w:rsid w:val="004A4459"/>
    <w:rsid w:val="004A46FC"/>
    <w:rsid w:val="004A4A76"/>
    <w:rsid w:val="004A4BBD"/>
    <w:rsid w:val="004A4E2F"/>
    <w:rsid w:val="004A4E77"/>
    <w:rsid w:val="004A4F53"/>
    <w:rsid w:val="004A51A8"/>
    <w:rsid w:val="004A51A9"/>
    <w:rsid w:val="004A52C4"/>
    <w:rsid w:val="004A5AF2"/>
    <w:rsid w:val="004A5CF2"/>
    <w:rsid w:val="004A5D13"/>
    <w:rsid w:val="004A6506"/>
    <w:rsid w:val="004A66BB"/>
    <w:rsid w:val="004A6DB1"/>
    <w:rsid w:val="004A6EA9"/>
    <w:rsid w:val="004A71EB"/>
    <w:rsid w:val="004A7347"/>
    <w:rsid w:val="004A74BC"/>
    <w:rsid w:val="004A75FD"/>
    <w:rsid w:val="004A766B"/>
    <w:rsid w:val="004A7911"/>
    <w:rsid w:val="004B00DE"/>
    <w:rsid w:val="004B0334"/>
    <w:rsid w:val="004B0388"/>
    <w:rsid w:val="004B03CB"/>
    <w:rsid w:val="004B0AB2"/>
    <w:rsid w:val="004B0BF8"/>
    <w:rsid w:val="004B0E3F"/>
    <w:rsid w:val="004B0E92"/>
    <w:rsid w:val="004B0F88"/>
    <w:rsid w:val="004B1627"/>
    <w:rsid w:val="004B1BF8"/>
    <w:rsid w:val="004B1C69"/>
    <w:rsid w:val="004B1DA8"/>
    <w:rsid w:val="004B2366"/>
    <w:rsid w:val="004B2612"/>
    <w:rsid w:val="004B277A"/>
    <w:rsid w:val="004B2B32"/>
    <w:rsid w:val="004B328A"/>
    <w:rsid w:val="004B3436"/>
    <w:rsid w:val="004B35F3"/>
    <w:rsid w:val="004B3659"/>
    <w:rsid w:val="004B3B7A"/>
    <w:rsid w:val="004B3C30"/>
    <w:rsid w:val="004B3D2D"/>
    <w:rsid w:val="004B43AA"/>
    <w:rsid w:val="004B4699"/>
    <w:rsid w:val="004B484C"/>
    <w:rsid w:val="004B489D"/>
    <w:rsid w:val="004B48D4"/>
    <w:rsid w:val="004B4DC7"/>
    <w:rsid w:val="004B4F1C"/>
    <w:rsid w:val="004B50AE"/>
    <w:rsid w:val="004B542F"/>
    <w:rsid w:val="004B5706"/>
    <w:rsid w:val="004B571D"/>
    <w:rsid w:val="004B57E5"/>
    <w:rsid w:val="004B588C"/>
    <w:rsid w:val="004B5F13"/>
    <w:rsid w:val="004B637C"/>
    <w:rsid w:val="004B6944"/>
    <w:rsid w:val="004B6ABE"/>
    <w:rsid w:val="004B6B29"/>
    <w:rsid w:val="004B7340"/>
    <w:rsid w:val="004B734F"/>
    <w:rsid w:val="004B7369"/>
    <w:rsid w:val="004B7547"/>
    <w:rsid w:val="004B76DC"/>
    <w:rsid w:val="004B76DF"/>
    <w:rsid w:val="004B79A2"/>
    <w:rsid w:val="004B79BC"/>
    <w:rsid w:val="004B79E0"/>
    <w:rsid w:val="004C0C97"/>
    <w:rsid w:val="004C1511"/>
    <w:rsid w:val="004C1BEA"/>
    <w:rsid w:val="004C1F3B"/>
    <w:rsid w:val="004C2090"/>
    <w:rsid w:val="004C20D9"/>
    <w:rsid w:val="004C2252"/>
    <w:rsid w:val="004C253A"/>
    <w:rsid w:val="004C2700"/>
    <w:rsid w:val="004C2935"/>
    <w:rsid w:val="004C2A6A"/>
    <w:rsid w:val="004C2B3B"/>
    <w:rsid w:val="004C3535"/>
    <w:rsid w:val="004C35B4"/>
    <w:rsid w:val="004C3906"/>
    <w:rsid w:val="004C3EC6"/>
    <w:rsid w:val="004C42C0"/>
    <w:rsid w:val="004C445B"/>
    <w:rsid w:val="004C4472"/>
    <w:rsid w:val="004C451B"/>
    <w:rsid w:val="004C456D"/>
    <w:rsid w:val="004C4A04"/>
    <w:rsid w:val="004C4F83"/>
    <w:rsid w:val="004C51C8"/>
    <w:rsid w:val="004C5229"/>
    <w:rsid w:val="004C52A7"/>
    <w:rsid w:val="004C52DF"/>
    <w:rsid w:val="004C5806"/>
    <w:rsid w:val="004C5FF3"/>
    <w:rsid w:val="004C64B3"/>
    <w:rsid w:val="004C674A"/>
    <w:rsid w:val="004C6AC3"/>
    <w:rsid w:val="004C6C33"/>
    <w:rsid w:val="004C73C0"/>
    <w:rsid w:val="004C769E"/>
    <w:rsid w:val="004C78B1"/>
    <w:rsid w:val="004C7AEC"/>
    <w:rsid w:val="004C7B99"/>
    <w:rsid w:val="004D0823"/>
    <w:rsid w:val="004D09C6"/>
    <w:rsid w:val="004D183D"/>
    <w:rsid w:val="004D1860"/>
    <w:rsid w:val="004D20C1"/>
    <w:rsid w:val="004D2B84"/>
    <w:rsid w:val="004D2BDA"/>
    <w:rsid w:val="004D30DA"/>
    <w:rsid w:val="004D374F"/>
    <w:rsid w:val="004D378E"/>
    <w:rsid w:val="004D3C95"/>
    <w:rsid w:val="004D3FFF"/>
    <w:rsid w:val="004D4278"/>
    <w:rsid w:val="004D46DF"/>
    <w:rsid w:val="004D498E"/>
    <w:rsid w:val="004D4D21"/>
    <w:rsid w:val="004D5055"/>
    <w:rsid w:val="004D5A27"/>
    <w:rsid w:val="004D5DF6"/>
    <w:rsid w:val="004D5FAA"/>
    <w:rsid w:val="004D61C9"/>
    <w:rsid w:val="004D6232"/>
    <w:rsid w:val="004D62DE"/>
    <w:rsid w:val="004D656E"/>
    <w:rsid w:val="004D6673"/>
    <w:rsid w:val="004D6C9C"/>
    <w:rsid w:val="004D6EF1"/>
    <w:rsid w:val="004D740F"/>
    <w:rsid w:val="004D75DA"/>
    <w:rsid w:val="004D7952"/>
    <w:rsid w:val="004D7C6C"/>
    <w:rsid w:val="004E022B"/>
    <w:rsid w:val="004E0464"/>
    <w:rsid w:val="004E059E"/>
    <w:rsid w:val="004E071E"/>
    <w:rsid w:val="004E0769"/>
    <w:rsid w:val="004E0AD0"/>
    <w:rsid w:val="004E0B53"/>
    <w:rsid w:val="004E0D8B"/>
    <w:rsid w:val="004E0FF2"/>
    <w:rsid w:val="004E108F"/>
    <w:rsid w:val="004E10AD"/>
    <w:rsid w:val="004E12E3"/>
    <w:rsid w:val="004E1366"/>
    <w:rsid w:val="004E1418"/>
    <w:rsid w:val="004E141F"/>
    <w:rsid w:val="004E1B12"/>
    <w:rsid w:val="004E2051"/>
    <w:rsid w:val="004E23A8"/>
    <w:rsid w:val="004E27AE"/>
    <w:rsid w:val="004E2877"/>
    <w:rsid w:val="004E2B29"/>
    <w:rsid w:val="004E2DB8"/>
    <w:rsid w:val="004E30FB"/>
    <w:rsid w:val="004E3324"/>
    <w:rsid w:val="004E3722"/>
    <w:rsid w:val="004E3CA3"/>
    <w:rsid w:val="004E3D60"/>
    <w:rsid w:val="004E3F7E"/>
    <w:rsid w:val="004E43A0"/>
    <w:rsid w:val="004E47CA"/>
    <w:rsid w:val="004E480D"/>
    <w:rsid w:val="004E59BE"/>
    <w:rsid w:val="004E675F"/>
    <w:rsid w:val="004E6B23"/>
    <w:rsid w:val="004E70DB"/>
    <w:rsid w:val="004E70FC"/>
    <w:rsid w:val="004E74AA"/>
    <w:rsid w:val="004E7DB3"/>
    <w:rsid w:val="004F015A"/>
    <w:rsid w:val="004F018B"/>
    <w:rsid w:val="004F023D"/>
    <w:rsid w:val="004F0480"/>
    <w:rsid w:val="004F0592"/>
    <w:rsid w:val="004F0746"/>
    <w:rsid w:val="004F0BD3"/>
    <w:rsid w:val="004F0C65"/>
    <w:rsid w:val="004F0E75"/>
    <w:rsid w:val="004F107F"/>
    <w:rsid w:val="004F162D"/>
    <w:rsid w:val="004F178C"/>
    <w:rsid w:val="004F18C0"/>
    <w:rsid w:val="004F2314"/>
    <w:rsid w:val="004F24A4"/>
    <w:rsid w:val="004F277F"/>
    <w:rsid w:val="004F28D8"/>
    <w:rsid w:val="004F2A42"/>
    <w:rsid w:val="004F2BEF"/>
    <w:rsid w:val="004F2D99"/>
    <w:rsid w:val="004F2E7A"/>
    <w:rsid w:val="004F2FC9"/>
    <w:rsid w:val="004F37C6"/>
    <w:rsid w:val="004F47D4"/>
    <w:rsid w:val="004F4823"/>
    <w:rsid w:val="004F5104"/>
    <w:rsid w:val="004F517A"/>
    <w:rsid w:val="004F51D2"/>
    <w:rsid w:val="004F5336"/>
    <w:rsid w:val="004F5803"/>
    <w:rsid w:val="004F584B"/>
    <w:rsid w:val="004F59F5"/>
    <w:rsid w:val="004F5B90"/>
    <w:rsid w:val="004F5BD3"/>
    <w:rsid w:val="004F5D3A"/>
    <w:rsid w:val="004F5D7D"/>
    <w:rsid w:val="004F6226"/>
    <w:rsid w:val="004F6A0D"/>
    <w:rsid w:val="004F6EF3"/>
    <w:rsid w:val="004F75FA"/>
    <w:rsid w:val="004F7707"/>
    <w:rsid w:val="004F78B4"/>
    <w:rsid w:val="0050010E"/>
    <w:rsid w:val="00500260"/>
    <w:rsid w:val="0050040E"/>
    <w:rsid w:val="00500537"/>
    <w:rsid w:val="00500B64"/>
    <w:rsid w:val="00500CE9"/>
    <w:rsid w:val="00500CEC"/>
    <w:rsid w:val="00500E5A"/>
    <w:rsid w:val="0050155B"/>
    <w:rsid w:val="00501593"/>
    <w:rsid w:val="005018E8"/>
    <w:rsid w:val="005018EE"/>
    <w:rsid w:val="00501923"/>
    <w:rsid w:val="00501BC9"/>
    <w:rsid w:val="00501BFD"/>
    <w:rsid w:val="005020F4"/>
    <w:rsid w:val="00502401"/>
    <w:rsid w:val="005024BE"/>
    <w:rsid w:val="005028E0"/>
    <w:rsid w:val="00502918"/>
    <w:rsid w:val="00502D7A"/>
    <w:rsid w:val="005032BD"/>
    <w:rsid w:val="00503614"/>
    <w:rsid w:val="00503629"/>
    <w:rsid w:val="00504318"/>
    <w:rsid w:val="005047F5"/>
    <w:rsid w:val="00505678"/>
    <w:rsid w:val="00505912"/>
    <w:rsid w:val="00505A54"/>
    <w:rsid w:val="00506184"/>
    <w:rsid w:val="0050643F"/>
    <w:rsid w:val="00506615"/>
    <w:rsid w:val="00506D1D"/>
    <w:rsid w:val="00506D66"/>
    <w:rsid w:val="00506E9D"/>
    <w:rsid w:val="00507016"/>
    <w:rsid w:val="00507457"/>
    <w:rsid w:val="00507564"/>
    <w:rsid w:val="00507B7B"/>
    <w:rsid w:val="00507CFB"/>
    <w:rsid w:val="00507D69"/>
    <w:rsid w:val="0051003A"/>
    <w:rsid w:val="005104CC"/>
    <w:rsid w:val="00510725"/>
    <w:rsid w:val="00510BA8"/>
    <w:rsid w:val="00510D3A"/>
    <w:rsid w:val="00511542"/>
    <w:rsid w:val="00511681"/>
    <w:rsid w:val="00511A6E"/>
    <w:rsid w:val="00511C58"/>
    <w:rsid w:val="00511ECA"/>
    <w:rsid w:val="00511F14"/>
    <w:rsid w:val="00512712"/>
    <w:rsid w:val="00512945"/>
    <w:rsid w:val="00512976"/>
    <w:rsid w:val="00512F7F"/>
    <w:rsid w:val="00513024"/>
    <w:rsid w:val="005134B1"/>
    <w:rsid w:val="0051372C"/>
    <w:rsid w:val="00513964"/>
    <w:rsid w:val="00513994"/>
    <w:rsid w:val="00513ADD"/>
    <w:rsid w:val="00513DEB"/>
    <w:rsid w:val="00513F96"/>
    <w:rsid w:val="005140E5"/>
    <w:rsid w:val="00514602"/>
    <w:rsid w:val="005147AC"/>
    <w:rsid w:val="00514CF0"/>
    <w:rsid w:val="00514E3F"/>
    <w:rsid w:val="005152F5"/>
    <w:rsid w:val="00515313"/>
    <w:rsid w:val="00515549"/>
    <w:rsid w:val="005161EB"/>
    <w:rsid w:val="005163CF"/>
    <w:rsid w:val="005167B4"/>
    <w:rsid w:val="0051692A"/>
    <w:rsid w:val="005169F2"/>
    <w:rsid w:val="00516C90"/>
    <w:rsid w:val="00516CCF"/>
    <w:rsid w:val="00516DA2"/>
    <w:rsid w:val="00516FA1"/>
    <w:rsid w:val="0051707C"/>
    <w:rsid w:val="005178F7"/>
    <w:rsid w:val="005179B7"/>
    <w:rsid w:val="00517B1B"/>
    <w:rsid w:val="00517C02"/>
    <w:rsid w:val="00517F56"/>
    <w:rsid w:val="0052006F"/>
    <w:rsid w:val="00520072"/>
    <w:rsid w:val="005213F8"/>
    <w:rsid w:val="0052169C"/>
    <w:rsid w:val="00522095"/>
    <w:rsid w:val="005229AA"/>
    <w:rsid w:val="00522A1B"/>
    <w:rsid w:val="0052396F"/>
    <w:rsid w:val="00523D62"/>
    <w:rsid w:val="00523E81"/>
    <w:rsid w:val="00523F62"/>
    <w:rsid w:val="00523FC8"/>
    <w:rsid w:val="005246AE"/>
    <w:rsid w:val="005246EE"/>
    <w:rsid w:val="00524C58"/>
    <w:rsid w:val="00524DF3"/>
    <w:rsid w:val="0052537B"/>
    <w:rsid w:val="00525496"/>
    <w:rsid w:val="0052553D"/>
    <w:rsid w:val="0052598A"/>
    <w:rsid w:val="00525A32"/>
    <w:rsid w:val="00525BB8"/>
    <w:rsid w:val="00525DB1"/>
    <w:rsid w:val="00525EAA"/>
    <w:rsid w:val="005260F2"/>
    <w:rsid w:val="0052618C"/>
    <w:rsid w:val="00526258"/>
    <w:rsid w:val="00526575"/>
    <w:rsid w:val="00526589"/>
    <w:rsid w:val="005265F2"/>
    <w:rsid w:val="0052698F"/>
    <w:rsid w:val="00526FBC"/>
    <w:rsid w:val="00526FF0"/>
    <w:rsid w:val="0052722B"/>
    <w:rsid w:val="0052722D"/>
    <w:rsid w:val="00527917"/>
    <w:rsid w:val="005279CC"/>
    <w:rsid w:val="00527ADC"/>
    <w:rsid w:val="00527CEA"/>
    <w:rsid w:val="00527E69"/>
    <w:rsid w:val="00527F07"/>
    <w:rsid w:val="005305FE"/>
    <w:rsid w:val="00530679"/>
    <w:rsid w:val="00530865"/>
    <w:rsid w:val="00530C61"/>
    <w:rsid w:val="00530FEC"/>
    <w:rsid w:val="0053106B"/>
    <w:rsid w:val="00531645"/>
    <w:rsid w:val="005316C4"/>
    <w:rsid w:val="00531929"/>
    <w:rsid w:val="00531D9D"/>
    <w:rsid w:val="00532346"/>
    <w:rsid w:val="005323F4"/>
    <w:rsid w:val="0053255B"/>
    <w:rsid w:val="00533055"/>
    <w:rsid w:val="005331C6"/>
    <w:rsid w:val="005333ED"/>
    <w:rsid w:val="00533544"/>
    <w:rsid w:val="00533AF2"/>
    <w:rsid w:val="005341D4"/>
    <w:rsid w:val="005344FF"/>
    <w:rsid w:val="00534636"/>
    <w:rsid w:val="0053463D"/>
    <w:rsid w:val="00534957"/>
    <w:rsid w:val="00534B4D"/>
    <w:rsid w:val="00534DA3"/>
    <w:rsid w:val="0053507B"/>
    <w:rsid w:val="00535112"/>
    <w:rsid w:val="00535170"/>
    <w:rsid w:val="005359AA"/>
    <w:rsid w:val="00535C51"/>
    <w:rsid w:val="00535D1B"/>
    <w:rsid w:val="00535F33"/>
    <w:rsid w:val="005360CD"/>
    <w:rsid w:val="005361BC"/>
    <w:rsid w:val="005367AD"/>
    <w:rsid w:val="00536A1B"/>
    <w:rsid w:val="00536A1D"/>
    <w:rsid w:val="00536A6F"/>
    <w:rsid w:val="005372C6"/>
    <w:rsid w:val="005373F5"/>
    <w:rsid w:val="0053790D"/>
    <w:rsid w:val="0053797C"/>
    <w:rsid w:val="005402A2"/>
    <w:rsid w:val="00540498"/>
    <w:rsid w:val="005406D8"/>
    <w:rsid w:val="0054071C"/>
    <w:rsid w:val="00540735"/>
    <w:rsid w:val="00540D5E"/>
    <w:rsid w:val="0054101C"/>
    <w:rsid w:val="005415B0"/>
    <w:rsid w:val="005418F9"/>
    <w:rsid w:val="00541A3E"/>
    <w:rsid w:val="00541B94"/>
    <w:rsid w:val="00541C0A"/>
    <w:rsid w:val="005425A7"/>
    <w:rsid w:val="00542986"/>
    <w:rsid w:val="00542988"/>
    <w:rsid w:val="00542C35"/>
    <w:rsid w:val="00542CEA"/>
    <w:rsid w:val="005434DA"/>
    <w:rsid w:val="00543557"/>
    <w:rsid w:val="005435C6"/>
    <w:rsid w:val="005436EE"/>
    <w:rsid w:val="00543B2E"/>
    <w:rsid w:val="00543C17"/>
    <w:rsid w:val="00543C3A"/>
    <w:rsid w:val="00543D1C"/>
    <w:rsid w:val="00544190"/>
    <w:rsid w:val="005442F8"/>
    <w:rsid w:val="0054447E"/>
    <w:rsid w:val="00544640"/>
    <w:rsid w:val="005446ED"/>
    <w:rsid w:val="005447ED"/>
    <w:rsid w:val="00544A82"/>
    <w:rsid w:val="0054511F"/>
    <w:rsid w:val="00545211"/>
    <w:rsid w:val="0054552A"/>
    <w:rsid w:val="005455CE"/>
    <w:rsid w:val="005456E3"/>
    <w:rsid w:val="00545970"/>
    <w:rsid w:val="00545AEC"/>
    <w:rsid w:val="00545BCA"/>
    <w:rsid w:val="00545E45"/>
    <w:rsid w:val="00545F80"/>
    <w:rsid w:val="005465C1"/>
    <w:rsid w:val="00546818"/>
    <w:rsid w:val="0054681E"/>
    <w:rsid w:val="00546DE3"/>
    <w:rsid w:val="00546E36"/>
    <w:rsid w:val="00546EB3"/>
    <w:rsid w:val="00547619"/>
    <w:rsid w:val="00547631"/>
    <w:rsid w:val="00547639"/>
    <w:rsid w:val="00547F25"/>
    <w:rsid w:val="00547F5C"/>
    <w:rsid w:val="00550918"/>
    <w:rsid w:val="0055128B"/>
    <w:rsid w:val="00551757"/>
    <w:rsid w:val="00551AEB"/>
    <w:rsid w:val="00552130"/>
    <w:rsid w:val="00552248"/>
    <w:rsid w:val="00552819"/>
    <w:rsid w:val="00552827"/>
    <w:rsid w:val="00552950"/>
    <w:rsid w:val="00552CAD"/>
    <w:rsid w:val="00552EDB"/>
    <w:rsid w:val="00552FF3"/>
    <w:rsid w:val="005530CA"/>
    <w:rsid w:val="005536D5"/>
    <w:rsid w:val="00553AC3"/>
    <w:rsid w:val="00553E41"/>
    <w:rsid w:val="0055418E"/>
    <w:rsid w:val="00554B14"/>
    <w:rsid w:val="0055502F"/>
    <w:rsid w:val="00555137"/>
    <w:rsid w:val="00555615"/>
    <w:rsid w:val="00555A49"/>
    <w:rsid w:val="00555C53"/>
    <w:rsid w:val="00556326"/>
    <w:rsid w:val="0055687C"/>
    <w:rsid w:val="00556BAA"/>
    <w:rsid w:val="00556D86"/>
    <w:rsid w:val="00557A49"/>
    <w:rsid w:val="00557F9F"/>
    <w:rsid w:val="005600D8"/>
    <w:rsid w:val="00560354"/>
    <w:rsid w:val="005607C0"/>
    <w:rsid w:val="00560895"/>
    <w:rsid w:val="00560928"/>
    <w:rsid w:val="00560B4C"/>
    <w:rsid w:val="00560B83"/>
    <w:rsid w:val="00560C1F"/>
    <w:rsid w:val="00560EC1"/>
    <w:rsid w:val="00560F21"/>
    <w:rsid w:val="00561369"/>
    <w:rsid w:val="00561414"/>
    <w:rsid w:val="00561865"/>
    <w:rsid w:val="00561B6F"/>
    <w:rsid w:val="00561D03"/>
    <w:rsid w:val="00561FC6"/>
    <w:rsid w:val="0056228F"/>
    <w:rsid w:val="00562345"/>
    <w:rsid w:val="005625CE"/>
    <w:rsid w:val="005628B7"/>
    <w:rsid w:val="00562E2A"/>
    <w:rsid w:val="00562FF0"/>
    <w:rsid w:val="00563357"/>
    <w:rsid w:val="005634B2"/>
    <w:rsid w:val="005639A9"/>
    <w:rsid w:val="00563A4F"/>
    <w:rsid w:val="00563B70"/>
    <w:rsid w:val="00563BC6"/>
    <w:rsid w:val="00563ED9"/>
    <w:rsid w:val="0056401E"/>
    <w:rsid w:val="005640D9"/>
    <w:rsid w:val="005642D6"/>
    <w:rsid w:val="00564356"/>
    <w:rsid w:val="00564A87"/>
    <w:rsid w:val="00564B57"/>
    <w:rsid w:val="00564BEB"/>
    <w:rsid w:val="00564C63"/>
    <w:rsid w:val="00564D9F"/>
    <w:rsid w:val="00564F6B"/>
    <w:rsid w:val="00565026"/>
    <w:rsid w:val="0056582B"/>
    <w:rsid w:val="00565E4D"/>
    <w:rsid w:val="00565EFB"/>
    <w:rsid w:val="00565FD0"/>
    <w:rsid w:val="00565FDA"/>
    <w:rsid w:val="0056618A"/>
    <w:rsid w:val="00566261"/>
    <w:rsid w:val="0056631D"/>
    <w:rsid w:val="0056651A"/>
    <w:rsid w:val="0056666A"/>
    <w:rsid w:val="0056683C"/>
    <w:rsid w:val="00566C6A"/>
    <w:rsid w:val="00566D90"/>
    <w:rsid w:val="00566DC1"/>
    <w:rsid w:val="005671FE"/>
    <w:rsid w:val="005674F5"/>
    <w:rsid w:val="0056789D"/>
    <w:rsid w:val="005678F9"/>
    <w:rsid w:val="00567A0A"/>
    <w:rsid w:val="00567AA1"/>
    <w:rsid w:val="00567D0E"/>
    <w:rsid w:val="0057044D"/>
    <w:rsid w:val="00570593"/>
    <w:rsid w:val="00570A8E"/>
    <w:rsid w:val="00570ACA"/>
    <w:rsid w:val="00570C24"/>
    <w:rsid w:val="00570C2A"/>
    <w:rsid w:val="005718F9"/>
    <w:rsid w:val="00571BE8"/>
    <w:rsid w:val="00571CA3"/>
    <w:rsid w:val="00571CE0"/>
    <w:rsid w:val="00571D2B"/>
    <w:rsid w:val="00571EFD"/>
    <w:rsid w:val="00572124"/>
    <w:rsid w:val="0057219C"/>
    <w:rsid w:val="005729F7"/>
    <w:rsid w:val="00572A84"/>
    <w:rsid w:val="00572A9E"/>
    <w:rsid w:val="00573493"/>
    <w:rsid w:val="005738AD"/>
    <w:rsid w:val="0057399A"/>
    <w:rsid w:val="00573ED5"/>
    <w:rsid w:val="005740E5"/>
    <w:rsid w:val="00574490"/>
    <w:rsid w:val="0057455B"/>
    <w:rsid w:val="00574E73"/>
    <w:rsid w:val="00574F86"/>
    <w:rsid w:val="00574FFD"/>
    <w:rsid w:val="00575233"/>
    <w:rsid w:val="00575526"/>
    <w:rsid w:val="00575620"/>
    <w:rsid w:val="00575C18"/>
    <w:rsid w:val="00575F68"/>
    <w:rsid w:val="00576037"/>
    <w:rsid w:val="005768A9"/>
    <w:rsid w:val="00576DF8"/>
    <w:rsid w:val="00576F7E"/>
    <w:rsid w:val="00577106"/>
    <w:rsid w:val="00577481"/>
    <w:rsid w:val="00577496"/>
    <w:rsid w:val="00577905"/>
    <w:rsid w:val="00577AD9"/>
    <w:rsid w:val="00577B04"/>
    <w:rsid w:val="00577BAD"/>
    <w:rsid w:val="00577F13"/>
    <w:rsid w:val="00580027"/>
    <w:rsid w:val="00580033"/>
    <w:rsid w:val="005801D8"/>
    <w:rsid w:val="00580536"/>
    <w:rsid w:val="00580644"/>
    <w:rsid w:val="00580910"/>
    <w:rsid w:val="00580F88"/>
    <w:rsid w:val="00580FF8"/>
    <w:rsid w:val="0058137B"/>
    <w:rsid w:val="00581552"/>
    <w:rsid w:val="005818D7"/>
    <w:rsid w:val="00581A6F"/>
    <w:rsid w:val="00582086"/>
    <w:rsid w:val="0058287A"/>
    <w:rsid w:val="0058297D"/>
    <w:rsid w:val="00582AA7"/>
    <w:rsid w:val="005831C6"/>
    <w:rsid w:val="00583312"/>
    <w:rsid w:val="00583730"/>
    <w:rsid w:val="00584162"/>
    <w:rsid w:val="0058478A"/>
    <w:rsid w:val="00584931"/>
    <w:rsid w:val="00585138"/>
    <w:rsid w:val="00585443"/>
    <w:rsid w:val="00585770"/>
    <w:rsid w:val="00585BC6"/>
    <w:rsid w:val="005860A0"/>
    <w:rsid w:val="0058646E"/>
    <w:rsid w:val="0058708B"/>
    <w:rsid w:val="005872C6"/>
    <w:rsid w:val="00587CD9"/>
    <w:rsid w:val="00587E27"/>
    <w:rsid w:val="00590083"/>
    <w:rsid w:val="0059015C"/>
    <w:rsid w:val="0059046F"/>
    <w:rsid w:val="005904F6"/>
    <w:rsid w:val="005904F9"/>
    <w:rsid w:val="00590630"/>
    <w:rsid w:val="005906E0"/>
    <w:rsid w:val="005908B8"/>
    <w:rsid w:val="00590997"/>
    <w:rsid w:val="00590C8A"/>
    <w:rsid w:val="005911B4"/>
    <w:rsid w:val="00591771"/>
    <w:rsid w:val="0059192E"/>
    <w:rsid w:val="005925AC"/>
    <w:rsid w:val="00592A50"/>
    <w:rsid w:val="00592AE6"/>
    <w:rsid w:val="00592F71"/>
    <w:rsid w:val="0059326E"/>
    <w:rsid w:val="00593484"/>
    <w:rsid w:val="0059383A"/>
    <w:rsid w:val="00593B17"/>
    <w:rsid w:val="00593BD5"/>
    <w:rsid w:val="00593D90"/>
    <w:rsid w:val="00593E33"/>
    <w:rsid w:val="00593EEE"/>
    <w:rsid w:val="005942D3"/>
    <w:rsid w:val="00594320"/>
    <w:rsid w:val="00594616"/>
    <w:rsid w:val="00594732"/>
    <w:rsid w:val="00594985"/>
    <w:rsid w:val="005949DE"/>
    <w:rsid w:val="00594E8B"/>
    <w:rsid w:val="00595197"/>
    <w:rsid w:val="005953D4"/>
    <w:rsid w:val="0059551F"/>
    <w:rsid w:val="00595596"/>
    <w:rsid w:val="00595A52"/>
    <w:rsid w:val="00595CB2"/>
    <w:rsid w:val="00595F46"/>
    <w:rsid w:val="00596356"/>
    <w:rsid w:val="005964B2"/>
    <w:rsid w:val="0059694D"/>
    <w:rsid w:val="00597503"/>
    <w:rsid w:val="00597641"/>
    <w:rsid w:val="00597721"/>
    <w:rsid w:val="00597B6D"/>
    <w:rsid w:val="00597C4A"/>
    <w:rsid w:val="00597C94"/>
    <w:rsid w:val="00597D5A"/>
    <w:rsid w:val="005A038D"/>
    <w:rsid w:val="005A0689"/>
    <w:rsid w:val="005A07FB"/>
    <w:rsid w:val="005A09C5"/>
    <w:rsid w:val="005A0A42"/>
    <w:rsid w:val="005A0E90"/>
    <w:rsid w:val="005A130B"/>
    <w:rsid w:val="005A13FD"/>
    <w:rsid w:val="005A1510"/>
    <w:rsid w:val="005A18E6"/>
    <w:rsid w:val="005A19FB"/>
    <w:rsid w:val="005A1B59"/>
    <w:rsid w:val="005A1DAD"/>
    <w:rsid w:val="005A2336"/>
    <w:rsid w:val="005A244B"/>
    <w:rsid w:val="005A26A0"/>
    <w:rsid w:val="005A2FE0"/>
    <w:rsid w:val="005A315C"/>
    <w:rsid w:val="005A3498"/>
    <w:rsid w:val="005A3589"/>
    <w:rsid w:val="005A3747"/>
    <w:rsid w:val="005A378D"/>
    <w:rsid w:val="005A38B9"/>
    <w:rsid w:val="005A3963"/>
    <w:rsid w:val="005A426B"/>
    <w:rsid w:val="005A4438"/>
    <w:rsid w:val="005A447A"/>
    <w:rsid w:val="005A473F"/>
    <w:rsid w:val="005A4B6F"/>
    <w:rsid w:val="005A4D24"/>
    <w:rsid w:val="005A4D2F"/>
    <w:rsid w:val="005A56DD"/>
    <w:rsid w:val="005A5767"/>
    <w:rsid w:val="005A59A9"/>
    <w:rsid w:val="005A59FE"/>
    <w:rsid w:val="005A62DC"/>
    <w:rsid w:val="005A7436"/>
    <w:rsid w:val="005A74AE"/>
    <w:rsid w:val="005A7587"/>
    <w:rsid w:val="005A76DB"/>
    <w:rsid w:val="005A7758"/>
    <w:rsid w:val="005A78D9"/>
    <w:rsid w:val="005A7996"/>
    <w:rsid w:val="005A7CED"/>
    <w:rsid w:val="005A7E2B"/>
    <w:rsid w:val="005A7EC5"/>
    <w:rsid w:val="005A7F5E"/>
    <w:rsid w:val="005B0182"/>
    <w:rsid w:val="005B03BB"/>
    <w:rsid w:val="005B051F"/>
    <w:rsid w:val="005B0F22"/>
    <w:rsid w:val="005B14AF"/>
    <w:rsid w:val="005B14E7"/>
    <w:rsid w:val="005B1E6F"/>
    <w:rsid w:val="005B2049"/>
    <w:rsid w:val="005B219C"/>
    <w:rsid w:val="005B22A0"/>
    <w:rsid w:val="005B27A8"/>
    <w:rsid w:val="005B2EEE"/>
    <w:rsid w:val="005B3005"/>
    <w:rsid w:val="005B3028"/>
    <w:rsid w:val="005B34DB"/>
    <w:rsid w:val="005B353E"/>
    <w:rsid w:val="005B3613"/>
    <w:rsid w:val="005B3ADD"/>
    <w:rsid w:val="005B3CB5"/>
    <w:rsid w:val="005B3F04"/>
    <w:rsid w:val="005B3F78"/>
    <w:rsid w:val="005B40E0"/>
    <w:rsid w:val="005B4CDD"/>
    <w:rsid w:val="005B59B4"/>
    <w:rsid w:val="005B5DCA"/>
    <w:rsid w:val="005B60EF"/>
    <w:rsid w:val="005B61ED"/>
    <w:rsid w:val="005B648F"/>
    <w:rsid w:val="005B6B08"/>
    <w:rsid w:val="005B6B0C"/>
    <w:rsid w:val="005B6EF9"/>
    <w:rsid w:val="005B6FD6"/>
    <w:rsid w:val="005B742F"/>
    <w:rsid w:val="005B7658"/>
    <w:rsid w:val="005C0128"/>
    <w:rsid w:val="005C04DD"/>
    <w:rsid w:val="005C1238"/>
    <w:rsid w:val="005C1617"/>
    <w:rsid w:val="005C1923"/>
    <w:rsid w:val="005C23F9"/>
    <w:rsid w:val="005C288B"/>
    <w:rsid w:val="005C2BD4"/>
    <w:rsid w:val="005C2C32"/>
    <w:rsid w:val="005C3316"/>
    <w:rsid w:val="005C35C5"/>
    <w:rsid w:val="005C3B1B"/>
    <w:rsid w:val="005C3E16"/>
    <w:rsid w:val="005C4201"/>
    <w:rsid w:val="005C42B2"/>
    <w:rsid w:val="005C4F86"/>
    <w:rsid w:val="005C5520"/>
    <w:rsid w:val="005C5CFF"/>
    <w:rsid w:val="005C5D1D"/>
    <w:rsid w:val="005C613C"/>
    <w:rsid w:val="005C6F5E"/>
    <w:rsid w:val="005C763A"/>
    <w:rsid w:val="005C7645"/>
    <w:rsid w:val="005C7646"/>
    <w:rsid w:val="005C7734"/>
    <w:rsid w:val="005C7DA0"/>
    <w:rsid w:val="005C7DF7"/>
    <w:rsid w:val="005D034F"/>
    <w:rsid w:val="005D0555"/>
    <w:rsid w:val="005D0640"/>
    <w:rsid w:val="005D0680"/>
    <w:rsid w:val="005D08DF"/>
    <w:rsid w:val="005D0EAF"/>
    <w:rsid w:val="005D114C"/>
    <w:rsid w:val="005D190C"/>
    <w:rsid w:val="005D19BB"/>
    <w:rsid w:val="005D1ABC"/>
    <w:rsid w:val="005D1D1C"/>
    <w:rsid w:val="005D1D2E"/>
    <w:rsid w:val="005D1FE3"/>
    <w:rsid w:val="005D23A9"/>
    <w:rsid w:val="005D25AD"/>
    <w:rsid w:val="005D25C8"/>
    <w:rsid w:val="005D260E"/>
    <w:rsid w:val="005D27C0"/>
    <w:rsid w:val="005D2966"/>
    <w:rsid w:val="005D2F54"/>
    <w:rsid w:val="005D31A1"/>
    <w:rsid w:val="005D3B19"/>
    <w:rsid w:val="005D43B0"/>
    <w:rsid w:val="005D47C4"/>
    <w:rsid w:val="005D48B0"/>
    <w:rsid w:val="005D4F80"/>
    <w:rsid w:val="005D5068"/>
    <w:rsid w:val="005D54EC"/>
    <w:rsid w:val="005D58C8"/>
    <w:rsid w:val="005D60D9"/>
    <w:rsid w:val="005D6AB4"/>
    <w:rsid w:val="005D6AB8"/>
    <w:rsid w:val="005D6C4C"/>
    <w:rsid w:val="005D6CAE"/>
    <w:rsid w:val="005D716D"/>
    <w:rsid w:val="005D745B"/>
    <w:rsid w:val="005D7BF1"/>
    <w:rsid w:val="005E09A6"/>
    <w:rsid w:val="005E0D72"/>
    <w:rsid w:val="005E11FE"/>
    <w:rsid w:val="005E1208"/>
    <w:rsid w:val="005E122D"/>
    <w:rsid w:val="005E143B"/>
    <w:rsid w:val="005E14E0"/>
    <w:rsid w:val="005E1BF2"/>
    <w:rsid w:val="005E1FFA"/>
    <w:rsid w:val="005E2318"/>
    <w:rsid w:val="005E2393"/>
    <w:rsid w:val="005E26D6"/>
    <w:rsid w:val="005E28A2"/>
    <w:rsid w:val="005E2991"/>
    <w:rsid w:val="005E2BBB"/>
    <w:rsid w:val="005E2D43"/>
    <w:rsid w:val="005E2E53"/>
    <w:rsid w:val="005E344F"/>
    <w:rsid w:val="005E3A88"/>
    <w:rsid w:val="005E417A"/>
    <w:rsid w:val="005E4606"/>
    <w:rsid w:val="005E4A62"/>
    <w:rsid w:val="005E4B09"/>
    <w:rsid w:val="005E4E5C"/>
    <w:rsid w:val="005E4E9D"/>
    <w:rsid w:val="005E4F94"/>
    <w:rsid w:val="005E5012"/>
    <w:rsid w:val="005E55A8"/>
    <w:rsid w:val="005E5646"/>
    <w:rsid w:val="005E5DC8"/>
    <w:rsid w:val="005E5EF6"/>
    <w:rsid w:val="005E5F4A"/>
    <w:rsid w:val="005E6140"/>
    <w:rsid w:val="005E6186"/>
    <w:rsid w:val="005E62FE"/>
    <w:rsid w:val="005E6766"/>
    <w:rsid w:val="005E69B8"/>
    <w:rsid w:val="005E6B62"/>
    <w:rsid w:val="005E6EC2"/>
    <w:rsid w:val="005E7004"/>
    <w:rsid w:val="005E762F"/>
    <w:rsid w:val="005F05AB"/>
    <w:rsid w:val="005F0866"/>
    <w:rsid w:val="005F0AA3"/>
    <w:rsid w:val="005F0B8A"/>
    <w:rsid w:val="005F0F5E"/>
    <w:rsid w:val="005F1072"/>
    <w:rsid w:val="005F1263"/>
    <w:rsid w:val="005F13A2"/>
    <w:rsid w:val="005F142F"/>
    <w:rsid w:val="005F166B"/>
    <w:rsid w:val="005F1BA8"/>
    <w:rsid w:val="005F1E2F"/>
    <w:rsid w:val="005F201A"/>
    <w:rsid w:val="005F2544"/>
    <w:rsid w:val="005F2594"/>
    <w:rsid w:val="005F314F"/>
    <w:rsid w:val="005F33EB"/>
    <w:rsid w:val="005F38E0"/>
    <w:rsid w:val="005F3C52"/>
    <w:rsid w:val="005F4048"/>
    <w:rsid w:val="005F420F"/>
    <w:rsid w:val="005F442D"/>
    <w:rsid w:val="005F481F"/>
    <w:rsid w:val="005F4A18"/>
    <w:rsid w:val="005F5290"/>
    <w:rsid w:val="005F5580"/>
    <w:rsid w:val="005F589B"/>
    <w:rsid w:val="005F5968"/>
    <w:rsid w:val="005F5AE3"/>
    <w:rsid w:val="005F5B00"/>
    <w:rsid w:val="005F5E24"/>
    <w:rsid w:val="005F5E69"/>
    <w:rsid w:val="005F5F3C"/>
    <w:rsid w:val="005F5F44"/>
    <w:rsid w:val="005F5FF3"/>
    <w:rsid w:val="005F60C7"/>
    <w:rsid w:val="005F6A75"/>
    <w:rsid w:val="005F73A9"/>
    <w:rsid w:val="005F7482"/>
    <w:rsid w:val="005F7A66"/>
    <w:rsid w:val="005F7D02"/>
    <w:rsid w:val="005F7D49"/>
    <w:rsid w:val="00600181"/>
    <w:rsid w:val="0060026D"/>
    <w:rsid w:val="006004F0"/>
    <w:rsid w:val="00600647"/>
    <w:rsid w:val="006012CD"/>
    <w:rsid w:val="006014A5"/>
    <w:rsid w:val="00601636"/>
    <w:rsid w:val="00601758"/>
    <w:rsid w:val="00601768"/>
    <w:rsid w:val="006018F5"/>
    <w:rsid w:val="00601B26"/>
    <w:rsid w:val="00601B28"/>
    <w:rsid w:val="00601FCF"/>
    <w:rsid w:val="00602769"/>
    <w:rsid w:val="00602A79"/>
    <w:rsid w:val="00602E39"/>
    <w:rsid w:val="00602E60"/>
    <w:rsid w:val="006030FC"/>
    <w:rsid w:val="00603859"/>
    <w:rsid w:val="00603862"/>
    <w:rsid w:val="00603CA8"/>
    <w:rsid w:val="00603D46"/>
    <w:rsid w:val="00603FF0"/>
    <w:rsid w:val="0060461C"/>
    <w:rsid w:val="00604A1B"/>
    <w:rsid w:val="00604F28"/>
    <w:rsid w:val="00604FBD"/>
    <w:rsid w:val="00605001"/>
    <w:rsid w:val="00605375"/>
    <w:rsid w:val="00605584"/>
    <w:rsid w:val="00605666"/>
    <w:rsid w:val="00605904"/>
    <w:rsid w:val="00605DA9"/>
    <w:rsid w:val="006063BE"/>
    <w:rsid w:val="00606545"/>
    <w:rsid w:val="006067F3"/>
    <w:rsid w:val="006068A9"/>
    <w:rsid w:val="0060698C"/>
    <w:rsid w:val="0060713E"/>
    <w:rsid w:val="0060732F"/>
    <w:rsid w:val="006078FE"/>
    <w:rsid w:val="00607BC7"/>
    <w:rsid w:val="00607E32"/>
    <w:rsid w:val="00610883"/>
    <w:rsid w:val="00610BD6"/>
    <w:rsid w:val="00610C25"/>
    <w:rsid w:val="0061184C"/>
    <w:rsid w:val="00611871"/>
    <w:rsid w:val="00611F70"/>
    <w:rsid w:val="00612084"/>
    <w:rsid w:val="0061228A"/>
    <w:rsid w:val="00612565"/>
    <w:rsid w:val="00612805"/>
    <w:rsid w:val="00612943"/>
    <w:rsid w:val="00612B25"/>
    <w:rsid w:val="00612C40"/>
    <w:rsid w:val="006130FF"/>
    <w:rsid w:val="0061391E"/>
    <w:rsid w:val="00613FC5"/>
    <w:rsid w:val="00614096"/>
    <w:rsid w:val="0061434E"/>
    <w:rsid w:val="006148A4"/>
    <w:rsid w:val="006149AE"/>
    <w:rsid w:val="00614A47"/>
    <w:rsid w:val="00614BDF"/>
    <w:rsid w:val="00614C27"/>
    <w:rsid w:val="00614CAD"/>
    <w:rsid w:val="006152BA"/>
    <w:rsid w:val="00615828"/>
    <w:rsid w:val="00615B02"/>
    <w:rsid w:val="00616BD9"/>
    <w:rsid w:val="00616C61"/>
    <w:rsid w:val="00616DA8"/>
    <w:rsid w:val="00616E9F"/>
    <w:rsid w:val="00617A30"/>
    <w:rsid w:val="00617D5F"/>
    <w:rsid w:val="00620057"/>
    <w:rsid w:val="00620B06"/>
    <w:rsid w:val="00620D35"/>
    <w:rsid w:val="00621140"/>
    <w:rsid w:val="00621189"/>
    <w:rsid w:val="00621750"/>
    <w:rsid w:val="00621900"/>
    <w:rsid w:val="00621C80"/>
    <w:rsid w:val="00622668"/>
    <w:rsid w:val="006226DA"/>
    <w:rsid w:val="00622B7D"/>
    <w:rsid w:val="00622D9B"/>
    <w:rsid w:val="00622EC0"/>
    <w:rsid w:val="00623059"/>
    <w:rsid w:val="00623108"/>
    <w:rsid w:val="0062332E"/>
    <w:rsid w:val="006237E2"/>
    <w:rsid w:val="006239C1"/>
    <w:rsid w:val="00623E66"/>
    <w:rsid w:val="00623EEA"/>
    <w:rsid w:val="006241BA"/>
    <w:rsid w:val="0062427D"/>
    <w:rsid w:val="006244D1"/>
    <w:rsid w:val="0062460F"/>
    <w:rsid w:val="006246CA"/>
    <w:rsid w:val="006248D9"/>
    <w:rsid w:val="006248F9"/>
    <w:rsid w:val="006248FA"/>
    <w:rsid w:val="00624987"/>
    <w:rsid w:val="006249C6"/>
    <w:rsid w:val="006249EF"/>
    <w:rsid w:val="00624E11"/>
    <w:rsid w:val="00624FAD"/>
    <w:rsid w:val="00625531"/>
    <w:rsid w:val="0062578E"/>
    <w:rsid w:val="00625969"/>
    <w:rsid w:val="006265B8"/>
    <w:rsid w:val="006266A3"/>
    <w:rsid w:val="0062693F"/>
    <w:rsid w:val="00626B0B"/>
    <w:rsid w:val="00626EEE"/>
    <w:rsid w:val="0062799B"/>
    <w:rsid w:val="006279EA"/>
    <w:rsid w:val="00627AA3"/>
    <w:rsid w:val="00627E15"/>
    <w:rsid w:val="006300CA"/>
    <w:rsid w:val="00630251"/>
    <w:rsid w:val="006305E7"/>
    <w:rsid w:val="006306D8"/>
    <w:rsid w:val="00630E2D"/>
    <w:rsid w:val="00631365"/>
    <w:rsid w:val="00631391"/>
    <w:rsid w:val="00631AEC"/>
    <w:rsid w:val="00631C8C"/>
    <w:rsid w:val="00632AEF"/>
    <w:rsid w:val="00632C3B"/>
    <w:rsid w:val="00633412"/>
    <w:rsid w:val="006335BA"/>
    <w:rsid w:val="0063383B"/>
    <w:rsid w:val="00633852"/>
    <w:rsid w:val="00633883"/>
    <w:rsid w:val="00633D9E"/>
    <w:rsid w:val="00633E9F"/>
    <w:rsid w:val="00634131"/>
    <w:rsid w:val="0063414F"/>
    <w:rsid w:val="0063486A"/>
    <w:rsid w:val="00634972"/>
    <w:rsid w:val="00634EF6"/>
    <w:rsid w:val="0063595D"/>
    <w:rsid w:val="00635D21"/>
    <w:rsid w:val="0063617E"/>
    <w:rsid w:val="00636549"/>
    <w:rsid w:val="00636A77"/>
    <w:rsid w:val="00636AE1"/>
    <w:rsid w:val="00636B26"/>
    <w:rsid w:val="006372A5"/>
    <w:rsid w:val="00637317"/>
    <w:rsid w:val="006374E9"/>
    <w:rsid w:val="00637C3F"/>
    <w:rsid w:val="00637F0A"/>
    <w:rsid w:val="00637F4C"/>
    <w:rsid w:val="006403F3"/>
    <w:rsid w:val="006403F9"/>
    <w:rsid w:val="006412C9"/>
    <w:rsid w:val="006412DD"/>
    <w:rsid w:val="00641648"/>
    <w:rsid w:val="00641827"/>
    <w:rsid w:val="0064184F"/>
    <w:rsid w:val="006418AC"/>
    <w:rsid w:val="00641B43"/>
    <w:rsid w:val="00641BFF"/>
    <w:rsid w:val="006420D8"/>
    <w:rsid w:val="00642106"/>
    <w:rsid w:val="0064232A"/>
    <w:rsid w:val="0064257A"/>
    <w:rsid w:val="006427C5"/>
    <w:rsid w:val="00642916"/>
    <w:rsid w:val="00642D4A"/>
    <w:rsid w:val="0064326A"/>
    <w:rsid w:val="00643335"/>
    <w:rsid w:val="00643422"/>
    <w:rsid w:val="00643F46"/>
    <w:rsid w:val="00644032"/>
    <w:rsid w:val="006440C5"/>
    <w:rsid w:val="006442B2"/>
    <w:rsid w:val="006445B4"/>
    <w:rsid w:val="00644D7E"/>
    <w:rsid w:val="00644E0E"/>
    <w:rsid w:val="0064519A"/>
    <w:rsid w:val="00645239"/>
    <w:rsid w:val="00645307"/>
    <w:rsid w:val="006453E6"/>
    <w:rsid w:val="006454D6"/>
    <w:rsid w:val="0064577E"/>
    <w:rsid w:val="006458C3"/>
    <w:rsid w:val="00645EAC"/>
    <w:rsid w:val="00645FD4"/>
    <w:rsid w:val="006461DD"/>
    <w:rsid w:val="00646408"/>
    <w:rsid w:val="00646BF8"/>
    <w:rsid w:val="00646F2D"/>
    <w:rsid w:val="00647102"/>
    <w:rsid w:val="00647142"/>
    <w:rsid w:val="006473D3"/>
    <w:rsid w:val="0064773F"/>
    <w:rsid w:val="00647A02"/>
    <w:rsid w:val="00647D42"/>
    <w:rsid w:val="00650701"/>
    <w:rsid w:val="006509E4"/>
    <w:rsid w:val="00650E26"/>
    <w:rsid w:val="00650E2E"/>
    <w:rsid w:val="00650F6C"/>
    <w:rsid w:val="006514E0"/>
    <w:rsid w:val="00651679"/>
    <w:rsid w:val="006516AA"/>
    <w:rsid w:val="00651A89"/>
    <w:rsid w:val="00651DC5"/>
    <w:rsid w:val="00651DF6"/>
    <w:rsid w:val="006521F0"/>
    <w:rsid w:val="00652480"/>
    <w:rsid w:val="00652D40"/>
    <w:rsid w:val="00652FA8"/>
    <w:rsid w:val="00653001"/>
    <w:rsid w:val="00653380"/>
    <w:rsid w:val="006536C3"/>
    <w:rsid w:val="00653FCC"/>
    <w:rsid w:val="0065427C"/>
    <w:rsid w:val="006545DE"/>
    <w:rsid w:val="006545E3"/>
    <w:rsid w:val="00654D35"/>
    <w:rsid w:val="00654E0A"/>
    <w:rsid w:val="00654E42"/>
    <w:rsid w:val="006553E2"/>
    <w:rsid w:val="0065566A"/>
    <w:rsid w:val="006556A2"/>
    <w:rsid w:val="006557D4"/>
    <w:rsid w:val="0065596A"/>
    <w:rsid w:val="006559F4"/>
    <w:rsid w:val="00655E59"/>
    <w:rsid w:val="0065619B"/>
    <w:rsid w:val="0065668F"/>
    <w:rsid w:val="00656707"/>
    <w:rsid w:val="0065708A"/>
    <w:rsid w:val="0065728B"/>
    <w:rsid w:val="00657862"/>
    <w:rsid w:val="00657935"/>
    <w:rsid w:val="00657B55"/>
    <w:rsid w:val="00657FFC"/>
    <w:rsid w:val="00660061"/>
    <w:rsid w:val="0066018C"/>
    <w:rsid w:val="00660279"/>
    <w:rsid w:val="00660345"/>
    <w:rsid w:val="00660889"/>
    <w:rsid w:val="00660B13"/>
    <w:rsid w:val="00660FD2"/>
    <w:rsid w:val="00661031"/>
    <w:rsid w:val="00661368"/>
    <w:rsid w:val="0066174C"/>
    <w:rsid w:val="00661770"/>
    <w:rsid w:val="0066181B"/>
    <w:rsid w:val="00661AE2"/>
    <w:rsid w:val="00661C2B"/>
    <w:rsid w:val="00661DD4"/>
    <w:rsid w:val="0066212C"/>
    <w:rsid w:val="0066215C"/>
    <w:rsid w:val="006624C2"/>
    <w:rsid w:val="006625A5"/>
    <w:rsid w:val="006629B9"/>
    <w:rsid w:val="00662A6C"/>
    <w:rsid w:val="00662F9C"/>
    <w:rsid w:val="00663117"/>
    <w:rsid w:val="00663433"/>
    <w:rsid w:val="006635A6"/>
    <w:rsid w:val="00663621"/>
    <w:rsid w:val="006636DD"/>
    <w:rsid w:val="00663796"/>
    <w:rsid w:val="006641B8"/>
    <w:rsid w:val="006642AC"/>
    <w:rsid w:val="006646D3"/>
    <w:rsid w:val="0066473F"/>
    <w:rsid w:val="006647BF"/>
    <w:rsid w:val="00666128"/>
    <w:rsid w:val="006661B3"/>
    <w:rsid w:val="006662EF"/>
    <w:rsid w:val="0066669A"/>
    <w:rsid w:val="0066676F"/>
    <w:rsid w:val="00666D4A"/>
    <w:rsid w:val="006677DF"/>
    <w:rsid w:val="00667B5A"/>
    <w:rsid w:val="00667F60"/>
    <w:rsid w:val="0067060B"/>
    <w:rsid w:val="00670663"/>
    <w:rsid w:val="0067109C"/>
    <w:rsid w:val="006714ED"/>
    <w:rsid w:val="00671A6A"/>
    <w:rsid w:val="00671E1F"/>
    <w:rsid w:val="00671FCB"/>
    <w:rsid w:val="006722AF"/>
    <w:rsid w:val="0067242E"/>
    <w:rsid w:val="00672635"/>
    <w:rsid w:val="00672708"/>
    <w:rsid w:val="00672E28"/>
    <w:rsid w:val="00672EC6"/>
    <w:rsid w:val="00673207"/>
    <w:rsid w:val="006735A5"/>
    <w:rsid w:val="006735C6"/>
    <w:rsid w:val="0067379C"/>
    <w:rsid w:val="00673D0E"/>
    <w:rsid w:val="00673D94"/>
    <w:rsid w:val="00673E96"/>
    <w:rsid w:val="00674035"/>
    <w:rsid w:val="0067416A"/>
    <w:rsid w:val="00674681"/>
    <w:rsid w:val="0067489A"/>
    <w:rsid w:val="00674E72"/>
    <w:rsid w:val="00674FC2"/>
    <w:rsid w:val="006751ED"/>
    <w:rsid w:val="00675BE8"/>
    <w:rsid w:val="00675F56"/>
    <w:rsid w:val="00675FB6"/>
    <w:rsid w:val="00676016"/>
    <w:rsid w:val="00676196"/>
    <w:rsid w:val="006761C7"/>
    <w:rsid w:val="006768E4"/>
    <w:rsid w:val="006769DE"/>
    <w:rsid w:val="00676F43"/>
    <w:rsid w:val="00676F6F"/>
    <w:rsid w:val="00677202"/>
    <w:rsid w:val="006779A7"/>
    <w:rsid w:val="00677CE7"/>
    <w:rsid w:val="00677FBD"/>
    <w:rsid w:val="006805F4"/>
    <w:rsid w:val="00680C0B"/>
    <w:rsid w:val="00680E4C"/>
    <w:rsid w:val="006812C1"/>
    <w:rsid w:val="006816C6"/>
    <w:rsid w:val="00681884"/>
    <w:rsid w:val="00681907"/>
    <w:rsid w:val="0068192B"/>
    <w:rsid w:val="00682265"/>
    <w:rsid w:val="00682289"/>
    <w:rsid w:val="006824D5"/>
    <w:rsid w:val="006827B8"/>
    <w:rsid w:val="00682AEC"/>
    <w:rsid w:val="00682B54"/>
    <w:rsid w:val="00682EB2"/>
    <w:rsid w:val="006832C1"/>
    <w:rsid w:val="006834A7"/>
    <w:rsid w:val="006836FA"/>
    <w:rsid w:val="0068378E"/>
    <w:rsid w:val="006841D2"/>
    <w:rsid w:val="006841FF"/>
    <w:rsid w:val="00684247"/>
    <w:rsid w:val="00684475"/>
    <w:rsid w:val="00684515"/>
    <w:rsid w:val="00684658"/>
    <w:rsid w:val="006847C5"/>
    <w:rsid w:val="00684975"/>
    <w:rsid w:val="00684C11"/>
    <w:rsid w:val="00684C36"/>
    <w:rsid w:val="00684CFC"/>
    <w:rsid w:val="00685B52"/>
    <w:rsid w:val="00685D33"/>
    <w:rsid w:val="00685F7F"/>
    <w:rsid w:val="00686560"/>
    <w:rsid w:val="006865A4"/>
    <w:rsid w:val="006869BA"/>
    <w:rsid w:val="00686CF5"/>
    <w:rsid w:val="00686F0C"/>
    <w:rsid w:val="006872EC"/>
    <w:rsid w:val="0068756E"/>
    <w:rsid w:val="006877D6"/>
    <w:rsid w:val="00687AB1"/>
    <w:rsid w:val="00687B62"/>
    <w:rsid w:val="00687BD2"/>
    <w:rsid w:val="00687C39"/>
    <w:rsid w:val="00687EE7"/>
    <w:rsid w:val="00690622"/>
    <w:rsid w:val="006907C1"/>
    <w:rsid w:val="00690CCE"/>
    <w:rsid w:val="00690F30"/>
    <w:rsid w:val="0069152B"/>
    <w:rsid w:val="006915D1"/>
    <w:rsid w:val="006917B7"/>
    <w:rsid w:val="00691A21"/>
    <w:rsid w:val="00691A98"/>
    <w:rsid w:val="00691B68"/>
    <w:rsid w:val="00691C3D"/>
    <w:rsid w:val="00691E2C"/>
    <w:rsid w:val="00692030"/>
    <w:rsid w:val="00692189"/>
    <w:rsid w:val="0069218D"/>
    <w:rsid w:val="0069236E"/>
    <w:rsid w:val="00692757"/>
    <w:rsid w:val="006928D8"/>
    <w:rsid w:val="00692C41"/>
    <w:rsid w:val="00692D39"/>
    <w:rsid w:val="00692F1B"/>
    <w:rsid w:val="00692F99"/>
    <w:rsid w:val="00693007"/>
    <w:rsid w:val="0069312C"/>
    <w:rsid w:val="00694039"/>
    <w:rsid w:val="006942F8"/>
    <w:rsid w:val="006943A3"/>
    <w:rsid w:val="006946E4"/>
    <w:rsid w:val="00694D5E"/>
    <w:rsid w:val="00694E38"/>
    <w:rsid w:val="00695116"/>
    <w:rsid w:val="006952FD"/>
    <w:rsid w:val="006954FB"/>
    <w:rsid w:val="006957A8"/>
    <w:rsid w:val="00695B39"/>
    <w:rsid w:val="0069660D"/>
    <w:rsid w:val="006966F4"/>
    <w:rsid w:val="00696B85"/>
    <w:rsid w:val="00696E01"/>
    <w:rsid w:val="00696F46"/>
    <w:rsid w:val="00697089"/>
    <w:rsid w:val="00697201"/>
    <w:rsid w:val="006975CD"/>
    <w:rsid w:val="00697785"/>
    <w:rsid w:val="00697CAA"/>
    <w:rsid w:val="00697CF6"/>
    <w:rsid w:val="006A002A"/>
    <w:rsid w:val="006A07C7"/>
    <w:rsid w:val="006A07F2"/>
    <w:rsid w:val="006A0F83"/>
    <w:rsid w:val="006A112A"/>
    <w:rsid w:val="006A1F20"/>
    <w:rsid w:val="006A207E"/>
    <w:rsid w:val="006A2792"/>
    <w:rsid w:val="006A336F"/>
    <w:rsid w:val="006A3975"/>
    <w:rsid w:val="006A3C02"/>
    <w:rsid w:val="006A3F93"/>
    <w:rsid w:val="006A448D"/>
    <w:rsid w:val="006A4F1A"/>
    <w:rsid w:val="006A51F6"/>
    <w:rsid w:val="006A53DF"/>
    <w:rsid w:val="006A580B"/>
    <w:rsid w:val="006A5C92"/>
    <w:rsid w:val="006A5D96"/>
    <w:rsid w:val="006A5E5E"/>
    <w:rsid w:val="006A62F1"/>
    <w:rsid w:val="006A651C"/>
    <w:rsid w:val="006A660B"/>
    <w:rsid w:val="006A6655"/>
    <w:rsid w:val="006A6A2E"/>
    <w:rsid w:val="006A6EA0"/>
    <w:rsid w:val="006A6FD4"/>
    <w:rsid w:val="006A7355"/>
    <w:rsid w:val="006A75AB"/>
    <w:rsid w:val="006A77C0"/>
    <w:rsid w:val="006A791F"/>
    <w:rsid w:val="006A7AC5"/>
    <w:rsid w:val="006A7C2F"/>
    <w:rsid w:val="006B00F1"/>
    <w:rsid w:val="006B01A2"/>
    <w:rsid w:val="006B0572"/>
    <w:rsid w:val="006B098A"/>
    <w:rsid w:val="006B0AE7"/>
    <w:rsid w:val="006B0EA2"/>
    <w:rsid w:val="006B1370"/>
    <w:rsid w:val="006B1623"/>
    <w:rsid w:val="006B1AAF"/>
    <w:rsid w:val="006B229C"/>
    <w:rsid w:val="006B23F6"/>
    <w:rsid w:val="006B2410"/>
    <w:rsid w:val="006B2497"/>
    <w:rsid w:val="006B2712"/>
    <w:rsid w:val="006B277A"/>
    <w:rsid w:val="006B27B6"/>
    <w:rsid w:val="006B2977"/>
    <w:rsid w:val="006B3165"/>
    <w:rsid w:val="006B3367"/>
    <w:rsid w:val="006B3CAE"/>
    <w:rsid w:val="006B3E67"/>
    <w:rsid w:val="006B41A5"/>
    <w:rsid w:val="006B42B1"/>
    <w:rsid w:val="006B430D"/>
    <w:rsid w:val="006B4396"/>
    <w:rsid w:val="006B4573"/>
    <w:rsid w:val="006B4930"/>
    <w:rsid w:val="006B4C5D"/>
    <w:rsid w:val="006B4CE8"/>
    <w:rsid w:val="006B5569"/>
    <w:rsid w:val="006B58F0"/>
    <w:rsid w:val="006B5BAE"/>
    <w:rsid w:val="006B5F73"/>
    <w:rsid w:val="006B62EB"/>
    <w:rsid w:val="006B6472"/>
    <w:rsid w:val="006B6780"/>
    <w:rsid w:val="006B6D07"/>
    <w:rsid w:val="006B700C"/>
    <w:rsid w:val="006B7075"/>
    <w:rsid w:val="006B7245"/>
    <w:rsid w:val="006B72BC"/>
    <w:rsid w:val="006B7445"/>
    <w:rsid w:val="006B748D"/>
    <w:rsid w:val="006B78D8"/>
    <w:rsid w:val="006B7ACA"/>
    <w:rsid w:val="006B7C3F"/>
    <w:rsid w:val="006B7CBA"/>
    <w:rsid w:val="006B7F55"/>
    <w:rsid w:val="006B7FCA"/>
    <w:rsid w:val="006C0694"/>
    <w:rsid w:val="006C0D13"/>
    <w:rsid w:val="006C0EB6"/>
    <w:rsid w:val="006C11DA"/>
    <w:rsid w:val="006C166E"/>
    <w:rsid w:val="006C183A"/>
    <w:rsid w:val="006C1D91"/>
    <w:rsid w:val="006C1F4D"/>
    <w:rsid w:val="006C21DA"/>
    <w:rsid w:val="006C24D6"/>
    <w:rsid w:val="006C3212"/>
    <w:rsid w:val="006C3393"/>
    <w:rsid w:val="006C340A"/>
    <w:rsid w:val="006C379D"/>
    <w:rsid w:val="006C3836"/>
    <w:rsid w:val="006C385D"/>
    <w:rsid w:val="006C391D"/>
    <w:rsid w:val="006C3BEC"/>
    <w:rsid w:val="006C3C6A"/>
    <w:rsid w:val="006C3D67"/>
    <w:rsid w:val="006C4148"/>
    <w:rsid w:val="006C4323"/>
    <w:rsid w:val="006C46F8"/>
    <w:rsid w:val="006C4C8F"/>
    <w:rsid w:val="006C4E48"/>
    <w:rsid w:val="006C540A"/>
    <w:rsid w:val="006C5488"/>
    <w:rsid w:val="006C5BCB"/>
    <w:rsid w:val="006C5CC6"/>
    <w:rsid w:val="006C6104"/>
    <w:rsid w:val="006C68EA"/>
    <w:rsid w:val="006C695C"/>
    <w:rsid w:val="006C6E74"/>
    <w:rsid w:val="006C70A2"/>
    <w:rsid w:val="006C70DA"/>
    <w:rsid w:val="006C70E9"/>
    <w:rsid w:val="006C718B"/>
    <w:rsid w:val="006C72A8"/>
    <w:rsid w:val="006C7445"/>
    <w:rsid w:val="006C76A8"/>
    <w:rsid w:val="006C7A97"/>
    <w:rsid w:val="006C7C33"/>
    <w:rsid w:val="006D0242"/>
    <w:rsid w:val="006D06DB"/>
    <w:rsid w:val="006D0882"/>
    <w:rsid w:val="006D08AA"/>
    <w:rsid w:val="006D0B23"/>
    <w:rsid w:val="006D11C6"/>
    <w:rsid w:val="006D1252"/>
    <w:rsid w:val="006D1259"/>
    <w:rsid w:val="006D12C1"/>
    <w:rsid w:val="006D17CD"/>
    <w:rsid w:val="006D1862"/>
    <w:rsid w:val="006D246D"/>
    <w:rsid w:val="006D28EB"/>
    <w:rsid w:val="006D29CD"/>
    <w:rsid w:val="006D2B7B"/>
    <w:rsid w:val="006D2DCD"/>
    <w:rsid w:val="006D2E55"/>
    <w:rsid w:val="006D30E6"/>
    <w:rsid w:val="006D3271"/>
    <w:rsid w:val="006D332B"/>
    <w:rsid w:val="006D3E02"/>
    <w:rsid w:val="006D3E15"/>
    <w:rsid w:val="006D460D"/>
    <w:rsid w:val="006D479A"/>
    <w:rsid w:val="006D4BA8"/>
    <w:rsid w:val="006D4C7C"/>
    <w:rsid w:val="006D4D55"/>
    <w:rsid w:val="006D4E39"/>
    <w:rsid w:val="006D5102"/>
    <w:rsid w:val="006D534E"/>
    <w:rsid w:val="006D54BC"/>
    <w:rsid w:val="006D5530"/>
    <w:rsid w:val="006D5690"/>
    <w:rsid w:val="006D5909"/>
    <w:rsid w:val="006D632D"/>
    <w:rsid w:val="006D6511"/>
    <w:rsid w:val="006D682E"/>
    <w:rsid w:val="006D68A0"/>
    <w:rsid w:val="006D6AA6"/>
    <w:rsid w:val="006D70AF"/>
    <w:rsid w:val="006D751A"/>
    <w:rsid w:val="006D77AC"/>
    <w:rsid w:val="006D7A03"/>
    <w:rsid w:val="006D7A74"/>
    <w:rsid w:val="006D7D87"/>
    <w:rsid w:val="006E0193"/>
    <w:rsid w:val="006E024C"/>
    <w:rsid w:val="006E0528"/>
    <w:rsid w:val="006E066A"/>
    <w:rsid w:val="006E0C6F"/>
    <w:rsid w:val="006E0F47"/>
    <w:rsid w:val="006E1741"/>
    <w:rsid w:val="006E1C29"/>
    <w:rsid w:val="006E1D35"/>
    <w:rsid w:val="006E1D4E"/>
    <w:rsid w:val="006E1EAF"/>
    <w:rsid w:val="006E2017"/>
    <w:rsid w:val="006E23F9"/>
    <w:rsid w:val="006E2599"/>
    <w:rsid w:val="006E2842"/>
    <w:rsid w:val="006E2F04"/>
    <w:rsid w:val="006E2F9C"/>
    <w:rsid w:val="006E2FD2"/>
    <w:rsid w:val="006E323D"/>
    <w:rsid w:val="006E32FB"/>
    <w:rsid w:val="006E33E1"/>
    <w:rsid w:val="006E355A"/>
    <w:rsid w:val="006E3980"/>
    <w:rsid w:val="006E4103"/>
    <w:rsid w:val="006E44CB"/>
    <w:rsid w:val="006E4522"/>
    <w:rsid w:val="006E488C"/>
    <w:rsid w:val="006E5047"/>
    <w:rsid w:val="006E5449"/>
    <w:rsid w:val="006E5676"/>
    <w:rsid w:val="006E56E1"/>
    <w:rsid w:val="006E58B4"/>
    <w:rsid w:val="006E5E4B"/>
    <w:rsid w:val="006E62C8"/>
    <w:rsid w:val="006E64D9"/>
    <w:rsid w:val="006E687D"/>
    <w:rsid w:val="006E777E"/>
    <w:rsid w:val="006E79EC"/>
    <w:rsid w:val="006E7A7F"/>
    <w:rsid w:val="006F0F68"/>
    <w:rsid w:val="006F18EE"/>
    <w:rsid w:val="006F1C4D"/>
    <w:rsid w:val="006F2171"/>
    <w:rsid w:val="006F298F"/>
    <w:rsid w:val="006F2B12"/>
    <w:rsid w:val="006F2D86"/>
    <w:rsid w:val="006F3532"/>
    <w:rsid w:val="006F38CF"/>
    <w:rsid w:val="006F3B36"/>
    <w:rsid w:val="006F3BC7"/>
    <w:rsid w:val="006F49C4"/>
    <w:rsid w:val="006F4B45"/>
    <w:rsid w:val="006F4BAF"/>
    <w:rsid w:val="006F4C68"/>
    <w:rsid w:val="006F5159"/>
    <w:rsid w:val="006F55D1"/>
    <w:rsid w:val="006F57FC"/>
    <w:rsid w:val="006F5AFE"/>
    <w:rsid w:val="006F5DE3"/>
    <w:rsid w:val="006F60A1"/>
    <w:rsid w:val="006F60B0"/>
    <w:rsid w:val="006F63CC"/>
    <w:rsid w:val="006F6A2F"/>
    <w:rsid w:val="006F6A9C"/>
    <w:rsid w:val="006F6D2C"/>
    <w:rsid w:val="006F6F66"/>
    <w:rsid w:val="006F6F84"/>
    <w:rsid w:val="006F7140"/>
    <w:rsid w:val="006F72F9"/>
    <w:rsid w:val="006F7367"/>
    <w:rsid w:val="006F7927"/>
    <w:rsid w:val="006F7D44"/>
    <w:rsid w:val="006F7DAF"/>
    <w:rsid w:val="007002CA"/>
    <w:rsid w:val="00700E21"/>
    <w:rsid w:val="00700F09"/>
    <w:rsid w:val="007010BA"/>
    <w:rsid w:val="007011E4"/>
    <w:rsid w:val="00701C94"/>
    <w:rsid w:val="007024DC"/>
    <w:rsid w:val="0070266A"/>
    <w:rsid w:val="007026B1"/>
    <w:rsid w:val="0070273F"/>
    <w:rsid w:val="0070285F"/>
    <w:rsid w:val="00702B3D"/>
    <w:rsid w:val="00702DA8"/>
    <w:rsid w:val="00703722"/>
    <w:rsid w:val="00703860"/>
    <w:rsid w:val="007039E3"/>
    <w:rsid w:val="007040AB"/>
    <w:rsid w:val="007041FC"/>
    <w:rsid w:val="00704581"/>
    <w:rsid w:val="00704741"/>
    <w:rsid w:val="007047A2"/>
    <w:rsid w:val="007048E4"/>
    <w:rsid w:val="00704E35"/>
    <w:rsid w:val="00704E36"/>
    <w:rsid w:val="00704FE2"/>
    <w:rsid w:val="007050F4"/>
    <w:rsid w:val="0070533B"/>
    <w:rsid w:val="00705BB7"/>
    <w:rsid w:val="00705C79"/>
    <w:rsid w:val="00705CC8"/>
    <w:rsid w:val="00705D3E"/>
    <w:rsid w:val="00705EF0"/>
    <w:rsid w:val="00705F00"/>
    <w:rsid w:val="00705FB9"/>
    <w:rsid w:val="00706520"/>
    <w:rsid w:val="007067D5"/>
    <w:rsid w:val="00706963"/>
    <w:rsid w:val="00706B6C"/>
    <w:rsid w:val="00706E15"/>
    <w:rsid w:val="00707260"/>
    <w:rsid w:val="00707970"/>
    <w:rsid w:val="00707A59"/>
    <w:rsid w:val="00707E11"/>
    <w:rsid w:val="00707E27"/>
    <w:rsid w:val="00707E9A"/>
    <w:rsid w:val="00710068"/>
    <w:rsid w:val="00710F8D"/>
    <w:rsid w:val="007111EA"/>
    <w:rsid w:val="0071121F"/>
    <w:rsid w:val="00711329"/>
    <w:rsid w:val="0071155C"/>
    <w:rsid w:val="00711B73"/>
    <w:rsid w:val="00711CC3"/>
    <w:rsid w:val="00711DB0"/>
    <w:rsid w:val="00711DE7"/>
    <w:rsid w:val="00712280"/>
    <w:rsid w:val="0071264F"/>
    <w:rsid w:val="00712795"/>
    <w:rsid w:val="00712906"/>
    <w:rsid w:val="00712ABE"/>
    <w:rsid w:val="00712C14"/>
    <w:rsid w:val="00712C92"/>
    <w:rsid w:val="00712D04"/>
    <w:rsid w:val="007130CC"/>
    <w:rsid w:val="00713602"/>
    <w:rsid w:val="00713766"/>
    <w:rsid w:val="00713B8E"/>
    <w:rsid w:val="00713D3D"/>
    <w:rsid w:val="00714169"/>
    <w:rsid w:val="00714C79"/>
    <w:rsid w:val="007150D3"/>
    <w:rsid w:val="007151AD"/>
    <w:rsid w:val="00715437"/>
    <w:rsid w:val="00715D6A"/>
    <w:rsid w:val="00716013"/>
    <w:rsid w:val="0071629F"/>
    <w:rsid w:val="00716776"/>
    <w:rsid w:val="00716A3B"/>
    <w:rsid w:val="00716D15"/>
    <w:rsid w:val="00716DFB"/>
    <w:rsid w:val="00716E70"/>
    <w:rsid w:val="00716F96"/>
    <w:rsid w:val="00717002"/>
    <w:rsid w:val="007171E1"/>
    <w:rsid w:val="007172B6"/>
    <w:rsid w:val="007174D3"/>
    <w:rsid w:val="007175D5"/>
    <w:rsid w:val="00717B16"/>
    <w:rsid w:val="00717BC3"/>
    <w:rsid w:val="00717F51"/>
    <w:rsid w:val="0072073C"/>
    <w:rsid w:val="0072086B"/>
    <w:rsid w:val="0072094C"/>
    <w:rsid w:val="00720CE6"/>
    <w:rsid w:val="00720E3C"/>
    <w:rsid w:val="00720E4B"/>
    <w:rsid w:val="0072118E"/>
    <w:rsid w:val="00721542"/>
    <w:rsid w:val="00721761"/>
    <w:rsid w:val="00721B46"/>
    <w:rsid w:val="00721B8C"/>
    <w:rsid w:val="00721C1F"/>
    <w:rsid w:val="00722310"/>
    <w:rsid w:val="00722664"/>
    <w:rsid w:val="00722B3B"/>
    <w:rsid w:val="00722EDA"/>
    <w:rsid w:val="00722F9A"/>
    <w:rsid w:val="007233A3"/>
    <w:rsid w:val="00723550"/>
    <w:rsid w:val="007241C5"/>
    <w:rsid w:val="00724A75"/>
    <w:rsid w:val="00724C3D"/>
    <w:rsid w:val="00724CE5"/>
    <w:rsid w:val="00724DEA"/>
    <w:rsid w:val="00724E38"/>
    <w:rsid w:val="007250B4"/>
    <w:rsid w:val="00725291"/>
    <w:rsid w:val="0072543B"/>
    <w:rsid w:val="00725474"/>
    <w:rsid w:val="00725BE6"/>
    <w:rsid w:val="00725CEC"/>
    <w:rsid w:val="007267C0"/>
    <w:rsid w:val="007268B1"/>
    <w:rsid w:val="00726C0E"/>
    <w:rsid w:val="00727124"/>
    <w:rsid w:val="00727D96"/>
    <w:rsid w:val="00727E67"/>
    <w:rsid w:val="00727F34"/>
    <w:rsid w:val="007301C3"/>
    <w:rsid w:val="00730416"/>
    <w:rsid w:val="00730513"/>
    <w:rsid w:val="00730712"/>
    <w:rsid w:val="00730779"/>
    <w:rsid w:val="0073091A"/>
    <w:rsid w:val="00730AB5"/>
    <w:rsid w:val="00730F2E"/>
    <w:rsid w:val="00731185"/>
    <w:rsid w:val="0073119F"/>
    <w:rsid w:val="007314F5"/>
    <w:rsid w:val="00731554"/>
    <w:rsid w:val="00731660"/>
    <w:rsid w:val="007316DC"/>
    <w:rsid w:val="0073197D"/>
    <w:rsid w:val="00732165"/>
    <w:rsid w:val="00732CBE"/>
    <w:rsid w:val="00732E07"/>
    <w:rsid w:val="007337D2"/>
    <w:rsid w:val="007339BB"/>
    <w:rsid w:val="00733A69"/>
    <w:rsid w:val="007341AA"/>
    <w:rsid w:val="00734751"/>
    <w:rsid w:val="00734A35"/>
    <w:rsid w:val="00734C2B"/>
    <w:rsid w:val="00734CA5"/>
    <w:rsid w:val="00734D38"/>
    <w:rsid w:val="00734F50"/>
    <w:rsid w:val="00734FE6"/>
    <w:rsid w:val="00735144"/>
    <w:rsid w:val="0073574F"/>
    <w:rsid w:val="00735D36"/>
    <w:rsid w:val="00735D81"/>
    <w:rsid w:val="007372AE"/>
    <w:rsid w:val="0073743A"/>
    <w:rsid w:val="007374B3"/>
    <w:rsid w:val="0073752D"/>
    <w:rsid w:val="0073761E"/>
    <w:rsid w:val="00737668"/>
    <w:rsid w:val="007376FF"/>
    <w:rsid w:val="00737B80"/>
    <w:rsid w:val="00737DA4"/>
    <w:rsid w:val="007401B4"/>
    <w:rsid w:val="0074051D"/>
    <w:rsid w:val="00740A15"/>
    <w:rsid w:val="00740C00"/>
    <w:rsid w:val="00740FC6"/>
    <w:rsid w:val="00741551"/>
    <w:rsid w:val="00741552"/>
    <w:rsid w:val="0074176C"/>
    <w:rsid w:val="00741C3C"/>
    <w:rsid w:val="00741DEF"/>
    <w:rsid w:val="0074200A"/>
    <w:rsid w:val="007423EC"/>
    <w:rsid w:val="007426F4"/>
    <w:rsid w:val="00742880"/>
    <w:rsid w:val="00742B88"/>
    <w:rsid w:val="0074302D"/>
    <w:rsid w:val="00744065"/>
    <w:rsid w:val="0074467D"/>
    <w:rsid w:val="007447B8"/>
    <w:rsid w:val="00744A75"/>
    <w:rsid w:val="00744CE8"/>
    <w:rsid w:val="00744FED"/>
    <w:rsid w:val="00745154"/>
    <w:rsid w:val="007453FF"/>
    <w:rsid w:val="007457C8"/>
    <w:rsid w:val="00745902"/>
    <w:rsid w:val="00745BC0"/>
    <w:rsid w:val="00745CB0"/>
    <w:rsid w:val="00745F38"/>
    <w:rsid w:val="00745FFB"/>
    <w:rsid w:val="007461BC"/>
    <w:rsid w:val="00746207"/>
    <w:rsid w:val="007467BA"/>
    <w:rsid w:val="00746BCC"/>
    <w:rsid w:val="00746DDA"/>
    <w:rsid w:val="00746F74"/>
    <w:rsid w:val="0074704A"/>
    <w:rsid w:val="0074764F"/>
    <w:rsid w:val="00747805"/>
    <w:rsid w:val="00747C33"/>
    <w:rsid w:val="00747E69"/>
    <w:rsid w:val="00747F62"/>
    <w:rsid w:val="0075042F"/>
    <w:rsid w:val="00750A62"/>
    <w:rsid w:val="007511CC"/>
    <w:rsid w:val="0075134D"/>
    <w:rsid w:val="007517B6"/>
    <w:rsid w:val="00751DBA"/>
    <w:rsid w:val="00752023"/>
    <w:rsid w:val="00752059"/>
    <w:rsid w:val="0075218F"/>
    <w:rsid w:val="00752276"/>
    <w:rsid w:val="007522C3"/>
    <w:rsid w:val="0075230F"/>
    <w:rsid w:val="00752367"/>
    <w:rsid w:val="0075240F"/>
    <w:rsid w:val="0075245C"/>
    <w:rsid w:val="00752688"/>
    <w:rsid w:val="00752C53"/>
    <w:rsid w:val="00753629"/>
    <w:rsid w:val="0075365D"/>
    <w:rsid w:val="00753895"/>
    <w:rsid w:val="00753AC8"/>
    <w:rsid w:val="00753D76"/>
    <w:rsid w:val="00754A66"/>
    <w:rsid w:val="00754B06"/>
    <w:rsid w:val="00754B62"/>
    <w:rsid w:val="00754B89"/>
    <w:rsid w:val="0075511B"/>
    <w:rsid w:val="00755250"/>
    <w:rsid w:val="00755391"/>
    <w:rsid w:val="007558E2"/>
    <w:rsid w:val="00755967"/>
    <w:rsid w:val="00755A92"/>
    <w:rsid w:val="00755E33"/>
    <w:rsid w:val="007563AA"/>
    <w:rsid w:val="00756703"/>
    <w:rsid w:val="00756863"/>
    <w:rsid w:val="00756F5A"/>
    <w:rsid w:val="007571E7"/>
    <w:rsid w:val="007575BB"/>
    <w:rsid w:val="0075783D"/>
    <w:rsid w:val="00757886"/>
    <w:rsid w:val="00757E50"/>
    <w:rsid w:val="00757E80"/>
    <w:rsid w:val="00757EEF"/>
    <w:rsid w:val="0076014B"/>
    <w:rsid w:val="00760208"/>
    <w:rsid w:val="0076033F"/>
    <w:rsid w:val="007604C0"/>
    <w:rsid w:val="007605A3"/>
    <w:rsid w:val="0076081E"/>
    <w:rsid w:val="00760847"/>
    <w:rsid w:val="00760CFB"/>
    <w:rsid w:val="00760DB7"/>
    <w:rsid w:val="00761507"/>
    <w:rsid w:val="007615F2"/>
    <w:rsid w:val="007618DE"/>
    <w:rsid w:val="0076391F"/>
    <w:rsid w:val="00763995"/>
    <w:rsid w:val="00763C61"/>
    <w:rsid w:val="00763D90"/>
    <w:rsid w:val="00764113"/>
    <w:rsid w:val="00764432"/>
    <w:rsid w:val="00764DD7"/>
    <w:rsid w:val="00764FC0"/>
    <w:rsid w:val="00765832"/>
    <w:rsid w:val="00766342"/>
    <w:rsid w:val="00766BCC"/>
    <w:rsid w:val="00766C42"/>
    <w:rsid w:val="00766DB1"/>
    <w:rsid w:val="00766FF4"/>
    <w:rsid w:val="007675B8"/>
    <w:rsid w:val="007676D2"/>
    <w:rsid w:val="00767BB3"/>
    <w:rsid w:val="00767BB7"/>
    <w:rsid w:val="007702AE"/>
    <w:rsid w:val="007702CE"/>
    <w:rsid w:val="00770585"/>
    <w:rsid w:val="0077060A"/>
    <w:rsid w:val="00770868"/>
    <w:rsid w:val="00770CEA"/>
    <w:rsid w:val="00770E14"/>
    <w:rsid w:val="0077101E"/>
    <w:rsid w:val="0077170A"/>
    <w:rsid w:val="007717BB"/>
    <w:rsid w:val="00771903"/>
    <w:rsid w:val="00771B47"/>
    <w:rsid w:val="00771D70"/>
    <w:rsid w:val="00771E58"/>
    <w:rsid w:val="007729ED"/>
    <w:rsid w:val="00772E6D"/>
    <w:rsid w:val="00772EBA"/>
    <w:rsid w:val="00772F8F"/>
    <w:rsid w:val="007733AB"/>
    <w:rsid w:val="0077346A"/>
    <w:rsid w:val="00773E96"/>
    <w:rsid w:val="00774024"/>
    <w:rsid w:val="0077457A"/>
    <w:rsid w:val="00774979"/>
    <w:rsid w:val="00774A66"/>
    <w:rsid w:val="00774DA8"/>
    <w:rsid w:val="00775197"/>
    <w:rsid w:val="00775538"/>
    <w:rsid w:val="00775C3C"/>
    <w:rsid w:val="00775FE9"/>
    <w:rsid w:val="00776674"/>
    <w:rsid w:val="00776721"/>
    <w:rsid w:val="007768C0"/>
    <w:rsid w:val="00776CE0"/>
    <w:rsid w:val="00777034"/>
    <w:rsid w:val="0077712D"/>
    <w:rsid w:val="00777253"/>
    <w:rsid w:val="00777311"/>
    <w:rsid w:val="00777A32"/>
    <w:rsid w:val="00777B7F"/>
    <w:rsid w:val="00777DA5"/>
    <w:rsid w:val="00777EBE"/>
    <w:rsid w:val="00777F7E"/>
    <w:rsid w:val="00780118"/>
    <w:rsid w:val="00780196"/>
    <w:rsid w:val="007803F0"/>
    <w:rsid w:val="0078120C"/>
    <w:rsid w:val="007812E6"/>
    <w:rsid w:val="00781452"/>
    <w:rsid w:val="007817AF"/>
    <w:rsid w:val="007817DE"/>
    <w:rsid w:val="007819D5"/>
    <w:rsid w:val="007822B3"/>
    <w:rsid w:val="00782537"/>
    <w:rsid w:val="00782A27"/>
    <w:rsid w:val="00783276"/>
    <w:rsid w:val="00783337"/>
    <w:rsid w:val="007838C7"/>
    <w:rsid w:val="00783965"/>
    <w:rsid w:val="00783BD3"/>
    <w:rsid w:val="00783C39"/>
    <w:rsid w:val="00784249"/>
    <w:rsid w:val="00784D2D"/>
    <w:rsid w:val="00784FEC"/>
    <w:rsid w:val="007852E9"/>
    <w:rsid w:val="007854E6"/>
    <w:rsid w:val="00785BAD"/>
    <w:rsid w:val="00785D05"/>
    <w:rsid w:val="00785D2F"/>
    <w:rsid w:val="00785E73"/>
    <w:rsid w:val="007860D5"/>
    <w:rsid w:val="00786157"/>
    <w:rsid w:val="007865BC"/>
    <w:rsid w:val="007868B9"/>
    <w:rsid w:val="007869DE"/>
    <w:rsid w:val="007869EE"/>
    <w:rsid w:val="00787328"/>
    <w:rsid w:val="0078737C"/>
    <w:rsid w:val="00787424"/>
    <w:rsid w:val="00787694"/>
    <w:rsid w:val="00787AC1"/>
    <w:rsid w:val="00787BCE"/>
    <w:rsid w:val="00787DF0"/>
    <w:rsid w:val="0079009F"/>
    <w:rsid w:val="007901E0"/>
    <w:rsid w:val="00790A50"/>
    <w:rsid w:val="00790CE1"/>
    <w:rsid w:val="00791BA8"/>
    <w:rsid w:val="00791CDA"/>
    <w:rsid w:val="00791DDB"/>
    <w:rsid w:val="00791F19"/>
    <w:rsid w:val="00791F9D"/>
    <w:rsid w:val="0079201E"/>
    <w:rsid w:val="00792151"/>
    <w:rsid w:val="00792489"/>
    <w:rsid w:val="00792667"/>
    <w:rsid w:val="00792BE7"/>
    <w:rsid w:val="00792CB8"/>
    <w:rsid w:val="00792F3B"/>
    <w:rsid w:val="00792FEA"/>
    <w:rsid w:val="00793585"/>
    <w:rsid w:val="00793663"/>
    <w:rsid w:val="007938E9"/>
    <w:rsid w:val="00793A5E"/>
    <w:rsid w:val="00793F55"/>
    <w:rsid w:val="00794193"/>
    <w:rsid w:val="007944AC"/>
    <w:rsid w:val="007945DC"/>
    <w:rsid w:val="007945DE"/>
    <w:rsid w:val="00794669"/>
    <w:rsid w:val="00794C3B"/>
    <w:rsid w:val="00794D5B"/>
    <w:rsid w:val="0079543F"/>
    <w:rsid w:val="007955A3"/>
    <w:rsid w:val="00795844"/>
    <w:rsid w:val="00795C05"/>
    <w:rsid w:val="00795E77"/>
    <w:rsid w:val="0079612B"/>
    <w:rsid w:val="007963A4"/>
    <w:rsid w:val="0079659D"/>
    <w:rsid w:val="0079734E"/>
    <w:rsid w:val="007974C9"/>
    <w:rsid w:val="00797A05"/>
    <w:rsid w:val="00797B9C"/>
    <w:rsid w:val="00797F78"/>
    <w:rsid w:val="007A00C8"/>
    <w:rsid w:val="007A0107"/>
    <w:rsid w:val="007A02B7"/>
    <w:rsid w:val="007A0328"/>
    <w:rsid w:val="007A0546"/>
    <w:rsid w:val="007A0820"/>
    <w:rsid w:val="007A0977"/>
    <w:rsid w:val="007A0A98"/>
    <w:rsid w:val="007A0C22"/>
    <w:rsid w:val="007A0E93"/>
    <w:rsid w:val="007A120B"/>
    <w:rsid w:val="007A1405"/>
    <w:rsid w:val="007A14D2"/>
    <w:rsid w:val="007A1650"/>
    <w:rsid w:val="007A1769"/>
    <w:rsid w:val="007A1794"/>
    <w:rsid w:val="007A1C82"/>
    <w:rsid w:val="007A1CA2"/>
    <w:rsid w:val="007A1CB5"/>
    <w:rsid w:val="007A1DC9"/>
    <w:rsid w:val="007A22A0"/>
    <w:rsid w:val="007A2561"/>
    <w:rsid w:val="007A2738"/>
    <w:rsid w:val="007A2848"/>
    <w:rsid w:val="007A2CBD"/>
    <w:rsid w:val="007A2FE8"/>
    <w:rsid w:val="007A30F8"/>
    <w:rsid w:val="007A3108"/>
    <w:rsid w:val="007A41B6"/>
    <w:rsid w:val="007A4815"/>
    <w:rsid w:val="007A4BB5"/>
    <w:rsid w:val="007A4CA2"/>
    <w:rsid w:val="007A4D0C"/>
    <w:rsid w:val="007A4FE8"/>
    <w:rsid w:val="007A522D"/>
    <w:rsid w:val="007A539E"/>
    <w:rsid w:val="007A541D"/>
    <w:rsid w:val="007A5712"/>
    <w:rsid w:val="007A592E"/>
    <w:rsid w:val="007A62C4"/>
    <w:rsid w:val="007A6354"/>
    <w:rsid w:val="007A635F"/>
    <w:rsid w:val="007A67EA"/>
    <w:rsid w:val="007A6828"/>
    <w:rsid w:val="007A6DCE"/>
    <w:rsid w:val="007A6F44"/>
    <w:rsid w:val="007A7164"/>
    <w:rsid w:val="007B0156"/>
    <w:rsid w:val="007B01C8"/>
    <w:rsid w:val="007B043E"/>
    <w:rsid w:val="007B0463"/>
    <w:rsid w:val="007B04CF"/>
    <w:rsid w:val="007B0EC9"/>
    <w:rsid w:val="007B0F7B"/>
    <w:rsid w:val="007B10E8"/>
    <w:rsid w:val="007B12D9"/>
    <w:rsid w:val="007B13FD"/>
    <w:rsid w:val="007B17CD"/>
    <w:rsid w:val="007B1874"/>
    <w:rsid w:val="007B1917"/>
    <w:rsid w:val="007B1C65"/>
    <w:rsid w:val="007B2278"/>
    <w:rsid w:val="007B22B3"/>
    <w:rsid w:val="007B2358"/>
    <w:rsid w:val="007B2C59"/>
    <w:rsid w:val="007B3358"/>
    <w:rsid w:val="007B36B6"/>
    <w:rsid w:val="007B3E50"/>
    <w:rsid w:val="007B3FA0"/>
    <w:rsid w:val="007B43A6"/>
    <w:rsid w:val="007B446F"/>
    <w:rsid w:val="007B4A33"/>
    <w:rsid w:val="007B53A1"/>
    <w:rsid w:val="007B613A"/>
    <w:rsid w:val="007B62E2"/>
    <w:rsid w:val="007B6517"/>
    <w:rsid w:val="007B6521"/>
    <w:rsid w:val="007B6537"/>
    <w:rsid w:val="007B66FD"/>
    <w:rsid w:val="007B67C4"/>
    <w:rsid w:val="007B708F"/>
    <w:rsid w:val="007B7564"/>
    <w:rsid w:val="007B7A9A"/>
    <w:rsid w:val="007B7EE7"/>
    <w:rsid w:val="007C01A6"/>
    <w:rsid w:val="007C0C86"/>
    <w:rsid w:val="007C0D09"/>
    <w:rsid w:val="007C0DFB"/>
    <w:rsid w:val="007C14F8"/>
    <w:rsid w:val="007C164F"/>
    <w:rsid w:val="007C1A6B"/>
    <w:rsid w:val="007C1F5F"/>
    <w:rsid w:val="007C204A"/>
    <w:rsid w:val="007C23B4"/>
    <w:rsid w:val="007C25D4"/>
    <w:rsid w:val="007C288F"/>
    <w:rsid w:val="007C2B04"/>
    <w:rsid w:val="007C31B6"/>
    <w:rsid w:val="007C32AA"/>
    <w:rsid w:val="007C3302"/>
    <w:rsid w:val="007C3566"/>
    <w:rsid w:val="007C36AF"/>
    <w:rsid w:val="007C378E"/>
    <w:rsid w:val="007C38E1"/>
    <w:rsid w:val="007C3DA3"/>
    <w:rsid w:val="007C3E82"/>
    <w:rsid w:val="007C3EC3"/>
    <w:rsid w:val="007C448D"/>
    <w:rsid w:val="007C465C"/>
    <w:rsid w:val="007C4749"/>
    <w:rsid w:val="007C4FD8"/>
    <w:rsid w:val="007C52E6"/>
    <w:rsid w:val="007C54E3"/>
    <w:rsid w:val="007C5565"/>
    <w:rsid w:val="007C558B"/>
    <w:rsid w:val="007C56C5"/>
    <w:rsid w:val="007C5746"/>
    <w:rsid w:val="007C5AC3"/>
    <w:rsid w:val="007C5FCE"/>
    <w:rsid w:val="007C639C"/>
    <w:rsid w:val="007C6A87"/>
    <w:rsid w:val="007C71C2"/>
    <w:rsid w:val="007C71E7"/>
    <w:rsid w:val="007C7208"/>
    <w:rsid w:val="007C72F5"/>
    <w:rsid w:val="007C7653"/>
    <w:rsid w:val="007C7C5D"/>
    <w:rsid w:val="007D01BE"/>
    <w:rsid w:val="007D0554"/>
    <w:rsid w:val="007D0710"/>
    <w:rsid w:val="007D113F"/>
    <w:rsid w:val="007D15B7"/>
    <w:rsid w:val="007D1DB5"/>
    <w:rsid w:val="007D1F4F"/>
    <w:rsid w:val="007D21A4"/>
    <w:rsid w:val="007D2416"/>
    <w:rsid w:val="007D250B"/>
    <w:rsid w:val="007D277D"/>
    <w:rsid w:val="007D27CF"/>
    <w:rsid w:val="007D2838"/>
    <w:rsid w:val="007D2DC5"/>
    <w:rsid w:val="007D356A"/>
    <w:rsid w:val="007D3615"/>
    <w:rsid w:val="007D36C4"/>
    <w:rsid w:val="007D3760"/>
    <w:rsid w:val="007D3764"/>
    <w:rsid w:val="007D3951"/>
    <w:rsid w:val="007D3BCF"/>
    <w:rsid w:val="007D4343"/>
    <w:rsid w:val="007D4475"/>
    <w:rsid w:val="007D45E6"/>
    <w:rsid w:val="007D4FDE"/>
    <w:rsid w:val="007D51F5"/>
    <w:rsid w:val="007D5422"/>
    <w:rsid w:val="007D595C"/>
    <w:rsid w:val="007D5BF5"/>
    <w:rsid w:val="007D5C6D"/>
    <w:rsid w:val="007D5C81"/>
    <w:rsid w:val="007D625B"/>
    <w:rsid w:val="007D63A0"/>
    <w:rsid w:val="007D6B4C"/>
    <w:rsid w:val="007D6C18"/>
    <w:rsid w:val="007D745D"/>
    <w:rsid w:val="007D77AB"/>
    <w:rsid w:val="007D7AC2"/>
    <w:rsid w:val="007D7D8F"/>
    <w:rsid w:val="007E0063"/>
    <w:rsid w:val="007E014D"/>
    <w:rsid w:val="007E01AA"/>
    <w:rsid w:val="007E029E"/>
    <w:rsid w:val="007E02B1"/>
    <w:rsid w:val="007E02EA"/>
    <w:rsid w:val="007E0A23"/>
    <w:rsid w:val="007E0AE7"/>
    <w:rsid w:val="007E0B20"/>
    <w:rsid w:val="007E1023"/>
    <w:rsid w:val="007E18F9"/>
    <w:rsid w:val="007E1A9C"/>
    <w:rsid w:val="007E1A9D"/>
    <w:rsid w:val="007E1F48"/>
    <w:rsid w:val="007E1F4B"/>
    <w:rsid w:val="007E21EF"/>
    <w:rsid w:val="007E28DD"/>
    <w:rsid w:val="007E3B25"/>
    <w:rsid w:val="007E41BC"/>
    <w:rsid w:val="007E4447"/>
    <w:rsid w:val="007E4466"/>
    <w:rsid w:val="007E4610"/>
    <w:rsid w:val="007E4F9E"/>
    <w:rsid w:val="007E515A"/>
    <w:rsid w:val="007E5160"/>
    <w:rsid w:val="007E52C7"/>
    <w:rsid w:val="007E53EB"/>
    <w:rsid w:val="007E544F"/>
    <w:rsid w:val="007E555B"/>
    <w:rsid w:val="007E56CC"/>
    <w:rsid w:val="007E5AED"/>
    <w:rsid w:val="007E60E1"/>
    <w:rsid w:val="007E62CF"/>
    <w:rsid w:val="007E6BC6"/>
    <w:rsid w:val="007E6EAF"/>
    <w:rsid w:val="007E7388"/>
    <w:rsid w:val="007E76DE"/>
    <w:rsid w:val="007E7734"/>
    <w:rsid w:val="007E7A53"/>
    <w:rsid w:val="007E7A5F"/>
    <w:rsid w:val="007E7C58"/>
    <w:rsid w:val="007E7CF0"/>
    <w:rsid w:val="007F009C"/>
    <w:rsid w:val="007F05D3"/>
    <w:rsid w:val="007F05E1"/>
    <w:rsid w:val="007F112A"/>
    <w:rsid w:val="007F1134"/>
    <w:rsid w:val="007F12E8"/>
    <w:rsid w:val="007F13DB"/>
    <w:rsid w:val="007F1540"/>
    <w:rsid w:val="007F16A8"/>
    <w:rsid w:val="007F16D6"/>
    <w:rsid w:val="007F1A3B"/>
    <w:rsid w:val="007F1A7D"/>
    <w:rsid w:val="007F1D87"/>
    <w:rsid w:val="007F1F6F"/>
    <w:rsid w:val="007F2004"/>
    <w:rsid w:val="007F2390"/>
    <w:rsid w:val="007F264F"/>
    <w:rsid w:val="007F27AD"/>
    <w:rsid w:val="007F2D6B"/>
    <w:rsid w:val="007F2EBC"/>
    <w:rsid w:val="007F31B5"/>
    <w:rsid w:val="007F3215"/>
    <w:rsid w:val="007F32AE"/>
    <w:rsid w:val="007F33D1"/>
    <w:rsid w:val="007F3683"/>
    <w:rsid w:val="007F38C9"/>
    <w:rsid w:val="007F3E4D"/>
    <w:rsid w:val="007F430C"/>
    <w:rsid w:val="007F473E"/>
    <w:rsid w:val="007F4A7E"/>
    <w:rsid w:val="007F4EDB"/>
    <w:rsid w:val="007F51B0"/>
    <w:rsid w:val="007F53AA"/>
    <w:rsid w:val="007F55E4"/>
    <w:rsid w:val="007F57A2"/>
    <w:rsid w:val="007F57A6"/>
    <w:rsid w:val="007F5F32"/>
    <w:rsid w:val="007F6216"/>
    <w:rsid w:val="007F6322"/>
    <w:rsid w:val="007F686E"/>
    <w:rsid w:val="007F6987"/>
    <w:rsid w:val="007F6CFE"/>
    <w:rsid w:val="007F6FA4"/>
    <w:rsid w:val="007F70BF"/>
    <w:rsid w:val="007F749B"/>
    <w:rsid w:val="007F7665"/>
    <w:rsid w:val="007F7952"/>
    <w:rsid w:val="007F7A49"/>
    <w:rsid w:val="007F7B10"/>
    <w:rsid w:val="007F7E91"/>
    <w:rsid w:val="0080036C"/>
    <w:rsid w:val="00800439"/>
    <w:rsid w:val="0080075F"/>
    <w:rsid w:val="0080076C"/>
    <w:rsid w:val="008007C5"/>
    <w:rsid w:val="00800F7E"/>
    <w:rsid w:val="008017AF"/>
    <w:rsid w:val="00801B15"/>
    <w:rsid w:val="00801BE4"/>
    <w:rsid w:val="0080215F"/>
    <w:rsid w:val="00802196"/>
    <w:rsid w:val="008022BC"/>
    <w:rsid w:val="00802959"/>
    <w:rsid w:val="008034E8"/>
    <w:rsid w:val="00803823"/>
    <w:rsid w:val="0080412B"/>
    <w:rsid w:val="00804781"/>
    <w:rsid w:val="00804A0E"/>
    <w:rsid w:val="0080577C"/>
    <w:rsid w:val="0080594F"/>
    <w:rsid w:val="00805960"/>
    <w:rsid w:val="00805CFD"/>
    <w:rsid w:val="00805DCF"/>
    <w:rsid w:val="008065DD"/>
    <w:rsid w:val="00806B65"/>
    <w:rsid w:val="00806C07"/>
    <w:rsid w:val="00806D1A"/>
    <w:rsid w:val="00806F19"/>
    <w:rsid w:val="0080707A"/>
    <w:rsid w:val="00807552"/>
    <w:rsid w:val="00807625"/>
    <w:rsid w:val="00807726"/>
    <w:rsid w:val="008079AA"/>
    <w:rsid w:val="00807B2D"/>
    <w:rsid w:val="00807CB3"/>
    <w:rsid w:val="008101C1"/>
    <w:rsid w:val="00810570"/>
    <w:rsid w:val="00810597"/>
    <w:rsid w:val="0081083F"/>
    <w:rsid w:val="00810AD7"/>
    <w:rsid w:val="00810B2E"/>
    <w:rsid w:val="00810C87"/>
    <w:rsid w:val="00810F54"/>
    <w:rsid w:val="008113C3"/>
    <w:rsid w:val="00811455"/>
    <w:rsid w:val="008116BD"/>
    <w:rsid w:val="00811819"/>
    <w:rsid w:val="00811A16"/>
    <w:rsid w:val="00811DBD"/>
    <w:rsid w:val="00811FC1"/>
    <w:rsid w:val="0081209E"/>
    <w:rsid w:val="008121FF"/>
    <w:rsid w:val="0081289F"/>
    <w:rsid w:val="00812BB3"/>
    <w:rsid w:val="00812C71"/>
    <w:rsid w:val="00812D30"/>
    <w:rsid w:val="008131A5"/>
    <w:rsid w:val="0081327B"/>
    <w:rsid w:val="00813348"/>
    <w:rsid w:val="008133D3"/>
    <w:rsid w:val="0081371F"/>
    <w:rsid w:val="00813ACC"/>
    <w:rsid w:val="00813AF4"/>
    <w:rsid w:val="00814018"/>
    <w:rsid w:val="008143F7"/>
    <w:rsid w:val="00814780"/>
    <w:rsid w:val="00814C22"/>
    <w:rsid w:val="008151EF"/>
    <w:rsid w:val="00815937"/>
    <w:rsid w:val="0081594B"/>
    <w:rsid w:val="008165F8"/>
    <w:rsid w:val="00816A16"/>
    <w:rsid w:val="00816B79"/>
    <w:rsid w:val="00816C2D"/>
    <w:rsid w:val="00817323"/>
    <w:rsid w:val="00817FB2"/>
    <w:rsid w:val="008202B3"/>
    <w:rsid w:val="008209A9"/>
    <w:rsid w:val="00820DF7"/>
    <w:rsid w:val="00821486"/>
    <w:rsid w:val="00821662"/>
    <w:rsid w:val="0082200E"/>
    <w:rsid w:val="0082241A"/>
    <w:rsid w:val="00822689"/>
    <w:rsid w:val="008228D2"/>
    <w:rsid w:val="008228F2"/>
    <w:rsid w:val="008229F2"/>
    <w:rsid w:val="00822E55"/>
    <w:rsid w:val="00823202"/>
    <w:rsid w:val="00823CCA"/>
    <w:rsid w:val="00823F54"/>
    <w:rsid w:val="00824067"/>
    <w:rsid w:val="00824516"/>
    <w:rsid w:val="008252E8"/>
    <w:rsid w:val="008254F1"/>
    <w:rsid w:val="00825BDB"/>
    <w:rsid w:val="00825E0C"/>
    <w:rsid w:val="008265B3"/>
    <w:rsid w:val="0082678A"/>
    <w:rsid w:val="00826CE8"/>
    <w:rsid w:val="00826EAE"/>
    <w:rsid w:val="0082755D"/>
    <w:rsid w:val="008303DA"/>
    <w:rsid w:val="008305EE"/>
    <w:rsid w:val="008310B3"/>
    <w:rsid w:val="008314AB"/>
    <w:rsid w:val="008314B2"/>
    <w:rsid w:val="00831E1C"/>
    <w:rsid w:val="00831F62"/>
    <w:rsid w:val="0083229B"/>
    <w:rsid w:val="008323F3"/>
    <w:rsid w:val="008325D1"/>
    <w:rsid w:val="00833045"/>
    <w:rsid w:val="00833367"/>
    <w:rsid w:val="008333E0"/>
    <w:rsid w:val="00833533"/>
    <w:rsid w:val="00833B85"/>
    <w:rsid w:val="00833D28"/>
    <w:rsid w:val="00833E93"/>
    <w:rsid w:val="00833F49"/>
    <w:rsid w:val="0083451C"/>
    <w:rsid w:val="00834A74"/>
    <w:rsid w:val="00835ADE"/>
    <w:rsid w:val="00835C4C"/>
    <w:rsid w:val="00835E15"/>
    <w:rsid w:val="008365AA"/>
    <w:rsid w:val="008371BC"/>
    <w:rsid w:val="008375B6"/>
    <w:rsid w:val="00837AE2"/>
    <w:rsid w:val="00837B9A"/>
    <w:rsid w:val="00840186"/>
    <w:rsid w:val="0084044A"/>
    <w:rsid w:val="008404F5"/>
    <w:rsid w:val="00840C06"/>
    <w:rsid w:val="0084163B"/>
    <w:rsid w:val="00842168"/>
    <w:rsid w:val="00842427"/>
    <w:rsid w:val="0084242E"/>
    <w:rsid w:val="00842521"/>
    <w:rsid w:val="00842652"/>
    <w:rsid w:val="00842998"/>
    <w:rsid w:val="00842DF5"/>
    <w:rsid w:val="00843025"/>
    <w:rsid w:val="00843A0C"/>
    <w:rsid w:val="00843A72"/>
    <w:rsid w:val="00843A75"/>
    <w:rsid w:val="00843BC3"/>
    <w:rsid w:val="00843C43"/>
    <w:rsid w:val="00843DE4"/>
    <w:rsid w:val="00843FFD"/>
    <w:rsid w:val="008441E2"/>
    <w:rsid w:val="008441F5"/>
    <w:rsid w:val="008444C4"/>
    <w:rsid w:val="008449A6"/>
    <w:rsid w:val="00844A66"/>
    <w:rsid w:val="0084524A"/>
    <w:rsid w:val="008457CC"/>
    <w:rsid w:val="00845954"/>
    <w:rsid w:val="0084612F"/>
    <w:rsid w:val="008466D8"/>
    <w:rsid w:val="0084680A"/>
    <w:rsid w:val="00847166"/>
    <w:rsid w:val="00847571"/>
    <w:rsid w:val="008475D2"/>
    <w:rsid w:val="00847724"/>
    <w:rsid w:val="008478F1"/>
    <w:rsid w:val="00847FD3"/>
    <w:rsid w:val="008503BA"/>
    <w:rsid w:val="00850569"/>
    <w:rsid w:val="008505DF"/>
    <w:rsid w:val="00851AE3"/>
    <w:rsid w:val="00851D9B"/>
    <w:rsid w:val="00851DA0"/>
    <w:rsid w:val="008520A0"/>
    <w:rsid w:val="008525C1"/>
    <w:rsid w:val="008525CE"/>
    <w:rsid w:val="00852C29"/>
    <w:rsid w:val="00852CE6"/>
    <w:rsid w:val="00852E11"/>
    <w:rsid w:val="008530B1"/>
    <w:rsid w:val="00853D8B"/>
    <w:rsid w:val="008542C7"/>
    <w:rsid w:val="008547A8"/>
    <w:rsid w:val="00854B35"/>
    <w:rsid w:val="00854D97"/>
    <w:rsid w:val="00854F12"/>
    <w:rsid w:val="0085594A"/>
    <w:rsid w:val="008564E4"/>
    <w:rsid w:val="008567F7"/>
    <w:rsid w:val="00856DC7"/>
    <w:rsid w:val="00856F05"/>
    <w:rsid w:val="00856FD4"/>
    <w:rsid w:val="0085782B"/>
    <w:rsid w:val="0085797C"/>
    <w:rsid w:val="00857A0D"/>
    <w:rsid w:val="00857A37"/>
    <w:rsid w:val="00857B9A"/>
    <w:rsid w:val="00857F9A"/>
    <w:rsid w:val="00857FD5"/>
    <w:rsid w:val="008600EC"/>
    <w:rsid w:val="00860665"/>
    <w:rsid w:val="0086069D"/>
    <w:rsid w:val="008607C8"/>
    <w:rsid w:val="00860AE2"/>
    <w:rsid w:val="00860B9E"/>
    <w:rsid w:val="00860C9A"/>
    <w:rsid w:val="00860D8E"/>
    <w:rsid w:val="00860EC6"/>
    <w:rsid w:val="00861512"/>
    <w:rsid w:val="0086165A"/>
    <w:rsid w:val="008616BB"/>
    <w:rsid w:val="00861A16"/>
    <w:rsid w:val="00861A25"/>
    <w:rsid w:val="008621D6"/>
    <w:rsid w:val="00862226"/>
    <w:rsid w:val="0086252C"/>
    <w:rsid w:val="008625A7"/>
    <w:rsid w:val="00862AB0"/>
    <w:rsid w:val="00862DC2"/>
    <w:rsid w:val="0086336B"/>
    <w:rsid w:val="00863608"/>
    <w:rsid w:val="00863780"/>
    <w:rsid w:val="00863AEC"/>
    <w:rsid w:val="00863C52"/>
    <w:rsid w:val="00863EEC"/>
    <w:rsid w:val="00864154"/>
    <w:rsid w:val="008643C1"/>
    <w:rsid w:val="008644B2"/>
    <w:rsid w:val="008646F7"/>
    <w:rsid w:val="00864826"/>
    <w:rsid w:val="00864C40"/>
    <w:rsid w:val="00864E6C"/>
    <w:rsid w:val="00865118"/>
    <w:rsid w:val="0086521D"/>
    <w:rsid w:val="008657F9"/>
    <w:rsid w:val="00865EE7"/>
    <w:rsid w:val="00866058"/>
    <w:rsid w:val="008667DC"/>
    <w:rsid w:val="008667FF"/>
    <w:rsid w:val="00866987"/>
    <w:rsid w:val="00867210"/>
    <w:rsid w:val="00867287"/>
    <w:rsid w:val="0086753C"/>
    <w:rsid w:val="00867595"/>
    <w:rsid w:val="00867AF0"/>
    <w:rsid w:val="00870DA8"/>
    <w:rsid w:val="00870DF2"/>
    <w:rsid w:val="00870F89"/>
    <w:rsid w:val="00870FF3"/>
    <w:rsid w:val="0087118E"/>
    <w:rsid w:val="008711F1"/>
    <w:rsid w:val="0087137F"/>
    <w:rsid w:val="0087161D"/>
    <w:rsid w:val="008716BA"/>
    <w:rsid w:val="00871B50"/>
    <w:rsid w:val="00871EAE"/>
    <w:rsid w:val="0087206C"/>
    <w:rsid w:val="008720E8"/>
    <w:rsid w:val="008724E8"/>
    <w:rsid w:val="0087255E"/>
    <w:rsid w:val="00872862"/>
    <w:rsid w:val="0087286D"/>
    <w:rsid w:val="00872935"/>
    <w:rsid w:val="008729B6"/>
    <w:rsid w:val="00872A7D"/>
    <w:rsid w:val="00872CC9"/>
    <w:rsid w:val="0087328E"/>
    <w:rsid w:val="008733A9"/>
    <w:rsid w:val="0087340C"/>
    <w:rsid w:val="00873472"/>
    <w:rsid w:val="008736F4"/>
    <w:rsid w:val="00873B86"/>
    <w:rsid w:val="0087535D"/>
    <w:rsid w:val="00875CC1"/>
    <w:rsid w:val="00875F3D"/>
    <w:rsid w:val="008760C4"/>
    <w:rsid w:val="0087690A"/>
    <w:rsid w:val="00876ECD"/>
    <w:rsid w:val="0087715D"/>
    <w:rsid w:val="008771BC"/>
    <w:rsid w:val="00877502"/>
    <w:rsid w:val="0087758E"/>
    <w:rsid w:val="008777CB"/>
    <w:rsid w:val="00877A74"/>
    <w:rsid w:val="00877AC4"/>
    <w:rsid w:val="00877B82"/>
    <w:rsid w:val="00877F54"/>
    <w:rsid w:val="0088002A"/>
    <w:rsid w:val="008804A1"/>
    <w:rsid w:val="008804AA"/>
    <w:rsid w:val="00880A1F"/>
    <w:rsid w:val="00880C72"/>
    <w:rsid w:val="00880D8A"/>
    <w:rsid w:val="00880EB1"/>
    <w:rsid w:val="00880F20"/>
    <w:rsid w:val="00881928"/>
    <w:rsid w:val="00881E23"/>
    <w:rsid w:val="008827DC"/>
    <w:rsid w:val="00882973"/>
    <w:rsid w:val="008831B1"/>
    <w:rsid w:val="008834E8"/>
    <w:rsid w:val="00883ADF"/>
    <w:rsid w:val="00884080"/>
    <w:rsid w:val="00884D11"/>
    <w:rsid w:val="008856DF"/>
    <w:rsid w:val="008858B7"/>
    <w:rsid w:val="008858DA"/>
    <w:rsid w:val="00885C0D"/>
    <w:rsid w:val="00886038"/>
    <w:rsid w:val="0088609B"/>
    <w:rsid w:val="008862AB"/>
    <w:rsid w:val="00886615"/>
    <w:rsid w:val="00886CCB"/>
    <w:rsid w:val="00886D17"/>
    <w:rsid w:val="00886D2B"/>
    <w:rsid w:val="00886DB4"/>
    <w:rsid w:val="00886E7B"/>
    <w:rsid w:val="00887135"/>
    <w:rsid w:val="008877BF"/>
    <w:rsid w:val="008877C7"/>
    <w:rsid w:val="008877E4"/>
    <w:rsid w:val="00887DC6"/>
    <w:rsid w:val="00887E83"/>
    <w:rsid w:val="008900E3"/>
    <w:rsid w:val="0089032F"/>
    <w:rsid w:val="0089040F"/>
    <w:rsid w:val="00890499"/>
    <w:rsid w:val="00890A14"/>
    <w:rsid w:val="00890B42"/>
    <w:rsid w:val="00890DCB"/>
    <w:rsid w:val="00891152"/>
    <w:rsid w:val="00891507"/>
    <w:rsid w:val="00891833"/>
    <w:rsid w:val="00891A3A"/>
    <w:rsid w:val="00891A86"/>
    <w:rsid w:val="00891C47"/>
    <w:rsid w:val="00891DCF"/>
    <w:rsid w:val="00891E88"/>
    <w:rsid w:val="0089217B"/>
    <w:rsid w:val="0089240D"/>
    <w:rsid w:val="00892708"/>
    <w:rsid w:val="00892783"/>
    <w:rsid w:val="00893042"/>
    <w:rsid w:val="00893413"/>
    <w:rsid w:val="0089366F"/>
    <w:rsid w:val="008936FF"/>
    <w:rsid w:val="0089380B"/>
    <w:rsid w:val="0089385F"/>
    <w:rsid w:val="00893D23"/>
    <w:rsid w:val="00893E2F"/>
    <w:rsid w:val="00893F1F"/>
    <w:rsid w:val="00893FE1"/>
    <w:rsid w:val="00894032"/>
    <w:rsid w:val="00894072"/>
    <w:rsid w:val="0089416B"/>
    <w:rsid w:val="0089432D"/>
    <w:rsid w:val="00894672"/>
    <w:rsid w:val="008946D1"/>
    <w:rsid w:val="008946DD"/>
    <w:rsid w:val="00894AAA"/>
    <w:rsid w:val="00894E55"/>
    <w:rsid w:val="00894F8A"/>
    <w:rsid w:val="0089550E"/>
    <w:rsid w:val="0089568C"/>
    <w:rsid w:val="00895812"/>
    <w:rsid w:val="00895874"/>
    <w:rsid w:val="00895D34"/>
    <w:rsid w:val="00895E21"/>
    <w:rsid w:val="00895F59"/>
    <w:rsid w:val="0089611F"/>
    <w:rsid w:val="0089645E"/>
    <w:rsid w:val="0089656F"/>
    <w:rsid w:val="008969AF"/>
    <w:rsid w:val="00896B6E"/>
    <w:rsid w:val="00896BE1"/>
    <w:rsid w:val="0089708A"/>
    <w:rsid w:val="00897125"/>
    <w:rsid w:val="0089771C"/>
    <w:rsid w:val="008A0177"/>
    <w:rsid w:val="008A0333"/>
    <w:rsid w:val="008A0C9D"/>
    <w:rsid w:val="008A0E78"/>
    <w:rsid w:val="008A1048"/>
    <w:rsid w:val="008A14B2"/>
    <w:rsid w:val="008A185E"/>
    <w:rsid w:val="008A1BE0"/>
    <w:rsid w:val="008A1D79"/>
    <w:rsid w:val="008A218D"/>
    <w:rsid w:val="008A224D"/>
    <w:rsid w:val="008A2303"/>
    <w:rsid w:val="008A2643"/>
    <w:rsid w:val="008A274E"/>
    <w:rsid w:val="008A2F4B"/>
    <w:rsid w:val="008A3061"/>
    <w:rsid w:val="008A3961"/>
    <w:rsid w:val="008A40D3"/>
    <w:rsid w:val="008A452B"/>
    <w:rsid w:val="008A47C6"/>
    <w:rsid w:val="008A4D6D"/>
    <w:rsid w:val="008A4FC8"/>
    <w:rsid w:val="008A501A"/>
    <w:rsid w:val="008A5480"/>
    <w:rsid w:val="008A5586"/>
    <w:rsid w:val="008A5BCA"/>
    <w:rsid w:val="008A5CF7"/>
    <w:rsid w:val="008A5F25"/>
    <w:rsid w:val="008A61B7"/>
    <w:rsid w:val="008A64C2"/>
    <w:rsid w:val="008A67E0"/>
    <w:rsid w:val="008A6A76"/>
    <w:rsid w:val="008A6C3B"/>
    <w:rsid w:val="008A6E8F"/>
    <w:rsid w:val="008A7597"/>
    <w:rsid w:val="008A76A8"/>
    <w:rsid w:val="008A792C"/>
    <w:rsid w:val="008A7944"/>
    <w:rsid w:val="008A7A99"/>
    <w:rsid w:val="008A7C4C"/>
    <w:rsid w:val="008B046B"/>
    <w:rsid w:val="008B07AF"/>
    <w:rsid w:val="008B0BD8"/>
    <w:rsid w:val="008B16FD"/>
    <w:rsid w:val="008B1C20"/>
    <w:rsid w:val="008B1CB7"/>
    <w:rsid w:val="008B2428"/>
    <w:rsid w:val="008B2454"/>
    <w:rsid w:val="008B2498"/>
    <w:rsid w:val="008B24AF"/>
    <w:rsid w:val="008B2ABB"/>
    <w:rsid w:val="008B3392"/>
    <w:rsid w:val="008B343E"/>
    <w:rsid w:val="008B386B"/>
    <w:rsid w:val="008B3944"/>
    <w:rsid w:val="008B3A1E"/>
    <w:rsid w:val="008B3C52"/>
    <w:rsid w:val="008B3CBB"/>
    <w:rsid w:val="008B3CFB"/>
    <w:rsid w:val="008B460A"/>
    <w:rsid w:val="008B4D9D"/>
    <w:rsid w:val="008B4DED"/>
    <w:rsid w:val="008B4E14"/>
    <w:rsid w:val="008B4E52"/>
    <w:rsid w:val="008B4EBE"/>
    <w:rsid w:val="008B51E3"/>
    <w:rsid w:val="008B5472"/>
    <w:rsid w:val="008B556C"/>
    <w:rsid w:val="008B6190"/>
    <w:rsid w:val="008B6473"/>
    <w:rsid w:val="008B64DF"/>
    <w:rsid w:val="008B6665"/>
    <w:rsid w:val="008B688D"/>
    <w:rsid w:val="008B743A"/>
    <w:rsid w:val="008B7677"/>
    <w:rsid w:val="008B7AA8"/>
    <w:rsid w:val="008B7E79"/>
    <w:rsid w:val="008C0399"/>
    <w:rsid w:val="008C03C7"/>
    <w:rsid w:val="008C05F7"/>
    <w:rsid w:val="008C07EA"/>
    <w:rsid w:val="008C121F"/>
    <w:rsid w:val="008C1658"/>
    <w:rsid w:val="008C1AD2"/>
    <w:rsid w:val="008C1C92"/>
    <w:rsid w:val="008C1FE3"/>
    <w:rsid w:val="008C21DA"/>
    <w:rsid w:val="008C237F"/>
    <w:rsid w:val="008C2940"/>
    <w:rsid w:val="008C31C2"/>
    <w:rsid w:val="008C33B6"/>
    <w:rsid w:val="008C34AE"/>
    <w:rsid w:val="008C3572"/>
    <w:rsid w:val="008C4074"/>
    <w:rsid w:val="008C452B"/>
    <w:rsid w:val="008C4544"/>
    <w:rsid w:val="008C46E5"/>
    <w:rsid w:val="008C4871"/>
    <w:rsid w:val="008C4BBE"/>
    <w:rsid w:val="008C5482"/>
    <w:rsid w:val="008C5563"/>
    <w:rsid w:val="008C5D76"/>
    <w:rsid w:val="008C5D79"/>
    <w:rsid w:val="008C5D7C"/>
    <w:rsid w:val="008C5EE5"/>
    <w:rsid w:val="008C6B21"/>
    <w:rsid w:val="008C6DEC"/>
    <w:rsid w:val="008C6F47"/>
    <w:rsid w:val="008C7493"/>
    <w:rsid w:val="008C75E4"/>
    <w:rsid w:val="008C77CD"/>
    <w:rsid w:val="008C791E"/>
    <w:rsid w:val="008D0029"/>
    <w:rsid w:val="008D05C8"/>
    <w:rsid w:val="008D07D9"/>
    <w:rsid w:val="008D0F59"/>
    <w:rsid w:val="008D0FAC"/>
    <w:rsid w:val="008D17CC"/>
    <w:rsid w:val="008D1A87"/>
    <w:rsid w:val="008D2453"/>
    <w:rsid w:val="008D2E05"/>
    <w:rsid w:val="008D3524"/>
    <w:rsid w:val="008D3557"/>
    <w:rsid w:val="008D35B1"/>
    <w:rsid w:val="008D3701"/>
    <w:rsid w:val="008D39B2"/>
    <w:rsid w:val="008D3A16"/>
    <w:rsid w:val="008D3AE7"/>
    <w:rsid w:val="008D3AF1"/>
    <w:rsid w:val="008D3B28"/>
    <w:rsid w:val="008D3D0D"/>
    <w:rsid w:val="008D3EE8"/>
    <w:rsid w:val="008D3EF8"/>
    <w:rsid w:val="008D4118"/>
    <w:rsid w:val="008D43AA"/>
    <w:rsid w:val="008D44DF"/>
    <w:rsid w:val="008D4D5A"/>
    <w:rsid w:val="008D54FF"/>
    <w:rsid w:val="008D5606"/>
    <w:rsid w:val="008D5C3A"/>
    <w:rsid w:val="008D5E46"/>
    <w:rsid w:val="008D63DA"/>
    <w:rsid w:val="008D667D"/>
    <w:rsid w:val="008D69FA"/>
    <w:rsid w:val="008D6A6F"/>
    <w:rsid w:val="008D6CD7"/>
    <w:rsid w:val="008D6D18"/>
    <w:rsid w:val="008D6E2F"/>
    <w:rsid w:val="008D7172"/>
    <w:rsid w:val="008D79B2"/>
    <w:rsid w:val="008D7B38"/>
    <w:rsid w:val="008E0292"/>
    <w:rsid w:val="008E043A"/>
    <w:rsid w:val="008E089A"/>
    <w:rsid w:val="008E0B03"/>
    <w:rsid w:val="008E123B"/>
    <w:rsid w:val="008E1589"/>
    <w:rsid w:val="008E175D"/>
    <w:rsid w:val="008E1DF4"/>
    <w:rsid w:val="008E1F99"/>
    <w:rsid w:val="008E21E2"/>
    <w:rsid w:val="008E25F3"/>
    <w:rsid w:val="008E29A7"/>
    <w:rsid w:val="008E2CBC"/>
    <w:rsid w:val="008E319C"/>
    <w:rsid w:val="008E32EA"/>
    <w:rsid w:val="008E3ECC"/>
    <w:rsid w:val="008E4995"/>
    <w:rsid w:val="008E4FE0"/>
    <w:rsid w:val="008E4FE3"/>
    <w:rsid w:val="008E562C"/>
    <w:rsid w:val="008E5E60"/>
    <w:rsid w:val="008E6158"/>
    <w:rsid w:val="008E6186"/>
    <w:rsid w:val="008E6527"/>
    <w:rsid w:val="008E656F"/>
    <w:rsid w:val="008E67CF"/>
    <w:rsid w:val="008E69B6"/>
    <w:rsid w:val="008E6CE7"/>
    <w:rsid w:val="008E72C4"/>
    <w:rsid w:val="008E73C6"/>
    <w:rsid w:val="008E73E8"/>
    <w:rsid w:val="008E7541"/>
    <w:rsid w:val="008E789E"/>
    <w:rsid w:val="008E79C4"/>
    <w:rsid w:val="008E7A0C"/>
    <w:rsid w:val="008E7C88"/>
    <w:rsid w:val="008E7D99"/>
    <w:rsid w:val="008E7FC1"/>
    <w:rsid w:val="008F0325"/>
    <w:rsid w:val="008F034C"/>
    <w:rsid w:val="008F03ED"/>
    <w:rsid w:val="008F0644"/>
    <w:rsid w:val="008F068A"/>
    <w:rsid w:val="008F07DA"/>
    <w:rsid w:val="008F08F6"/>
    <w:rsid w:val="008F14C6"/>
    <w:rsid w:val="008F1631"/>
    <w:rsid w:val="008F1ABB"/>
    <w:rsid w:val="008F1E33"/>
    <w:rsid w:val="008F1FE5"/>
    <w:rsid w:val="008F2972"/>
    <w:rsid w:val="008F2C32"/>
    <w:rsid w:val="008F3126"/>
    <w:rsid w:val="008F3BEC"/>
    <w:rsid w:val="008F3F4A"/>
    <w:rsid w:val="008F40EF"/>
    <w:rsid w:val="008F4302"/>
    <w:rsid w:val="008F454F"/>
    <w:rsid w:val="008F46E4"/>
    <w:rsid w:val="008F4F0A"/>
    <w:rsid w:val="008F4F61"/>
    <w:rsid w:val="008F4F6E"/>
    <w:rsid w:val="008F5152"/>
    <w:rsid w:val="008F5F86"/>
    <w:rsid w:val="008F61EF"/>
    <w:rsid w:val="008F624E"/>
    <w:rsid w:val="008F6AEA"/>
    <w:rsid w:val="008F6F62"/>
    <w:rsid w:val="008F7176"/>
    <w:rsid w:val="008F7510"/>
    <w:rsid w:val="008F7BCD"/>
    <w:rsid w:val="00900D59"/>
    <w:rsid w:val="00900FA2"/>
    <w:rsid w:val="00901211"/>
    <w:rsid w:val="009015EA"/>
    <w:rsid w:val="009016EF"/>
    <w:rsid w:val="009017F3"/>
    <w:rsid w:val="00901C24"/>
    <w:rsid w:val="00902B85"/>
    <w:rsid w:val="00902C06"/>
    <w:rsid w:val="00902DED"/>
    <w:rsid w:val="00903262"/>
    <w:rsid w:val="00903D6C"/>
    <w:rsid w:val="00903E60"/>
    <w:rsid w:val="00903FEE"/>
    <w:rsid w:val="009042A0"/>
    <w:rsid w:val="009042E8"/>
    <w:rsid w:val="009047C4"/>
    <w:rsid w:val="009052BE"/>
    <w:rsid w:val="009053E8"/>
    <w:rsid w:val="00905A7E"/>
    <w:rsid w:val="00905EC5"/>
    <w:rsid w:val="00906216"/>
    <w:rsid w:val="00906FAC"/>
    <w:rsid w:val="0090716C"/>
    <w:rsid w:val="00907327"/>
    <w:rsid w:val="00907342"/>
    <w:rsid w:val="00907EE4"/>
    <w:rsid w:val="009103CD"/>
    <w:rsid w:val="009103F9"/>
    <w:rsid w:val="00910459"/>
    <w:rsid w:val="0091076F"/>
    <w:rsid w:val="009109CA"/>
    <w:rsid w:val="00910D8A"/>
    <w:rsid w:val="00910F0D"/>
    <w:rsid w:val="00911174"/>
    <w:rsid w:val="00911407"/>
    <w:rsid w:val="009116A8"/>
    <w:rsid w:val="00912936"/>
    <w:rsid w:val="00912AA5"/>
    <w:rsid w:val="00912F0C"/>
    <w:rsid w:val="0091317E"/>
    <w:rsid w:val="0091398B"/>
    <w:rsid w:val="00913A87"/>
    <w:rsid w:val="00913AE1"/>
    <w:rsid w:val="00913C77"/>
    <w:rsid w:val="0091435D"/>
    <w:rsid w:val="0091471C"/>
    <w:rsid w:val="00914725"/>
    <w:rsid w:val="009152C6"/>
    <w:rsid w:val="00915457"/>
    <w:rsid w:val="009154A5"/>
    <w:rsid w:val="009154BE"/>
    <w:rsid w:val="009154D3"/>
    <w:rsid w:val="00915567"/>
    <w:rsid w:val="0091562C"/>
    <w:rsid w:val="00915A12"/>
    <w:rsid w:val="00915B23"/>
    <w:rsid w:val="00916060"/>
    <w:rsid w:val="00916760"/>
    <w:rsid w:val="009167E8"/>
    <w:rsid w:val="00916BDC"/>
    <w:rsid w:val="00916DE7"/>
    <w:rsid w:val="00916F6F"/>
    <w:rsid w:val="00916FB4"/>
    <w:rsid w:val="009170BA"/>
    <w:rsid w:val="00917426"/>
    <w:rsid w:val="00917AFA"/>
    <w:rsid w:val="00917D49"/>
    <w:rsid w:val="00917E57"/>
    <w:rsid w:val="00920160"/>
    <w:rsid w:val="009206E8"/>
    <w:rsid w:val="009207CE"/>
    <w:rsid w:val="00921091"/>
    <w:rsid w:val="009212E4"/>
    <w:rsid w:val="0092162F"/>
    <w:rsid w:val="00921BAC"/>
    <w:rsid w:val="0092221E"/>
    <w:rsid w:val="009223B9"/>
    <w:rsid w:val="0092295E"/>
    <w:rsid w:val="00922DBE"/>
    <w:rsid w:val="00923050"/>
    <w:rsid w:val="009230E2"/>
    <w:rsid w:val="00923154"/>
    <w:rsid w:val="00923445"/>
    <w:rsid w:val="00923649"/>
    <w:rsid w:val="00923660"/>
    <w:rsid w:val="00923B3E"/>
    <w:rsid w:val="00923B77"/>
    <w:rsid w:val="00923C95"/>
    <w:rsid w:val="00924198"/>
    <w:rsid w:val="00924230"/>
    <w:rsid w:val="00924408"/>
    <w:rsid w:val="00924A51"/>
    <w:rsid w:val="0092519F"/>
    <w:rsid w:val="009255D7"/>
    <w:rsid w:val="009259FC"/>
    <w:rsid w:val="00925C31"/>
    <w:rsid w:val="00925DA4"/>
    <w:rsid w:val="00925FA8"/>
    <w:rsid w:val="00925FC3"/>
    <w:rsid w:val="009263B4"/>
    <w:rsid w:val="0092676C"/>
    <w:rsid w:val="00926BE3"/>
    <w:rsid w:val="00926CFC"/>
    <w:rsid w:val="00926D9D"/>
    <w:rsid w:val="00927361"/>
    <w:rsid w:val="0092739E"/>
    <w:rsid w:val="00927935"/>
    <w:rsid w:val="00927D6F"/>
    <w:rsid w:val="00927F9D"/>
    <w:rsid w:val="009301E1"/>
    <w:rsid w:val="0093071E"/>
    <w:rsid w:val="00930729"/>
    <w:rsid w:val="00930778"/>
    <w:rsid w:val="009308ED"/>
    <w:rsid w:val="00930911"/>
    <w:rsid w:val="00930E2E"/>
    <w:rsid w:val="0093100D"/>
    <w:rsid w:val="009313D9"/>
    <w:rsid w:val="009315E3"/>
    <w:rsid w:val="009316D9"/>
    <w:rsid w:val="00931B01"/>
    <w:rsid w:val="00931C53"/>
    <w:rsid w:val="00931E1C"/>
    <w:rsid w:val="00931F74"/>
    <w:rsid w:val="009320F9"/>
    <w:rsid w:val="00932206"/>
    <w:rsid w:val="0093275B"/>
    <w:rsid w:val="00932979"/>
    <w:rsid w:val="00932B31"/>
    <w:rsid w:val="00932CA5"/>
    <w:rsid w:val="009339D0"/>
    <w:rsid w:val="00933F90"/>
    <w:rsid w:val="00933F96"/>
    <w:rsid w:val="009348D3"/>
    <w:rsid w:val="00934915"/>
    <w:rsid w:val="009349AF"/>
    <w:rsid w:val="00934D7C"/>
    <w:rsid w:val="009352D5"/>
    <w:rsid w:val="0093556C"/>
    <w:rsid w:val="009358A0"/>
    <w:rsid w:val="009358B8"/>
    <w:rsid w:val="00935F27"/>
    <w:rsid w:val="00936080"/>
    <w:rsid w:val="009363B4"/>
    <w:rsid w:val="00936414"/>
    <w:rsid w:val="00936792"/>
    <w:rsid w:val="00936B02"/>
    <w:rsid w:val="0093798C"/>
    <w:rsid w:val="00937E3D"/>
    <w:rsid w:val="00937FD8"/>
    <w:rsid w:val="0094035C"/>
    <w:rsid w:val="0094118C"/>
    <w:rsid w:val="00941891"/>
    <w:rsid w:val="009418D1"/>
    <w:rsid w:val="00941C0F"/>
    <w:rsid w:val="00941CCB"/>
    <w:rsid w:val="00941DB1"/>
    <w:rsid w:val="009427F7"/>
    <w:rsid w:val="009429BC"/>
    <w:rsid w:val="00942CBF"/>
    <w:rsid w:val="00942DC8"/>
    <w:rsid w:val="00942DCC"/>
    <w:rsid w:val="009432F7"/>
    <w:rsid w:val="0094345C"/>
    <w:rsid w:val="00943855"/>
    <w:rsid w:val="00943882"/>
    <w:rsid w:val="00943926"/>
    <w:rsid w:val="00944565"/>
    <w:rsid w:val="00944799"/>
    <w:rsid w:val="0094531C"/>
    <w:rsid w:val="00945AC7"/>
    <w:rsid w:val="00945B0D"/>
    <w:rsid w:val="00945D30"/>
    <w:rsid w:val="009460E0"/>
    <w:rsid w:val="0094636C"/>
    <w:rsid w:val="009468B0"/>
    <w:rsid w:val="00946C33"/>
    <w:rsid w:val="00947059"/>
    <w:rsid w:val="00947883"/>
    <w:rsid w:val="00947CB6"/>
    <w:rsid w:val="00947FF0"/>
    <w:rsid w:val="00950E54"/>
    <w:rsid w:val="00950E7E"/>
    <w:rsid w:val="0095103A"/>
    <w:rsid w:val="00951107"/>
    <w:rsid w:val="00951B8E"/>
    <w:rsid w:val="00951C22"/>
    <w:rsid w:val="00951D8C"/>
    <w:rsid w:val="00952109"/>
    <w:rsid w:val="00952AB1"/>
    <w:rsid w:val="00952FAD"/>
    <w:rsid w:val="009530AB"/>
    <w:rsid w:val="0095325F"/>
    <w:rsid w:val="00953737"/>
    <w:rsid w:val="00953A8A"/>
    <w:rsid w:val="00954313"/>
    <w:rsid w:val="00954499"/>
    <w:rsid w:val="00954802"/>
    <w:rsid w:val="009548F6"/>
    <w:rsid w:val="00954E3B"/>
    <w:rsid w:val="00954FE9"/>
    <w:rsid w:val="00955640"/>
    <w:rsid w:val="00955C2A"/>
    <w:rsid w:val="00955F6C"/>
    <w:rsid w:val="009564A1"/>
    <w:rsid w:val="009566FC"/>
    <w:rsid w:val="00956C5C"/>
    <w:rsid w:val="00956E33"/>
    <w:rsid w:val="0095710E"/>
    <w:rsid w:val="00957761"/>
    <w:rsid w:val="009579BF"/>
    <w:rsid w:val="009579DF"/>
    <w:rsid w:val="00957AFE"/>
    <w:rsid w:val="00957CB4"/>
    <w:rsid w:val="00957DCE"/>
    <w:rsid w:val="00960F4A"/>
    <w:rsid w:val="009615F8"/>
    <w:rsid w:val="009616DF"/>
    <w:rsid w:val="0096186A"/>
    <w:rsid w:val="009618B8"/>
    <w:rsid w:val="00962494"/>
    <w:rsid w:val="00962530"/>
    <w:rsid w:val="0096276C"/>
    <w:rsid w:val="00962874"/>
    <w:rsid w:val="0096297A"/>
    <w:rsid w:val="0096312B"/>
    <w:rsid w:val="00963335"/>
    <w:rsid w:val="009634F3"/>
    <w:rsid w:val="009636B6"/>
    <w:rsid w:val="009636E3"/>
    <w:rsid w:val="00963E00"/>
    <w:rsid w:val="00963E85"/>
    <w:rsid w:val="009641CF"/>
    <w:rsid w:val="009646D9"/>
    <w:rsid w:val="00964C85"/>
    <w:rsid w:val="00964DB3"/>
    <w:rsid w:val="00965BB7"/>
    <w:rsid w:val="009661F3"/>
    <w:rsid w:val="009669A4"/>
    <w:rsid w:val="0096702D"/>
    <w:rsid w:val="00967755"/>
    <w:rsid w:val="00967A48"/>
    <w:rsid w:val="00967B44"/>
    <w:rsid w:val="00967DF0"/>
    <w:rsid w:val="0097009C"/>
    <w:rsid w:val="00970251"/>
    <w:rsid w:val="0097050A"/>
    <w:rsid w:val="00970C0E"/>
    <w:rsid w:val="0097151A"/>
    <w:rsid w:val="00971936"/>
    <w:rsid w:val="00971F89"/>
    <w:rsid w:val="00972565"/>
    <w:rsid w:val="009728E6"/>
    <w:rsid w:val="00972C13"/>
    <w:rsid w:val="00973286"/>
    <w:rsid w:val="00973371"/>
    <w:rsid w:val="00973D91"/>
    <w:rsid w:val="0097431F"/>
    <w:rsid w:val="00974407"/>
    <w:rsid w:val="009748BB"/>
    <w:rsid w:val="0097545D"/>
    <w:rsid w:val="0097590B"/>
    <w:rsid w:val="009759AC"/>
    <w:rsid w:val="00975FAB"/>
    <w:rsid w:val="0097611B"/>
    <w:rsid w:val="00976403"/>
    <w:rsid w:val="00976551"/>
    <w:rsid w:val="0097675C"/>
    <w:rsid w:val="00976A71"/>
    <w:rsid w:val="00976C35"/>
    <w:rsid w:val="0097720B"/>
    <w:rsid w:val="00977423"/>
    <w:rsid w:val="00977435"/>
    <w:rsid w:val="009774A6"/>
    <w:rsid w:val="00977649"/>
    <w:rsid w:val="00977971"/>
    <w:rsid w:val="00977B33"/>
    <w:rsid w:val="00977CD2"/>
    <w:rsid w:val="00977D3A"/>
    <w:rsid w:val="00977FEB"/>
    <w:rsid w:val="00980140"/>
    <w:rsid w:val="00980598"/>
    <w:rsid w:val="0098062D"/>
    <w:rsid w:val="009808EC"/>
    <w:rsid w:val="00980B69"/>
    <w:rsid w:val="00980DE7"/>
    <w:rsid w:val="009813BB"/>
    <w:rsid w:val="009813BD"/>
    <w:rsid w:val="009818CE"/>
    <w:rsid w:val="00981915"/>
    <w:rsid w:val="009819C5"/>
    <w:rsid w:val="00981A0B"/>
    <w:rsid w:val="00981AD9"/>
    <w:rsid w:val="00981BD4"/>
    <w:rsid w:val="009820E6"/>
    <w:rsid w:val="009826B6"/>
    <w:rsid w:val="009833B8"/>
    <w:rsid w:val="00983471"/>
    <w:rsid w:val="00983ACF"/>
    <w:rsid w:val="0098415A"/>
    <w:rsid w:val="0098416A"/>
    <w:rsid w:val="0098496B"/>
    <w:rsid w:val="00984C60"/>
    <w:rsid w:val="00984DF5"/>
    <w:rsid w:val="009850FD"/>
    <w:rsid w:val="009856E0"/>
    <w:rsid w:val="009859FC"/>
    <w:rsid w:val="00985A7C"/>
    <w:rsid w:val="00985D12"/>
    <w:rsid w:val="00985E42"/>
    <w:rsid w:val="00985EDF"/>
    <w:rsid w:val="0098604A"/>
    <w:rsid w:val="00986380"/>
    <w:rsid w:val="009864D9"/>
    <w:rsid w:val="00986957"/>
    <w:rsid w:val="009869C6"/>
    <w:rsid w:val="00986AD4"/>
    <w:rsid w:val="00986F42"/>
    <w:rsid w:val="009876EA"/>
    <w:rsid w:val="00987A3C"/>
    <w:rsid w:val="00987BB6"/>
    <w:rsid w:val="009901AC"/>
    <w:rsid w:val="0099047E"/>
    <w:rsid w:val="009907F0"/>
    <w:rsid w:val="00990F1F"/>
    <w:rsid w:val="00991287"/>
    <w:rsid w:val="00991334"/>
    <w:rsid w:val="00991840"/>
    <w:rsid w:val="009918AB"/>
    <w:rsid w:val="00991A6F"/>
    <w:rsid w:val="00991BE7"/>
    <w:rsid w:val="00991C09"/>
    <w:rsid w:val="0099227E"/>
    <w:rsid w:val="009922FC"/>
    <w:rsid w:val="00992C37"/>
    <w:rsid w:val="00992DEF"/>
    <w:rsid w:val="00992F68"/>
    <w:rsid w:val="00992FD5"/>
    <w:rsid w:val="009933CB"/>
    <w:rsid w:val="0099367E"/>
    <w:rsid w:val="00993F7B"/>
    <w:rsid w:val="00994227"/>
    <w:rsid w:val="009948B1"/>
    <w:rsid w:val="00994AEA"/>
    <w:rsid w:val="00994F2F"/>
    <w:rsid w:val="009950C9"/>
    <w:rsid w:val="00995107"/>
    <w:rsid w:val="0099511A"/>
    <w:rsid w:val="00995199"/>
    <w:rsid w:val="009954DC"/>
    <w:rsid w:val="00995E61"/>
    <w:rsid w:val="00995F53"/>
    <w:rsid w:val="00996017"/>
    <w:rsid w:val="0099661A"/>
    <w:rsid w:val="00996679"/>
    <w:rsid w:val="00996F93"/>
    <w:rsid w:val="0099719C"/>
    <w:rsid w:val="00997372"/>
    <w:rsid w:val="009976E2"/>
    <w:rsid w:val="00997B56"/>
    <w:rsid w:val="00997F0A"/>
    <w:rsid w:val="00997F79"/>
    <w:rsid w:val="009A0087"/>
    <w:rsid w:val="009A03AB"/>
    <w:rsid w:val="009A0462"/>
    <w:rsid w:val="009A0551"/>
    <w:rsid w:val="009A074D"/>
    <w:rsid w:val="009A0837"/>
    <w:rsid w:val="009A0BBE"/>
    <w:rsid w:val="009A1569"/>
    <w:rsid w:val="009A157F"/>
    <w:rsid w:val="009A1CE7"/>
    <w:rsid w:val="009A274B"/>
    <w:rsid w:val="009A2793"/>
    <w:rsid w:val="009A2A67"/>
    <w:rsid w:val="009A2AD4"/>
    <w:rsid w:val="009A2B19"/>
    <w:rsid w:val="009A2C55"/>
    <w:rsid w:val="009A3819"/>
    <w:rsid w:val="009A3983"/>
    <w:rsid w:val="009A39CC"/>
    <w:rsid w:val="009A3F73"/>
    <w:rsid w:val="009A4212"/>
    <w:rsid w:val="009A4586"/>
    <w:rsid w:val="009A4609"/>
    <w:rsid w:val="009A4734"/>
    <w:rsid w:val="009A4C9F"/>
    <w:rsid w:val="009A53F8"/>
    <w:rsid w:val="009A5642"/>
    <w:rsid w:val="009A5ACE"/>
    <w:rsid w:val="009A5CB3"/>
    <w:rsid w:val="009A5D5C"/>
    <w:rsid w:val="009A5DB7"/>
    <w:rsid w:val="009A61BC"/>
    <w:rsid w:val="009A645B"/>
    <w:rsid w:val="009A64E9"/>
    <w:rsid w:val="009A6523"/>
    <w:rsid w:val="009A686D"/>
    <w:rsid w:val="009A6944"/>
    <w:rsid w:val="009A694C"/>
    <w:rsid w:val="009A6C19"/>
    <w:rsid w:val="009A714B"/>
    <w:rsid w:val="009A7186"/>
    <w:rsid w:val="009A74B4"/>
    <w:rsid w:val="009A766F"/>
    <w:rsid w:val="009A76AE"/>
    <w:rsid w:val="009A7ABB"/>
    <w:rsid w:val="009A7CC0"/>
    <w:rsid w:val="009A7CC5"/>
    <w:rsid w:val="009B0A24"/>
    <w:rsid w:val="009B10C6"/>
    <w:rsid w:val="009B1294"/>
    <w:rsid w:val="009B1486"/>
    <w:rsid w:val="009B154D"/>
    <w:rsid w:val="009B1A09"/>
    <w:rsid w:val="009B1F90"/>
    <w:rsid w:val="009B2098"/>
    <w:rsid w:val="009B21BB"/>
    <w:rsid w:val="009B3180"/>
    <w:rsid w:val="009B41AB"/>
    <w:rsid w:val="009B45CB"/>
    <w:rsid w:val="009B498B"/>
    <w:rsid w:val="009B4F5F"/>
    <w:rsid w:val="009B51ED"/>
    <w:rsid w:val="009B54C4"/>
    <w:rsid w:val="009B5523"/>
    <w:rsid w:val="009B55E2"/>
    <w:rsid w:val="009B59CC"/>
    <w:rsid w:val="009B5CC4"/>
    <w:rsid w:val="009B5D85"/>
    <w:rsid w:val="009B6413"/>
    <w:rsid w:val="009B6A9B"/>
    <w:rsid w:val="009B6B06"/>
    <w:rsid w:val="009B715D"/>
    <w:rsid w:val="009B7203"/>
    <w:rsid w:val="009B75A2"/>
    <w:rsid w:val="009B776F"/>
    <w:rsid w:val="009B793E"/>
    <w:rsid w:val="009B79A9"/>
    <w:rsid w:val="009C02BB"/>
    <w:rsid w:val="009C050D"/>
    <w:rsid w:val="009C05E7"/>
    <w:rsid w:val="009C0E3B"/>
    <w:rsid w:val="009C0EAB"/>
    <w:rsid w:val="009C0F0B"/>
    <w:rsid w:val="009C128B"/>
    <w:rsid w:val="009C14FC"/>
    <w:rsid w:val="009C1573"/>
    <w:rsid w:val="009C1DA5"/>
    <w:rsid w:val="009C1E82"/>
    <w:rsid w:val="009C1EF8"/>
    <w:rsid w:val="009C1FFB"/>
    <w:rsid w:val="009C2147"/>
    <w:rsid w:val="009C222F"/>
    <w:rsid w:val="009C2472"/>
    <w:rsid w:val="009C24D2"/>
    <w:rsid w:val="009C287A"/>
    <w:rsid w:val="009C2B18"/>
    <w:rsid w:val="009C35CF"/>
    <w:rsid w:val="009C36C4"/>
    <w:rsid w:val="009C3943"/>
    <w:rsid w:val="009C39F0"/>
    <w:rsid w:val="009C3D10"/>
    <w:rsid w:val="009C3E65"/>
    <w:rsid w:val="009C456D"/>
    <w:rsid w:val="009C4636"/>
    <w:rsid w:val="009C4640"/>
    <w:rsid w:val="009C473C"/>
    <w:rsid w:val="009C4994"/>
    <w:rsid w:val="009C4D36"/>
    <w:rsid w:val="009C4F56"/>
    <w:rsid w:val="009C548B"/>
    <w:rsid w:val="009C5D42"/>
    <w:rsid w:val="009C5DB0"/>
    <w:rsid w:val="009C6277"/>
    <w:rsid w:val="009C66D5"/>
    <w:rsid w:val="009C6880"/>
    <w:rsid w:val="009C6DDF"/>
    <w:rsid w:val="009C6EBF"/>
    <w:rsid w:val="009C73DB"/>
    <w:rsid w:val="009C7686"/>
    <w:rsid w:val="009C77BB"/>
    <w:rsid w:val="009C782F"/>
    <w:rsid w:val="009C786F"/>
    <w:rsid w:val="009C7FAD"/>
    <w:rsid w:val="009D0B5C"/>
    <w:rsid w:val="009D1277"/>
    <w:rsid w:val="009D140F"/>
    <w:rsid w:val="009D1482"/>
    <w:rsid w:val="009D15EF"/>
    <w:rsid w:val="009D169D"/>
    <w:rsid w:val="009D16D1"/>
    <w:rsid w:val="009D17AC"/>
    <w:rsid w:val="009D1854"/>
    <w:rsid w:val="009D1E73"/>
    <w:rsid w:val="009D2CA6"/>
    <w:rsid w:val="009D2D52"/>
    <w:rsid w:val="009D2EE3"/>
    <w:rsid w:val="009D2F1E"/>
    <w:rsid w:val="009D35E0"/>
    <w:rsid w:val="009D3A2D"/>
    <w:rsid w:val="009D3C8D"/>
    <w:rsid w:val="009D3E3E"/>
    <w:rsid w:val="009D4036"/>
    <w:rsid w:val="009D4C36"/>
    <w:rsid w:val="009D4CAB"/>
    <w:rsid w:val="009D4CCA"/>
    <w:rsid w:val="009D52FD"/>
    <w:rsid w:val="009D53AE"/>
    <w:rsid w:val="009D55F8"/>
    <w:rsid w:val="009D5679"/>
    <w:rsid w:val="009D5692"/>
    <w:rsid w:val="009D56A1"/>
    <w:rsid w:val="009D5959"/>
    <w:rsid w:val="009D5C0F"/>
    <w:rsid w:val="009D5E8D"/>
    <w:rsid w:val="009D654E"/>
    <w:rsid w:val="009D793F"/>
    <w:rsid w:val="009D7961"/>
    <w:rsid w:val="009D7C93"/>
    <w:rsid w:val="009E00C6"/>
    <w:rsid w:val="009E068C"/>
    <w:rsid w:val="009E081A"/>
    <w:rsid w:val="009E0A11"/>
    <w:rsid w:val="009E0CCD"/>
    <w:rsid w:val="009E0FB6"/>
    <w:rsid w:val="009E1002"/>
    <w:rsid w:val="009E13C3"/>
    <w:rsid w:val="009E17C7"/>
    <w:rsid w:val="009E1B3C"/>
    <w:rsid w:val="009E1D35"/>
    <w:rsid w:val="009E284F"/>
    <w:rsid w:val="009E2901"/>
    <w:rsid w:val="009E2ACA"/>
    <w:rsid w:val="009E311A"/>
    <w:rsid w:val="009E33DE"/>
    <w:rsid w:val="009E356F"/>
    <w:rsid w:val="009E366B"/>
    <w:rsid w:val="009E3B7D"/>
    <w:rsid w:val="009E3E33"/>
    <w:rsid w:val="009E3E5A"/>
    <w:rsid w:val="009E3F92"/>
    <w:rsid w:val="009E412F"/>
    <w:rsid w:val="009E41DF"/>
    <w:rsid w:val="009E41F2"/>
    <w:rsid w:val="009E466E"/>
    <w:rsid w:val="009E46E1"/>
    <w:rsid w:val="009E50F2"/>
    <w:rsid w:val="009E560B"/>
    <w:rsid w:val="009E56A8"/>
    <w:rsid w:val="009E594B"/>
    <w:rsid w:val="009E5EAF"/>
    <w:rsid w:val="009E6285"/>
    <w:rsid w:val="009E6B60"/>
    <w:rsid w:val="009E6C07"/>
    <w:rsid w:val="009E6C4B"/>
    <w:rsid w:val="009E7172"/>
    <w:rsid w:val="009E717E"/>
    <w:rsid w:val="009E7692"/>
    <w:rsid w:val="009E7E00"/>
    <w:rsid w:val="009F118C"/>
    <w:rsid w:val="009F11A5"/>
    <w:rsid w:val="009F169E"/>
    <w:rsid w:val="009F177B"/>
    <w:rsid w:val="009F17E1"/>
    <w:rsid w:val="009F1B41"/>
    <w:rsid w:val="009F1E6C"/>
    <w:rsid w:val="009F207A"/>
    <w:rsid w:val="009F2464"/>
    <w:rsid w:val="009F24AC"/>
    <w:rsid w:val="009F2AC3"/>
    <w:rsid w:val="009F2E9F"/>
    <w:rsid w:val="009F3757"/>
    <w:rsid w:val="009F37AC"/>
    <w:rsid w:val="009F3C8A"/>
    <w:rsid w:val="009F3E39"/>
    <w:rsid w:val="009F3E4A"/>
    <w:rsid w:val="009F3E96"/>
    <w:rsid w:val="009F40B8"/>
    <w:rsid w:val="009F4114"/>
    <w:rsid w:val="009F4466"/>
    <w:rsid w:val="009F4795"/>
    <w:rsid w:val="009F4837"/>
    <w:rsid w:val="009F4BE5"/>
    <w:rsid w:val="009F4FC9"/>
    <w:rsid w:val="009F5B20"/>
    <w:rsid w:val="009F5F73"/>
    <w:rsid w:val="009F6618"/>
    <w:rsid w:val="009F679B"/>
    <w:rsid w:val="009F6A39"/>
    <w:rsid w:val="009F7185"/>
    <w:rsid w:val="009F7530"/>
    <w:rsid w:val="009F7B13"/>
    <w:rsid w:val="009F7D7E"/>
    <w:rsid w:val="009F7DFF"/>
    <w:rsid w:val="009F7EFC"/>
    <w:rsid w:val="009F7FC0"/>
    <w:rsid w:val="00A00114"/>
    <w:rsid w:val="00A0024F"/>
    <w:rsid w:val="00A00301"/>
    <w:rsid w:val="00A003CD"/>
    <w:rsid w:val="00A0040A"/>
    <w:rsid w:val="00A004D2"/>
    <w:rsid w:val="00A005F7"/>
    <w:rsid w:val="00A007B1"/>
    <w:rsid w:val="00A0136E"/>
    <w:rsid w:val="00A0183D"/>
    <w:rsid w:val="00A01D6D"/>
    <w:rsid w:val="00A01EA3"/>
    <w:rsid w:val="00A020A3"/>
    <w:rsid w:val="00A021D5"/>
    <w:rsid w:val="00A0242A"/>
    <w:rsid w:val="00A027D9"/>
    <w:rsid w:val="00A027E6"/>
    <w:rsid w:val="00A0296A"/>
    <w:rsid w:val="00A02FE5"/>
    <w:rsid w:val="00A03078"/>
    <w:rsid w:val="00A037A0"/>
    <w:rsid w:val="00A03E6B"/>
    <w:rsid w:val="00A03ECD"/>
    <w:rsid w:val="00A04438"/>
    <w:rsid w:val="00A0486E"/>
    <w:rsid w:val="00A04DE9"/>
    <w:rsid w:val="00A05019"/>
    <w:rsid w:val="00A05673"/>
    <w:rsid w:val="00A05B40"/>
    <w:rsid w:val="00A05D39"/>
    <w:rsid w:val="00A06200"/>
    <w:rsid w:val="00A06766"/>
    <w:rsid w:val="00A06A43"/>
    <w:rsid w:val="00A06F8A"/>
    <w:rsid w:val="00A0719B"/>
    <w:rsid w:val="00A07FB7"/>
    <w:rsid w:val="00A10472"/>
    <w:rsid w:val="00A10704"/>
    <w:rsid w:val="00A1081B"/>
    <w:rsid w:val="00A108F3"/>
    <w:rsid w:val="00A10C84"/>
    <w:rsid w:val="00A1149E"/>
    <w:rsid w:val="00A1149F"/>
    <w:rsid w:val="00A11F1E"/>
    <w:rsid w:val="00A12047"/>
    <w:rsid w:val="00A126F6"/>
    <w:rsid w:val="00A127B9"/>
    <w:rsid w:val="00A128F6"/>
    <w:rsid w:val="00A12BC5"/>
    <w:rsid w:val="00A12C25"/>
    <w:rsid w:val="00A12C28"/>
    <w:rsid w:val="00A12EC8"/>
    <w:rsid w:val="00A12F05"/>
    <w:rsid w:val="00A13043"/>
    <w:rsid w:val="00A132F5"/>
    <w:rsid w:val="00A136FB"/>
    <w:rsid w:val="00A1370C"/>
    <w:rsid w:val="00A137DC"/>
    <w:rsid w:val="00A13E51"/>
    <w:rsid w:val="00A13F32"/>
    <w:rsid w:val="00A143B9"/>
    <w:rsid w:val="00A146B2"/>
    <w:rsid w:val="00A149D7"/>
    <w:rsid w:val="00A14E0C"/>
    <w:rsid w:val="00A14F3A"/>
    <w:rsid w:val="00A150C2"/>
    <w:rsid w:val="00A1527C"/>
    <w:rsid w:val="00A15440"/>
    <w:rsid w:val="00A156DE"/>
    <w:rsid w:val="00A159B9"/>
    <w:rsid w:val="00A161B0"/>
    <w:rsid w:val="00A16298"/>
    <w:rsid w:val="00A1672A"/>
    <w:rsid w:val="00A16A9F"/>
    <w:rsid w:val="00A16B1A"/>
    <w:rsid w:val="00A16E5D"/>
    <w:rsid w:val="00A16F16"/>
    <w:rsid w:val="00A172CA"/>
    <w:rsid w:val="00A17890"/>
    <w:rsid w:val="00A17E8C"/>
    <w:rsid w:val="00A17EAA"/>
    <w:rsid w:val="00A20AA2"/>
    <w:rsid w:val="00A20B1F"/>
    <w:rsid w:val="00A20C3D"/>
    <w:rsid w:val="00A21068"/>
    <w:rsid w:val="00A212C3"/>
    <w:rsid w:val="00A212D9"/>
    <w:rsid w:val="00A21641"/>
    <w:rsid w:val="00A21D6F"/>
    <w:rsid w:val="00A21DE2"/>
    <w:rsid w:val="00A22071"/>
    <w:rsid w:val="00A22C49"/>
    <w:rsid w:val="00A22EC8"/>
    <w:rsid w:val="00A23261"/>
    <w:rsid w:val="00A2343C"/>
    <w:rsid w:val="00A23826"/>
    <w:rsid w:val="00A2385E"/>
    <w:rsid w:val="00A23879"/>
    <w:rsid w:val="00A238E9"/>
    <w:rsid w:val="00A23AED"/>
    <w:rsid w:val="00A241F9"/>
    <w:rsid w:val="00A249B9"/>
    <w:rsid w:val="00A24C97"/>
    <w:rsid w:val="00A24D91"/>
    <w:rsid w:val="00A2548B"/>
    <w:rsid w:val="00A2564A"/>
    <w:rsid w:val="00A25C32"/>
    <w:rsid w:val="00A2613B"/>
    <w:rsid w:val="00A2691A"/>
    <w:rsid w:val="00A2698A"/>
    <w:rsid w:val="00A26DB5"/>
    <w:rsid w:val="00A27105"/>
    <w:rsid w:val="00A273D8"/>
    <w:rsid w:val="00A27540"/>
    <w:rsid w:val="00A2789C"/>
    <w:rsid w:val="00A27E18"/>
    <w:rsid w:val="00A27F76"/>
    <w:rsid w:val="00A3005D"/>
    <w:rsid w:val="00A30255"/>
    <w:rsid w:val="00A3028E"/>
    <w:rsid w:val="00A303B2"/>
    <w:rsid w:val="00A304FC"/>
    <w:rsid w:val="00A305EE"/>
    <w:rsid w:val="00A30AAC"/>
    <w:rsid w:val="00A30F30"/>
    <w:rsid w:val="00A314E0"/>
    <w:rsid w:val="00A3164F"/>
    <w:rsid w:val="00A318F9"/>
    <w:rsid w:val="00A31AD5"/>
    <w:rsid w:val="00A31EFC"/>
    <w:rsid w:val="00A32793"/>
    <w:rsid w:val="00A327CE"/>
    <w:rsid w:val="00A32A69"/>
    <w:rsid w:val="00A32C3A"/>
    <w:rsid w:val="00A33003"/>
    <w:rsid w:val="00A33014"/>
    <w:rsid w:val="00A3332D"/>
    <w:rsid w:val="00A33D6E"/>
    <w:rsid w:val="00A33F0D"/>
    <w:rsid w:val="00A340B5"/>
    <w:rsid w:val="00A34224"/>
    <w:rsid w:val="00A3425F"/>
    <w:rsid w:val="00A3426F"/>
    <w:rsid w:val="00A3431C"/>
    <w:rsid w:val="00A345E4"/>
    <w:rsid w:val="00A34ACD"/>
    <w:rsid w:val="00A3518E"/>
    <w:rsid w:val="00A352C0"/>
    <w:rsid w:val="00A35A77"/>
    <w:rsid w:val="00A35BAA"/>
    <w:rsid w:val="00A35C3D"/>
    <w:rsid w:val="00A35FE9"/>
    <w:rsid w:val="00A36188"/>
    <w:rsid w:val="00A362E0"/>
    <w:rsid w:val="00A363E8"/>
    <w:rsid w:val="00A3641A"/>
    <w:rsid w:val="00A36E8E"/>
    <w:rsid w:val="00A36EB1"/>
    <w:rsid w:val="00A37463"/>
    <w:rsid w:val="00A3759B"/>
    <w:rsid w:val="00A378B8"/>
    <w:rsid w:val="00A37D9D"/>
    <w:rsid w:val="00A37E31"/>
    <w:rsid w:val="00A4031D"/>
    <w:rsid w:val="00A404A3"/>
    <w:rsid w:val="00A4056A"/>
    <w:rsid w:val="00A406CF"/>
    <w:rsid w:val="00A40867"/>
    <w:rsid w:val="00A40BF4"/>
    <w:rsid w:val="00A40BFF"/>
    <w:rsid w:val="00A40D22"/>
    <w:rsid w:val="00A41171"/>
    <w:rsid w:val="00A412AE"/>
    <w:rsid w:val="00A416CD"/>
    <w:rsid w:val="00A41ADC"/>
    <w:rsid w:val="00A41DC9"/>
    <w:rsid w:val="00A41E10"/>
    <w:rsid w:val="00A42291"/>
    <w:rsid w:val="00A42D36"/>
    <w:rsid w:val="00A43E2C"/>
    <w:rsid w:val="00A4429A"/>
    <w:rsid w:val="00A442FE"/>
    <w:rsid w:val="00A44C82"/>
    <w:rsid w:val="00A450B2"/>
    <w:rsid w:val="00A4546D"/>
    <w:rsid w:val="00A45747"/>
    <w:rsid w:val="00A45A27"/>
    <w:rsid w:val="00A45E26"/>
    <w:rsid w:val="00A46094"/>
    <w:rsid w:val="00A4609C"/>
    <w:rsid w:val="00A46566"/>
    <w:rsid w:val="00A46FD6"/>
    <w:rsid w:val="00A47075"/>
    <w:rsid w:val="00A47170"/>
    <w:rsid w:val="00A478AD"/>
    <w:rsid w:val="00A47CDD"/>
    <w:rsid w:val="00A50377"/>
    <w:rsid w:val="00A503D8"/>
    <w:rsid w:val="00A50B93"/>
    <w:rsid w:val="00A50C55"/>
    <w:rsid w:val="00A50CDE"/>
    <w:rsid w:val="00A51786"/>
    <w:rsid w:val="00A52131"/>
    <w:rsid w:val="00A52169"/>
    <w:rsid w:val="00A52367"/>
    <w:rsid w:val="00A52F19"/>
    <w:rsid w:val="00A538DB"/>
    <w:rsid w:val="00A53E79"/>
    <w:rsid w:val="00A5404E"/>
    <w:rsid w:val="00A54171"/>
    <w:rsid w:val="00A54528"/>
    <w:rsid w:val="00A54B42"/>
    <w:rsid w:val="00A54F81"/>
    <w:rsid w:val="00A54FF8"/>
    <w:rsid w:val="00A55E74"/>
    <w:rsid w:val="00A560E4"/>
    <w:rsid w:val="00A5670E"/>
    <w:rsid w:val="00A56F09"/>
    <w:rsid w:val="00A570B4"/>
    <w:rsid w:val="00A5721F"/>
    <w:rsid w:val="00A5754E"/>
    <w:rsid w:val="00A57A22"/>
    <w:rsid w:val="00A57AC2"/>
    <w:rsid w:val="00A60105"/>
    <w:rsid w:val="00A604A9"/>
    <w:rsid w:val="00A60723"/>
    <w:rsid w:val="00A608C2"/>
    <w:rsid w:val="00A60939"/>
    <w:rsid w:val="00A6131E"/>
    <w:rsid w:val="00A617DC"/>
    <w:rsid w:val="00A61B54"/>
    <w:rsid w:val="00A61E6D"/>
    <w:rsid w:val="00A6273E"/>
    <w:rsid w:val="00A62817"/>
    <w:rsid w:val="00A62BAB"/>
    <w:rsid w:val="00A62D4B"/>
    <w:rsid w:val="00A630B9"/>
    <w:rsid w:val="00A6327C"/>
    <w:rsid w:val="00A638ED"/>
    <w:rsid w:val="00A63B85"/>
    <w:rsid w:val="00A63C93"/>
    <w:rsid w:val="00A63FE2"/>
    <w:rsid w:val="00A64EE5"/>
    <w:rsid w:val="00A654C1"/>
    <w:rsid w:val="00A657A2"/>
    <w:rsid w:val="00A6580D"/>
    <w:rsid w:val="00A6598D"/>
    <w:rsid w:val="00A65F9E"/>
    <w:rsid w:val="00A6628C"/>
    <w:rsid w:val="00A66680"/>
    <w:rsid w:val="00A668E5"/>
    <w:rsid w:val="00A66926"/>
    <w:rsid w:val="00A66996"/>
    <w:rsid w:val="00A670E6"/>
    <w:rsid w:val="00A67185"/>
    <w:rsid w:val="00A67209"/>
    <w:rsid w:val="00A67329"/>
    <w:rsid w:val="00A6760D"/>
    <w:rsid w:val="00A678F9"/>
    <w:rsid w:val="00A67A93"/>
    <w:rsid w:val="00A67CB1"/>
    <w:rsid w:val="00A67E20"/>
    <w:rsid w:val="00A70314"/>
    <w:rsid w:val="00A70582"/>
    <w:rsid w:val="00A70A5B"/>
    <w:rsid w:val="00A70F01"/>
    <w:rsid w:val="00A70F99"/>
    <w:rsid w:val="00A71047"/>
    <w:rsid w:val="00A710B8"/>
    <w:rsid w:val="00A71137"/>
    <w:rsid w:val="00A71664"/>
    <w:rsid w:val="00A719DA"/>
    <w:rsid w:val="00A71AD6"/>
    <w:rsid w:val="00A71C96"/>
    <w:rsid w:val="00A71D2C"/>
    <w:rsid w:val="00A71D4E"/>
    <w:rsid w:val="00A71F3D"/>
    <w:rsid w:val="00A71F5F"/>
    <w:rsid w:val="00A7203B"/>
    <w:rsid w:val="00A72296"/>
    <w:rsid w:val="00A722C1"/>
    <w:rsid w:val="00A7252F"/>
    <w:rsid w:val="00A72971"/>
    <w:rsid w:val="00A72A0C"/>
    <w:rsid w:val="00A72BAA"/>
    <w:rsid w:val="00A72D6C"/>
    <w:rsid w:val="00A73120"/>
    <w:rsid w:val="00A7357C"/>
    <w:rsid w:val="00A735CC"/>
    <w:rsid w:val="00A737CD"/>
    <w:rsid w:val="00A73E84"/>
    <w:rsid w:val="00A7415B"/>
    <w:rsid w:val="00A742B5"/>
    <w:rsid w:val="00A747B6"/>
    <w:rsid w:val="00A74DD9"/>
    <w:rsid w:val="00A75317"/>
    <w:rsid w:val="00A7560D"/>
    <w:rsid w:val="00A759F5"/>
    <w:rsid w:val="00A75A43"/>
    <w:rsid w:val="00A761BC"/>
    <w:rsid w:val="00A76291"/>
    <w:rsid w:val="00A7632B"/>
    <w:rsid w:val="00A763AB"/>
    <w:rsid w:val="00A76A17"/>
    <w:rsid w:val="00A76A7D"/>
    <w:rsid w:val="00A77121"/>
    <w:rsid w:val="00A77A4A"/>
    <w:rsid w:val="00A77BA3"/>
    <w:rsid w:val="00A77F66"/>
    <w:rsid w:val="00A803B6"/>
    <w:rsid w:val="00A803F0"/>
    <w:rsid w:val="00A81195"/>
    <w:rsid w:val="00A81318"/>
    <w:rsid w:val="00A8135F"/>
    <w:rsid w:val="00A81413"/>
    <w:rsid w:val="00A81468"/>
    <w:rsid w:val="00A81926"/>
    <w:rsid w:val="00A81A88"/>
    <w:rsid w:val="00A81BBF"/>
    <w:rsid w:val="00A81DEA"/>
    <w:rsid w:val="00A82087"/>
    <w:rsid w:val="00A82371"/>
    <w:rsid w:val="00A827BA"/>
    <w:rsid w:val="00A82E47"/>
    <w:rsid w:val="00A82E6A"/>
    <w:rsid w:val="00A83465"/>
    <w:rsid w:val="00A83F57"/>
    <w:rsid w:val="00A845C6"/>
    <w:rsid w:val="00A848C6"/>
    <w:rsid w:val="00A84BB9"/>
    <w:rsid w:val="00A85045"/>
    <w:rsid w:val="00A85130"/>
    <w:rsid w:val="00A858C5"/>
    <w:rsid w:val="00A86068"/>
    <w:rsid w:val="00A86094"/>
    <w:rsid w:val="00A86269"/>
    <w:rsid w:val="00A863AA"/>
    <w:rsid w:val="00A87234"/>
    <w:rsid w:val="00A87525"/>
    <w:rsid w:val="00A8799A"/>
    <w:rsid w:val="00A87A41"/>
    <w:rsid w:val="00A87E89"/>
    <w:rsid w:val="00A905D9"/>
    <w:rsid w:val="00A90D9E"/>
    <w:rsid w:val="00A910CB"/>
    <w:rsid w:val="00A911E2"/>
    <w:rsid w:val="00A91409"/>
    <w:rsid w:val="00A9146E"/>
    <w:rsid w:val="00A914D8"/>
    <w:rsid w:val="00A915C9"/>
    <w:rsid w:val="00A9162E"/>
    <w:rsid w:val="00A91893"/>
    <w:rsid w:val="00A91937"/>
    <w:rsid w:val="00A91C08"/>
    <w:rsid w:val="00A91DAE"/>
    <w:rsid w:val="00A926F1"/>
    <w:rsid w:val="00A92F06"/>
    <w:rsid w:val="00A939EB"/>
    <w:rsid w:val="00A93A59"/>
    <w:rsid w:val="00A93C2C"/>
    <w:rsid w:val="00A93D34"/>
    <w:rsid w:val="00A940D6"/>
    <w:rsid w:val="00A9427F"/>
    <w:rsid w:val="00A9449E"/>
    <w:rsid w:val="00A94673"/>
    <w:rsid w:val="00A946BA"/>
    <w:rsid w:val="00A9487B"/>
    <w:rsid w:val="00A94F3B"/>
    <w:rsid w:val="00A95077"/>
    <w:rsid w:val="00A951D0"/>
    <w:rsid w:val="00A9565C"/>
    <w:rsid w:val="00A95893"/>
    <w:rsid w:val="00A959DF"/>
    <w:rsid w:val="00A95E00"/>
    <w:rsid w:val="00A95E58"/>
    <w:rsid w:val="00A95EF2"/>
    <w:rsid w:val="00A96145"/>
    <w:rsid w:val="00A961A4"/>
    <w:rsid w:val="00A96507"/>
    <w:rsid w:val="00A96B36"/>
    <w:rsid w:val="00A96CE9"/>
    <w:rsid w:val="00A96F24"/>
    <w:rsid w:val="00A970A6"/>
    <w:rsid w:val="00A97171"/>
    <w:rsid w:val="00A9767C"/>
    <w:rsid w:val="00A97D84"/>
    <w:rsid w:val="00AA086F"/>
    <w:rsid w:val="00AA08F8"/>
    <w:rsid w:val="00AA0A63"/>
    <w:rsid w:val="00AA0D07"/>
    <w:rsid w:val="00AA0D89"/>
    <w:rsid w:val="00AA100C"/>
    <w:rsid w:val="00AA14F0"/>
    <w:rsid w:val="00AA19B4"/>
    <w:rsid w:val="00AA21DA"/>
    <w:rsid w:val="00AA2EAD"/>
    <w:rsid w:val="00AA308C"/>
    <w:rsid w:val="00AA3516"/>
    <w:rsid w:val="00AA3978"/>
    <w:rsid w:val="00AA39DB"/>
    <w:rsid w:val="00AA3AB3"/>
    <w:rsid w:val="00AA3D50"/>
    <w:rsid w:val="00AA4092"/>
    <w:rsid w:val="00AA40C2"/>
    <w:rsid w:val="00AA414E"/>
    <w:rsid w:val="00AA449D"/>
    <w:rsid w:val="00AA45FB"/>
    <w:rsid w:val="00AA47C1"/>
    <w:rsid w:val="00AA4992"/>
    <w:rsid w:val="00AA4B04"/>
    <w:rsid w:val="00AA5335"/>
    <w:rsid w:val="00AA54DC"/>
    <w:rsid w:val="00AA58AC"/>
    <w:rsid w:val="00AA5A60"/>
    <w:rsid w:val="00AA63E6"/>
    <w:rsid w:val="00AA6A18"/>
    <w:rsid w:val="00AA7127"/>
    <w:rsid w:val="00AA760B"/>
    <w:rsid w:val="00AA76E2"/>
    <w:rsid w:val="00AA7835"/>
    <w:rsid w:val="00AA7B07"/>
    <w:rsid w:val="00AA7C0E"/>
    <w:rsid w:val="00AA7E96"/>
    <w:rsid w:val="00AB04AD"/>
    <w:rsid w:val="00AB0532"/>
    <w:rsid w:val="00AB08E7"/>
    <w:rsid w:val="00AB0A7A"/>
    <w:rsid w:val="00AB0A97"/>
    <w:rsid w:val="00AB0BA7"/>
    <w:rsid w:val="00AB144E"/>
    <w:rsid w:val="00AB1581"/>
    <w:rsid w:val="00AB1DA2"/>
    <w:rsid w:val="00AB1F20"/>
    <w:rsid w:val="00AB201D"/>
    <w:rsid w:val="00AB2C12"/>
    <w:rsid w:val="00AB2E1C"/>
    <w:rsid w:val="00AB2F23"/>
    <w:rsid w:val="00AB3803"/>
    <w:rsid w:val="00AB3830"/>
    <w:rsid w:val="00AB3C6A"/>
    <w:rsid w:val="00AB4076"/>
    <w:rsid w:val="00AB439D"/>
    <w:rsid w:val="00AB47DB"/>
    <w:rsid w:val="00AB4AAB"/>
    <w:rsid w:val="00AB5478"/>
    <w:rsid w:val="00AB5639"/>
    <w:rsid w:val="00AB565A"/>
    <w:rsid w:val="00AB574A"/>
    <w:rsid w:val="00AB5984"/>
    <w:rsid w:val="00AB5C4C"/>
    <w:rsid w:val="00AB5CAB"/>
    <w:rsid w:val="00AB5E3F"/>
    <w:rsid w:val="00AB6037"/>
    <w:rsid w:val="00AB61C5"/>
    <w:rsid w:val="00AB61F0"/>
    <w:rsid w:val="00AB6E22"/>
    <w:rsid w:val="00AB7049"/>
    <w:rsid w:val="00AB70BE"/>
    <w:rsid w:val="00AB71D8"/>
    <w:rsid w:val="00AB7279"/>
    <w:rsid w:val="00AB73DB"/>
    <w:rsid w:val="00AB73E9"/>
    <w:rsid w:val="00AB7703"/>
    <w:rsid w:val="00AB7924"/>
    <w:rsid w:val="00AB794F"/>
    <w:rsid w:val="00AB7FE4"/>
    <w:rsid w:val="00AC00F5"/>
    <w:rsid w:val="00AC04AB"/>
    <w:rsid w:val="00AC09F5"/>
    <w:rsid w:val="00AC0C81"/>
    <w:rsid w:val="00AC0F37"/>
    <w:rsid w:val="00AC0F42"/>
    <w:rsid w:val="00AC10E2"/>
    <w:rsid w:val="00AC12BD"/>
    <w:rsid w:val="00AC1468"/>
    <w:rsid w:val="00AC148B"/>
    <w:rsid w:val="00AC162C"/>
    <w:rsid w:val="00AC1A70"/>
    <w:rsid w:val="00AC23C1"/>
    <w:rsid w:val="00AC281C"/>
    <w:rsid w:val="00AC2C81"/>
    <w:rsid w:val="00AC2DB9"/>
    <w:rsid w:val="00AC3064"/>
    <w:rsid w:val="00AC3578"/>
    <w:rsid w:val="00AC358A"/>
    <w:rsid w:val="00AC3827"/>
    <w:rsid w:val="00AC39D3"/>
    <w:rsid w:val="00AC3AC3"/>
    <w:rsid w:val="00AC3C64"/>
    <w:rsid w:val="00AC3DA4"/>
    <w:rsid w:val="00AC3DD2"/>
    <w:rsid w:val="00AC4238"/>
    <w:rsid w:val="00AC425C"/>
    <w:rsid w:val="00AC4386"/>
    <w:rsid w:val="00AC440F"/>
    <w:rsid w:val="00AC45B5"/>
    <w:rsid w:val="00AC4776"/>
    <w:rsid w:val="00AC479E"/>
    <w:rsid w:val="00AC499E"/>
    <w:rsid w:val="00AC49D0"/>
    <w:rsid w:val="00AC4AA8"/>
    <w:rsid w:val="00AC5226"/>
    <w:rsid w:val="00AC5965"/>
    <w:rsid w:val="00AC5C4F"/>
    <w:rsid w:val="00AC666E"/>
    <w:rsid w:val="00AC6EA2"/>
    <w:rsid w:val="00AC6EBC"/>
    <w:rsid w:val="00AC6F7A"/>
    <w:rsid w:val="00AC7023"/>
    <w:rsid w:val="00AC7258"/>
    <w:rsid w:val="00AC732B"/>
    <w:rsid w:val="00AC744D"/>
    <w:rsid w:val="00AC78CF"/>
    <w:rsid w:val="00AC7AC8"/>
    <w:rsid w:val="00AC7CAC"/>
    <w:rsid w:val="00AC7D04"/>
    <w:rsid w:val="00AC7FBD"/>
    <w:rsid w:val="00AD00FB"/>
    <w:rsid w:val="00AD0102"/>
    <w:rsid w:val="00AD01BD"/>
    <w:rsid w:val="00AD01F1"/>
    <w:rsid w:val="00AD056B"/>
    <w:rsid w:val="00AD0F6A"/>
    <w:rsid w:val="00AD13BE"/>
    <w:rsid w:val="00AD1C63"/>
    <w:rsid w:val="00AD1DD9"/>
    <w:rsid w:val="00AD1FB6"/>
    <w:rsid w:val="00AD2447"/>
    <w:rsid w:val="00AD2BAF"/>
    <w:rsid w:val="00AD2E29"/>
    <w:rsid w:val="00AD31AA"/>
    <w:rsid w:val="00AD326F"/>
    <w:rsid w:val="00AD3310"/>
    <w:rsid w:val="00AD33A6"/>
    <w:rsid w:val="00AD350E"/>
    <w:rsid w:val="00AD39E8"/>
    <w:rsid w:val="00AD3A90"/>
    <w:rsid w:val="00AD3B48"/>
    <w:rsid w:val="00AD3EF4"/>
    <w:rsid w:val="00AD3F5D"/>
    <w:rsid w:val="00AD48C1"/>
    <w:rsid w:val="00AD4A0E"/>
    <w:rsid w:val="00AD4E3B"/>
    <w:rsid w:val="00AD52C6"/>
    <w:rsid w:val="00AD5A35"/>
    <w:rsid w:val="00AD5ADA"/>
    <w:rsid w:val="00AD5BFB"/>
    <w:rsid w:val="00AD5C1F"/>
    <w:rsid w:val="00AD5C59"/>
    <w:rsid w:val="00AD5E8B"/>
    <w:rsid w:val="00AD5F14"/>
    <w:rsid w:val="00AD6023"/>
    <w:rsid w:val="00AD6661"/>
    <w:rsid w:val="00AD6782"/>
    <w:rsid w:val="00AD6943"/>
    <w:rsid w:val="00AD773E"/>
    <w:rsid w:val="00AD7769"/>
    <w:rsid w:val="00AD786F"/>
    <w:rsid w:val="00AD7942"/>
    <w:rsid w:val="00AD7D85"/>
    <w:rsid w:val="00AD7FDF"/>
    <w:rsid w:val="00AE0273"/>
    <w:rsid w:val="00AE063F"/>
    <w:rsid w:val="00AE0E1E"/>
    <w:rsid w:val="00AE0FE4"/>
    <w:rsid w:val="00AE12D2"/>
    <w:rsid w:val="00AE1545"/>
    <w:rsid w:val="00AE168E"/>
    <w:rsid w:val="00AE1727"/>
    <w:rsid w:val="00AE18EA"/>
    <w:rsid w:val="00AE1AC8"/>
    <w:rsid w:val="00AE1B29"/>
    <w:rsid w:val="00AE1B9A"/>
    <w:rsid w:val="00AE2191"/>
    <w:rsid w:val="00AE250E"/>
    <w:rsid w:val="00AE25D4"/>
    <w:rsid w:val="00AE2816"/>
    <w:rsid w:val="00AE297F"/>
    <w:rsid w:val="00AE2B94"/>
    <w:rsid w:val="00AE2EEB"/>
    <w:rsid w:val="00AE3036"/>
    <w:rsid w:val="00AE30A1"/>
    <w:rsid w:val="00AE3176"/>
    <w:rsid w:val="00AE3282"/>
    <w:rsid w:val="00AE3885"/>
    <w:rsid w:val="00AE3B75"/>
    <w:rsid w:val="00AE3CDE"/>
    <w:rsid w:val="00AE41B7"/>
    <w:rsid w:val="00AE4248"/>
    <w:rsid w:val="00AE43B9"/>
    <w:rsid w:val="00AE4460"/>
    <w:rsid w:val="00AE482D"/>
    <w:rsid w:val="00AE5179"/>
    <w:rsid w:val="00AE526C"/>
    <w:rsid w:val="00AE600D"/>
    <w:rsid w:val="00AE6897"/>
    <w:rsid w:val="00AE6C3D"/>
    <w:rsid w:val="00AE6D5F"/>
    <w:rsid w:val="00AE6E17"/>
    <w:rsid w:val="00AE7117"/>
    <w:rsid w:val="00AE76B9"/>
    <w:rsid w:val="00AE77F4"/>
    <w:rsid w:val="00AE7AE2"/>
    <w:rsid w:val="00AF02F3"/>
    <w:rsid w:val="00AF0445"/>
    <w:rsid w:val="00AF1319"/>
    <w:rsid w:val="00AF1733"/>
    <w:rsid w:val="00AF1858"/>
    <w:rsid w:val="00AF1D30"/>
    <w:rsid w:val="00AF2140"/>
    <w:rsid w:val="00AF28B6"/>
    <w:rsid w:val="00AF2A71"/>
    <w:rsid w:val="00AF31FD"/>
    <w:rsid w:val="00AF32D0"/>
    <w:rsid w:val="00AF3423"/>
    <w:rsid w:val="00AF34B8"/>
    <w:rsid w:val="00AF378A"/>
    <w:rsid w:val="00AF3AB8"/>
    <w:rsid w:val="00AF402F"/>
    <w:rsid w:val="00AF44D8"/>
    <w:rsid w:val="00AF463F"/>
    <w:rsid w:val="00AF4B81"/>
    <w:rsid w:val="00AF4D11"/>
    <w:rsid w:val="00AF4D41"/>
    <w:rsid w:val="00AF5043"/>
    <w:rsid w:val="00AF545F"/>
    <w:rsid w:val="00AF5A24"/>
    <w:rsid w:val="00AF5A55"/>
    <w:rsid w:val="00AF5CEE"/>
    <w:rsid w:val="00AF5DD6"/>
    <w:rsid w:val="00AF5EA3"/>
    <w:rsid w:val="00AF62A7"/>
    <w:rsid w:val="00AF644D"/>
    <w:rsid w:val="00AF6473"/>
    <w:rsid w:val="00AF67D5"/>
    <w:rsid w:val="00AF6888"/>
    <w:rsid w:val="00AF6CAC"/>
    <w:rsid w:val="00AF7059"/>
    <w:rsid w:val="00AF709A"/>
    <w:rsid w:val="00AF7F92"/>
    <w:rsid w:val="00B00308"/>
    <w:rsid w:val="00B00631"/>
    <w:rsid w:val="00B00723"/>
    <w:rsid w:val="00B00C36"/>
    <w:rsid w:val="00B00F01"/>
    <w:rsid w:val="00B0111C"/>
    <w:rsid w:val="00B01B6A"/>
    <w:rsid w:val="00B01F4A"/>
    <w:rsid w:val="00B023AF"/>
    <w:rsid w:val="00B0242A"/>
    <w:rsid w:val="00B0270C"/>
    <w:rsid w:val="00B0277F"/>
    <w:rsid w:val="00B02F9B"/>
    <w:rsid w:val="00B02FB4"/>
    <w:rsid w:val="00B031D7"/>
    <w:rsid w:val="00B03899"/>
    <w:rsid w:val="00B03B07"/>
    <w:rsid w:val="00B03E20"/>
    <w:rsid w:val="00B03E5D"/>
    <w:rsid w:val="00B04533"/>
    <w:rsid w:val="00B04593"/>
    <w:rsid w:val="00B045CE"/>
    <w:rsid w:val="00B04918"/>
    <w:rsid w:val="00B04941"/>
    <w:rsid w:val="00B049E7"/>
    <w:rsid w:val="00B050D5"/>
    <w:rsid w:val="00B05D73"/>
    <w:rsid w:val="00B06207"/>
    <w:rsid w:val="00B06245"/>
    <w:rsid w:val="00B06393"/>
    <w:rsid w:val="00B06B3A"/>
    <w:rsid w:val="00B06E37"/>
    <w:rsid w:val="00B06FD6"/>
    <w:rsid w:val="00B076F0"/>
    <w:rsid w:val="00B07F99"/>
    <w:rsid w:val="00B1012F"/>
    <w:rsid w:val="00B105C4"/>
    <w:rsid w:val="00B10774"/>
    <w:rsid w:val="00B10AEB"/>
    <w:rsid w:val="00B10EA6"/>
    <w:rsid w:val="00B110C5"/>
    <w:rsid w:val="00B11246"/>
    <w:rsid w:val="00B112BE"/>
    <w:rsid w:val="00B120CD"/>
    <w:rsid w:val="00B124C8"/>
    <w:rsid w:val="00B1265A"/>
    <w:rsid w:val="00B12B46"/>
    <w:rsid w:val="00B12C96"/>
    <w:rsid w:val="00B12FBE"/>
    <w:rsid w:val="00B13342"/>
    <w:rsid w:val="00B13BA5"/>
    <w:rsid w:val="00B13BF4"/>
    <w:rsid w:val="00B13C96"/>
    <w:rsid w:val="00B14374"/>
    <w:rsid w:val="00B14592"/>
    <w:rsid w:val="00B149E5"/>
    <w:rsid w:val="00B14C6A"/>
    <w:rsid w:val="00B1527C"/>
    <w:rsid w:val="00B15D30"/>
    <w:rsid w:val="00B16131"/>
    <w:rsid w:val="00B16445"/>
    <w:rsid w:val="00B16816"/>
    <w:rsid w:val="00B16AE7"/>
    <w:rsid w:val="00B16B1B"/>
    <w:rsid w:val="00B16C8A"/>
    <w:rsid w:val="00B16DE3"/>
    <w:rsid w:val="00B16DF5"/>
    <w:rsid w:val="00B16DF9"/>
    <w:rsid w:val="00B16E07"/>
    <w:rsid w:val="00B17423"/>
    <w:rsid w:val="00B175F3"/>
    <w:rsid w:val="00B178CC"/>
    <w:rsid w:val="00B20098"/>
    <w:rsid w:val="00B20246"/>
    <w:rsid w:val="00B20301"/>
    <w:rsid w:val="00B2041B"/>
    <w:rsid w:val="00B205CD"/>
    <w:rsid w:val="00B20750"/>
    <w:rsid w:val="00B208F9"/>
    <w:rsid w:val="00B20966"/>
    <w:rsid w:val="00B20CCE"/>
    <w:rsid w:val="00B2117D"/>
    <w:rsid w:val="00B21197"/>
    <w:rsid w:val="00B21245"/>
    <w:rsid w:val="00B21726"/>
    <w:rsid w:val="00B217B6"/>
    <w:rsid w:val="00B21B1B"/>
    <w:rsid w:val="00B21B9C"/>
    <w:rsid w:val="00B21D3B"/>
    <w:rsid w:val="00B21E3A"/>
    <w:rsid w:val="00B22436"/>
    <w:rsid w:val="00B22AF5"/>
    <w:rsid w:val="00B22B72"/>
    <w:rsid w:val="00B22DC6"/>
    <w:rsid w:val="00B22F53"/>
    <w:rsid w:val="00B234B9"/>
    <w:rsid w:val="00B23774"/>
    <w:rsid w:val="00B23C9E"/>
    <w:rsid w:val="00B23EE2"/>
    <w:rsid w:val="00B24084"/>
    <w:rsid w:val="00B2449C"/>
    <w:rsid w:val="00B24570"/>
    <w:rsid w:val="00B245AD"/>
    <w:rsid w:val="00B2486A"/>
    <w:rsid w:val="00B24AA1"/>
    <w:rsid w:val="00B24DE8"/>
    <w:rsid w:val="00B24E85"/>
    <w:rsid w:val="00B250F0"/>
    <w:rsid w:val="00B25131"/>
    <w:rsid w:val="00B2544D"/>
    <w:rsid w:val="00B2561F"/>
    <w:rsid w:val="00B2599E"/>
    <w:rsid w:val="00B25A62"/>
    <w:rsid w:val="00B25FA9"/>
    <w:rsid w:val="00B261FA"/>
    <w:rsid w:val="00B264A8"/>
    <w:rsid w:val="00B27555"/>
    <w:rsid w:val="00B27C85"/>
    <w:rsid w:val="00B302B6"/>
    <w:rsid w:val="00B3057C"/>
    <w:rsid w:val="00B306EB"/>
    <w:rsid w:val="00B3097C"/>
    <w:rsid w:val="00B30CC6"/>
    <w:rsid w:val="00B30D1F"/>
    <w:rsid w:val="00B313E7"/>
    <w:rsid w:val="00B3165D"/>
    <w:rsid w:val="00B31771"/>
    <w:rsid w:val="00B31AF2"/>
    <w:rsid w:val="00B31B5A"/>
    <w:rsid w:val="00B3234E"/>
    <w:rsid w:val="00B32475"/>
    <w:rsid w:val="00B32477"/>
    <w:rsid w:val="00B32855"/>
    <w:rsid w:val="00B329E7"/>
    <w:rsid w:val="00B32ADD"/>
    <w:rsid w:val="00B32D6D"/>
    <w:rsid w:val="00B32F2A"/>
    <w:rsid w:val="00B32FBF"/>
    <w:rsid w:val="00B33166"/>
    <w:rsid w:val="00B331F1"/>
    <w:rsid w:val="00B334EC"/>
    <w:rsid w:val="00B33629"/>
    <w:rsid w:val="00B33A5D"/>
    <w:rsid w:val="00B33AAE"/>
    <w:rsid w:val="00B33E10"/>
    <w:rsid w:val="00B34000"/>
    <w:rsid w:val="00B34194"/>
    <w:rsid w:val="00B34267"/>
    <w:rsid w:val="00B34437"/>
    <w:rsid w:val="00B34745"/>
    <w:rsid w:val="00B34EED"/>
    <w:rsid w:val="00B350E6"/>
    <w:rsid w:val="00B359B6"/>
    <w:rsid w:val="00B36107"/>
    <w:rsid w:val="00B36833"/>
    <w:rsid w:val="00B3691B"/>
    <w:rsid w:val="00B36B9A"/>
    <w:rsid w:val="00B3770F"/>
    <w:rsid w:val="00B37AB0"/>
    <w:rsid w:val="00B37C1E"/>
    <w:rsid w:val="00B37F58"/>
    <w:rsid w:val="00B4003F"/>
    <w:rsid w:val="00B40804"/>
    <w:rsid w:val="00B409CD"/>
    <w:rsid w:val="00B409DE"/>
    <w:rsid w:val="00B40B57"/>
    <w:rsid w:val="00B40BC8"/>
    <w:rsid w:val="00B40CDC"/>
    <w:rsid w:val="00B4113E"/>
    <w:rsid w:val="00B415B8"/>
    <w:rsid w:val="00B41ED9"/>
    <w:rsid w:val="00B429D5"/>
    <w:rsid w:val="00B42F0B"/>
    <w:rsid w:val="00B430FD"/>
    <w:rsid w:val="00B436D0"/>
    <w:rsid w:val="00B437F3"/>
    <w:rsid w:val="00B438E5"/>
    <w:rsid w:val="00B43D4D"/>
    <w:rsid w:val="00B44B5E"/>
    <w:rsid w:val="00B45156"/>
    <w:rsid w:val="00B4523B"/>
    <w:rsid w:val="00B45636"/>
    <w:rsid w:val="00B4565D"/>
    <w:rsid w:val="00B456D3"/>
    <w:rsid w:val="00B456FC"/>
    <w:rsid w:val="00B457EA"/>
    <w:rsid w:val="00B45BEA"/>
    <w:rsid w:val="00B45DD9"/>
    <w:rsid w:val="00B46157"/>
    <w:rsid w:val="00B4658A"/>
    <w:rsid w:val="00B46ACE"/>
    <w:rsid w:val="00B4731B"/>
    <w:rsid w:val="00B47885"/>
    <w:rsid w:val="00B478D1"/>
    <w:rsid w:val="00B4797A"/>
    <w:rsid w:val="00B50B63"/>
    <w:rsid w:val="00B50E7F"/>
    <w:rsid w:val="00B51300"/>
    <w:rsid w:val="00B51791"/>
    <w:rsid w:val="00B519F9"/>
    <w:rsid w:val="00B51E2F"/>
    <w:rsid w:val="00B5203D"/>
    <w:rsid w:val="00B5257F"/>
    <w:rsid w:val="00B52B0C"/>
    <w:rsid w:val="00B52F33"/>
    <w:rsid w:val="00B53098"/>
    <w:rsid w:val="00B530EC"/>
    <w:rsid w:val="00B533D9"/>
    <w:rsid w:val="00B533F3"/>
    <w:rsid w:val="00B53EB1"/>
    <w:rsid w:val="00B5407A"/>
    <w:rsid w:val="00B54772"/>
    <w:rsid w:val="00B548B9"/>
    <w:rsid w:val="00B54BE4"/>
    <w:rsid w:val="00B54DA1"/>
    <w:rsid w:val="00B54DFD"/>
    <w:rsid w:val="00B54ECD"/>
    <w:rsid w:val="00B551FF"/>
    <w:rsid w:val="00B553A9"/>
    <w:rsid w:val="00B55C5A"/>
    <w:rsid w:val="00B55F59"/>
    <w:rsid w:val="00B5613D"/>
    <w:rsid w:val="00B566AE"/>
    <w:rsid w:val="00B56B50"/>
    <w:rsid w:val="00B56DEA"/>
    <w:rsid w:val="00B57558"/>
    <w:rsid w:val="00B57CD0"/>
    <w:rsid w:val="00B6035A"/>
    <w:rsid w:val="00B60CB0"/>
    <w:rsid w:val="00B61135"/>
    <w:rsid w:val="00B6127E"/>
    <w:rsid w:val="00B61316"/>
    <w:rsid w:val="00B623CE"/>
    <w:rsid w:val="00B629DF"/>
    <w:rsid w:val="00B62A1E"/>
    <w:rsid w:val="00B63234"/>
    <w:rsid w:val="00B63343"/>
    <w:rsid w:val="00B63383"/>
    <w:rsid w:val="00B63473"/>
    <w:rsid w:val="00B63667"/>
    <w:rsid w:val="00B63846"/>
    <w:rsid w:val="00B64036"/>
    <w:rsid w:val="00B6406B"/>
    <w:rsid w:val="00B643D0"/>
    <w:rsid w:val="00B6496A"/>
    <w:rsid w:val="00B64A35"/>
    <w:rsid w:val="00B64B34"/>
    <w:rsid w:val="00B64E63"/>
    <w:rsid w:val="00B65371"/>
    <w:rsid w:val="00B6568F"/>
    <w:rsid w:val="00B6570A"/>
    <w:rsid w:val="00B65CC3"/>
    <w:rsid w:val="00B669A9"/>
    <w:rsid w:val="00B66A20"/>
    <w:rsid w:val="00B66ECE"/>
    <w:rsid w:val="00B67502"/>
    <w:rsid w:val="00B677AF"/>
    <w:rsid w:val="00B67D3D"/>
    <w:rsid w:val="00B70257"/>
    <w:rsid w:val="00B7060D"/>
    <w:rsid w:val="00B70B4D"/>
    <w:rsid w:val="00B7152A"/>
    <w:rsid w:val="00B71B83"/>
    <w:rsid w:val="00B71CA6"/>
    <w:rsid w:val="00B72991"/>
    <w:rsid w:val="00B72D37"/>
    <w:rsid w:val="00B72F15"/>
    <w:rsid w:val="00B72FCD"/>
    <w:rsid w:val="00B73619"/>
    <w:rsid w:val="00B73915"/>
    <w:rsid w:val="00B73B58"/>
    <w:rsid w:val="00B73E64"/>
    <w:rsid w:val="00B740C0"/>
    <w:rsid w:val="00B741A7"/>
    <w:rsid w:val="00B742C3"/>
    <w:rsid w:val="00B7458E"/>
    <w:rsid w:val="00B74927"/>
    <w:rsid w:val="00B74A76"/>
    <w:rsid w:val="00B75006"/>
    <w:rsid w:val="00B75656"/>
    <w:rsid w:val="00B76368"/>
    <w:rsid w:val="00B76460"/>
    <w:rsid w:val="00B766C3"/>
    <w:rsid w:val="00B76C83"/>
    <w:rsid w:val="00B77242"/>
    <w:rsid w:val="00B7744D"/>
    <w:rsid w:val="00B77574"/>
    <w:rsid w:val="00B77847"/>
    <w:rsid w:val="00B77A48"/>
    <w:rsid w:val="00B77FB8"/>
    <w:rsid w:val="00B8017D"/>
    <w:rsid w:val="00B8031A"/>
    <w:rsid w:val="00B8041F"/>
    <w:rsid w:val="00B80894"/>
    <w:rsid w:val="00B813B8"/>
    <w:rsid w:val="00B81410"/>
    <w:rsid w:val="00B815DA"/>
    <w:rsid w:val="00B816DC"/>
    <w:rsid w:val="00B81A4C"/>
    <w:rsid w:val="00B81D35"/>
    <w:rsid w:val="00B81F87"/>
    <w:rsid w:val="00B81F90"/>
    <w:rsid w:val="00B820A2"/>
    <w:rsid w:val="00B82158"/>
    <w:rsid w:val="00B824BF"/>
    <w:rsid w:val="00B82F24"/>
    <w:rsid w:val="00B82FA6"/>
    <w:rsid w:val="00B82FEF"/>
    <w:rsid w:val="00B83D3A"/>
    <w:rsid w:val="00B83D6E"/>
    <w:rsid w:val="00B84038"/>
    <w:rsid w:val="00B84777"/>
    <w:rsid w:val="00B847AB"/>
    <w:rsid w:val="00B84B8D"/>
    <w:rsid w:val="00B84CB7"/>
    <w:rsid w:val="00B84E8A"/>
    <w:rsid w:val="00B84E97"/>
    <w:rsid w:val="00B84F5A"/>
    <w:rsid w:val="00B84FDD"/>
    <w:rsid w:val="00B85127"/>
    <w:rsid w:val="00B8526A"/>
    <w:rsid w:val="00B85559"/>
    <w:rsid w:val="00B85692"/>
    <w:rsid w:val="00B85981"/>
    <w:rsid w:val="00B85B2B"/>
    <w:rsid w:val="00B85CC6"/>
    <w:rsid w:val="00B85E99"/>
    <w:rsid w:val="00B8604B"/>
    <w:rsid w:val="00B86079"/>
    <w:rsid w:val="00B86C51"/>
    <w:rsid w:val="00B86CD6"/>
    <w:rsid w:val="00B86DDF"/>
    <w:rsid w:val="00B8737F"/>
    <w:rsid w:val="00B873A1"/>
    <w:rsid w:val="00B876FA"/>
    <w:rsid w:val="00B87A1C"/>
    <w:rsid w:val="00B87CB6"/>
    <w:rsid w:val="00B87F02"/>
    <w:rsid w:val="00B87F53"/>
    <w:rsid w:val="00B90367"/>
    <w:rsid w:val="00B903D6"/>
    <w:rsid w:val="00B912B5"/>
    <w:rsid w:val="00B914CB"/>
    <w:rsid w:val="00B9194A"/>
    <w:rsid w:val="00B91A76"/>
    <w:rsid w:val="00B91C55"/>
    <w:rsid w:val="00B91E51"/>
    <w:rsid w:val="00B91F7F"/>
    <w:rsid w:val="00B920EE"/>
    <w:rsid w:val="00B9242C"/>
    <w:rsid w:val="00B92A30"/>
    <w:rsid w:val="00B92C73"/>
    <w:rsid w:val="00B92F06"/>
    <w:rsid w:val="00B93242"/>
    <w:rsid w:val="00B935E6"/>
    <w:rsid w:val="00B9386F"/>
    <w:rsid w:val="00B93C12"/>
    <w:rsid w:val="00B93C88"/>
    <w:rsid w:val="00B93CC2"/>
    <w:rsid w:val="00B93D6C"/>
    <w:rsid w:val="00B93D9C"/>
    <w:rsid w:val="00B93EF5"/>
    <w:rsid w:val="00B94044"/>
    <w:rsid w:val="00B942D7"/>
    <w:rsid w:val="00B946E5"/>
    <w:rsid w:val="00B94DD2"/>
    <w:rsid w:val="00B94FC9"/>
    <w:rsid w:val="00B953FD"/>
    <w:rsid w:val="00B95498"/>
    <w:rsid w:val="00B9579A"/>
    <w:rsid w:val="00B95E20"/>
    <w:rsid w:val="00B95F12"/>
    <w:rsid w:val="00B960AF"/>
    <w:rsid w:val="00B960CA"/>
    <w:rsid w:val="00B964AA"/>
    <w:rsid w:val="00B966A4"/>
    <w:rsid w:val="00B96929"/>
    <w:rsid w:val="00B96942"/>
    <w:rsid w:val="00B9699F"/>
    <w:rsid w:val="00B96A9E"/>
    <w:rsid w:val="00B96B52"/>
    <w:rsid w:val="00B96D51"/>
    <w:rsid w:val="00B970C5"/>
    <w:rsid w:val="00B971ED"/>
    <w:rsid w:val="00B9722D"/>
    <w:rsid w:val="00B97632"/>
    <w:rsid w:val="00B9799D"/>
    <w:rsid w:val="00B97AAB"/>
    <w:rsid w:val="00BA0176"/>
    <w:rsid w:val="00BA01A6"/>
    <w:rsid w:val="00BA0435"/>
    <w:rsid w:val="00BA053B"/>
    <w:rsid w:val="00BA054D"/>
    <w:rsid w:val="00BA063B"/>
    <w:rsid w:val="00BA0713"/>
    <w:rsid w:val="00BA0B0C"/>
    <w:rsid w:val="00BA1079"/>
    <w:rsid w:val="00BA1230"/>
    <w:rsid w:val="00BA13D1"/>
    <w:rsid w:val="00BA1606"/>
    <w:rsid w:val="00BA1653"/>
    <w:rsid w:val="00BA1749"/>
    <w:rsid w:val="00BA1858"/>
    <w:rsid w:val="00BA1ACA"/>
    <w:rsid w:val="00BA21AE"/>
    <w:rsid w:val="00BA25B0"/>
    <w:rsid w:val="00BA2872"/>
    <w:rsid w:val="00BA2A92"/>
    <w:rsid w:val="00BA2BB3"/>
    <w:rsid w:val="00BA2D1B"/>
    <w:rsid w:val="00BA2E61"/>
    <w:rsid w:val="00BA344C"/>
    <w:rsid w:val="00BA3623"/>
    <w:rsid w:val="00BA3801"/>
    <w:rsid w:val="00BA3979"/>
    <w:rsid w:val="00BA3B6B"/>
    <w:rsid w:val="00BA3CB4"/>
    <w:rsid w:val="00BA3CFE"/>
    <w:rsid w:val="00BA45DB"/>
    <w:rsid w:val="00BA4765"/>
    <w:rsid w:val="00BA4EAC"/>
    <w:rsid w:val="00BA4F58"/>
    <w:rsid w:val="00BA508D"/>
    <w:rsid w:val="00BA510A"/>
    <w:rsid w:val="00BA52F4"/>
    <w:rsid w:val="00BA535A"/>
    <w:rsid w:val="00BA57B6"/>
    <w:rsid w:val="00BA5C32"/>
    <w:rsid w:val="00BA5C8D"/>
    <w:rsid w:val="00BA5E63"/>
    <w:rsid w:val="00BA60B2"/>
    <w:rsid w:val="00BA623E"/>
    <w:rsid w:val="00BA6BE9"/>
    <w:rsid w:val="00BA6F47"/>
    <w:rsid w:val="00BA753E"/>
    <w:rsid w:val="00BA76D5"/>
    <w:rsid w:val="00BA777D"/>
    <w:rsid w:val="00BA7E35"/>
    <w:rsid w:val="00BA7FD1"/>
    <w:rsid w:val="00BB0166"/>
    <w:rsid w:val="00BB050B"/>
    <w:rsid w:val="00BB06A1"/>
    <w:rsid w:val="00BB090D"/>
    <w:rsid w:val="00BB1692"/>
    <w:rsid w:val="00BB1791"/>
    <w:rsid w:val="00BB1A26"/>
    <w:rsid w:val="00BB1C17"/>
    <w:rsid w:val="00BB1FFA"/>
    <w:rsid w:val="00BB23E2"/>
    <w:rsid w:val="00BB25B7"/>
    <w:rsid w:val="00BB29D7"/>
    <w:rsid w:val="00BB2C42"/>
    <w:rsid w:val="00BB2E29"/>
    <w:rsid w:val="00BB2E6D"/>
    <w:rsid w:val="00BB2ECB"/>
    <w:rsid w:val="00BB349B"/>
    <w:rsid w:val="00BB356C"/>
    <w:rsid w:val="00BB3627"/>
    <w:rsid w:val="00BB3DF8"/>
    <w:rsid w:val="00BB4180"/>
    <w:rsid w:val="00BB4313"/>
    <w:rsid w:val="00BB46E2"/>
    <w:rsid w:val="00BB47A3"/>
    <w:rsid w:val="00BB487A"/>
    <w:rsid w:val="00BB4DD3"/>
    <w:rsid w:val="00BB5045"/>
    <w:rsid w:val="00BB5701"/>
    <w:rsid w:val="00BB5A80"/>
    <w:rsid w:val="00BB5AEA"/>
    <w:rsid w:val="00BB5D28"/>
    <w:rsid w:val="00BB5F2B"/>
    <w:rsid w:val="00BB60FA"/>
    <w:rsid w:val="00BB62C6"/>
    <w:rsid w:val="00BB64AA"/>
    <w:rsid w:val="00BB6B31"/>
    <w:rsid w:val="00BB6BE0"/>
    <w:rsid w:val="00BB6E4F"/>
    <w:rsid w:val="00BB6EB6"/>
    <w:rsid w:val="00BB6FD4"/>
    <w:rsid w:val="00BB7365"/>
    <w:rsid w:val="00BB75EB"/>
    <w:rsid w:val="00BB7752"/>
    <w:rsid w:val="00BC00F4"/>
    <w:rsid w:val="00BC03DC"/>
    <w:rsid w:val="00BC076A"/>
    <w:rsid w:val="00BC11D5"/>
    <w:rsid w:val="00BC1A58"/>
    <w:rsid w:val="00BC1ADE"/>
    <w:rsid w:val="00BC2019"/>
    <w:rsid w:val="00BC21AC"/>
    <w:rsid w:val="00BC2382"/>
    <w:rsid w:val="00BC26BB"/>
    <w:rsid w:val="00BC2895"/>
    <w:rsid w:val="00BC2AF6"/>
    <w:rsid w:val="00BC2DD3"/>
    <w:rsid w:val="00BC2F0A"/>
    <w:rsid w:val="00BC2FCB"/>
    <w:rsid w:val="00BC3105"/>
    <w:rsid w:val="00BC31F4"/>
    <w:rsid w:val="00BC3558"/>
    <w:rsid w:val="00BC3605"/>
    <w:rsid w:val="00BC378A"/>
    <w:rsid w:val="00BC3E07"/>
    <w:rsid w:val="00BC45A5"/>
    <w:rsid w:val="00BC45A6"/>
    <w:rsid w:val="00BC48BB"/>
    <w:rsid w:val="00BC4C1D"/>
    <w:rsid w:val="00BC4D91"/>
    <w:rsid w:val="00BC4FC1"/>
    <w:rsid w:val="00BC4FC9"/>
    <w:rsid w:val="00BC500E"/>
    <w:rsid w:val="00BC569F"/>
    <w:rsid w:val="00BC59EA"/>
    <w:rsid w:val="00BC5BA2"/>
    <w:rsid w:val="00BC5D72"/>
    <w:rsid w:val="00BC5F39"/>
    <w:rsid w:val="00BC6045"/>
    <w:rsid w:val="00BC6152"/>
    <w:rsid w:val="00BC6180"/>
    <w:rsid w:val="00BC6386"/>
    <w:rsid w:val="00BC6913"/>
    <w:rsid w:val="00BC6B54"/>
    <w:rsid w:val="00BC731D"/>
    <w:rsid w:val="00BC775E"/>
    <w:rsid w:val="00BC77F2"/>
    <w:rsid w:val="00BC7B42"/>
    <w:rsid w:val="00BC7E75"/>
    <w:rsid w:val="00BC7F09"/>
    <w:rsid w:val="00BD0E2B"/>
    <w:rsid w:val="00BD0F3D"/>
    <w:rsid w:val="00BD1122"/>
    <w:rsid w:val="00BD1348"/>
    <w:rsid w:val="00BD15B3"/>
    <w:rsid w:val="00BD180D"/>
    <w:rsid w:val="00BD1E13"/>
    <w:rsid w:val="00BD1E59"/>
    <w:rsid w:val="00BD201A"/>
    <w:rsid w:val="00BD2FDC"/>
    <w:rsid w:val="00BD304A"/>
    <w:rsid w:val="00BD306D"/>
    <w:rsid w:val="00BD30F3"/>
    <w:rsid w:val="00BD40D1"/>
    <w:rsid w:val="00BD45BF"/>
    <w:rsid w:val="00BD46B5"/>
    <w:rsid w:val="00BD4794"/>
    <w:rsid w:val="00BD480B"/>
    <w:rsid w:val="00BD4909"/>
    <w:rsid w:val="00BD4B6A"/>
    <w:rsid w:val="00BD4D2C"/>
    <w:rsid w:val="00BD5221"/>
    <w:rsid w:val="00BD525A"/>
    <w:rsid w:val="00BD5C90"/>
    <w:rsid w:val="00BD5DD1"/>
    <w:rsid w:val="00BD5EED"/>
    <w:rsid w:val="00BD603F"/>
    <w:rsid w:val="00BD643F"/>
    <w:rsid w:val="00BD6460"/>
    <w:rsid w:val="00BD6633"/>
    <w:rsid w:val="00BD68F2"/>
    <w:rsid w:val="00BD714E"/>
    <w:rsid w:val="00BD72E6"/>
    <w:rsid w:val="00BD7A2F"/>
    <w:rsid w:val="00BD7DB7"/>
    <w:rsid w:val="00BE06F3"/>
    <w:rsid w:val="00BE0A35"/>
    <w:rsid w:val="00BE0C0A"/>
    <w:rsid w:val="00BE1228"/>
    <w:rsid w:val="00BE1975"/>
    <w:rsid w:val="00BE1BB9"/>
    <w:rsid w:val="00BE2221"/>
    <w:rsid w:val="00BE26C1"/>
    <w:rsid w:val="00BE2E6D"/>
    <w:rsid w:val="00BE3DBB"/>
    <w:rsid w:val="00BE4280"/>
    <w:rsid w:val="00BE4483"/>
    <w:rsid w:val="00BE4D57"/>
    <w:rsid w:val="00BE52C3"/>
    <w:rsid w:val="00BE5F37"/>
    <w:rsid w:val="00BE6649"/>
    <w:rsid w:val="00BE6841"/>
    <w:rsid w:val="00BE6C6E"/>
    <w:rsid w:val="00BE6D31"/>
    <w:rsid w:val="00BE72F1"/>
    <w:rsid w:val="00BE7B2E"/>
    <w:rsid w:val="00BE7D57"/>
    <w:rsid w:val="00BF0047"/>
    <w:rsid w:val="00BF0185"/>
    <w:rsid w:val="00BF05BD"/>
    <w:rsid w:val="00BF05F2"/>
    <w:rsid w:val="00BF1117"/>
    <w:rsid w:val="00BF11C3"/>
    <w:rsid w:val="00BF1A27"/>
    <w:rsid w:val="00BF1B17"/>
    <w:rsid w:val="00BF238D"/>
    <w:rsid w:val="00BF23CA"/>
    <w:rsid w:val="00BF2ABA"/>
    <w:rsid w:val="00BF32E0"/>
    <w:rsid w:val="00BF3528"/>
    <w:rsid w:val="00BF361C"/>
    <w:rsid w:val="00BF3680"/>
    <w:rsid w:val="00BF39BD"/>
    <w:rsid w:val="00BF39CF"/>
    <w:rsid w:val="00BF3B3F"/>
    <w:rsid w:val="00BF3D34"/>
    <w:rsid w:val="00BF3EB3"/>
    <w:rsid w:val="00BF4167"/>
    <w:rsid w:val="00BF43F4"/>
    <w:rsid w:val="00BF4452"/>
    <w:rsid w:val="00BF48FA"/>
    <w:rsid w:val="00BF4927"/>
    <w:rsid w:val="00BF4D99"/>
    <w:rsid w:val="00BF513E"/>
    <w:rsid w:val="00BF5442"/>
    <w:rsid w:val="00BF5606"/>
    <w:rsid w:val="00BF598E"/>
    <w:rsid w:val="00BF5E85"/>
    <w:rsid w:val="00BF60FB"/>
    <w:rsid w:val="00BF6862"/>
    <w:rsid w:val="00BF70E5"/>
    <w:rsid w:val="00BF7490"/>
    <w:rsid w:val="00BF7615"/>
    <w:rsid w:val="00BF7A38"/>
    <w:rsid w:val="00BF7C2E"/>
    <w:rsid w:val="00BF7C35"/>
    <w:rsid w:val="00BF7C9A"/>
    <w:rsid w:val="00BF7ED2"/>
    <w:rsid w:val="00C0002A"/>
    <w:rsid w:val="00C00074"/>
    <w:rsid w:val="00C001E5"/>
    <w:rsid w:val="00C00FE5"/>
    <w:rsid w:val="00C016F6"/>
    <w:rsid w:val="00C01722"/>
    <w:rsid w:val="00C01AC9"/>
    <w:rsid w:val="00C027BE"/>
    <w:rsid w:val="00C02BEA"/>
    <w:rsid w:val="00C02F3D"/>
    <w:rsid w:val="00C032D9"/>
    <w:rsid w:val="00C0348D"/>
    <w:rsid w:val="00C03588"/>
    <w:rsid w:val="00C03BB2"/>
    <w:rsid w:val="00C04162"/>
    <w:rsid w:val="00C05017"/>
    <w:rsid w:val="00C0508D"/>
    <w:rsid w:val="00C05387"/>
    <w:rsid w:val="00C05641"/>
    <w:rsid w:val="00C05744"/>
    <w:rsid w:val="00C0587C"/>
    <w:rsid w:val="00C0590C"/>
    <w:rsid w:val="00C059B9"/>
    <w:rsid w:val="00C05E2A"/>
    <w:rsid w:val="00C06027"/>
    <w:rsid w:val="00C06544"/>
    <w:rsid w:val="00C06836"/>
    <w:rsid w:val="00C069A2"/>
    <w:rsid w:val="00C06C2C"/>
    <w:rsid w:val="00C06C3A"/>
    <w:rsid w:val="00C06CFF"/>
    <w:rsid w:val="00C070BB"/>
    <w:rsid w:val="00C073C8"/>
    <w:rsid w:val="00C077F4"/>
    <w:rsid w:val="00C07931"/>
    <w:rsid w:val="00C07D65"/>
    <w:rsid w:val="00C07F7F"/>
    <w:rsid w:val="00C10056"/>
    <w:rsid w:val="00C1023F"/>
    <w:rsid w:val="00C1053D"/>
    <w:rsid w:val="00C108C5"/>
    <w:rsid w:val="00C10C31"/>
    <w:rsid w:val="00C11100"/>
    <w:rsid w:val="00C11167"/>
    <w:rsid w:val="00C112E4"/>
    <w:rsid w:val="00C11412"/>
    <w:rsid w:val="00C114D6"/>
    <w:rsid w:val="00C1154A"/>
    <w:rsid w:val="00C115B5"/>
    <w:rsid w:val="00C117A6"/>
    <w:rsid w:val="00C118B1"/>
    <w:rsid w:val="00C11914"/>
    <w:rsid w:val="00C11B01"/>
    <w:rsid w:val="00C1214D"/>
    <w:rsid w:val="00C124E8"/>
    <w:rsid w:val="00C12703"/>
    <w:rsid w:val="00C128E5"/>
    <w:rsid w:val="00C12B1B"/>
    <w:rsid w:val="00C12CDD"/>
    <w:rsid w:val="00C1349F"/>
    <w:rsid w:val="00C136A3"/>
    <w:rsid w:val="00C137F4"/>
    <w:rsid w:val="00C13997"/>
    <w:rsid w:val="00C13A29"/>
    <w:rsid w:val="00C13FE5"/>
    <w:rsid w:val="00C1401E"/>
    <w:rsid w:val="00C1430D"/>
    <w:rsid w:val="00C14559"/>
    <w:rsid w:val="00C14744"/>
    <w:rsid w:val="00C1478B"/>
    <w:rsid w:val="00C149BF"/>
    <w:rsid w:val="00C14AAA"/>
    <w:rsid w:val="00C14D29"/>
    <w:rsid w:val="00C14DE3"/>
    <w:rsid w:val="00C14E71"/>
    <w:rsid w:val="00C15694"/>
    <w:rsid w:val="00C1594C"/>
    <w:rsid w:val="00C15ADC"/>
    <w:rsid w:val="00C15D34"/>
    <w:rsid w:val="00C16015"/>
    <w:rsid w:val="00C1606E"/>
    <w:rsid w:val="00C16351"/>
    <w:rsid w:val="00C166A6"/>
    <w:rsid w:val="00C166A7"/>
    <w:rsid w:val="00C16D83"/>
    <w:rsid w:val="00C16D9C"/>
    <w:rsid w:val="00C17383"/>
    <w:rsid w:val="00C175CF"/>
    <w:rsid w:val="00C17690"/>
    <w:rsid w:val="00C176D1"/>
    <w:rsid w:val="00C17BD3"/>
    <w:rsid w:val="00C17F30"/>
    <w:rsid w:val="00C20008"/>
    <w:rsid w:val="00C201BE"/>
    <w:rsid w:val="00C20666"/>
    <w:rsid w:val="00C20761"/>
    <w:rsid w:val="00C208A3"/>
    <w:rsid w:val="00C208F6"/>
    <w:rsid w:val="00C20A9E"/>
    <w:rsid w:val="00C20B3D"/>
    <w:rsid w:val="00C20E2D"/>
    <w:rsid w:val="00C2100F"/>
    <w:rsid w:val="00C211A0"/>
    <w:rsid w:val="00C211EE"/>
    <w:rsid w:val="00C21299"/>
    <w:rsid w:val="00C21565"/>
    <w:rsid w:val="00C21A20"/>
    <w:rsid w:val="00C21D79"/>
    <w:rsid w:val="00C221DA"/>
    <w:rsid w:val="00C2245F"/>
    <w:rsid w:val="00C228C6"/>
    <w:rsid w:val="00C22AF0"/>
    <w:rsid w:val="00C22B98"/>
    <w:rsid w:val="00C22C14"/>
    <w:rsid w:val="00C23E1E"/>
    <w:rsid w:val="00C24366"/>
    <w:rsid w:val="00C24573"/>
    <w:rsid w:val="00C2463C"/>
    <w:rsid w:val="00C2492E"/>
    <w:rsid w:val="00C24AFA"/>
    <w:rsid w:val="00C24BAB"/>
    <w:rsid w:val="00C258C5"/>
    <w:rsid w:val="00C25903"/>
    <w:rsid w:val="00C25CCF"/>
    <w:rsid w:val="00C262EE"/>
    <w:rsid w:val="00C2638F"/>
    <w:rsid w:val="00C26649"/>
    <w:rsid w:val="00C2667B"/>
    <w:rsid w:val="00C2667E"/>
    <w:rsid w:val="00C26825"/>
    <w:rsid w:val="00C26A0D"/>
    <w:rsid w:val="00C26D07"/>
    <w:rsid w:val="00C26EE2"/>
    <w:rsid w:val="00C26FF8"/>
    <w:rsid w:val="00C27776"/>
    <w:rsid w:val="00C27AE6"/>
    <w:rsid w:val="00C27BB4"/>
    <w:rsid w:val="00C27D98"/>
    <w:rsid w:val="00C27E7D"/>
    <w:rsid w:val="00C27ECC"/>
    <w:rsid w:val="00C27F77"/>
    <w:rsid w:val="00C30335"/>
    <w:rsid w:val="00C3088F"/>
    <w:rsid w:val="00C30AED"/>
    <w:rsid w:val="00C318D5"/>
    <w:rsid w:val="00C31BBE"/>
    <w:rsid w:val="00C31FE4"/>
    <w:rsid w:val="00C325E7"/>
    <w:rsid w:val="00C32A15"/>
    <w:rsid w:val="00C32EB4"/>
    <w:rsid w:val="00C32EB8"/>
    <w:rsid w:val="00C32ED0"/>
    <w:rsid w:val="00C32FE1"/>
    <w:rsid w:val="00C33259"/>
    <w:rsid w:val="00C3328F"/>
    <w:rsid w:val="00C339D1"/>
    <w:rsid w:val="00C33C1A"/>
    <w:rsid w:val="00C346F5"/>
    <w:rsid w:val="00C34718"/>
    <w:rsid w:val="00C34DA6"/>
    <w:rsid w:val="00C34F61"/>
    <w:rsid w:val="00C3507E"/>
    <w:rsid w:val="00C350B6"/>
    <w:rsid w:val="00C350E2"/>
    <w:rsid w:val="00C35480"/>
    <w:rsid w:val="00C35542"/>
    <w:rsid w:val="00C35574"/>
    <w:rsid w:val="00C3581E"/>
    <w:rsid w:val="00C358F9"/>
    <w:rsid w:val="00C35947"/>
    <w:rsid w:val="00C35AD0"/>
    <w:rsid w:val="00C35D50"/>
    <w:rsid w:val="00C35F73"/>
    <w:rsid w:val="00C3665E"/>
    <w:rsid w:val="00C36842"/>
    <w:rsid w:val="00C3688E"/>
    <w:rsid w:val="00C36CEE"/>
    <w:rsid w:val="00C36E78"/>
    <w:rsid w:val="00C372EE"/>
    <w:rsid w:val="00C374CF"/>
    <w:rsid w:val="00C37652"/>
    <w:rsid w:val="00C3774C"/>
    <w:rsid w:val="00C37971"/>
    <w:rsid w:val="00C40393"/>
    <w:rsid w:val="00C403F4"/>
    <w:rsid w:val="00C40569"/>
    <w:rsid w:val="00C4064D"/>
    <w:rsid w:val="00C409AD"/>
    <w:rsid w:val="00C40E51"/>
    <w:rsid w:val="00C413A1"/>
    <w:rsid w:val="00C418F3"/>
    <w:rsid w:val="00C41949"/>
    <w:rsid w:val="00C41B99"/>
    <w:rsid w:val="00C43F9F"/>
    <w:rsid w:val="00C44306"/>
    <w:rsid w:val="00C44335"/>
    <w:rsid w:val="00C44378"/>
    <w:rsid w:val="00C44569"/>
    <w:rsid w:val="00C44FA7"/>
    <w:rsid w:val="00C45576"/>
    <w:rsid w:val="00C45A7E"/>
    <w:rsid w:val="00C45FD5"/>
    <w:rsid w:val="00C4613B"/>
    <w:rsid w:val="00C4677E"/>
    <w:rsid w:val="00C4695E"/>
    <w:rsid w:val="00C46C69"/>
    <w:rsid w:val="00C46CA1"/>
    <w:rsid w:val="00C47501"/>
    <w:rsid w:val="00C4750C"/>
    <w:rsid w:val="00C475C1"/>
    <w:rsid w:val="00C47B4F"/>
    <w:rsid w:val="00C47C8C"/>
    <w:rsid w:val="00C500D1"/>
    <w:rsid w:val="00C5027F"/>
    <w:rsid w:val="00C50316"/>
    <w:rsid w:val="00C506D1"/>
    <w:rsid w:val="00C507FA"/>
    <w:rsid w:val="00C50D8F"/>
    <w:rsid w:val="00C51348"/>
    <w:rsid w:val="00C515E0"/>
    <w:rsid w:val="00C51678"/>
    <w:rsid w:val="00C519DB"/>
    <w:rsid w:val="00C52339"/>
    <w:rsid w:val="00C52D58"/>
    <w:rsid w:val="00C53A91"/>
    <w:rsid w:val="00C53BE0"/>
    <w:rsid w:val="00C53CEE"/>
    <w:rsid w:val="00C53E03"/>
    <w:rsid w:val="00C5402E"/>
    <w:rsid w:val="00C5404A"/>
    <w:rsid w:val="00C5494A"/>
    <w:rsid w:val="00C54DDE"/>
    <w:rsid w:val="00C550DE"/>
    <w:rsid w:val="00C5510C"/>
    <w:rsid w:val="00C55287"/>
    <w:rsid w:val="00C557DC"/>
    <w:rsid w:val="00C55CB1"/>
    <w:rsid w:val="00C563DD"/>
    <w:rsid w:val="00C56577"/>
    <w:rsid w:val="00C56C1B"/>
    <w:rsid w:val="00C56DDD"/>
    <w:rsid w:val="00C56EEB"/>
    <w:rsid w:val="00C5720B"/>
    <w:rsid w:val="00C57B74"/>
    <w:rsid w:val="00C57BA6"/>
    <w:rsid w:val="00C57D75"/>
    <w:rsid w:val="00C57E6F"/>
    <w:rsid w:val="00C602A9"/>
    <w:rsid w:val="00C60B34"/>
    <w:rsid w:val="00C6145A"/>
    <w:rsid w:val="00C619CC"/>
    <w:rsid w:val="00C61BBC"/>
    <w:rsid w:val="00C6202D"/>
    <w:rsid w:val="00C6244E"/>
    <w:rsid w:val="00C624CD"/>
    <w:rsid w:val="00C6272B"/>
    <w:rsid w:val="00C62B1A"/>
    <w:rsid w:val="00C638FF"/>
    <w:rsid w:val="00C63BD8"/>
    <w:rsid w:val="00C63C48"/>
    <w:rsid w:val="00C63DF0"/>
    <w:rsid w:val="00C63E4B"/>
    <w:rsid w:val="00C6415B"/>
    <w:rsid w:val="00C641AF"/>
    <w:rsid w:val="00C64497"/>
    <w:rsid w:val="00C6466D"/>
    <w:rsid w:val="00C64BEB"/>
    <w:rsid w:val="00C64CA0"/>
    <w:rsid w:val="00C64D6B"/>
    <w:rsid w:val="00C64E21"/>
    <w:rsid w:val="00C654DD"/>
    <w:rsid w:val="00C65D66"/>
    <w:rsid w:val="00C65D9D"/>
    <w:rsid w:val="00C65E61"/>
    <w:rsid w:val="00C65E7D"/>
    <w:rsid w:val="00C660A1"/>
    <w:rsid w:val="00C6667A"/>
    <w:rsid w:val="00C66977"/>
    <w:rsid w:val="00C66E9D"/>
    <w:rsid w:val="00C66EEE"/>
    <w:rsid w:val="00C66F6A"/>
    <w:rsid w:val="00C6774B"/>
    <w:rsid w:val="00C67770"/>
    <w:rsid w:val="00C70010"/>
    <w:rsid w:val="00C70091"/>
    <w:rsid w:val="00C700A3"/>
    <w:rsid w:val="00C70234"/>
    <w:rsid w:val="00C70445"/>
    <w:rsid w:val="00C70902"/>
    <w:rsid w:val="00C70CD7"/>
    <w:rsid w:val="00C70CFD"/>
    <w:rsid w:val="00C70DFE"/>
    <w:rsid w:val="00C7157B"/>
    <w:rsid w:val="00C71AD9"/>
    <w:rsid w:val="00C721AC"/>
    <w:rsid w:val="00C723F5"/>
    <w:rsid w:val="00C725B1"/>
    <w:rsid w:val="00C727A5"/>
    <w:rsid w:val="00C72A8E"/>
    <w:rsid w:val="00C72B5F"/>
    <w:rsid w:val="00C72D53"/>
    <w:rsid w:val="00C72DE1"/>
    <w:rsid w:val="00C72F42"/>
    <w:rsid w:val="00C7349B"/>
    <w:rsid w:val="00C734AF"/>
    <w:rsid w:val="00C737AE"/>
    <w:rsid w:val="00C73870"/>
    <w:rsid w:val="00C73B65"/>
    <w:rsid w:val="00C73D0A"/>
    <w:rsid w:val="00C73E65"/>
    <w:rsid w:val="00C73EAE"/>
    <w:rsid w:val="00C73F1D"/>
    <w:rsid w:val="00C7404E"/>
    <w:rsid w:val="00C74398"/>
    <w:rsid w:val="00C7482B"/>
    <w:rsid w:val="00C74B93"/>
    <w:rsid w:val="00C74DB1"/>
    <w:rsid w:val="00C75102"/>
    <w:rsid w:val="00C75803"/>
    <w:rsid w:val="00C75DBF"/>
    <w:rsid w:val="00C76432"/>
    <w:rsid w:val="00C76779"/>
    <w:rsid w:val="00C76BBD"/>
    <w:rsid w:val="00C76DB2"/>
    <w:rsid w:val="00C76F4C"/>
    <w:rsid w:val="00C7721B"/>
    <w:rsid w:val="00C77946"/>
    <w:rsid w:val="00C77B4E"/>
    <w:rsid w:val="00C77E05"/>
    <w:rsid w:val="00C77FF0"/>
    <w:rsid w:val="00C80288"/>
    <w:rsid w:val="00C80765"/>
    <w:rsid w:val="00C8077C"/>
    <w:rsid w:val="00C80C3F"/>
    <w:rsid w:val="00C81358"/>
    <w:rsid w:val="00C8136A"/>
    <w:rsid w:val="00C814A1"/>
    <w:rsid w:val="00C816DE"/>
    <w:rsid w:val="00C818ED"/>
    <w:rsid w:val="00C81948"/>
    <w:rsid w:val="00C82177"/>
    <w:rsid w:val="00C8229C"/>
    <w:rsid w:val="00C823AC"/>
    <w:rsid w:val="00C826B3"/>
    <w:rsid w:val="00C82BFA"/>
    <w:rsid w:val="00C82CF7"/>
    <w:rsid w:val="00C82D5B"/>
    <w:rsid w:val="00C82E3A"/>
    <w:rsid w:val="00C8305B"/>
    <w:rsid w:val="00C83182"/>
    <w:rsid w:val="00C8349B"/>
    <w:rsid w:val="00C835A9"/>
    <w:rsid w:val="00C83938"/>
    <w:rsid w:val="00C83CED"/>
    <w:rsid w:val="00C83D02"/>
    <w:rsid w:val="00C844C1"/>
    <w:rsid w:val="00C845F1"/>
    <w:rsid w:val="00C8485D"/>
    <w:rsid w:val="00C84AAD"/>
    <w:rsid w:val="00C84D98"/>
    <w:rsid w:val="00C85603"/>
    <w:rsid w:val="00C8639F"/>
    <w:rsid w:val="00C8689B"/>
    <w:rsid w:val="00C86AF8"/>
    <w:rsid w:val="00C870F3"/>
    <w:rsid w:val="00C876C2"/>
    <w:rsid w:val="00C8793A"/>
    <w:rsid w:val="00C87A17"/>
    <w:rsid w:val="00C87CBA"/>
    <w:rsid w:val="00C87FF3"/>
    <w:rsid w:val="00C901C5"/>
    <w:rsid w:val="00C902D6"/>
    <w:rsid w:val="00C90495"/>
    <w:rsid w:val="00C9051B"/>
    <w:rsid w:val="00C90C2A"/>
    <w:rsid w:val="00C90CCE"/>
    <w:rsid w:val="00C90FFE"/>
    <w:rsid w:val="00C910B3"/>
    <w:rsid w:val="00C9117C"/>
    <w:rsid w:val="00C911B3"/>
    <w:rsid w:val="00C911D8"/>
    <w:rsid w:val="00C9122F"/>
    <w:rsid w:val="00C91886"/>
    <w:rsid w:val="00C91AE3"/>
    <w:rsid w:val="00C920A5"/>
    <w:rsid w:val="00C92FD6"/>
    <w:rsid w:val="00C9329B"/>
    <w:rsid w:val="00C9361E"/>
    <w:rsid w:val="00C9376C"/>
    <w:rsid w:val="00C9389F"/>
    <w:rsid w:val="00C9398D"/>
    <w:rsid w:val="00C93B3E"/>
    <w:rsid w:val="00C93D58"/>
    <w:rsid w:val="00C94048"/>
    <w:rsid w:val="00C94058"/>
    <w:rsid w:val="00C9409E"/>
    <w:rsid w:val="00C9443B"/>
    <w:rsid w:val="00C94619"/>
    <w:rsid w:val="00C94785"/>
    <w:rsid w:val="00C94978"/>
    <w:rsid w:val="00C9569A"/>
    <w:rsid w:val="00C95D28"/>
    <w:rsid w:val="00C95FFF"/>
    <w:rsid w:val="00C962BC"/>
    <w:rsid w:val="00C9633E"/>
    <w:rsid w:val="00C963C3"/>
    <w:rsid w:val="00C966EC"/>
    <w:rsid w:val="00C96D19"/>
    <w:rsid w:val="00C96E5E"/>
    <w:rsid w:val="00C96EE9"/>
    <w:rsid w:val="00C971E0"/>
    <w:rsid w:val="00C972D9"/>
    <w:rsid w:val="00C97404"/>
    <w:rsid w:val="00C9754F"/>
    <w:rsid w:val="00C977F9"/>
    <w:rsid w:val="00C97814"/>
    <w:rsid w:val="00C97A1B"/>
    <w:rsid w:val="00C97A4F"/>
    <w:rsid w:val="00C97FA0"/>
    <w:rsid w:val="00CA01F3"/>
    <w:rsid w:val="00CA04D8"/>
    <w:rsid w:val="00CA052D"/>
    <w:rsid w:val="00CA0564"/>
    <w:rsid w:val="00CA05AB"/>
    <w:rsid w:val="00CA0DAA"/>
    <w:rsid w:val="00CA1168"/>
    <w:rsid w:val="00CA1467"/>
    <w:rsid w:val="00CA1653"/>
    <w:rsid w:val="00CA1B60"/>
    <w:rsid w:val="00CA2359"/>
    <w:rsid w:val="00CA25BD"/>
    <w:rsid w:val="00CA2CC1"/>
    <w:rsid w:val="00CA2D38"/>
    <w:rsid w:val="00CA3119"/>
    <w:rsid w:val="00CA378A"/>
    <w:rsid w:val="00CA3AED"/>
    <w:rsid w:val="00CA3CB6"/>
    <w:rsid w:val="00CA40F0"/>
    <w:rsid w:val="00CA42D1"/>
    <w:rsid w:val="00CA4E58"/>
    <w:rsid w:val="00CA4F54"/>
    <w:rsid w:val="00CA5246"/>
    <w:rsid w:val="00CA54DC"/>
    <w:rsid w:val="00CA56B2"/>
    <w:rsid w:val="00CA5789"/>
    <w:rsid w:val="00CA5F3D"/>
    <w:rsid w:val="00CA6067"/>
    <w:rsid w:val="00CA639F"/>
    <w:rsid w:val="00CA6790"/>
    <w:rsid w:val="00CA6803"/>
    <w:rsid w:val="00CA71D0"/>
    <w:rsid w:val="00CA71FA"/>
    <w:rsid w:val="00CA7A0D"/>
    <w:rsid w:val="00CA7CAB"/>
    <w:rsid w:val="00CA7E1A"/>
    <w:rsid w:val="00CB00A1"/>
    <w:rsid w:val="00CB04A6"/>
    <w:rsid w:val="00CB0BCD"/>
    <w:rsid w:val="00CB0BD8"/>
    <w:rsid w:val="00CB0DF7"/>
    <w:rsid w:val="00CB0EB7"/>
    <w:rsid w:val="00CB0F74"/>
    <w:rsid w:val="00CB107A"/>
    <w:rsid w:val="00CB129E"/>
    <w:rsid w:val="00CB135D"/>
    <w:rsid w:val="00CB15EB"/>
    <w:rsid w:val="00CB18DA"/>
    <w:rsid w:val="00CB1A61"/>
    <w:rsid w:val="00CB1BF2"/>
    <w:rsid w:val="00CB1D63"/>
    <w:rsid w:val="00CB1DEA"/>
    <w:rsid w:val="00CB1FAA"/>
    <w:rsid w:val="00CB2016"/>
    <w:rsid w:val="00CB2032"/>
    <w:rsid w:val="00CB209D"/>
    <w:rsid w:val="00CB22E7"/>
    <w:rsid w:val="00CB29CC"/>
    <w:rsid w:val="00CB2A7C"/>
    <w:rsid w:val="00CB2ADE"/>
    <w:rsid w:val="00CB2C33"/>
    <w:rsid w:val="00CB2D78"/>
    <w:rsid w:val="00CB2FCC"/>
    <w:rsid w:val="00CB316A"/>
    <w:rsid w:val="00CB351C"/>
    <w:rsid w:val="00CB39F4"/>
    <w:rsid w:val="00CB3AF8"/>
    <w:rsid w:val="00CB3D03"/>
    <w:rsid w:val="00CB3E94"/>
    <w:rsid w:val="00CB42BB"/>
    <w:rsid w:val="00CB4E03"/>
    <w:rsid w:val="00CB5408"/>
    <w:rsid w:val="00CB57B7"/>
    <w:rsid w:val="00CB5867"/>
    <w:rsid w:val="00CB5FDD"/>
    <w:rsid w:val="00CB617B"/>
    <w:rsid w:val="00CB64F7"/>
    <w:rsid w:val="00CB6630"/>
    <w:rsid w:val="00CB668A"/>
    <w:rsid w:val="00CB6949"/>
    <w:rsid w:val="00CB6E7E"/>
    <w:rsid w:val="00CB70BF"/>
    <w:rsid w:val="00CB7163"/>
    <w:rsid w:val="00CB7923"/>
    <w:rsid w:val="00CB79A0"/>
    <w:rsid w:val="00CB79C5"/>
    <w:rsid w:val="00CB7C7A"/>
    <w:rsid w:val="00CC0115"/>
    <w:rsid w:val="00CC0125"/>
    <w:rsid w:val="00CC046F"/>
    <w:rsid w:val="00CC082F"/>
    <w:rsid w:val="00CC08A7"/>
    <w:rsid w:val="00CC0974"/>
    <w:rsid w:val="00CC0CA6"/>
    <w:rsid w:val="00CC0E10"/>
    <w:rsid w:val="00CC0ED1"/>
    <w:rsid w:val="00CC103B"/>
    <w:rsid w:val="00CC13F2"/>
    <w:rsid w:val="00CC2397"/>
    <w:rsid w:val="00CC291C"/>
    <w:rsid w:val="00CC2AF9"/>
    <w:rsid w:val="00CC2C80"/>
    <w:rsid w:val="00CC2CCE"/>
    <w:rsid w:val="00CC2D76"/>
    <w:rsid w:val="00CC2EA0"/>
    <w:rsid w:val="00CC3222"/>
    <w:rsid w:val="00CC38C0"/>
    <w:rsid w:val="00CC3A32"/>
    <w:rsid w:val="00CC3EB6"/>
    <w:rsid w:val="00CC3F65"/>
    <w:rsid w:val="00CC41EC"/>
    <w:rsid w:val="00CC4733"/>
    <w:rsid w:val="00CC4779"/>
    <w:rsid w:val="00CC4D85"/>
    <w:rsid w:val="00CC4E3D"/>
    <w:rsid w:val="00CC5193"/>
    <w:rsid w:val="00CC53F0"/>
    <w:rsid w:val="00CC5611"/>
    <w:rsid w:val="00CC56E9"/>
    <w:rsid w:val="00CC5C3A"/>
    <w:rsid w:val="00CC5FA6"/>
    <w:rsid w:val="00CC5FA7"/>
    <w:rsid w:val="00CC64BB"/>
    <w:rsid w:val="00CC682E"/>
    <w:rsid w:val="00CC6864"/>
    <w:rsid w:val="00CC69A1"/>
    <w:rsid w:val="00CC6C57"/>
    <w:rsid w:val="00CC70DD"/>
    <w:rsid w:val="00CC75DC"/>
    <w:rsid w:val="00CD004A"/>
    <w:rsid w:val="00CD0159"/>
    <w:rsid w:val="00CD01C2"/>
    <w:rsid w:val="00CD025E"/>
    <w:rsid w:val="00CD0384"/>
    <w:rsid w:val="00CD048F"/>
    <w:rsid w:val="00CD063A"/>
    <w:rsid w:val="00CD0749"/>
    <w:rsid w:val="00CD1120"/>
    <w:rsid w:val="00CD16E1"/>
    <w:rsid w:val="00CD1DF3"/>
    <w:rsid w:val="00CD202B"/>
    <w:rsid w:val="00CD2347"/>
    <w:rsid w:val="00CD2F81"/>
    <w:rsid w:val="00CD33BB"/>
    <w:rsid w:val="00CD36C4"/>
    <w:rsid w:val="00CD3736"/>
    <w:rsid w:val="00CD4008"/>
    <w:rsid w:val="00CD434A"/>
    <w:rsid w:val="00CD4395"/>
    <w:rsid w:val="00CD4A52"/>
    <w:rsid w:val="00CD4C93"/>
    <w:rsid w:val="00CD4CB7"/>
    <w:rsid w:val="00CD4E8C"/>
    <w:rsid w:val="00CD52D4"/>
    <w:rsid w:val="00CD54B5"/>
    <w:rsid w:val="00CD555A"/>
    <w:rsid w:val="00CD57EF"/>
    <w:rsid w:val="00CD5DDB"/>
    <w:rsid w:val="00CD5F3E"/>
    <w:rsid w:val="00CD6685"/>
    <w:rsid w:val="00CD6B92"/>
    <w:rsid w:val="00CD6FBE"/>
    <w:rsid w:val="00CD720B"/>
    <w:rsid w:val="00CD73EE"/>
    <w:rsid w:val="00CD7B3D"/>
    <w:rsid w:val="00CE03E8"/>
    <w:rsid w:val="00CE03F3"/>
    <w:rsid w:val="00CE0548"/>
    <w:rsid w:val="00CE062A"/>
    <w:rsid w:val="00CE0686"/>
    <w:rsid w:val="00CE08DE"/>
    <w:rsid w:val="00CE0D04"/>
    <w:rsid w:val="00CE0DE0"/>
    <w:rsid w:val="00CE0EBB"/>
    <w:rsid w:val="00CE0F22"/>
    <w:rsid w:val="00CE1074"/>
    <w:rsid w:val="00CE10F3"/>
    <w:rsid w:val="00CE1A46"/>
    <w:rsid w:val="00CE1A76"/>
    <w:rsid w:val="00CE1DA4"/>
    <w:rsid w:val="00CE1FF8"/>
    <w:rsid w:val="00CE240F"/>
    <w:rsid w:val="00CE25A0"/>
    <w:rsid w:val="00CE284B"/>
    <w:rsid w:val="00CE28B6"/>
    <w:rsid w:val="00CE29C9"/>
    <w:rsid w:val="00CE309F"/>
    <w:rsid w:val="00CE3156"/>
    <w:rsid w:val="00CE3227"/>
    <w:rsid w:val="00CE326F"/>
    <w:rsid w:val="00CE3411"/>
    <w:rsid w:val="00CE345C"/>
    <w:rsid w:val="00CE3483"/>
    <w:rsid w:val="00CE35C4"/>
    <w:rsid w:val="00CE41DC"/>
    <w:rsid w:val="00CE41F2"/>
    <w:rsid w:val="00CE4222"/>
    <w:rsid w:val="00CE4779"/>
    <w:rsid w:val="00CE482B"/>
    <w:rsid w:val="00CE4A1C"/>
    <w:rsid w:val="00CE4D46"/>
    <w:rsid w:val="00CE5610"/>
    <w:rsid w:val="00CE5640"/>
    <w:rsid w:val="00CE5732"/>
    <w:rsid w:val="00CE57D5"/>
    <w:rsid w:val="00CE59AB"/>
    <w:rsid w:val="00CE5ECF"/>
    <w:rsid w:val="00CE61E1"/>
    <w:rsid w:val="00CE62EE"/>
    <w:rsid w:val="00CE6359"/>
    <w:rsid w:val="00CE6422"/>
    <w:rsid w:val="00CE6CF9"/>
    <w:rsid w:val="00CE70B5"/>
    <w:rsid w:val="00CE722E"/>
    <w:rsid w:val="00CE7844"/>
    <w:rsid w:val="00CE799B"/>
    <w:rsid w:val="00CE7BE9"/>
    <w:rsid w:val="00CE7C8D"/>
    <w:rsid w:val="00CF045D"/>
    <w:rsid w:val="00CF0BE8"/>
    <w:rsid w:val="00CF1266"/>
    <w:rsid w:val="00CF1662"/>
    <w:rsid w:val="00CF1822"/>
    <w:rsid w:val="00CF183B"/>
    <w:rsid w:val="00CF3000"/>
    <w:rsid w:val="00CF332B"/>
    <w:rsid w:val="00CF34C5"/>
    <w:rsid w:val="00CF3B23"/>
    <w:rsid w:val="00CF46EE"/>
    <w:rsid w:val="00CF4775"/>
    <w:rsid w:val="00CF4AC3"/>
    <w:rsid w:val="00CF53D7"/>
    <w:rsid w:val="00CF53EA"/>
    <w:rsid w:val="00CF5552"/>
    <w:rsid w:val="00CF5867"/>
    <w:rsid w:val="00CF5CF2"/>
    <w:rsid w:val="00CF5EFA"/>
    <w:rsid w:val="00CF6174"/>
    <w:rsid w:val="00CF6320"/>
    <w:rsid w:val="00CF6655"/>
    <w:rsid w:val="00CF6E85"/>
    <w:rsid w:val="00CF772F"/>
    <w:rsid w:val="00CF776E"/>
    <w:rsid w:val="00CF78AD"/>
    <w:rsid w:val="00CF7928"/>
    <w:rsid w:val="00CF7A62"/>
    <w:rsid w:val="00CF7FB8"/>
    <w:rsid w:val="00D0021B"/>
    <w:rsid w:val="00D002C8"/>
    <w:rsid w:val="00D0057D"/>
    <w:rsid w:val="00D006D4"/>
    <w:rsid w:val="00D0091C"/>
    <w:rsid w:val="00D00A19"/>
    <w:rsid w:val="00D00A50"/>
    <w:rsid w:val="00D00DA4"/>
    <w:rsid w:val="00D00EFB"/>
    <w:rsid w:val="00D0183A"/>
    <w:rsid w:val="00D0190C"/>
    <w:rsid w:val="00D01C61"/>
    <w:rsid w:val="00D02287"/>
    <w:rsid w:val="00D02897"/>
    <w:rsid w:val="00D02B08"/>
    <w:rsid w:val="00D0326A"/>
    <w:rsid w:val="00D03B35"/>
    <w:rsid w:val="00D04268"/>
    <w:rsid w:val="00D04307"/>
    <w:rsid w:val="00D04370"/>
    <w:rsid w:val="00D0465B"/>
    <w:rsid w:val="00D04997"/>
    <w:rsid w:val="00D04A6F"/>
    <w:rsid w:val="00D04B58"/>
    <w:rsid w:val="00D04BB5"/>
    <w:rsid w:val="00D04D2F"/>
    <w:rsid w:val="00D04E26"/>
    <w:rsid w:val="00D04E82"/>
    <w:rsid w:val="00D04F7A"/>
    <w:rsid w:val="00D051BA"/>
    <w:rsid w:val="00D05246"/>
    <w:rsid w:val="00D0541A"/>
    <w:rsid w:val="00D05641"/>
    <w:rsid w:val="00D058CF"/>
    <w:rsid w:val="00D05BD2"/>
    <w:rsid w:val="00D063A0"/>
    <w:rsid w:val="00D065B2"/>
    <w:rsid w:val="00D06F77"/>
    <w:rsid w:val="00D077CF"/>
    <w:rsid w:val="00D07B5D"/>
    <w:rsid w:val="00D10A48"/>
    <w:rsid w:val="00D10A97"/>
    <w:rsid w:val="00D10C6A"/>
    <w:rsid w:val="00D11302"/>
    <w:rsid w:val="00D11390"/>
    <w:rsid w:val="00D1140F"/>
    <w:rsid w:val="00D114EC"/>
    <w:rsid w:val="00D11EEE"/>
    <w:rsid w:val="00D120B2"/>
    <w:rsid w:val="00D120C9"/>
    <w:rsid w:val="00D1231B"/>
    <w:rsid w:val="00D1259C"/>
    <w:rsid w:val="00D126E4"/>
    <w:rsid w:val="00D1293D"/>
    <w:rsid w:val="00D12A13"/>
    <w:rsid w:val="00D12D3A"/>
    <w:rsid w:val="00D12F02"/>
    <w:rsid w:val="00D13118"/>
    <w:rsid w:val="00D14006"/>
    <w:rsid w:val="00D14175"/>
    <w:rsid w:val="00D148EE"/>
    <w:rsid w:val="00D14C7B"/>
    <w:rsid w:val="00D15015"/>
    <w:rsid w:val="00D15071"/>
    <w:rsid w:val="00D1546E"/>
    <w:rsid w:val="00D15D12"/>
    <w:rsid w:val="00D15D1B"/>
    <w:rsid w:val="00D16059"/>
    <w:rsid w:val="00D16395"/>
    <w:rsid w:val="00D16499"/>
    <w:rsid w:val="00D16729"/>
    <w:rsid w:val="00D16AD9"/>
    <w:rsid w:val="00D16D9E"/>
    <w:rsid w:val="00D173C8"/>
    <w:rsid w:val="00D1741C"/>
    <w:rsid w:val="00D1780C"/>
    <w:rsid w:val="00D17917"/>
    <w:rsid w:val="00D179A6"/>
    <w:rsid w:val="00D17AB6"/>
    <w:rsid w:val="00D17D3B"/>
    <w:rsid w:val="00D201BE"/>
    <w:rsid w:val="00D205C6"/>
    <w:rsid w:val="00D20733"/>
    <w:rsid w:val="00D20809"/>
    <w:rsid w:val="00D20C5F"/>
    <w:rsid w:val="00D20CCA"/>
    <w:rsid w:val="00D2106C"/>
    <w:rsid w:val="00D21298"/>
    <w:rsid w:val="00D212C5"/>
    <w:rsid w:val="00D2139D"/>
    <w:rsid w:val="00D21909"/>
    <w:rsid w:val="00D21CB0"/>
    <w:rsid w:val="00D222A8"/>
    <w:rsid w:val="00D22560"/>
    <w:rsid w:val="00D22564"/>
    <w:rsid w:val="00D22666"/>
    <w:rsid w:val="00D2295B"/>
    <w:rsid w:val="00D22AB4"/>
    <w:rsid w:val="00D22B9F"/>
    <w:rsid w:val="00D22BA8"/>
    <w:rsid w:val="00D22D20"/>
    <w:rsid w:val="00D22DAC"/>
    <w:rsid w:val="00D22FA0"/>
    <w:rsid w:val="00D23078"/>
    <w:rsid w:val="00D230C5"/>
    <w:rsid w:val="00D234FD"/>
    <w:rsid w:val="00D2350A"/>
    <w:rsid w:val="00D23560"/>
    <w:rsid w:val="00D23800"/>
    <w:rsid w:val="00D23AEB"/>
    <w:rsid w:val="00D23C2C"/>
    <w:rsid w:val="00D2401C"/>
    <w:rsid w:val="00D24223"/>
    <w:rsid w:val="00D245A4"/>
    <w:rsid w:val="00D24780"/>
    <w:rsid w:val="00D24789"/>
    <w:rsid w:val="00D24915"/>
    <w:rsid w:val="00D24A12"/>
    <w:rsid w:val="00D24A6D"/>
    <w:rsid w:val="00D24B13"/>
    <w:rsid w:val="00D24CB8"/>
    <w:rsid w:val="00D24E79"/>
    <w:rsid w:val="00D253D9"/>
    <w:rsid w:val="00D258E5"/>
    <w:rsid w:val="00D258E7"/>
    <w:rsid w:val="00D25D45"/>
    <w:rsid w:val="00D25DBB"/>
    <w:rsid w:val="00D25F49"/>
    <w:rsid w:val="00D262C2"/>
    <w:rsid w:val="00D2650C"/>
    <w:rsid w:val="00D26975"/>
    <w:rsid w:val="00D26F4C"/>
    <w:rsid w:val="00D26F83"/>
    <w:rsid w:val="00D2737B"/>
    <w:rsid w:val="00D2797D"/>
    <w:rsid w:val="00D279B1"/>
    <w:rsid w:val="00D27B31"/>
    <w:rsid w:val="00D304C3"/>
    <w:rsid w:val="00D304DE"/>
    <w:rsid w:val="00D310B7"/>
    <w:rsid w:val="00D31550"/>
    <w:rsid w:val="00D31588"/>
    <w:rsid w:val="00D318C4"/>
    <w:rsid w:val="00D318C6"/>
    <w:rsid w:val="00D318F6"/>
    <w:rsid w:val="00D31A96"/>
    <w:rsid w:val="00D322A9"/>
    <w:rsid w:val="00D3288F"/>
    <w:rsid w:val="00D32896"/>
    <w:rsid w:val="00D329BE"/>
    <w:rsid w:val="00D3337C"/>
    <w:rsid w:val="00D33646"/>
    <w:rsid w:val="00D338C5"/>
    <w:rsid w:val="00D33CE8"/>
    <w:rsid w:val="00D33FE3"/>
    <w:rsid w:val="00D34049"/>
    <w:rsid w:val="00D3433D"/>
    <w:rsid w:val="00D344FA"/>
    <w:rsid w:val="00D34725"/>
    <w:rsid w:val="00D3474A"/>
    <w:rsid w:val="00D349EA"/>
    <w:rsid w:val="00D34B3E"/>
    <w:rsid w:val="00D34C14"/>
    <w:rsid w:val="00D34C15"/>
    <w:rsid w:val="00D3589E"/>
    <w:rsid w:val="00D35CFE"/>
    <w:rsid w:val="00D35E1E"/>
    <w:rsid w:val="00D36199"/>
    <w:rsid w:val="00D3641C"/>
    <w:rsid w:val="00D368C2"/>
    <w:rsid w:val="00D370E1"/>
    <w:rsid w:val="00D3727D"/>
    <w:rsid w:val="00D379E0"/>
    <w:rsid w:val="00D37FB6"/>
    <w:rsid w:val="00D401F0"/>
    <w:rsid w:val="00D403C5"/>
    <w:rsid w:val="00D40BC1"/>
    <w:rsid w:val="00D415E6"/>
    <w:rsid w:val="00D417F1"/>
    <w:rsid w:val="00D41CD5"/>
    <w:rsid w:val="00D42272"/>
    <w:rsid w:val="00D422A6"/>
    <w:rsid w:val="00D422E2"/>
    <w:rsid w:val="00D4283C"/>
    <w:rsid w:val="00D42CCA"/>
    <w:rsid w:val="00D42CCE"/>
    <w:rsid w:val="00D4330D"/>
    <w:rsid w:val="00D433E5"/>
    <w:rsid w:val="00D439B9"/>
    <w:rsid w:val="00D43D35"/>
    <w:rsid w:val="00D44288"/>
    <w:rsid w:val="00D44695"/>
    <w:rsid w:val="00D44CD7"/>
    <w:rsid w:val="00D45285"/>
    <w:rsid w:val="00D45667"/>
    <w:rsid w:val="00D45DED"/>
    <w:rsid w:val="00D46137"/>
    <w:rsid w:val="00D4639A"/>
    <w:rsid w:val="00D4697E"/>
    <w:rsid w:val="00D46EF5"/>
    <w:rsid w:val="00D47095"/>
    <w:rsid w:val="00D47694"/>
    <w:rsid w:val="00D476FA"/>
    <w:rsid w:val="00D47902"/>
    <w:rsid w:val="00D47A3B"/>
    <w:rsid w:val="00D47A8F"/>
    <w:rsid w:val="00D47FAD"/>
    <w:rsid w:val="00D5002E"/>
    <w:rsid w:val="00D507C2"/>
    <w:rsid w:val="00D509FD"/>
    <w:rsid w:val="00D50B9B"/>
    <w:rsid w:val="00D5197B"/>
    <w:rsid w:val="00D51B4F"/>
    <w:rsid w:val="00D51F12"/>
    <w:rsid w:val="00D5228B"/>
    <w:rsid w:val="00D5230B"/>
    <w:rsid w:val="00D5241F"/>
    <w:rsid w:val="00D52600"/>
    <w:rsid w:val="00D52651"/>
    <w:rsid w:val="00D528F4"/>
    <w:rsid w:val="00D529A9"/>
    <w:rsid w:val="00D52D7D"/>
    <w:rsid w:val="00D52E3A"/>
    <w:rsid w:val="00D52FAE"/>
    <w:rsid w:val="00D535A5"/>
    <w:rsid w:val="00D535AB"/>
    <w:rsid w:val="00D53932"/>
    <w:rsid w:val="00D53BC8"/>
    <w:rsid w:val="00D53D42"/>
    <w:rsid w:val="00D54022"/>
    <w:rsid w:val="00D54701"/>
    <w:rsid w:val="00D54802"/>
    <w:rsid w:val="00D548CD"/>
    <w:rsid w:val="00D549D8"/>
    <w:rsid w:val="00D54C85"/>
    <w:rsid w:val="00D5508E"/>
    <w:rsid w:val="00D554A1"/>
    <w:rsid w:val="00D55591"/>
    <w:rsid w:val="00D55AF5"/>
    <w:rsid w:val="00D55F60"/>
    <w:rsid w:val="00D560F5"/>
    <w:rsid w:val="00D562D7"/>
    <w:rsid w:val="00D563B8"/>
    <w:rsid w:val="00D56517"/>
    <w:rsid w:val="00D566DC"/>
    <w:rsid w:val="00D56790"/>
    <w:rsid w:val="00D567B1"/>
    <w:rsid w:val="00D568D4"/>
    <w:rsid w:val="00D56C28"/>
    <w:rsid w:val="00D56F4F"/>
    <w:rsid w:val="00D573EB"/>
    <w:rsid w:val="00D5740B"/>
    <w:rsid w:val="00D576ED"/>
    <w:rsid w:val="00D578F9"/>
    <w:rsid w:val="00D57EB1"/>
    <w:rsid w:val="00D600E6"/>
    <w:rsid w:val="00D602A5"/>
    <w:rsid w:val="00D6050F"/>
    <w:rsid w:val="00D60638"/>
    <w:rsid w:val="00D60E10"/>
    <w:rsid w:val="00D61DE0"/>
    <w:rsid w:val="00D61FD8"/>
    <w:rsid w:val="00D624C2"/>
    <w:rsid w:val="00D62936"/>
    <w:rsid w:val="00D63021"/>
    <w:rsid w:val="00D63826"/>
    <w:rsid w:val="00D63FA0"/>
    <w:rsid w:val="00D64205"/>
    <w:rsid w:val="00D643C7"/>
    <w:rsid w:val="00D6458E"/>
    <w:rsid w:val="00D64679"/>
    <w:rsid w:val="00D651C9"/>
    <w:rsid w:val="00D6566B"/>
    <w:rsid w:val="00D6572D"/>
    <w:rsid w:val="00D6613F"/>
    <w:rsid w:val="00D66174"/>
    <w:rsid w:val="00D66893"/>
    <w:rsid w:val="00D66C35"/>
    <w:rsid w:val="00D66E4C"/>
    <w:rsid w:val="00D66E9C"/>
    <w:rsid w:val="00D70173"/>
    <w:rsid w:val="00D70259"/>
    <w:rsid w:val="00D7026C"/>
    <w:rsid w:val="00D70734"/>
    <w:rsid w:val="00D70BEE"/>
    <w:rsid w:val="00D70C04"/>
    <w:rsid w:val="00D70DCA"/>
    <w:rsid w:val="00D70F96"/>
    <w:rsid w:val="00D71245"/>
    <w:rsid w:val="00D71689"/>
    <w:rsid w:val="00D717D0"/>
    <w:rsid w:val="00D7182C"/>
    <w:rsid w:val="00D71A25"/>
    <w:rsid w:val="00D71A39"/>
    <w:rsid w:val="00D71B90"/>
    <w:rsid w:val="00D71DE6"/>
    <w:rsid w:val="00D71FCF"/>
    <w:rsid w:val="00D71FDA"/>
    <w:rsid w:val="00D725C9"/>
    <w:rsid w:val="00D728E7"/>
    <w:rsid w:val="00D72924"/>
    <w:rsid w:val="00D72CA4"/>
    <w:rsid w:val="00D72D51"/>
    <w:rsid w:val="00D72DED"/>
    <w:rsid w:val="00D73109"/>
    <w:rsid w:val="00D733B0"/>
    <w:rsid w:val="00D734E5"/>
    <w:rsid w:val="00D73CA6"/>
    <w:rsid w:val="00D73FEE"/>
    <w:rsid w:val="00D73FFE"/>
    <w:rsid w:val="00D7434F"/>
    <w:rsid w:val="00D7435C"/>
    <w:rsid w:val="00D74826"/>
    <w:rsid w:val="00D749AA"/>
    <w:rsid w:val="00D74D30"/>
    <w:rsid w:val="00D74EC6"/>
    <w:rsid w:val="00D74F2F"/>
    <w:rsid w:val="00D7522C"/>
    <w:rsid w:val="00D7554E"/>
    <w:rsid w:val="00D7572A"/>
    <w:rsid w:val="00D7593B"/>
    <w:rsid w:val="00D75BDC"/>
    <w:rsid w:val="00D75C32"/>
    <w:rsid w:val="00D75FBF"/>
    <w:rsid w:val="00D7603A"/>
    <w:rsid w:val="00D763E5"/>
    <w:rsid w:val="00D76508"/>
    <w:rsid w:val="00D76711"/>
    <w:rsid w:val="00D76749"/>
    <w:rsid w:val="00D76C48"/>
    <w:rsid w:val="00D76CC0"/>
    <w:rsid w:val="00D771DD"/>
    <w:rsid w:val="00D77A4C"/>
    <w:rsid w:val="00D8036D"/>
    <w:rsid w:val="00D80497"/>
    <w:rsid w:val="00D80666"/>
    <w:rsid w:val="00D80C47"/>
    <w:rsid w:val="00D81650"/>
    <w:rsid w:val="00D8195A"/>
    <w:rsid w:val="00D81BC1"/>
    <w:rsid w:val="00D81CA9"/>
    <w:rsid w:val="00D81DAF"/>
    <w:rsid w:val="00D81E9D"/>
    <w:rsid w:val="00D81F3E"/>
    <w:rsid w:val="00D82268"/>
    <w:rsid w:val="00D826E3"/>
    <w:rsid w:val="00D82968"/>
    <w:rsid w:val="00D835FD"/>
    <w:rsid w:val="00D83760"/>
    <w:rsid w:val="00D83900"/>
    <w:rsid w:val="00D83CF7"/>
    <w:rsid w:val="00D83D9B"/>
    <w:rsid w:val="00D8412E"/>
    <w:rsid w:val="00D8458E"/>
    <w:rsid w:val="00D845BC"/>
    <w:rsid w:val="00D84956"/>
    <w:rsid w:val="00D84AE8"/>
    <w:rsid w:val="00D84EEC"/>
    <w:rsid w:val="00D850A9"/>
    <w:rsid w:val="00D851CA"/>
    <w:rsid w:val="00D85242"/>
    <w:rsid w:val="00D852DE"/>
    <w:rsid w:val="00D85308"/>
    <w:rsid w:val="00D857DD"/>
    <w:rsid w:val="00D85998"/>
    <w:rsid w:val="00D85F56"/>
    <w:rsid w:val="00D86465"/>
    <w:rsid w:val="00D8664A"/>
    <w:rsid w:val="00D867B4"/>
    <w:rsid w:val="00D867F4"/>
    <w:rsid w:val="00D869B4"/>
    <w:rsid w:val="00D86AF5"/>
    <w:rsid w:val="00D871D3"/>
    <w:rsid w:val="00D87AAF"/>
    <w:rsid w:val="00D87B36"/>
    <w:rsid w:val="00D900E5"/>
    <w:rsid w:val="00D9026B"/>
    <w:rsid w:val="00D9038F"/>
    <w:rsid w:val="00D904AC"/>
    <w:rsid w:val="00D9074C"/>
    <w:rsid w:val="00D90992"/>
    <w:rsid w:val="00D90CB5"/>
    <w:rsid w:val="00D90D87"/>
    <w:rsid w:val="00D91DB8"/>
    <w:rsid w:val="00D921CD"/>
    <w:rsid w:val="00D92381"/>
    <w:rsid w:val="00D92463"/>
    <w:rsid w:val="00D9256F"/>
    <w:rsid w:val="00D92CC6"/>
    <w:rsid w:val="00D92D08"/>
    <w:rsid w:val="00D92FD7"/>
    <w:rsid w:val="00D93074"/>
    <w:rsid w:val="00D9372F"/>
    <w:rsid w:val="00D9389E"/>
    <w:rsid w:val="00D93A99"/>
    <w:rsid w:val="00D93D0D"/>
    <w:rsid w:val="00D93D2D"/>
    <w:rsid w:val="00D946B2"/>
    <w:rsid w:val="00D947A2"/>
    <w:rsid w:val="00D94846"/>
    <w:rsid w:val="00D949DA"/>
    <w:rsid w:val="00D94C98"/>
    <w:rsid w:val="00D94D97"/>
    <w:rsid w:val="00D94DBC"/>
    <w:rsid w:val="00D95180"/>
    <w:rsid w:val="00D9547C"/>
    <w:rsid w:val="00D957AD"/>
    <w:rsid w:val="00D958F5"/>
    <w:rsid w:val="00D95B27"/>
    <w:rsid w:val="00D95D35"/>
    <w:rsid w:val="00D96536"/>
    <w:rsid w:val="00D96713"/>
    <w:rsid w:val="00D969E4"/>
    <w:rsid w:val="00D96B6B"/>
    <w:rsid w:val="00D97151"/>
    <w:rsid w:val="00D9731A"/>
    <w:rsid w:val="00D97644"/>
    <w:rsid w:val="00D97BD3"/>
    <w:rsid w:val="00D97DD3"/>
    <w:rsid w:val="00D97F2A"/>
    <w:rsid w:val="00DA0026"/>
    <w:rsid w:val="00DA0445"/>
    <w:rsid w:val="00DA0669"/>
    <w:rsid w:val="00DA067B"/>
    <w:rsid w:val="00DA0AF0"/>
    <w:rsid w:val="00DA0AF4"/>
    <w:rsid w:val="00DA0F6F"/>
    <w:rsid w:val="00DA1187"/>
    <w:rsid w:val="00DA12A2"/>
    <w:rsid w:val="00DA13A4"/>
    <w:rsid w:val="00DA181B"/>
    <w:rsid w:val="00DA18C6"/>
    <w:rsid w:val="00DA198D"/>
    <w:rsid w:val="00DA22E8"/>
    <w:rsid w:val="00DA2328"/>
    <w:rsid w:val="00DA23CD"/>
    <w:rsid w:val="00DA26B8"/>
    <w:rsid w:val="00DA2A08"/>
    <w:rsid w:val="00DA2F51"/>
    <w:rsid w:val="00DA309B"/>
    <w:rsid w:val="00DA3204"/>
    <w:rsid w:val="00DA34E0"/>
    <w:rsid w:val="00DA37E3"/>
    <w:rsid w:val="00DA3CAF"/>
    <w:rsid w:val="00DA3EB4"/>
    <w:rsid w:val="00DA3F63"/>
    <w:rsid w:val="00DA43FC"/>
    <w:rsid w:val="00DA4429"/>
    <w:rsid w:val="00DA446F"/>
    <w:rsid w:val="00DA447C"/>
    <w:rsid w:val="00DA4B48"/>
    <w:rsid w:val="00DA4C1D"/>
    <w:rsid w:val="00DA4D9A"/>
    <w:rsid w:val="00DA4E10"/>
    <w:rsid w:val="00DA505E"/>
    <w:rsid w:val="00DA57C9"/>
    <w:rsid w:val="00DA58F6"/>
    <w:rsid w:val="00DA5CFE"/>
    <w:rsid w:val="00DA5D4F"/>
    <w:rsid w:val="00DA5D92"/>
    <w:rsid w:val="00DA63B2"/>
    <w:rsid w:val="00DA658F"/>
    <w:rsid w:val="00DA6B41"/>
    <w:rsid w:val="00DA6FD3"/>
    <w:rsid w:val="00DA7303"/>
    <w:rsid w:val="00DA7637"/>
    <w:rsid w:val="00DA7719"/>
    <w:rsid w:val="00DA7CAE"/>
    <w:rsid w:val="00DA7CF9"/>
    <w:rsid w:val="00DA7DBB"/>
    <w:rsid w:val="00DA7E2D"/>
    <w:rsid w:val="00DA7E7F"/>
    <w:rsid w:val="00DB00B0"/>
    <w:rsid w:val="00DB0366"/>
    <w:rsid w:val="00DB0664"/>
    <w:rsid w:val="00DB0791"/>
    <w:rsid w:val="00DB09B9"/>
    <w:rsid w:val="00DB0C5A"/>
    <w:rsid w:val="00DB0D9E"/>
    <w:rsid w:val="00DB0F75"/>
    <w:rsid w:val="00DB1018"/>
    <w:rsid w:val="00DB1547"/>
    <w:rsid w:val="00DB15FD"/>
    <w:rsid w:val="00DB1B4C"/>
    <w:rsid w:val="00DB1EF9"/>
    <w:rsid w:val="00DB22B4"/>
    <w:rsid w:val="00DB2810"/>
    <w:rsid w:val="00DB2FBF"/>
    <w:rsid w:val="00DB3214"/>
    <w:rsid w:val="00DB35A2"/>
    <w:rsid w:val="00DB3639"/>
    <w:rsid w:val="00DB368E"/>
    <w:rsid w:val="00DB419B"/>
    <w:rsid w:val="00DB4329"/>
    <w:rsid w:val="00DB4541"/>
    <w:rsid w:val="00DB45CC"/>
    <w:rsid w:val="00DB47F5"/>
    <w:rsid w:val="00DB48DB"/>
    <w:rsid w:val="00DB4D49"/>
    <w:rsid w:val="00DB4FB3"/>
    <w:rsid w:val="00DB4FEB"/>
    <w:rsid w:val="00DB5142"/>
    <w:rsid w:val="00DB53AE"/>
    <w:rsid w:val="00DB5611"/>
    <w:rsid w:val="00DB5939"/>
    <w:rsid w:val="00DB5BBA"/>
    <w:rsid w:val="00DB5BC0"/>
    <w:rsid w:val="00DB5E00"/>
    <w:rsid w:val="00DB5E08"/>
    <w:rsid w:val="00DB5E12"/>
    <w:rsid w:val="00DB61F5"/>
    <w:rsid w:val="00DB648A"/>
    <w:rsid w:val="00DB64BA"/>
    <w:rsid w:val="00DB6521"/>
    <w:rsid w:val="00DB68B3"/>
    <w:rsid w:val="00DB6A9D"/>
    <w:rsid w:val="00DB6AF3"/>
    <w:rsid w:val="00DB6DA1"/>
    <w:rsid w:val="00DB6E09"/>
    <w:rsid w:val="00DB6EF7"/>
    <w:rsid w:val="00DB73E4"/>
    <w:rsid w:val="00DB7608"/>
    <w:rsid w:val="00DB76AC"/>
    <w:rsid w:val="00DB7784"/>
    <w:rsid w:val="00DB7E48"/>
    <w:rsid w:val="00DC012A"/>
    <w:rsid w:val="00DC0279"/>
    <w:rsid w:val="00DC089C"/>
    <w:rsid w:val="00DC098C"/>
    <w:rsid w:val="00DC0A29"/>
    <w:rsid w:val="00DC0CA0"/>
    <w:rsid w:val="00DC0D54"/>
    <w:rsid w:val="00DC1334"/>
    <w:rsid w:val="00DC186D"/>
    <w:rsid w:val="00DC1C0F"/>
    <w:rsid w:val="00DC1D6D"/>
    <w:rsid w:val="00DC1FA2"/>
    <w:rsid w:val="00DC2091"/>
    <w:rsid w:val="00DC250E"/>
    <w:rsid w:val="00DC2577"/>
    <w:rsid w:val="00DC27AD"/>
    <w:rsid w:val="00DC2B94"/>
    <w:rsid w:val="00DC2FAC"/>
    <w:rsid w:val="00DC2FB2"/>
    <w:rsid w:val="00DC3215"/>
    <w:rsid w:val="00DC3363"/>
    <w:rsid w:val="00DC3783"/>
    <w:rsid w:val="00DC386A"/>
    <w:rsid w:val="00DC3955"/>
    <w:rsid w:val="00DC3BF5"/>
    <w:rsid w:val="00DC3ED8"/>
    <w:rsid w:val="00DC3F3A"/>
    <w:rsid w:val="00DC4946"/>
    <w:rsid w:val="00DC4B4E"/>
    <w:rsid w:val="00DC4E35"/>
    <w:rsid w:val="00DC5265"/>
    <w:rsid w:val="00DC5515"/>
    <w:rsid w:val="00DC564B"/>
    <w:rsid w:val="00DC5A59"/>
    <w:rsid w:val="00DC5BC7"/>
    <w:rsid w:val="00DC5F76"/>
    <w:rsid w:val="00DC61E4"/>
    <w:rsid w:val="00DC6256"/>
    <w:rsid w:val="00DC6620"/>
    <w:rsid w:val="00DC6777"/>
    <w:rsid w:val="00DC6C13"/>
    <w:rsid w:val="00DC6D56"/>
    <w:rsid w:val="00DC6DDC"/>
    <w:rsid w:val="00DC7207"/>
    <w:rsid w:val="00DC7A90"/>
    <w:rsid w:val="00DD0139"/>
    <w:rsid w:val="00DD0A3A"/>
    <w:rsid w:val="00DD0BF6"/>
    <w:rsid w:val="00DD0C37"/>
    <w:rsid w:val="00DD0D14"/>
    <w:rsid w:val="00DD0F0D"/>
    <w:rsid w:val="00DD124B"/>
    <w:rsid w:val="00DD126C"/>
    <w:rsid w:val="00DD19BE"/>
    <w:rsid w:val="00DD1DC6"/>
    <w:rsid w:val="00DD249B"/>
    <w:rsid w:val="00DD2740"/>
    <w:rsid w:val="00DD29E6"/>
    <w:rsid w:val="00DD2B38"/>
    <w:rsid w:val="00DD2D97"/>
    <w:rsid w:val="00DD3437"/>
    <w:rsid w:val="00DD34F8"/>
    <w:rsid w:val="00DD3A8D"/>
    <w:rsid w:val="00DD3AA7"/>
    <w:rsid w:val="00DD3B9A"/>
    <w:rsid w:val="00DD3D64"/>
    <w:rsid w:val="00DD4A5C"/>
    <w:rsid w:val="00DD4B95"/>
    <w:rsid w:val="00DD4CEF"/>
    <w:rsid w:val="00DD4DBF"/>
    <w:rsid w:val="00DD508D"/>
    <w:rsid w:val="00DD52E2"/>
    <w:rsid w:val="00DD5392"/>
    <w:rsid w:val="00DD53B5"/>
    <w:rsid w:val="00DD54D3"/>
    <w:rsid w:val="00DD5EB5"/>
    <w:rsid w:val="00DD601A"/>
    <w:rsid w:val="00DD60A9"/>
    <w:rsid w:val="00DD62A6"/>
    <w:rsid w:val="00DD667D"/>
    <w:rsid w:val="00DD69F7"/>
    <w:rsid w:val="00DD6A69"/>
    <w:rsid w:val="00DD7170"/>
    <w:rsid w:val="00DD79C7"/>
    <w:rsid w:val="00DD7C19"/>
    <w:rsid w:val="00DD7FB5"/>
    <w:rsid w:val="00DE003D"/>
    <w:rsid w:val="00DE08BB"/>
    <w:rsid w:val="00DE1100"/>
    <w:rsid w:val="00DE13C4"/>
    <w:rsid w:val="00DE17FF"/>
    <w:rsid w:val="00DE18C0"/>
    <w:rsid w:val="00DE20F1"/>
    <w:rsid w:val="00DE225D"/>
    <w:rsid w:val="00DE3957"/>
    <w:rsid w:val="00DE398D"/>
    <w:rsid w:val="00DE3D16"/>
    <w:rsid w:val="00DE3E20"/>
    <w:rsid w:val="00DE3EEA"/>
    <w:rsid w:val="00DE4105"/>
    <w:rsid w:val="00DE435D"/>
    <w:rsid w:val="00DE4708"/>
    <w:rsid w:val="00DE4A9E"/>
    <w:rsid w:val="00DE4D5A"/>
    <w:rsid w:val="00DE4F23"/>
    <w:rsid w:val="00DE4FDE"/>
    <w:rsid w:val="00DE535B"/>
    <w:rsid w:val="00DE538C"/>
    <w:rsid w:val="00DE56A3"/>
    <w:rsid w:val="00DE5BCA"/>
    <w:rsid w:val="00DE5FCC"/>
    <w:rsid w:val="00DE6032"/>
    <w:rsid w:val="00DE733E"/>
    <w:rsid w:val="00DE754D"/>
    <w:rsid w:val="00DE76BF"/>
    <w:rsid w:val="00DE77B9"/>
    <w:rsid w:val="00DE798C"/>
    <w:rsid w:val="00DE7A06"/>
    <w:rsid w:val="00DE7B9F"/>
    <w:rsid w:val="00DE7CC3"/>
    <w:rsid w:val="00DF0514"/>
    <w:rsid w:val="00DF089E"/>
    <w:rsid w:val="00DF0D8A"/>
    <w:rsid w:val="00DF0FAF"/>
    <w:rsid w:val="00DF1105"/>
    <w:rsid w:val="00DF119A"/>
    <w:rsid w:val="00DF11A9"/>
    <w:rsid w:val="00DF1549"/>
    <w:rsid w:val="00DF1D8B"/>
    <w:rsid w:val="00DF1F67"/>
    <w:rsid w:val="00DF1F68"/>
    <w:rsid w:val="00DF22C4"/>
    <w:rsid w:val="00DF24ED"/>
    <w:rsid w:val="00DF289E"/>
    <w:rsid w:val="00DF2BAA"/>
    <w:rsid w:val="00DF2C45"/>
    <w:rsid w:val="00DF2D0D"/>
    <w:rsid w:val="00DF307E"/>
    <w:rsid w:val="00DF3706"/>
    <w:rsid w:val="00DF3718"/>
    <w:rsid w:val="00DF37A6"/>
    <w:rsid w:val="00DF3953"/>
    <w:rsid w:val="00DF4022"/>
    <w:rsid w:val="00DF4188"/>
    <w:rsid w:val="00DF45E2"/>
    <w:rsid w:val="00DF49C9"/>
    <w:rsid w:val="00DF4CC8"/>
    <w:rsid w:val="00DF50B9"/>
    <w:rsid w:val="00DF53A4"/>
    <w:rsid w:val="00DF5A6E"/>
    <w:rsid w:val="00DF5A76"/>
    <w:rsid w:val="00DF5A9C"/>
    <w:rsid w:val="00DF6111"/>
    <w:rsid w:val="00DF659B"/>
    <w:rsid w:val="00DF667E"/>
    <w:rsid w:val="00DF6710"/>
    <w:rsid w:val="00DF674A"/>
    <w:rsid w:val="00DF70C4"/>
    <w:rsid w:val="00DF7224"/>
    <w:rsid w:val="00DF7375"/>
    <w:rsid w:val="00DF75B6"/>
    <w:rsid w:val="00DF7CE7"/>
    <w:rsid w:val="00DF7DDC"/>
    <w:rsid w:val="00DF7EC6"/>
    <w:rsid w:val="00E00234"/>
    <w:rsid w:val="00E006CF"/>
    <w:rsid w:val="00E0080A"/>
    <w:rsid w:val="00E0088A"/>
    <w:rsid w:val="00E00A10"/>
    <w:rsid w:val="00E00C48"/>
    <w:rsid w:val="00E0117A"/>
    <w:rsid w:val="00E01214"/>
    <w:rsid w:val="00E01427"/>
    <w:rsid w:val="00E014E8"/>
    <w:rsid w:val="00E0162B"/>
    <w:rsid w:val="00E01821"/>
    <w:rsid w:val="00E018C2"/>
    <w:rsid w:val="00E01D57"/>
    <w:rsid w:val="00E01E71"/>
    <w:rsid w:val="00E02050"/>
    <w:rsid w:val="00E023F6"/>
    <w:rsid w:val="00E0289B"/>
    <w:rsid w:val="00E02A3A"/>
    <w:rsid w:val="00E03451"/>
    <w:rsid w:val="00E035B5"/>
    <w:rsid w:val="00E037F8"/>
    <w:rsid w:val="00E03AE7"/>
    <w:rsid w:val="00E03FF7"/>
    <w:rsid w:val="00E0402A"/>
    <w:rsid w:val="00E04264"/>
    <w:rsid w:val="00E043D0"/>
    <w:rsid w:val="00E04951"/>
    <w:rsid w:val="00E04ACB"/>
    <w:rsid w:val="00E04B9B"/>
    <w:rsid w:val="00E04E1E"/>
    <w:rsid w:val="00E04EED"/>
    <w:rsid w:val="00E04F78"/>
    <w:rsid w:val="00E05382"/>
    <w:rsid w:val="00E05AC5"/>
    <w:rsid w:val="00E05F3C"/>
    <w:rsid w:val="00E062F0"/>
    <w:rsid w:val="00E0638C"/>
    <w:rsid w:val="00E063A1"/>
    <w:rsid w:val="00E0682B"/>
    <w:rsid w:val="00E06869"/>
    <w:rsid w:val="00E069F7"/>
    <w:rsid w:val="00E06CB0"/>
    <w:rsid w:val="00E06ECC"/>
    <w:rsid w:val="00E07247"/>
    <w:rsid w:val="00E07317"/>
    <w:rsid w:val="00E07554"/>
    <w:rsid w:val="00E07A54"/>
    <w:rsid w:val="00E1003C"/>
    <w:rsid w:val="00E10362"/>
    <w:rsid w:val="00E1052A"/>
    <w:rsid w:val="00E108AE"/>
    <w:rsid w:val="00E10B04"/>
    <w:rsid w:val="00E11806"/>
    <w:rsid w:val="00E11A18"/>
    <w:rsid w:val="00E11B63"/>
    <w:rsid w:val="00E11FEC"/>
    <w:rsid w:val="00E1208B"/>
    <w:rsid w:val="00E12498"/>
    <w:rsid w:val="00E12617"/>
    <w:rsid w:val="00E126DD"/>
    <w:rsid w:val="00E1282A"/>
    <w:rsid w:val="00E129E5"/>
    <w:rsid w:val="00E12A4E"/>
    <w:rsid w:val="00E12D17"/>
    <w:rsid w:val="00E12D4C"/>
    <w:rsid w:val="00E13546"/>
    <w:rsid w:val="00E1379D"/>
    <w:rsid w:val="00E13831"/>
    <w:rsid w:val="00E13988"/>
    <w:rsid w:val="00E139E5"/>
    <w:rsid w:val="00E13FB6"/>
    <w:rsid w:val="00E1401B"/>
    <w:rsid w:val="00E14296"/>
    <w:rsid w:val="00E14789"/>
    <w:rsid w:val="00E148F7"/>
    <w:rsid w:val="00E14963"/>
    <w:rsid w:val="00E14C81"/>
    <w:rsid w:val="00E14C8A"/>
    <w:rsid w:val="00E14DE6"/>
    <w:rsid w:val="00E14E72"/>
    <w:rsid w:val="00E14E82"/>
    <w:rsid w:val="00E14FDD"/>
    <w:rsid w:val="00E153F7"/>
    <w:rsid w:val="00E1565D"/>
    <w:rsid w:val="00E156AA"/>
    <w:rsid w:val="00E15999"/>
    <w:rsid w:val="00E15A94"/>
    <w:rsid w:val="00E15C84"/>
    <w:rsid w:val="00E15D48"/>
    <w:rsid w:val="00E1627E"/>
    <w:rsid w:val="00E16891"/>
    <w:rsid w:val="00E16CDC"/>
    <w:rsid w:val="00E16E80"/>
    <w:rsid w:val="00E1715C"/>
    <w:rsid w:val="00E17232"/>
    <w:rsid w:val="00E179D0"/>
    <w:rsid w:val="00E179D4"/>
    <w:rsid w:val="00E20199"/>
    <w:rsid w:val="00E20369"/>
    <w:rsid w:val="00E204FC"/>
    <w:rsid w:val="00E20F0E"/>
    <w:rsid w:val="00E2121E"/>
    <w:rsid w:val="00E214B7"/>
    <w:rsid w:val="00E214BC"/>
    <w:rsid w:val="00E217AC"/>
    <w:rsid w:val="00E21DD9"/>
    <w:rsid w:val="00E22024"/>
    <w:rsid w:val="00E22208"/>
    <w:rsid w:val="00E225BF"/>
    <w:rsid w:val="00E229D3"/>
    <w:rsid w:val="00E22AA0"/>
    <w:rsid w:val="00E22D27"/>
    <w:rsid w:val="00E2332C"/>
    <w:rsid w:val="00E23355"/>
    <w:rsid w:val="00E23C44"/>
    <w:rsid w:val="00E240B2"/>
    <w:rsid w:val="00E2410F"/>
    <w:rsid w:val="00E241ED"/>
    <w:rsid w:val="00E245B6"/>
    <w:rsid w:val="00E24778"/>
    <w:rsid w:val="00E24C28"/>
    <w:rsid w:val="00E24C67"/>
    <w:rsid w:val="00E24E19"/>
    <w:rsid w:val="00E24F9F"/>
    <w:rsid w:val="00E25596"/>
    <w:rsid w:val="00E25F83"/>
    <w:rsid w:val="00E2656F"/>
    <w:rsid w:val="00E26794"/>
    <w:rsid w:val="00E26A94"/>
    <w:rsid w:val="00E26FBA"/>
    <w:rsid w:val="00E2728C"/>
    <w:rsid w:val="00E272B2"/>
    <w:rsid w:val="00E27487"/>
    <w:rsid w:val="00E27649"/>
    <w:rsid w:val="00E27DB6"/>
    <w:rsid w:val="00E3005A"/>
    <w:rsid w:val="00E301E8"/>
    <w:rsid w:val="00E30512"/>
    <w:rsid w:val="00E30FF1"/>
    <w:rsid w:val="00E3180C"/>
    <w:rsid w:val="00E31A1F"/>
    <w:rsid w:val="00E31C39"/>
    <w:rsid w:val="00E3218E"/>
    <w:rsid w:val="00E321C6"/>
    <w:rsid w:val="00E32498"/>
    <w:rsid w:val="00E324A2"/>
    <w:rsid w:val="00E324BF"/>
    <w:rsid w:val="00E32669"/>
    <w:rsid w:val="00E329A0"/>
    <w:rsid w:val="00E3309F"/>
    <w:rsid w:val="00E3351B"/>
    <w:rsid w:val="00E336B0"/>
    <w:rsid w:val="00E336D7"/>
    <w:rsid w:val="00E33782"/>
    <w:rsid w:val="00E33A9A"/>
    <w:rsid w:val="00E33DD1"/>
    <w:rsid w:val="00E34036"/>
    <w:rsid w:val="00E341F2"/>
    <w:rsid w:val="00E344CB"/>
    <w:rsid w:val="00E344DA"/>
    <w:rsid w:val="00E3493C"/>
    <w:rsid w:val="00E34956"/>
    <w:rsid w:val="00E34BA8"/>
    <w:rsid w:val="00E34F05"/>
    <w:rsid w:val="00E35002"/>
    <w:rsid w:val="00E356F3"/>
    <w:rsid w:val="00E35EF7"/>
    <w:rsid w:val="00E3628E"/>
    <w:rsid w:val="00E36475"/>
    <w:rsid w:val="00E366E1"/>
    <w:rsid w:val="00E368DF"/>
    <w:rsid w:val="00E36A06"/>
    <w:rsid w:val="00E36B69"/>
    <w:rsid w:val="00E36C1E"/>
    <w:rsid w:val="00E36FF2"/>
    <w:rsid w:val="00E37171"/>
    <w:rsid w:val="00E375D9"/>
    <w:rsid w:val="00E3782D"/>
    <w:rsid w:val="00E378CA"/>
    <w:rsid w:val="00E37E83"/>
    <w:rsid w:val="00E37FFD"/>
    <w:rsid w:val="00E4052F"/>
    <w:rsid w:val="00E40D0A"/>
    <w:rsid w:val="00E410E7"/>
    <w:rsid w:val="00E41595"/>
    <w:rsid w:val="00E41612"/>
    <w:rsid w:val="00E41A9A"/>
    <w:rsid w:val="00E41B4E"/>
    <w:rsid w:val="00E42186"/>
    <w:rsid w:val="00E421E5"/>
    <w:rsid w:val="00E42747"/>
    <w:rsid w:val="00E42C67"/>
    <w:rsid w:val="00E42CE2"/>
    <w:rsid w:val="00E42D24"/>
    <w:rsid w:val="00E42E7B"/>
    <w:rsid w:val="00E43040"/>
    <w:rsid w:val="00E43130"/>
    <w:rsid w:val="00E43427"/>
    <w:rsid w:val="00E43485"/>
    <w:rsid w:val="00E43516"/>
    <w:rsid w:val="00E43994"/>
    <w:rsid w:val="00E43BFA"/>
    <w:rsid w:val="00E43D5B"/>
    <w:rsid w:val="00E43EEB"/>
    <w:rsid w:val="00E44031"/>
    <w:rsid w:val="00E4444A"/>
    <w:rsid w:val="00E448AB"/>
    <w:rsid w:val="00E44F50"/>
    <w:rsid w:val="00E45410"/>
    <w:rsid w:val="00E454D2"/>
    <w:rsid w:val="00E45BCE"/>
    <w:rsid w:val="00E45C47"/>
    <w:rsid w:val="00E45F45"/>
    <w:rsid w:val="00E46479"/>
    <w:rsid w:val="00E465AF"/>
    <w:rsid w:val="00E4672F"/>
    <w:rsid w:val="00E468CE"/>
    <w:rsid w:val="00E46B76"/>
    <w:rsid w:val="00E471BE"/>
    <w:rsid w:val="00E471F2"/>
    <w:rsid w:val="00E474F6"/>
    <w:rsid w:val="00E476AA"/>
    <w:rsid w:val="00E477C5"/>
    <w:rsid w:val="00E479BC"/>
    <w:rsid w:val="00E47BB8"/>
    <w:rsid w:val="00E47CC7"/>
    <w:rsid w:val="00E5087C"/>
    <w:rsid w:val="00E50C35"/>
    <w:rsid w:val="00E50EAE"/>
    <w:rsid w:val="00E51231"/>
    <w:rsid w:val="00E512BC"/>
    <w:rsid w:val="00E51537"/>
    <w:rsid w:val="00E515E7"/>
    <w:rsid w:val="00E51B27"/>
    <w:rsid w:val="00E51B85"/>
    <w:rsid w:val="00E51BD7"/>
    <w:rsid w:val="00E51D2D"/>
    <w:rsid w:val="00E51FAA"/>
    <w:rsid w:val="00E525FA"/>
    <w:rsid w:val="00E526F5"/>
    <w:rsid w:val="00E52776"/>
    <w:rsid w:val="00E52843"/>
    <w:rsid w:val="00E528B5"/>
    <w:rsid w:val="00E53208"/>
    <w:rsid w:val="00E54117"/>
    <w:rsid w:val="00E546C3"/>
    <w:rsid w:val="00E54BB3"/>
    <w:rsid w:val="00E54E11"/>
    <w:rsid w:val="00E54E66"/>
    <w:rsid w:val="00E5506C"/>
    <w:rsid w:val="00E5512C"/>
    <w:rsid w:val="00E5514B"/>
    <w:rsid w:val="00E553ED"/>
    <w:rsid w:val="00E554F8"/>
    <w:rsid w:val="00E55B12"/>
    <w:rsid w:val="00E55C51"/>
    <w:rsid w:val="00E55E3A"/>
    <w:rsid w:val="00E55EB7"/>
    <w:rsid w:val="00E55FE6"/>
    <w:rsid w:val="00E56197"/>
    <w:rsid w:val="00E56291"/>
    <w:rsid w:val="00E56989"/>
    <w:rsid w:val="00E56A5C"/>
    <w:rsid w:val="00E56ABD"/>
    <w:rsid w:val="00E56E37"/>
    <w:rsid w:val="00E56FD8"/>
    <w:rsid w:val="00E6001D"/>
    <w:rsid w:val="00E603B6"/>
    <w:rsid w:val="00E6048C"/>
    <w:rsid w:val="00E60C59"/>
    <w:rsid w:val="00E60FCD"/>
    <w:rsid w:val="00E61150"/>
    <w:rsid w:val="00E614AA"/>
    <w:rsid w:val="00E6192A"/>
    <w:rsid w:val="00E619C6"/>
    <w:rsid w:val="00E619F8"/>
    <w:rsid w:val="00E61ADC"/>
    <w:rsid w:val="00E6221B"/>
    <w:rsid w:val="00E62484"/>
    <w:rsid w:val="00E627A5"/>
    <w:rsid w:val="00E627B1"/>
    <w:rsid w:val="00E62907"/>
    <w:rsid w:val="00E62D91"/>
    <w:rsid w:val="00E631DD"/>
    <w:rsid w:val="00E63AC1"/>
    <w:rsid w:val="00E63DDA"/>
    <w:rsid w:val="00E640BD"/>
    <w:rsid w:val="00E64337"/>
    <w:rsid w:val="00E6434E"/>
    <w:rsid w:val="00E6437C"/>
    <w:rsid w:val="00E643C0"/>
    <w:rsid w:val="00E6488F"/>
    <w:rsid w:val="00E648D0"/>
    <w:rsid w:val="00E64E9E"/>
    <w:rsid w:val="00E652CA"/>
    <w:rsid w:val="00E652F7"/>
    <w:rsid w:val="00E655CB"/>
    <w:rsid w:val="00E65F33"/>
    <w:rsid w:val="00E66032"/>
    <w:rsid w:val="00E6607B"/>
    <w:rsid w:val="00E6610D"/>
    <w:rsid w:val="00E66404"/>
    <w:rsid w:val="00E66542"/>
    <w:rsid w:val="00E66BF5"/>
    <w:rsid w:val="00E66D1C"/>
    <w:rsid w:val="00E67076"/>
    <w:rsid w:val="00E67356"/>
    <w:rsid w:val="00E67684"/>
    <w:rsid w:val="00E67BA6"/>
    <w:rsid w:val="00E67E50"/>
    <w:rsid w:val="00E700F4"/>
    <w:rsid w:val="00E704AC"/>
    <w:rsid w:val="00E70B32"/>
    <w:rsid w:val="00E7111E"/>
    <w:rsid w:val="00E71264"/>
    <w:rsid w:val="00E715B4"/>
    <w:rsid w:val="00E716FB"/>
    <w:rsid w:val="00E7173B"/>
    <w:rsid w:val="00E71821"/>
    <w:rsid w:val="00E71F44"/>
    <w:rsid w:val="00E71FC1"/>
    <w:rsid w:val="00E724F0"/>
    <w:rsid w:val="00E72B69"/>
    <w:rsid w:val="00E72C1F"/>
    <w:rsid w:val="00E72CEB"/>
    <w:rsid w:val="00E72FB3"/>
    <w:rsid w:val="00E73107"/>
    <w:rsid w:val="00E73413"/>
    <w:rsid w:val="00E735DF"/>
    <w:rsid w:val="00E736FC"/>
    <w:rsid w:val="00E73763"/>
    <w:rsid w:val="00E7389C"/>
    <w:rsid w:val="00E73BA2"/>
    <w:rsid w:val="00E73CE3"/>
    <w:rsid w:val="00E7415F"/>
    <w:rsid w:val="00E744E6"/>
    <w:rsid w:val="00E74A89"/>
    <w:rsid w:val="00E74C39"/>
    <w:rsid w:val="00E74C95"/>
    <w:rsid w:val="00E74E5C"/>
    <w:rsid w:val="00E74E84"/>
    <w:rsid w:val="00E74F07"/>
    <w:rsid w:val="00E7525E"/>
    <w:rsid w:val="00E7546B"/>
    <w:rsid w:val="00E754B1"/>
    <w:rsid w:val="00E758C7"/>
    <w:rsid w:val="00E75A33"/>
    <w:rsid w:val="00E75B18"/>
    <w:rsid w:val="00E75D02"/>
    <w:rsid w:val="00E76628"/>
    <w:rsid w:val="00E7682F"/>
    <w:rsid w:val="00E76870"/>
    <w:rsid w:val="00E76CE4"/>
    <w:rsid w:val="00E77239"/>
    <w:rsid w:val="00E772DB"/>
    <w:rsid w:val="00E77345"/>
    <w:rsid w:val="00E776F7"/>
    <w:rsid w:val="00E779F5"/>
    <w:rsid w:val="00E77EC2"/>
    <w:rsid w:val="00E80449"/>
    <w:rsid w:val="00E80495"/>
    <w:rsid w:val="00E806EB"/>
    <w:rsid w:val="00E80813"/>
    <w:rsid w:val="00E8081A"/>
    <w:rsid w:val="00E80C5A"/>
    <w:rsid w:val="00E80E5C"/>
    <w:rsid w:val="00E81006"/>
    <w:rsid w:val="00E8170B"/>
    <w:rsid w:val="00E817AF"/>
    <w:rsid w:val="00E81A4F"/>
    <w:rsid w:val="00E81D38"/>
    <w:rsid w:val="00E82867"/>
    <w:rsid w:val="00E82D16"/>
    <w:rsid w:val="00E82D5F"/>
    <w:rsid w:val="00E8305B"/>
    <w:rsid w:val="00E83F40"/>
    <w:rsid w:val="00E84516"/>
    <w:rsid w:val="00E847D9"/>
    <w:rsid w:val="00E84900"/>
    <w:rsid w:val="00E84CA8"/>
    <w:rsid w:val="00E84E9F"/>
    <w:rsid w:val="00E85586"/>
    <w:rsid w:val="00E856BD"/>
    <w:rsid w:val="00E859D3"/>
    <w:rsid w:val="00E85E18"/>
    <w:rsid w:val="00E8604F"/>
    <w:rsid w:val="00E86148"/>
    <w:rsid w:val="00E8636F"/>
    <w:rsid w:val="00E8639F"/>
    <w:rsid w:val="00E86A0C"/>
    <w:rsid w:val="00E86C21"/>
    <w:rsid w:val="00E86C52"/>
    <w:rsid w:val="00E86E98"/>
    <w:rsid w:val="00E86F66"/>
    <w:rsid w:val="00E87188"/>
    <w:rsid w:val="00E87864"/>
    <w:rsid w:val="00E9090A"/>
    <w:rsid w:val="00E90CDA"/>
    <w:rsid w:val="00E913CF"/>
    <w:rsid w:val="00E91510"/>
    <w:rsid w:val="00E91BA6"/>
    <w:rsid w:val="00E91D8A"/>
    <w:rsid w:val="00E91E8E"/>
    <w:rsid w:val="00E922B3"/>
    <w:rsid w:val="00E926A8"/>
    <w:rsid w:val="00E9297F"/>
    <w:rsid w:val="00E92ED5"/>
    <w:rsid w:val="00E93654"/>
    <w:rsid w:val="00E93885"/>
    <w:rsid w:val="00E949AD"/>
    <w:rsid w:val="00E9569C"/>
    <w:rsid w:val="00E958C6"/>
    <w:rsid w:val="00E95AA2"/>
    <w:rsid w:val="00E95B51"/>
    <w:rsid w:val="00E95CA3"/>
    <w:rsid w:val="00E95F01"/>
    <w:rsid w:val="00E95F54"/>
    <w:rsid w:val="00E961C8"/>
    <w:rsid w:val="00E964D7"/>
    <w:rsid w:val="00E96AA0"/>
    <w:rsid w:val="00E96F89"/>
    <w:rsid w:val="00E96F92"/>
    <w:rsid w:val="00E9724D"/>
    <w:rsid w:val="00E97276"/>
    <w:rsid w:val="00E97688"/>
    <w:rsid w:val="00E97911"/>
    <w:rsid w:val="00E97938"/>
    <w:rsid w:val="00E97967"/>
    <w:rsid w:val="00EA040C"/>
    <w:rsid w:val="00EA06CA"/>
    <w:rsid w:val="00EA0C8B"/>
    <w:rsid w:val="00EA1491"/>
    <w:rsid w:val="00EA1794"/>
    <w:rsid w:val="00EA17DE"/>
    <w:rsid w:val="00EA1A5F"/>
    <w:rsid w:val="00EA1EFA"/>
    <w:rsid w:val="00EA2027"/>
    <w:rsid w:val="00EA20AE"/>
    <w:rsid w:val="00EA2223"/>
    <w:rsid w:val="00EA23F9"/>
    <w:rsid w:val="00EA2711"/>
    <w:rsid w:val="00EA2D1C"/>
    <w:rsid w:val="00EA2D66"/>
    <w:rsid w:val="00EA3198"/>
    <w:rsid w:val="00EA3399"/>
    <w:rsid w:val="00EA38DD"/>
    <w:rsid w:val="00EA3A8F"/>
    <w:rsid w:val="00EA3A9F"/>
    <w:rsid w:val="00EA3C49"/>
    <w:rsid w:val="00EA4770"/>
    <w:rsid w:val="00EA4A07"/>
    <w:rsid w:val="00EA4B36"/>
    <w:rsid w:val="00EA4CD4"/>
    <w:rsid w:val="00EA4EDF"/>
    <w:rsid w:val="00EA4F7C"/>
    <w:rsid w:val="00EA4FB3"/>
    <w:rsid w:val="00EA5013"/>
    <w:rsid w:val="00EA527C"/>
    <w:rsid w:val="00EA5294"/>
    <w:rsid w:val="00EA52F7"/>
    <w:rsid w:val="00EA6218"/>
    <w:rsid w:val="00EA6609"/>
    <w:rsid w:val="00EA6A6B"/>
    <w:rsid w:val="00EA6E28"/>
    <w:rsid w:val="00EA7BFA"/>
    <w:rsid w:val="00EA7DCB"/>
    <w:rsid w:val="00EB0085"/>
    <w:rsid w:val="00EB081C"/>
    <w:rsid w:val="00EB099A"/>
    <w:rsid w:val="00EB0D9C"/>
    <w:rsid w:val="00EB126C"/>
    <w:rsid w:val="00EB143A"/>
    <w:rsid w:val="00EB1782"/>
    <w:rsid w:val="00EB1B66"/>
    <w:rsid w:val="00EB1BB7"/>
    <w:rsid w:val="00EB1BD0"/>
    <w:rsid w:val="00EB1C20"/>
    <w:rsid w:val="00EB1D63"/>
    <w:rsid w:val="00EB2391"/>
    <w:rsid w:val="00EB28A9"/>
    <w:rsid w:val="00EB2CE6"/>
    <w:rsid w:val="00EB32DA"/>
    <w:rsid w:val="00EB332A"/>
    <w:rsid w:val="00EB3616"/>
    <w:rsid w:val="00EB3CC2"/>
    <w:rsid w:val="00EB3D1C"/>
    <w:rsid w:val="00EB46F8"/>
    <w:rsid w:val="00EB4761"/>
    <w:rsid w:val="00EB48E3"/>
    <w:rsid w:val="00EB4BF3"/>
    <w:rsid w:val="00EB4CB8"/>
    <w:rsid w:val="00EB4F77"/>
    <w:rsid w:val="00EB52E8"/>
    <w:rsid w:val="00EB5A3A"/>
    <w:rsid w:val="00EB5B3E"/>
    <w:rsid w:val="00EB5C1B"/>
    <w:rsid w:val="00EB5E80"/>
    <w:rsid w:val="00EB6210"/>
    <w:rsid w:val="00EB69B9"/>
    <w:rsid w:val="00EB6DE5"/>
    <w:rsid w:val="00EB6EE4"/>
    <w:rsid w:val="00EB6FA5"/>
    <w:rsid w:val="00EB733F"/>
    <w:rsid w:val="00EB74CE"/>
    <w:rsid w:val="00EB7534"/>
    <w:rsid w:val="00EB799C"/>
    <w:rsid w:val="00EB7DB4"/>
    <w:rsid w:val="00EC0184"/>
    <w:rsid w:val="00EC0534"/>
    <w:rsid w:val="00EC08EA"/>
    <w:rsid w:val="00EC0D09"/>
    <w:rsid w:val="00EC1408"/>
    <w:rsid w:val="00EC254C"/>
    <w:rsid w:val="00EC26FA"/>
    <w:rsid w:val="00EC2D3D"/>
    <w:rsid w:val="00EC310D"/>
    <w:rsid w:val="00EC3676"/>
    <w:rsid w:val="00EC3755"/>
    <w:rsid w:val="00EC384C"/>
    <w:rsid w:val="00EC3AAB"/>
    <w:rsid w:val="00EC42B0"/>
    <w:rsid w:val="00EC4A43"/>
    <w:rsid w:val="00EC4F24"/>
    <w:rsid w:val="00EC547A"/>
    <w:rsid w:val="00EC56FF"/>
    <w:rsid w:val="00EC59D8"/>
    <w:rsid w:val="00EC5A3D"/>
    <w:rsid w:val="00EC5A9F"/>
    <w:rsid w:val="00EC5CA8"/>
    <w:rsid w:val="00EC5E2B"/>
    <w:rsid w:val="00EC5E7B"/>
    <w:rsid w:val="00EC6035"/>
    <w:rsid w:val="00EC62B2"/>
    <w:rsid w:val="00EC676A"/>
    <w:rsid w:val="00EC70EA"/>
    <w:rsid w:val="00EC7179"/>
    <w:rsid w:val="00ED033F"/>
    <w:rsid w:val="00ED03AD"/>
    <w:rsid w:val="00ED03E4"/>
    <w:rsid w:val="00ED0427"/>
    <w:rsid w:val="00ED05AF"/>
    <w:rsid w:val="00ED08D8"/>
    <w:rsid w:val="00ED0ABA"/>
    <w:rsid w:val="00ED0B21"/>
    <w:rsid w:val="00ED1097"/>
    <w:rsid w:val="00ED2386"/>
    <w:rsid w:val="00ED2AA4"/>
    <w:rsid w:val="00ED2CC3"/>
    <w:rsid w:val="00ED2D1F"/>
    <w:rsid w:val="00ED2D91"/>
    <w:rsid w:val="00ED351F"/>
    <w:rsid w:val="00ED39A9"/>
    <w:rsid w:val="00ED39CA"/>
    <w:rsid w:val="00ED3A62"/>
    <w:rsid w:val="00ED3C52"/>
    <w:rsid w:val="00ED3DD6"/>
    <w:rsid w:val="00ED41F2"/>
    <w:rsid w:val="00ED450A"/>
    <w:rsid w:val="00ED4B93"/>
    <w:rsid w:val="00ED5060"/>
    <w:rsid w:val="00ED53B1"/>
    <w:rsid w:val="00ED5988"/>
    <w:rsid w:val="00ED5CA4"/>
    <w:rsid w:val="00ED5E8E"/>
    <w:rsid w:val="00ED5ECD"/>
    <w:rsid w:val="00ED5F95"/>
    <w:rsid w:val="00ED5FE3"/>
    <w:rsid w:val="00ED6153"/>
    <w:rsid w:val="00ED624B"/>
    <w:rsid w:val="00ED62CF"/>
    <w:rsid w:val="00ED650E"/>
    <w:rsid w:val="00ED69CA"/>
    <w:rsid w:val="00ED6FB4"/>
    <w:rsid w:val="00ED76C2"/>
    <w:rsid w:val="00ED7852"/>
    <w:rsid w:val="00ED78FF"/>
    <w:rsid w:val="00ED7D86"/>
    <w:rsid w:val="00ED7E9E"/>
    <w:rsid w:val="00EE0257"/>
    <w:rsid w:val="00EE0588"/>
    <w:rsid w:val="00EE065F"/>
    <w:rsid w:val="00EE0977"/>
    <w:rsid w:val="00EE1114"/>
    <w:rsid w:val="00EE125A"/>
    <w:rsid w:val="00EE129D"/>
    <w:rsid w:val="00EE16A6"/>
    <w:rsid w:val="00EE17EC"/>
    <w:rsid w:val="00EE21D4"/>
    <w:rsid w:val="00EE2364"/>
    <w:rsid w:val="00EE23EE"/>
    <w:rsid w:val="00EE2B98"/>
    <w:rsid w:val="00EE2BE9"/>
    <w:rsid w:val="00EE2D33"/>
    <w:rsid w:val="00EE418C"/>
    <w:rsid w:val="00EE436E"/>
    <w:rsid w:val="00EE443A"/>
    <w:rsid w:val="00EE4834"/>
    <w:rsid w:val="00EE4F56"/>
    <w:rsid w:val="00EE5142"/>
    <w:rsid w:val="00EE54BC"/>
    <w:rsid w:val="00EE5EAC"/>
    <w:rsid w:val="00EE6223"/>
    <w:rsid w:val="00EE65BF"/>
    <w:rsid w:val="00EE68F0"/>
    <w:rsid w:val="00EE6A36"/>
    <w:rsid w:val="00EE6B5B"/>
    <w:rsid w:val="00EE7038"/>
    <w:rsid w:val="00EE7209"/>
    <w:rsid w:val="00EE735D"/>
    <w:rsid w:val="00EE7838"/>
    <w:rsid w:val="00EE788C"/>
    <w:rsid w:val="00EE7F3A"/>
    <w:rsid w:val="00EF026A"/>
    <w:rsid w:val="00EF02F7"/>
    <w:rsid w:val="00EF0B6F"/>
    <w:rsid w:val="00EF0D3B"/>
    <w:rsid w:val="00EF13F6"/>
    <w:rsid w:val="00EF192C"/>
    <w:rsid w:val="00EF1BB5"/>
    <w:rsid w:val="00EF1C45"/>
    <w:rsid w:val="00EF1FAD"/>
    <w:rsid w:val="00EF20F7"/>
    <w:rsid w:val="00EF2192"/>
    <w:rsid w:val="00EF26FB"/>
    <w:rsid w:val="00EF27C6"/>
    <w:rsid w:val="00EF3087"/>
    <w:rsid w:val="00EF374B"/>
    <w:rsid w:val="00EF39F5"/>
    <w:rsid w:val="00EF3B01"/>
    <w:rsid w:val="00EF3D7C"/>
    <w:rsid w:val="00EF3ED9"/>
    <w:rsid w:val="00EF41EA"/>
    <w:rsid w:val="00EF47C2"/>
    <w:rsid w:val="00EF4B9C"/>
    <w:rsid w:val="00EF502C"/>
    <w:rsid w:val="00EF50A8"/>
    <w:rsid w:val="00EF5105"/>
    <w:rsid w:val="00EF61E3"/>
    <w:rsid w:val="00EF62A7"/>
    <w:rsid w:val="00EF633D"/>
    <w:rsid w:val="00EF6407"/>
    <w:rsid w:val="00EF693D"/>
    <w:rsid w:val="00EF6B03"/>
    <w:rsid w:val="00EF78C3"/>
    <w:rsid w:val="00EF7ADB"/>
    <w:rsid w:val="00F0017E"/>
    <w:rsid w:val="00F004C8"/>
    <w:rsid w:val="00F00645"/>
    <w:rsid w:val="00F008AE"/>
    <w:rsid w:val="00F00A20"/>
    <w:rsid w:val="00F00ED1"/>
    <w:rsid w:val="00F01189"/>
    <w:rsid w:val="00F012E0"/>
    <w:rsid w:val="00F01331"/>
    <w:rsid w:val="00F015EA"/>
    <w:rsid w:val="00F02057"/>
    <w:rsid w:val="00F02097"/>
    <w:rsid w:val="00F023EB"/>
    <w:rsid w:val="00F02464"/>
    <w:rsid w:val="00F024A6"/>
    <w:rsid w:val="00F0256F"/>
    <w:rsid w:val="00F02D47"/>
    <w:rsid w:val="00F0327A"/>
    <w:rsid w:val="00F036AD"/>
    <w:rsid w:val="00F0372C"/>
    <w:rsid w:val="00F03831"/>
    <w:rsid w:val="00F039E0"/>
    <w:rsid w:val="00F03F6D"/>
    <w:rsid w:val="00F04C88"/>
    <w:rsid w:val="00F04C9E"/>
    <w:rsid w:val="00F04CBA"/>
    <w:rsid w:val="00F04D3C"/>
    <w:rsid w:val="00F04D76"/>
    <w:rsid w:val="00F04E7E"/>
    <w:rsid w:val="00F04EF6"/>
    <w:rsid w:val="00F0542B"/>
    <w:rsid w:val="00F056C3"/>
    <w:rsid w:val="00F056F9"/>
    <w:rsid w:val="00F0582B"/>
    <w:rsid w:val="00F05A83"/>
    <w:rsid w:val="00F05B0D"/>
    <w:rsid w:val="00F06477"/>
    <w:rsid w:val="00F068CB"/>
    <w:rsid w:val="00F06DC0"/>
    <w:rsid w:val="00F070CB"/>
    <w:rsid w:val="00F071CA"/>
    <w:rsid w:val="00F075B2"/>
    <w:rsid w:val="00F07820"/>
    <w:rsid w:val="00F07ACD"/>
    <w:rsid w:val="00F07B34"/>
    <w:rsid w:val="00F1044C"/>
    <w:rsid w:val="00F1058F"/>
    <w:rsid w:val="00F105C5"/>
    <w:rsid w:val="00F10844"/>
    <w:rsid w:val="00F10974"/>
    <w:rsid w:val="00F109C5"/>
    <w:rsid w:val="00F10FBA"/>
    <w:rsid w:val="00F1115F"/>
    <w:rsid w:val="00F116C6"/>
    <w:rsid w:val="00F1193C"/>
    <w:rsid w:val="00F11AAF"/>
    <w:rsid w:val="00F11AE9"/>
    <w:rsid w:val="00F1228C"/>
    <w:rsid w:val="00F12654"/>
    <w:rsid w:val="00F12983"/>
    <w:rsid w:val="00F12ADB"/>
    <w:rsid w:val="00F12D90"/>
    <w:rsid w:val="00F13080"/>
    <w:rsid w:val="00F13245"/>
    <w:rsid w:val="00F13337"/>
    <w:rsid w:val="00F1364C"/>
    <w:rsid w:val="00F13688"/>
    <w:rsid w:val="00F13E59"/>
    <w:rsid w:val="00F13EE1"/>
    <w:rsid w:val="00F13F2F"/>
    <w:rsid w:val="00F13F42"/>
    <w:rsid w:val="00F13FA3"/>
    <w:rsid w:val="00F140A8"/>
    <w:rsid w:val="00F140E5"/>
    <w:rsid w:val="00F1415C"/>
    <w:rsid w:val="00F1424D"/>
    <w:rsid w:val="00F14346"/>
    <w:rsid w:val="00F14629"/>
    <w:rsid w:val="00F14723"/>
    <w:rsid w:val="00F14B2B"/>
    <w:rsid w:val="00F14B57"/>
    <w:rsid w:val="00F15149"/>
    <w:rsid w:val="00F15179"/>
    <w:rsid w:val="00F156B9"/>
    <w:rsid w:val="00F15780"/>
    <w:rsid w:val="00F15C3B"/>
    <w:rsid w:val="00F16425"/>
    <w:rsid w:val="00F16685"/>
    <w:rsid w:val="00F166D7"/>
    <w:rsid w:val="00F168F0"/>
    <w:rsid w:val="00F16A17"/>
    <w:rsid w:val="00F16FAA"/>
    <w:rsid w:val="00F17660"/>
    <w:rsid w:val="00F1766C"/>
    <w:rsid w:val="00F1777E"/>
    <w:rsid w:val="00F20065"/>
    <w:rsid w:val="00F208C3"/>
    <w:rsid w:val="00F20AD0"/>
    <w:rsid w:val="00F20BEC"/>
    <w:rsid w:val="00F20C4B"/>
    <w:rsid w:val="00F20C8D"/>
    <w:rsid w:val="00F20DB9"/>
    <w:rsid w:val="00F20DDC"/>
    <w:rsid w:val="00F21111"/>
    <w:rsid w:val="00F212A5"/>
    <w:rsid w:val="00F21637"/>
    <w:rsid w:val="00F216A7"/>
    <w:rsid w:val="00F217F1"/>
    <w:rsid w:val="00F21A69"/>
    <w:rsid w:val="00F21C26"/>
    <w:rsid w:val="00F21CB0"/>
    <w:rsid w:val="00F21D35"/>
    <w:rsid w:val="00F22740"/>
    <w:rsid w:val="00F22857"/>
    <w:rsid w:val="00F22950"/>
    <w:rsid w:val="00F22A93"/>
    <w:rsid w:val="00F22BB3"/>
    <w:rsid w:val="00F22D1B"/>
    <w:rsid w:val="00F233FE"/>
    <w:rsid w:val="00F23474"/>
    <w:rsid w:val="00F2359B"/>
    <w:rsid w:val="00F235D5"/>
    <w:rsid w:val="00F23689"/>
    <w:rsid w:val="00F23713"/>
    <w:rsid w:val="00F2380B"/>
    <w:rsid w:val="00F23C26"/>
    <w:rsid w:val="00F240E7"/>
    <w:rsid w:val="00F24165"/>
    <w:rsid w:val="00F2536F"/>
    <w:rsid w:val="00F255CE"/>
    <w:rsid w:val="00F2563E"/>
    <w:rsid w:val="00F25708"/>
    <w:rsid w:val="00F25B34"/>
    <w:rsid w:val="00F25DD1"/>
    <w:rsid w:val="00F25ED5"/>
    <w:rsid w:val="00F2604A"/>
    <w:rsid w:val="00F260AE"/>
    <w:rsid w:val="00F260B4"/>
    <w:rsid w:val="00F261C9"/>
    <w:rsid w:val="00F275B6"/>
    <w:rsid w:val="00F2785A"/>
    <w:rsid w:val="00F27BF9"/>
    <w:rsid w:val="00F27DB9"/>
    <w:rsid w:val="00F27FB3"/>
    <w:rsid w:val="00F30396"/>
    <w:rsid w:val="00F3051A"/>
    <w:rsid w:val="00F3064B"/>
    <w:rsid w:val="00F30EEA"/>
    <w:rsid w:val="00F31301"/>
    <w:rsid w:val="00F31359"/>
    <w:rsid w:val="00F313E0"/>
    <w:rsid w:val="00F313E8"/>
    <w:rsid w:val="00F31E5E"/>
    <w:rsid w:val="00F31FFE"/>
    <w:rsid w:val="00F32280"/>
    <w:rsid w:val="00F32A8C"/>
    <w:rsid w:val="00F32C58"/>
    <w:rsid w:val="00F32E81"/>
    <w:rsid w:val="00F32F76"/>
    <w:rsid w:val="00F333DF"/>
    <w:rsid w:val="00F33945"/>
    <w:rsid w:val="00F339BB"/>
    <w:rsid w:val="00F33AE2"/>
    <w:rsid w:val="00F33E02"/>
    <w:rsid w:val="00F340C1"/>
    <w:rsid w:val="00F346D0"/>
    <w:rsid w:val="00F34777"/>
    <w:rsid w:val="00F3480D"/>
    <w:rsid w:val="00F349A2"/>
    <w:rsid w:val="00F34EC6"/>
    <w:rsid w:val="00F34F2F"/>
    <w:rsid w:val="00F35025"/>
    <w:rsid w:val="00F35552"/>
    <w:rsid w:val="00F35572"/>
    <w:rsid w:val="00F35820"/>
    <w:rsid w:val="00F360C1"/>
    <w:rsid w:val="00F362A6"/>
    <w:rsid w:val="00F36606"/>
    <w:rsid w:val="00F366E6"/>
    <w:rsid w:val="00F367A9"/>
    <w:rsid w:val="00F36B4F"/>
    <w:rsid w:val="00F36BA7"/>
    <w:rsid w:val="00F36D97"/>
    <w:rsid w:val="00F36F01"/>
    <w:rsid w:val="00F375C1"/>
    <w:rsid w:val="00F37C63"/>
    <w:rsid w:val="00F37FE9"/>
    <w:rsid w:val="00F4001C"/>
    <w:rsid w:val="00F402EA"/>
    <w:rsid w:val="00F4098D"/>
    <w:rsid w:val="00F40A81"/>
    <w:rsid w:val="00F40B54"/>
    <w:rsid w:val="00F40B8D"/>
    <w:rsid w:val="00F40CCF"/>
    <w:rsid w:val="00F410AB"/>
    <w:rsid w:val="00F4144E"/>
    <w:rsid w:val="00F41642"/>
    <w:rsid w:val="00F41953"/>
    <w:rsid w:val="00F41CC2"/>
    <w:rsid w:val="00F41DA4"/>
    <w:rsid w:val="00F41E9C"/>
    <w:rsid w:val="00F42171"/>
    <w:rsid w:val="00F4233A"/>
    <w:rsid w:val="00F4238A"/>
    <w:rsid w:val="00F42527"/>
    <w:rsid w:val="00F425FC"/>
    <w:rsid w:val="00F426EE"/>
    <w:rsid w:val="00F429BE"/>
    <w:rsid w:val="00F43411"/>
    <w:rsid w:val="00F4364A"/>
    <w:rsid w:val="00F43BD9"/>
    <w:rsid w:val="00F45311"/>
    <w:rsid w:val="00F4533D"/>
    <w:rsid w:val="00F45AA3"/>
    <w:rsid w:val="00F4621B"/>
    <w:rsid w:val="00F46721"/>
    <w:rsid w:val="00F46882"/>
    <w:rsid w:val="00F46B12"/>
    <w:rsid w:val="00F46C27"/>
    <w:rsid w:val="00F46F97"/>
    <w:rsid w:val="00F47157"/>
    <w:rsid w:val="00F47529"/>
    <w:rsid w:val="00F47645"/>
    <w:rsid w:val="00F503A0"/>
    <w:rsid w:val="00F506F6"/>
    <w:rsid w:val="00F50A2E"/>
    <w:rsid w:val="00F51243"/>
    <w:rsid w:val="00F51882"/>
    <w:rsid w:val="00F51941"/>
    <w:rsid w:val="00F51984"/>
    <w:rsid w:val="00F51BFE"/>
    <w:rsid w:val="00F51C0D"/>
    <w:rsid w:val="00F51C5F"/>
    <w:rsid w:val="00F51E5A"/>
    <w:rsid w:val="00F5200F"/>
    <w:rsid w:val="00F52492"/>
    <w:rsid w:val="00F5255B"/>
    <w:rsid w:val="00F533F7"/>
    <w:rsid w:val="00F5360D"/>
    <w:rsid w:val="00F53830"/>
    <w:rsid w:val="00F539D1"/>
    <w:rsid w:val="00F53B3F"/>
    <w:rsid w:val="00F53D70"/>
    <w:rsid w:val="00F53E9B"/>
    <w:rsid w:val="00F5430C"/>
    <w:rsid w:val="00F55225"/>
    <w:rsid w:val="00F555D5"/>
    <w:rsid w:val="00F55A39"/>
    <w:rsid w:val="00F55B39"/>
    <w:rsid w:val="00F55EA4"/>
    <w:rsid w:val="00F56037"/>
    <w:rsid w:val="00F5638C"/>
    <w:rsid w:val="00F564F3"/>
    <w:rsid w:val="00F5676B"/>
    <w:rsid w:val="00F56CE5"/>
    <w:rsid w:val="00F56E10"/>
    <w:rsid w:val="00F56F25"/>
    <w:rsid w:val="00F5758B"/>
    <w:rsid w:val="00F575E9"/>
    <w:rsid w:val="00F576BE"/>
    <w:rsid w:val="00F57767"/>
    <w:rsid w:val="00F57999"/>
    <w:rsid w:val="00F60205"/>
    <w:rsid w:val="00F602A7"/>
    <w:rsid w:val="00F60539"/>
    <w:rsid w:val="00F605BB"/>
    <w:rsid w:val="00F60642"/>
    <w:rsid w:val="00F60ABF"/>
    <w:rsid w:val="00F61479"/>
    <w:rsid w:val="00F614BC"/>
    <w:rsid w:val="00F619F7"/>
    <w:rsid w:val="00F6224B"/>
    <w:rsid w:val="00F6241E"/>
    <w:rsid w:val="00F626F6"/>
    <w:rsid w:val="00F62991"/>
    <w:rsid w:val="00F629FE"/>
    <w:rsid w:val="00F62BF4"/>
    <w:rsid w:val="00F63091"/>
    <w:rsid w:val="00F637C0"/>
    <w:rsid w:val="00F6383D"/>
    <w:rsid w:val="00F63898"/>
    <w:rsid w:val="00F638B5"/>
    <w:rsid w:val="00F63C70"/>
    <w:rsid w:val="00F63F0D"/>
    <w:rsid w:val="00F64282"/>
    <w:rsid w:val="00F6495E"/>
    <w:rsid w:val="00F64A6E"/>
    <w:rsid w:val="00F64CF9"/>
    <w:rsid w:val="00F64EA8"/>
    <w:rsid w:val="00F65ACE"/>
    <w:rsid w:val="00F65BA7"/>
    <w:rsid w:val="00F660B2"/>
    <w:rsid w:val="00F6627F"/>
    <w:rsid w:val="00F665D7"/>
    <w:rsid w:val="00F66C77"/>
    <w:rsid w:val="00F66D8B"/>
    <w:rsid w:val="00F66FA7"/>
    <w:rsid w:val="00F67572"/>
    <w:rsid w:val="00F679F4"/>
    <w:rsid w:val="00F67A22"/>
    <w:rsid w:val="00F70235"/>
    <w:rsid w:val="00F70450"/>
    <w:rsid w:val="00F70782"/>
    <w:rsid w:val="00F70C15"/>
    <w:rsid w:val="00F70D0F"/>
    <w:rsid w:val="00F70D43"/>
    <w:rsid w:val="00F70D6B"/>
    <w:rsid w:val="00F71105"/>
    <w:rsid w:val="00F7123A"/>
    <w:rsid w:val="00F71419"/>
    <w:rsid w:val="00F715B6"/>
    <w:rsid w:val="00F718DC"/>
    <w:rsid w:val="00F71CF8"/>
    <w:rsid w:val="00F720F1"/>
    <w:rsid w:val="00F7228F"/>
    <w:rsid w:val="00F729FA"/>
    <w:rsid w:val="00F72AB6"/>
    <w:rsid w:val="00F72F61"/>
    <w:rsid w:val="00F73081"/>
    <w:rsid w:val="00F7309B"/>
    <w:rsid w:val="00F73492"/>
    <w:rsid w:val="00F73BE0"/>
    <w:rsid w:val="00F73EAE"/>
    <w:rsid w:val="00F743E7"/>
    <w:rsid w:val="00F743FB"/>
    <w:rsid w:val="00F744EB"/>
    <w:rsid w:val="00F7476B"/>
    <w:rsid w:val="00F747F3"/>
    <w:rsid w:val="00F74951"/>
    <w:rsid w:val="00F74DB2"/>
    <w:rsid w:val="00F74E81"/>
    <w:rsid w:val="00F750D2"/>
    <w:rsid w:val="00F751DA"/>
    <w:rsid w:val="00F7582B"/>
    <w:rsid w:val="00F75832"/>
    <w:rsid w:val="00F75C17"/>
    <w:rsid w:val="00F75DCD"/>
    <w:rsid w:val="00F76170"/>
    <w:rsid w:val="00F764DD"/>
    <w:rsid w:val="00F766EA"/>
    <w:rsid w:val="00F76A64"/>
    <w:rsid w:val="00F76B5D"/>
    <w:rsid w:val="00F76C20"/>
    <w:rsid w:val="00F77168"/>
    <w:rsid w:val="00F777EC"/>
    <w:rsid w:val="00F777F0"/>
    <w:rsid w:val="00F77832"/>
    <w:rsid w:val="00F778B1"/>
    <w:rsid w:val="00F77D5D"/>
    <w:rsid w:val="00F77F50"/>
    <w:rsid w:val="00F77F81"/>
    <w:rsid w:val="00F802DA"/>
    <w:rsid w:val="00F80C9C"/>
    <w:rsid w:val="00F80D80"/>
    <w:rsid w:val="00F80E41"/>
    <w:rsid w:val="00F81021"/>
    <w:rsid w:val="00F816D9"/>
    <w:rsid w:val="00F81826"/>
    <w:rsid w:val="00F81B5B"/>
    <w:rsid w:val="00F81C2C"/>
    <w:rsid w:val="00F81EDA"/>
    <w:rsid w:val="00F8211C"/>
    <w:rsid w:val="00F8246D"/>
    <w:rsid w:val="00F824A0"/>
    <w:rsid w:val="00F8252E"/>
    <w:rsid w:val="00F82E24"/>
    <w:rsid w:val="00F82E81"/>
    <w:rsid w:val="00F83056"/>
    <w:rsid w:val="00F832BB"/>
    <w:rsid w:val="00F835E6"/>
    <w:rsid w:val="00F83BA1"/>
    <w:rsid w:val="00F83E95"/>
    <w:rsid w:val="00F84134"/>
    <w:rsid w:val="00F8426E"/>
    <w:rsid w:val="00F84789"/>
    <w:rsid w:val="00F8479E"/>
    <w:rsid w:val="00F84BA4"/>
    <w:rsid w:val="00F853B2"/>
    <w:rsid w:val="00F85C90"/>
    <w:rsid w:val="00F8607B"/>
    <w:rsid w:val="00F863C4"/>
    <w:rsid w:val="00F8647D"/>
    <w:rsid w:val="00F864AC"/>
    <w:rsid w:val="00F8669C"/>
    <w:rsid w:val="00F86F9E"/>
    <w:rsid w:val="00F876DD"/>
    <w:rsid w:val="00F878DA"/>
    <w:rsid w:val="00F87DE1"/>
    <w:rsid w:val="00F90099"/>
    <w:rsid w:val="00F90C1F"/>
    <w:rsid w:val="00F915B6"/>
    <w:rsid w:val="00F9191A"/>
    <w:rsid w:val="00F919E2"/>
    <w:rsid w:val="00F91B36"/>
    <w:rsid w:val="00F921F7"/>
    <w:rsid w:val="00F9233B"/>
    <w:rsid w:val="00F926F8"/>
    <w:rsid w:val="00F92869"/>
    <w:rsid w:val="00F92998"/>
    <w:rsid w:val="00F92C8C"/>
    <w:rsid w:val="00F92E51"/>
    <w:rsid w:val="00F93046"/>
    <w:rsid w:val="00F934B0"/>
    <w:rsid w:val="00F934FF"/>
    <w:rsid w:val="00F94279"/>
    <w:rsid w:val="00F944A2"/>
    <w:rsid w:val="00F944E3"/>
    <w:rsid w:val="00F94AE8"/>
    <w:rsid w:val="00F96010"/>
    <w:rsid w:val="00F9681E"/>
    <w:rsid w:val="00F97055"/>
    <w:rsid w:val="00F975D0"/>
    <w:rsid w:val="00F97F52"/>
    <w:rsid w:val="00FA02B3"/>
    <w:rsid w:val="00FA02F1"/>
    <w:rsid w:val="00FA050C"/>
    <w:rsid w:val="00FA065C"/>
    <w:rsid w:val="00FA06A7"/>
    <w:rsid w:val="00FA0823"/>
    <w:rsid w:val="00FA0A5E"/>
    <w:rsid w:val="00FA0FE8"/>
    <w:rsid w:val="00FA196A"/>
    <w:rsid w:val="00FA19F4"/>
    <w:rsid w:val="00FA1C6F"/>
    <w:rsid w:val="00FA1F95"/>
    <w:rsid w:val="00FA23C0"/>
    <w:rsid w:val="00FA275B"/>
    <w:rsid w:val="00FA2938"/>
    <w:rsid w:val="00FA2A4D"/>
    <w:rsid w:val="00FA2BC3"/>
    <w:rsid w:val="00FA2C39"/>
    <w:rsid w:val="00FA3A9A"/>
    <w:rsid w:val="00FA41F3"/>
    <w:rsid w:val="00FA449A"/>
    <w:rsid w:val="00FA44E8"/>
    <w:rsid w:val="00FA4DA7"/>
    <w:rsid w:val="00FA52F0"/>
    <w:rsid w:val="00FA560A"/>
    <w:rsid w:val="00FA5893"/>
    <w:rsid w:val="00FA59BA"/>
    <w:rsid w:val="00FA5ABC"/>
    <w:rsid w:val="00FA5B21"/>
    <w:rsid w:val="00FA5B6C"/>
    <w:rsid w:val="00FA5B83"/>
    <w:rsid w:val="00FA5BCE"/>
    <w:rsid w:val="00FA643A"/>
    <w:rsid w:val="00FA6468"/>
    <w:rsid w:val="00FA65D7"/>
    <w:rsid w:val="00FA6974"/>
    <w:rsid w:val="00FA6B2D"/>
    <w:rsid w:val="00FA71D3"/>
    <w:rsid w:val="00FA7353"/>
    <w:rsid w:val="00FA7484"/>
    <w:rsid w:val="00FA774E"/>
    <w:rsid w:val="00FA78F5"/>
    <w:rsid w:val="00FA7E76"/>
    <w:rsid w:val="00FB017E"/>
    <w:rsid w:val="00FB055E"/>
    <w:rsid w:val="00FB062B"/>
    <w:rsid w:val="00FB088A"/>
    <w:rsid w:val="00FB0A6F"/>
    <w:rsid w:val="00FB0D0B"/>
    <w:rsid w:val="00FB0D28"/>
    <w:rsid w:val="00FB0E35"/>
    <w:rsid w:val="00FB10B4"/>
    <w:rsid w:val="00FB1CFC"/>
    <w:rsid w:val="00FB24D5"/>
    <w:rsid w:val="00FB2637"/>
    <w:rsid w:val="00FB2A27"/>
    <w:rsid w:val="00FB3002"/>
    <w:rsid w:val="00FB32D3"/>
    <w:rsid w:val="00FB333D"/>
    <w:rsid w:val="00FB378B"/>
    <w:rsid w:val="00FB3D93"/>
    <w:rsid w:val="00FB446E"/>
    <w:rsid w:val="00FB49E1"/>
    <w:rsid w:val="00FB4D54"/>
    <w:rsid w:val="00FB4EF6"/>
    <w:rsid w:val="00FB4F18"/>
    <w:rsid w:val="00FB50D3"/>
    <w:rsid w:val="00FB50F1"/>
    <w:rsid w:val="00FB54C1"/>
    <w:rsid w:val="00FB58A1"/>
    <w:rsid w:val="00FB58A8"/>
    <w:rsid w:val="00FB58DF"/>
    <w:rsid w:val="00FB5936"/>
    <w:rsid w:val="00FB5CD2"/>
    <w:rsid w:val="00FB5E1E"/>
    <w:rsid w:val="00FB6185"/>
    <w:rsid w:val="00FB6216"/>
    <w:rsid w:val="00FB6230"/>
    <w:rsid w:val="00FB62AE"/>
    <w:rsid w:val="00FB655E"/>
    <w:rsid w:val="00FB6972"/>
    <w:rsid w:val="00FB6D53"/>
    <w:rsid w:val="00FB6E94"/>
    <w:rsid w:val="00FB6EAC"/>
    <w:rsid w:val="00FB6EE1"/>
    <w:rsid w:val="00FB73CD"/>
    <w:rsid w:val="00FB74D3"/>
    <w:rsid w:val="00FB7740"/>
    <w:rsid w:val="00FB777F"/>
    <w:rsid w:val="00FB77A0"/>
    <w:rsid w:val="00FB7846"/>
    <w:rsid w:val="00FB7A4D"/>
    <w:rsid w:val="00FB7DBD"/>
    <w:rsid w:val="00FC01AE"/>
    <w:rsid w:val="00FC0585"/>
    <w:rsid w:val="00FC05B0"/>
    <w:rsid w:val="00FC05F2"/>
    <w:rsid w:val="00FC0815"/>
    <w:rsid w:val="00FC093E"/>
    <w:rsid w:val="00FC0BB4"/>
    <w:rsid w:val="00FC14A4"/>
    <w:rsid w:val="00FC1870"/>
    <w:rsid w:val="00FC1FA1"/>
    <w:rsid w:val="00FC23D7"/>
    <w:rsid w:val="00FC2940"/>
    <w:rsid w:val="00FC2A75"/>
    <w:rsid w:val="00FC2B9B"/>
    <w:rsid w:val="00FC2C38"/>
    <w:rsid w:val="00FC3354"/>
    <w:rsid w:val="00FC339F"/>
    <w:rsid w:val="00FC3970"/>
    <w:rsid w:val="00FC3C46"/>
    <w:rsid w:val="00FC3E7C"/>
    <w:rsid w:val="00FC3F06"/>
    <w:rsid w:val="00FC476C"/>
    <w:rsid w:val="00FC4BF5"/>
    <w:rsid w:val="00FC4CB6"/>
    <w:rsid w:val="00FC4EDE"/>
    <w:rsid w:val="00FC4EF0"/>
    <w:rsid w:val="00FC5053"/>
    <w:rsid w:val="00FC508F"/>
    <w:rsid w:val="00FC51C5"/>
    <w:rsid w:val="00FC542A"/>
    <w:rsid w:val="00FC67B9"/>
    <w:rsid w:val="00FC683F"/>
    <w:rsid w:val="00FC6B62"/>
    <w:rsid w:val="00FC6EAA"/>
    <w:rsid w:val="00FC7172"/>
    <w:rsid w:val="00FC724B"/>
    <w:rsid w:val="00FC77B0"/>
    <w:rsid w:val="00FC7B15"/>
    <w:rsid w:val="00FC7F05"/>
    <w:rsid w:val="00FD0751"/>
    <w:rsid w:val="00FD13C5"/>
    <w:rsid w:val="00FD167E"/>
    <w:rsid w:val="00FD1D12"/>
    <w:rsid w:val="00FD2203"/>
    <w:rsid w:val="00FD25DA"/>
    <w:rsid w:val="00FD2816"/>
    <w:rsid w:val="00FD284D"/>
    <w:rsid w:val="00FD2F9B"/>
    <w:rsid w:val="00FD31C7"/>
    <w:rsid w:val="00FD34C0"/>
    <w:rsid w:val="00FD3961"/>
    <w:rsid w:val="00FD3986"/>
    <w:rsid w:val="00FD3A56"/>
    <w:rsid w:val="00FD3CD8"/>
    <w:rsid w:val="00FD40BF"/>
    <w:rsid w:val="00FD4DAD"/>
    <w:rsid w:val="00FD4F27"/>
    <w:rsid w:val="00FD53AB"/>
    <w:rsid w:val="00FD56FA"/>
    <w:rsid w:val="00FD5825"/>
    <w:rsid w:val="00FD5C0E"/>
    <w:rsid w:val="00FD61E7"/>
    <w:rsid w:val="00FD638E"/>
    <w:rsid w:val="00FD6E1F"/>
    <w:rsid w:val="00FD6E7B"/>
    <w:rsid w:val="00FD6FC5"/>
    <w:rsid w:val="00FD7136"/>
    <w:rsid w:val="00FD7487"/>
    <w:rsid w:val="00FD7982"/>
    <w:rsid w:val="00FD79E9"/>
    <w:rsid w:val="00FD7CF2"/>
    <w:rsid w:val="00FD7EA2"/>
    <w:rsid w:val="00FE015D"/>
    <w:rsid w:val="00FE0205"/>
    <w:rsid w:val="00FE0570"/>
    <w:rsid w:val="00FE0912"/>
    <w:rsid w:val="00FE093F"/>
    <w:rsid w:val="00FE0DEB"/>
    <w:rsid w:val="00FE1124"/>
    <w:rsid w:val="00FE1539"/>
    <w:rsid w:val="00FE16B0"/>
    <w:rsid w:val="00FE18EB"/>
    <w:rsid w:val="00FE1A80"/>
    <w:rsid w:val="00FE1B97"/>
    <w:rsid w:val="00FE2DF1"/>
    <w:rsid w:val="00FE2E13"/>
    <w:rsid w:val="00FE2E2A"/>
    <w:rsid w:val="00FE3410"/>
    <w:rsid w:val="00FE359F"/>
    <w:rsid w:val="00FE386F"/>
    <w:rsid w:val="00FE3B5C"/>
    <w:rsid w:val="00FE4406"/>
    <w:rsid w:val="00FE44EC"/>
    <w:rsid w:val="00FE4504"/>
    <w:rsid w:val="00FE467F"/>
    <w:rsid w:val="00FE46C7"/>
    <w:rsid w:val="00FE477A"/>
    <w:rsid w:val="00FE4CFF"/>
    <w:rsid w:val="00FE4EDB"/>
    <w:rsid w:val="00FE55C7"/>
    <w:rsid w:val="00FE56F9"/>
    <w:rsid w:val="00FE57B4"/>
    <w:rsid w:val="00FE5A50"/>
    <w:rsid w:val="00FE5C40"/>
    <w:rsid w:val="00FE671D"/>
    <w:rsid w:val="00FE676D"/>
    <w:rsid w:val="00FE6840"/>
    <w:rsid w:val="00FE6860"/>
    <w:rsid w:val="00FE6AAE"/>
    <w:rsid w:val="00FE6B6A"/>
    <w:rsid w:val="00FE6FA1"/>
    <w:rsid w:val="00FE7303"/>
    <w:rsid w:val="00FE799B"/>
    <w:rsid w:val="00FF017F"/>
    <w:rsid w:val="00FF0446"/>
    <w:rsid w:val="00FF07B3"/>
    <w:rsid w:val="00FF1063"/>
    <w:rsid w:val="00FF1411"/>
    <w:rsid w:val="00FF17A8"/>
    <w:rsid w:val="00FF23FF"/>
    <w:rsid w:val="00FF27E4"/>
    <w:rsid w:val="00FF28D7"/>
    <w:rsid w:val="00FF296F"/>
    <w:rsid w:val="00FF2B52"/>
    <w:rsid w:val="00FF2D8F"/>
    <w:rsid w:val="00FF2EA1"/>
    <w:rsid w:val="00FF2EEC"/>
    <w:rsid w:val="00FF2F15"/>
    <w:rsid w:val="00FF315C"/>
    <w:rsid w:val="00FF31D3"/>
    <w:rsid w:val="00FF4319"/>
    <w:rsid w:val="00FF4538"/>
    <w:rsid w:val="00FF47BF"/>
    <w:rsid w:val="00FF4A1F"/>
    <w:rsid w:val="00FF5081"/>
    <w:rsid w:val="00FF5164"/>
    <w:rsid w:val="00FF5182"/>
    <w:rsid w:val="00FF5AA2"/>
    <w:rsid w:val="00FF5ADB"/>
    <w:rsid w:val="00FF5DAA"/>
    <w:rsid w:val="00FF5F5D"/>
    <w:rsid w:val="00FF603C"/>
    <w:rsid w:val="00FF6483"/>
    <w:rsid w:val="00FF668B"/>
    <w:rsid w:val="00FF6E1F"/>
    <w:rsid w:val="00FF7C14"/>
    <w:rsid w:val="00FF7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E0EF5"/>
  <w15:docId w15:val="{21A68037-C0F7-4864-BBFD-60D58E24A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8657F9"/>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ae"/>
    <w:uiPriority w:val="99"/>
    <w:unhideWhenUsed/>
    <w:qFormat/>
    <w:rsid w:val="009F4FC9"/>
    <w:pPr>
      <w:spacing w:before="100" w:beforeAutospacing="1" w:after="100" w:afterAutospacing="1"/>
    </w:pPr>
  </w:style>
  <w:style w:type="table" w:styleId="af">
    <w:name w:val="Table Grid"/>
    <w:basedOn w:val="a7"/>
    <w:uiPriority w:val="39"/>
    <w:rsid w:val="009F4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0">
    <w:name w:val="header"/>
    <w:basedOn w:val="a5"/>
    <w:link w:val="af1"/>
    <w:unhideWhenUsed/>
    <w:rsid w:val="008E656F"/>
    <w:pPr>
      <w:tabs>
        <w:tab w:val="center" w:pos="4677"/>
        <w:tab w:val="right" w:pos="9355"/>
      </w:tabs>
    </w:pPr>
    <w:rPr>
      <w:rFonts w:eastAsia="Calibri"/>
      <w:szCs w:val="22"/>
      <w:lang w:eastAsia="en-US"/>
    </w:rPr>
  </w:style>
  <w:style w:type="character" w:customStyle="1" w:styleId="af1">
    <w:name w:val="Верхний колонтитул Знак"/>
    <w:basedOn w:val="a6"/>
    <w:link w:val="af0"/>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2">
    <w:name w:val="Body Text Indent"/>
    <w:basedOn w:val="a5"/>
    <w:link w:val="af3"/>
    <w:rsid w:val="00BA4EAC"/>
    <w:pPr>
      <w:ind w:firstLine="540"/>
      <w:jc w:val="both"/>
    </w:pPr>
    <w:rPr>
      <w:sz w:val="28"/>
    </w:rPr>
  </w:style>
  <w:style w:type="character" w:customStyle="1" w:styleId="af3">
    <w:name w:val="Основной текст с отступом Знак"/>
    <w:basedOn w:val="a6"/>
    <w:link w:val="af2"/>
    <w:rsid w:val="00BA4EAC"/>
    <w:rPr>
      <w:rFonts w:ascii="Times New Roman" w:eastAsia="Times New Roman" w:hAnsi="Times New Roman" w:cs="Times New Roman"/>
      <w:sz w:val="28"/>
      <w:szCs w:val="24"/>
      <w:lang w:eastAsia="ru-RU"/>
    </w:rPr>
  </w:style>
  <w:style w:type="paragraph" w:styleId="af4">
    <w:name w:val="List Paragraph"/>
    <w:aliases w:val="мой,ПАРАГРАФ,List Paragraph"/>
    <w:basedOn w:val="a5"/>
    <w:link w:val="af5"/>
    <w:uiPriority w:val="1"/>
    <w:qFormat/>
    <w:rsid w:val="00BA4EAC"/>
    <w:pPr>
      <w:spacing w:after="200" w:line="276" w:lineRule="auto"/>
      <w:ind w:left="720"/>
      <w:contextualSpacing/>
    </w:pPr>
    <w:rPr>
      <w:rFonts w:eastAsia="Calibri"/>
      <w:szCs w:val="22"/>
      <w:lang w:eastAsia="en-US"/>
    </w:rPr>
  </w:style>
  <w:style w:type="paragraph" w:customStyle="1" w:styleId="12">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6"/>
    <w:uiPriority w:val="99"/>
    <w:semiHidden/>
    <w:unhideWhenUsed/>
    <w:rsid w:val="00514602"/>
    <w:rPr>
      <w:sz w:val="16"/>
      <w:szCs w:val="16"/>
    </w:rPr>
  </w:style>
  <w:style w:type="paragraph" w:styleId="af7">
    <w:name w:val="annotation text"/>
    <w:basedOn w:val="a5"/>
    <w:link w:val="af8"/>
    <w:uiPriority w:val="99"/>
    <w:semiHidden/>
    <w:unhideWhenUsed/>
    <w:rsid w:val="00514602"/>
    <w:rPr>
      <w:sz w:val="20"/>
      <w:szCs w:val="20"/>
    </w:rPr>
  </w:style>
  <w:style w:type="character" w:customStyle="1" w:styleId="af8">
    <w:name w:val="Текст примечания Знак"/>
    <w:basedOn w:val="a6"/>
    <w:link w:val="af7"/>
    <w:uiPriority w:val="99"/>
    <w:semiHidden/>
    <w:rsid w:val="00514602"/>
    <w:rPr>
      <w:rFonts w:ascii="Times New Roman" w:eastAsia="Calibri" w:hAnsi="Times New Roman" w:cs="Times New Roman"/>
      <w:sz w:val="20"/>
      <w:szCs w:val="20"/>
    </w:rPr>
  </w:style>
  <w:style w:type="paragraph" w:styleId="af9">
    <w:name w:val="annotation subject"/>
    <w:basedOn w:val="af7"/>
    <w:next w:val="af7"/>
    <w:link w:val="afa"/>
    <w:uiPriority w:val="99"/>
    <w:semiHidden/>
    <w:unhideWhenUsed/>
    <w:rsid w:val="00514602"/>
    <w:rPr>
      <w:b/>
      <w:bCs/>
    </w:rPr>
  </w:style>
  <w:style w:type="character" w:customStyle="1" w:styleId="afa">
    <w:name w:val="Тема примечания Знак"/>
    <w:basedOn w:val="af8"/>
    <w:link w:val="af9"/>
    <w:uiPriority w:val="99"/>
    <w:semiHidden/>
    <w:rsid w:val="00514602"/>
    <w:rPr>
      <w:rFonts w:ascii="Times New Roman" w:eastAsia="Calibri" w:hAnsi="Times New Roman" w:cs="Times New Roman"/>
      <w:b/>
      <w:bCs/>
      <w:sz w:val="20"/>
      <w:szCs w:val="20"/>
    </w:rPr>
  </w:style>
  <w:style w:type="character" w:styleId="afb">
    <w:name w:val="Hyperlink"/>
    <w:basedOn w:val="a6"/>
    <w:uiPriority w:val="99"/>
    <w:unhideWhenUsed/>
    <w:rsid w:val="003A4D6D"/>
    <w:rPr>
      <w:color w:val="0000FF" w:themeColor="hyperlink"/>
      <w:u w:val="single"/>
    </w:rPr>
  </w:style>
  <w:style w:type="character" w:customStyle="1" w:styleId="afc">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d"/>
    <w:locked/>
    <w:rsid w:val="00594320"/>
    <w:rPr>
      <w:rFonts w:ascii="Arial" w:eastAsia="Microsoft YaHei" w:hAnsi="Arial" w:cs="Times New Roman"/>
      <w:b/>
      <w:bCs/>
      <w:color w:val="4F81BD"/>
      <w:spacing w:val="-5"/>
      <w:sz w:val="18"/>
      <w:szCs w:val="18"/>
    </w:rPr>
  </w:style>
  <w:style w:type="paragraph" w:styleId="afd">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c"/>
    <w:uiPriority w:val="35"/>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e">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CA1B60"/>
    <w:pPr>
      <w:tabs>
        <w:tab w:val="right" w:leader="dot" w:pos="10195"/>
      </w:tabs>
      <w:spacing w:line="276" w:lineRule="auto"/>
      <w:jc w:val="both"/>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f">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03588"/>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0">
    <w:name w:val="Title"/>
    <w:aliases w:val="Рис."/>
    <w:basedOn w:val="a5"/>
    <w:next w:val="a5"/>
    <w:link w:val="aff1"/>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1">
    <w:name w:val="Заголовок Знак"/>
    <w:aliases w:val="Рис. Знак"/>
    <w:basedOn w:val="a6"/>
    <w:link w:val="aff0"/>
    <w:rsid w:val="001371AD"/>
    <w:rPr>
      <w:rFonts w:ascii="Cambria" w:eastAsia="Times New Roman" w:hAnsi="Cambria" w:cs="Times New Roman"/>
      <w:color w:val="17365D"/>
      <w:spacing w:val="5"/>
      <w:kern w:val="28"/>
      <w:sz w:val="52"/>
      <w:szCs w:val="52"/>
      <w:lang w:val="x-none" w:eastAsia="x-none"/>
    </w:rPr>
  </w:style>
  <w:style w:type="paragraph" w:styleId="aff2">
    <w:name w:val="Subtitle"/>
    <w:aliases w:val="Таб. нал."/>
    <w:basedOn w:val="a5"/>
    <w:next w:val="a5"/>
    <w:link w:val="aff3"/>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3">
    <w:name w:val="Подзаголовок Знак"/>
    <w:aliases w:val="Таб. нал. Знак"/>
    <w:basedOn w:val="a6"/>
    <w:link w:val="aff2"/>
    <w:uiPriority w:val="11"/>
    <w:rsid w:val="001371AD"/>
    <w:rPr>
      <w:rFonts w:ascii="Cambria" w:eastAsia="Times New Roman" w:hAnsi="Cambria" w:cs="Times New Roman"/>
      <w:i/>
      <w:iCs/>
      <w:color w:val="4F81BD"/>
      <w:spacing w:val="15"/>
      <w:sz w:val="24"/>
      <w:szCs w:val="24"/>
      <w:lang w:val="x-none" w:eastAsia="x-none"/>
    </w:rPr>
  </w:style>
  <w:style w:type="character" w:styleId="aff4">
    <w:name w:val="Strong"/>
    <w:uiPriority w:val="22"/>
    <w:qFormat/>
    <w:rsid w:val="001371AD"/>
    <w:rPr>
      <w:b/>
      <w:bCs/>
    </w:rPr>
  </w:style>
  <w:style w:type="character" w:styleId="aff5">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6"/>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6">
    <w:name w:val="Body Text"/>
    <w:basedOn w:val="a5"/>
    <w:link w:val="aff7"/>
    <w:qFormat/>
    <w:rsid w:val="001371AD"/>
    <w:pPr>
      <w:suppressAutoHyphens/>
      <w:spacing w:after="120" w:line="276" w:lineRule="auto"/>
    </w:pPr>
    <w:rPr>
      <w:rFonts w:ascii="Calibri" w:hAnsi="Calibri" w:cs="Calibri"/>
      <w:sz w:val="22"/>
      <w:szCs w:val="22"/>
      <w:lang w:val="en-US" w:eastAsia="en-US" w:bidi="en-US"/>
    </w:rPr>
  </w:style>
  <w:style w:type="character" w:customStyle="1" w:styleId="aff7">
    <w:name w:val="Основной текст Знак"/>
    <w:basedOn w:val="a6"/>
    <w:link w:val="aff6"/>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8">
    <w:name w:val="List"/>
    <w:basedOn w:val="aff6"/>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9">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a">
    <w:name w:val="Заголовок таблицы"/>
    <w:basedOn w:val="aff9"/>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b">
    <w:name w:val="Содержимое врезки"/>
    <w:basedOn w:val="aff6"/>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c">
    <w:name w:val="Revision"/>
    <w:hidden/>
    <w:uiPriority w:val="99"/>
    <w:semiHidden/>
    <w:rsid w:val="001371AD"/>
    <w:pPr>
      <w:spacing w:after="0" w:line="240" w:lineRule="auto"/>
    </w:pPr>
    <w:rPr>
      <w:rFonts w:ascii="Calibri" w:eastAsia="Times New Roman" w:hAnsi="Calibri" w:cs="Calibri"/>
      <w:lang w:val="en-US" w:bidi="en-US"/>
    </w:rPr>
  </w:style>
  <w:style w:type="paragraph" w:styleId="affd">
    <w:name w:val="endnote text"/>
    <w:basedOn w:val="a5"/>
    <w:link w:val="affe"/>
    <w:rsid w:val="001371AD"/>
    <w:pPr>
      <w:suppressAutoHyphens/>
    </w:pPr>
    <w:rPr>
      <w:rFonts w:ascii="Calibri" w:hAnsi="Calibri" w:cs="Calibri"/>
      <w:sz w:val="20"/>
      <w:szCs w:val="20"/>
      <w:lang w:val="en-US" w:eastAsia="en-US" w:bidi="en-US"/>
    </w:rPr>
  </w:style>
  <w:style w:type="character" w:customStyle="1" w:styleId="affe">
    <w:name w:val="Текст концевой сноски Знак"/>
    <w:basedOn w:val="a6"/>
    <w:link w:val="affd"/>
    <w:rsid w:val="001371AD"/>
    <w:rPr>
      <w:rFonts w:ascii="Calibri" w:eastAsia="Times New Roman" w:hAnsi="Calibri" w:cs="Calibri"/>
      <w:sz w:val="20"/>
      <w:szCs w:val="20"/>
      <w:lang w:val="en-US" w:bidi="en-US"/>
    </w:rPr>
  </w:style>
  <w:style w:type="character" w:styleId="afff">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0">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
    <w:name w:val="Сетка таблицы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7"/>
    <w:next w:val="af"/>
    <w:uiPriority w:val="59"/>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
    <w:name w:val="Сетка таблицы4"/>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7"/>
    <w:next w:val="af"/>
    <w:rsid w:val="001371AD"/>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0"/>
    <w:locked/>
    <w:rsid w:val="00D76749"/>
    <w:rPr>
      <w:rFonts w:ascii="Franklin Gothic Book" w:eastAsia="Franklin Gothic Book" w:hAnsi="Franklin Gothic Book" w:cs="Franklin Gothic Book"/>
      <w:sz w:val="23"/>
      <w:szCs w:val="23"/>
      <w:shd w:val="clear" w:color="auto" w:fill="FFFFFF"/>
    </w:rPr>
  </w:style>
  <w:style w:type="paragraph" w:customStyle="1" w:styleId="130">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4">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1">
    <w:name w:val="Заголовок рис."/>
    <w:basedOn w:val="a4"/>
    <w:link w:val="afff2"/>
    <w:qFormat/>
    <w:rsid w:val="00FE6FA1"/>
    <w:pPr>
      <w:tabs>
        <w:tab w:val="left" w:pos="709"/>
        <w:tab w:val="left" w:pos="1134"/>
      </w:tabs>
      <w:suppressAutoHyphens w:val="0"/>
      <w:spacing w:before="60"/>
    </w:pPr>
    <w:rPr>
      <w:bCs w:val="0"/>
      <w:szCs w:val="20"/>
    </w:rPr>
  </w:style>
  <w:style w:type="character" w:customStyle="1" w:styleId="afff2">
    <w:name w:val="Заголовок рис. Знак"/>
    <w:link w:val="afff1"/>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Основной текст1"/>
    <w:basedOn w:val="a5"/>
    <w:link w:val="afff3"/>
    <w:rsid w:val="0093798C"/>
    <w:pPr>
      <w:shd w:val="clear" w:color="auto" w:fill="FFFFFF"/>
      <w:spacing w:before="180" w:after="840" w:line="0" w:lineRule="atLeast"/>
      <w:jc w:val="center"/>
    </w:pPr>
    <w:rPr>
      <w:sz w:val="28"/>
      <w:szCs w:val="28"/>
    </w:rPr>
  </w:style>
  <w:style w:type="paragraph" w:styleId="afff4">
    <w:name w:val="footnote text"/>
    <w:basedOn w:val="a5"/>
    <w:link w:val="afff5"/>
    <w:uiPriority w:val="99"/>
    <w:semiHidden/>
    <w:unhideWhenUsed/>
    <w:rsid w:val="00852C29"/>
    <w:rPr>
      <w:sz w:val="20"/>
      <w:szCs w:val="20"/>
    </w:rPr>
  </w:style>
  <w:style w:type="character" w:customStyle="1" w:styleId="afff5">
    <w:name w:val="Текст сноски Знак"/>
    <w:basedOn w:val="a6"/>
    <w:link w:val="afff4"/>
    <w:uiPriority w:val="99"/>
    <w:semiHidden/>
    <w:rsid w:val="00852C29"/>
    <w:rPr>
      <w:rFonts w:ascii="Times New Roman" w:eastAsia="Calibri" w:hAnsi="Times New Roman" w:cs="Times New Roman"/>
      <w:sz w:val="20"/>
      <w:szCs w:val="20"/>
    </w:rPr>
  </w:style>
  <w:style w:type="character" w:styleId="afff6">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0238EB"/>
    <w:pPr>
      <w:outlineLvl w:val="0"/>
    </w:pPr>
    <w:rPr>
      <w:i w:val="0"/>
    </w:rPr>
  </w:style>
  <w:style w:type="paragraph" w:customStyle="1" w:styleId="afff7">
    <w:name w:val="АРисун"/>
    <w:basedOn w:val="afd"/>
    <w:link w:val="afff8"/>
    <w:qFormat/>
    <w:rsid w:val="00CB5867"/>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0238EB"/>
    <w:rPr>
      <w:rFonts w:ascii="Times New Roman" w:eastAsia="Times New Roman" w:hAnsi="Times New Roman" w:cs="Times New Roman"/>
      <w:b/>
      <w:bCs/>
      <w:kern w:val="32"/>
      <w:sz w:val="28"/>
      <w:szCs w:val="28"/>
      <w:lang w:eastAsia="ru-RU"/>
    </w:rPr>
  </w:style>
  <w:style w:type="paragraph" w:customStyle="1" w:styleId="Afff9">
    <w:name w:val="Aобычный текст"/>
    <w:basedOn w:val="a5"/>
    <w:link w:val="Afffa"/>
    <w:qFormat/>
    <w:rsid w:val="006B7F55"/>
    <w:pPr>
      <w:spacing w:line="300" w:lineRule="auto"/>
      <w:ind w:firstLine="567"/>
      <w:contextualSpacing/>
      <w:jc w:val="both"/>
    </w:pPr>
    <w:rPr>
      <w:rFonts w:eastAsia="Calibri"/>
      <w:lang w:eastAsia="en-US"/>
    </w:rPr>
  </w:style>
  <w:style w:type="character" w:customStyle="1" w:styleId="afff8">
    <w:name w:val="АРисун Знак"/>
    <w:basedOn w:val="afc"/>
    <w:link w:val="afff7"/>
    <w:rsid w:val="00CB5867"/>
    <w:rPr>
      <w:rFonts w:ascii="Times New Roman" w:eastAsia="Microsoft YaHei" w:hAnsi="Times New Roman" w:cs="Times New Roman"/>
      <w:b w:val="0"/>
      <w:bCs/>
      <w:i/>
      <w:color w:val="4F81BD"/>
      <w:spacing w:val="-5"/>
      <w:sz w:val="24"/>
      <w:szCs w:val="24"/>
    </w:rPr>
  </w:style>
  <w:style w:type="paragraph" w:customStyle="1" w:styleId="afffb">
    <w:name w:val="АТаблицы"/>
    <w:basedOn w:val="afd"/>
    <w:link w:val="afffc"/>
    <w:qFormat/>
    <w:rsid w:val="00352B04"/>
    <w:pPr>
      <w:keepNext/>
      <w:spacing w:after="0" w:line="276" w:lineRule="auto"/>
      <w:ind w:right="-1"/>
      <w:jc w:val="right"/>
    </w:pPr>
    <w:rPr>
      <w:rFonts w:ascii="Times New Roman" w:hAnsi="Times New Roman"/>
      <w:b w:val="0"/>
      <w:i/>
      <w:color w:val="auto"/>
      <w:sz w:val="24"/>
      <w:szCs w:val="24"/>
    </w:rPr>
  </w:style>
  <w:style w:type="character" w:customStyle="1" w:styleId="Afffa">
    <w:name w:val="Aобычный текст Знак"/>
    <w:basedOn w:val="a6"/>
    <w:link w:val="Afff9"/>
    <w:rsid w:val="006B7F55"/>
    <w:rPr>
      <w:rFonts w:ascii="Times New Roman" w:eastAsia="Calibri" w:hAnsi="Times New Roman" w:cs="Times New Roman"/>
      <w:sz w:val="24"/>
      <w:szCs w:val="24"/>
    </w:rPr>
  </w:style>
  <w:style w:type="character" w:customStyle="1" w:styleId="afffc">
    <w:name w:val="АТаблицы Знак"/>
    <w:basedOn w:val="afc"/>
    <w:link w:val="afffb"/>
    <w:rsid w:val="00352B04"/>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6B7F55"/>
    <w:pPr>
      <w:outlineLvl w:val="1"/>
    </w:pPr>
    <w:rPr>
      <w:szCs w:val="24"/>
    </w:rPr>
  </w:style>
  <w:style w:type="paragraph" w:customStyle="1" w:styleId="37">
    <w:name w:val="АЗаголов 3"/>
    <w:basedOn w:val="22"/>
    <w:link w:val="38"/>
    <w:qFormat/>
    <w:rsid w:val="00C563DD"/>
    <w:pPr>
      <w:spacing w:before="120"/>
      <w:outlineLvl w:val="2"/>
    </w:pPr>
    <w:rPr>
      <w:rFonts w:eastAsia="Times New Roman"/>
      <w:i/>
      <w:sz w:val="24"/>
      <w:szCs w:val="28"/>
      <w:lang w:eastAsia="ru-RU"/>
    </w:rPr>
  </w:style>
  <w:style w:type="character" w:customStyle="1" w:styleId="2f1">
    <w:name w:val="АЗаголов 2 Знак"/>
    <w:basedOn w:val="11"/>
    <w:link w:val="2f0"/>
    <w:rsid w:val="006B7F55"/>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C563DD"/>
    <w:rPr>
      <w:rFonts w:ascii="Times New Roman" w:eastAsia="Times New Roman" w:hAnsi="Times New Roman" w:cs="Times New Roman"/>
      <w:b/>
      <w:bCs/>
      <w:i/>
      <w:sz w:val="24"/>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d">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e">
    <w:name w:val="Основной ГП"/>
    <w:basedOn w:val="afd"/>
    <w:link w:val="affff"/>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f">
    <w:name w:val="Основной ГП Знак"/>
    <w:link w:val="afffe"/>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0">
    <w:name w:val="Название таблицы"/>
    <w:basedOn w:val="afd"/>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1">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2">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f3">
    <w:name w:val="table of figures"/>
    <w:basedOn w:val="a5"/>
    <w:next w:val="a5"/>
    <w:uiPriority w:val="99"/>
    <w:semiHidden/>
    <w:unhideWhenUsed/>
    <w:rsid w:val="0007092F"/>
  </w:style>
  <w:style w:type="paragraph" w:customStyle="1" w:styleId="affff4">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5">
    <w:name w:val="line number"/>
    <w:basedOn w:val="a6"/>
    <w:uiPriority w:val="99"/>
    <w:semiHidden/>
    <w:unhideWhenUsed/>
    <w:rsid w:val="00B359B6"/>
  </w:style>
  <w:style w:type="character" w:styleId="affff6">
    <w:name w:val="Placeholder Text"/>
    <w:basedOn w:val="a6"/>
    <w:uiPriority w:val="99"/>
    <w:semiHidden/>
    <w:rsid w:val="00553E41"/>
    <w:rPr>
      <w:color w:val="808080"/>
    </w:rPr>
  </w:style>
  <w:style w:type="paragraph" w:customStyle="1" w:styleId="a1">
    <w:name w:val="ААПереч"/>
    <w:basedOn w:val="Afff9"/>
    <w:link w:val="affff7"/>
    <w:qFormat/>
    <w:rsid w:val="006B7F55"/>
    <w:pPr>
      <w:numPr>
        <w:numId w:val="12"/>
      </w:numPr>
      <w:tabs>
        <w:tab w:val="left" w:pos="1134"/>
      </w:tabs>
      <w:ind w:left="0" w:firstLine="567"/>
    </w:pPr>
  </w:style>
  <w:style w:type="character" w:customStyle="1" w:styleId="affff7">
    <w:name w:val="ААПереч Знак"/>
    <w:basedOn w:val="Afffa"/>
    <w:link w:val="a1"/>
    <w:rsid w:val="006B7F55"/>
    <w:rPr>
      <w:rFonts w:ascii="Times New Roman" w:eastAsia="Calibri" w:hAnsi="Times New Roman" w:cs="Times New Roman"/>
      <w:sz w:val="24"/>
      <w:szCs w:val="24"/>
    </w:rPr>
  </w:style>
  <w:style w:type="character" w:styleId="affff8">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9">
    <w:name w:val="Абзац"/>
    <w:link w:val="affffa"/>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a">
    <w:name w:val="Абзац Знак"/>
    <w:basedOn w:val="a6"/>
    <w:link w:val="affff9"/>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3">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3"/>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3"/>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3"/>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3"/>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3"/>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3"/>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b">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3"/>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3"/>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3"/>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c">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d">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1">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2">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d">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e">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f">
    <w:name w:val="Для таблицы"/>
    <w:basedOn w:val="a5"/>
    <w:link w:val="affffff0"/>
    <w:qFormat/>
    <w:rsid w:val="00CF7A62"/>
    <w:pPr>
      <w:spacing w:line="276" w:lineRule="auto"/>
      <w:jc w:val="both"/>
    </w:pPr>
    <w:rPr>
      <w:rFonts w:ascii="Calibri" w:eastAsia="Calibri" w:hAnsi="Calibri"/>
      <w:szCs w:val="22"/>
      <w:lang w:eastAsia="en-US"/>
    </w:rPr>
  </w:style>
  <w:style w:type="character" w:customStyle="1" w:styleId="affffff0">
    <w:name w:val="Для таблицы Знак"/>
    <w:basedOn w:val="a6"/>
    <w:link w:val="affffff"/>
    <w:rsid w:val="00CF7A62"/>
    <w:rPr>
      <w:rFonts w:ascii="Calibri" w:eastAsia="Calibri" w:hAnsi="Calibri" w:cs="Times New Roman"/>
      <w:sz w:val="24"/>
    </w:rPr>
  </w:style>
  <w:style w:type="character" w:customStyle="1" w:styleId="w">
    <w:name w:val="w"/>
    <w:basedOn w:val="a6"/>
    <w:rsid w:val="0000766B"/>
  </w:style>
  <w:style w:type="character" w:customStyle="1" w:styleId="affffff1">
    <w:name w:val="АОбычный Знак"/>
    <w:basedOn w:val="a6"/>
    <w:link w:val="affffff2"/>
    <w:uiPriority w:val="99"/>
    <w:locked/>
    <w:rsid w:val="00574FFD"/>
    <w:rPr>
      <w:rFonts w:ascii="Times New Roman" w:hAnsi="Times New Roman" w:cs="Times New Roman"/>
      <w:sz w:val="24"/>
      <w:szCs w:val="24"/>
    </w:rPr>
  </w:style>
  <w:style w:type="paragraph" w:customStyle="1" w:styleId="affffff2">
    <w:name w:val="АОбычный"/>
    <w:basedOn w:val="a5"/>
    <w:link w:val="affffff1"/>
    <w:uiPriority w:val="99"/>
    <w:qFormat/>
    <w:rsid w:val="00574FFD"/>
    <w:pPr>
      <w:spacing w:line="360" w:lineRule="auto"/>
      <w:ind w:firstLine="567"/>
      <w:jc w:val="both"/>
    </w:pPr>
    <w:rPr>
      <w:rFonts w:eastAsiaTheme="minorHAnsi"/>
      <w:lang w:eastAsia="en-US"/>
    </w:rPr>
  </w:style>
  <w:style w:type="character" w:customStyle="1" w:styleId="affffff3">
    <w:name w:val="АТаблица Знак"/>
    <w:basedOn w:val="a6"/>
    <w:link w:val="affffff4"/>
    <w:locked/>
    <w:rsid w:val="00574FFD"/>
    <w:rPr>
      <w:rFonts w:ascii="Times New Roman" w:hAnsi="Times New Roman" w:cs="Times New Roman"/>
      <w:i/>
      <w:sz w:val="20"/>
      <w:szCs w:val="20"/>
    </w:rPr>
  </w:style>
  <w:style w:type="paragraph" w:customStyle="1" w:styleId="affffff4">
    <w:name w:val="АТаблица"/>
    <w:basedOn w:val="a5"/>
    <w:link w:val="affffff3"/>
    <w:rsid w:val="00574FFD"/>
    <w:pPr>
      <w:spacing w:before="120"/>
      <w:ind w:firstLine="567"/>
      <w:jc w:val="right"/>
    </w:pPr>
    <w:rPr>
      <w:rFonts w:eastAsiaTheme="minorHAnsi"/>
      <w:i/>
      <w:sz w:val="20"/>
      <w:szCs w:val="20"/>
      <w:lang w:eastAsia="en-US"/>
    </w:rPr>
  </w:style>
  <w:style w:type="character" w:customStyle="1" w:styleId="affffff5">
    <w:name w:val="АСодержТаб Знак"/>
    <w:basedOn w:val="a6"/>
    <w:link w:val="affffff6"/>
    <w:uiPriority w:val="1"/>
    <w:locked/>
    <w:rsid w:val="00574FFD"/>
    <w:rPr>
      <w:rFonts w:ascii="Times New Roman" w:hAnsi="Times New Roman" w:cs="Times New Roman"/>
      <w:spacing w:val="-1"/>
      <w:sz w:val="20"/>
      <w:szCs w:val="20"/>
    </w:rPr>
  </w:style>
  <w:style w:type="paragraph" w:customStyle="1" w:styleId="affffff6">
    <w:name w:val="АСодержТаб"/>
    <w:basedOn w:val="a5"/>
    <w:link w:val="affffff5"/>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7">
    <w:name w:val="АСодТаб"/>
    <w:basedOn w:val="a5"/>
    <w:link w:val="affffff8"/>
    <w:uiPriority w:val="1"/>
    <w:qFormat/>
    <w:rsid w:val="00D2295B"/>
    <w:pPr>
      <w:widowControl w:val="0"/>
      <w:jc w:val="center"/>
    </w:pPr>
    <w:rPr>
      <w:rFonts w:eastAsiaTheme="minorHAnsi" w:cstheme="minorBidi"/>
      <w:spacing w:val="-1"/>
      <w:sz w:val="20"/>
      <w:szCs w:val="22"/>
      <w:lang w:eastAsia="en-US"/>
    </w:rPr>
  </w:style>
  <w:style w:type="character" w:customStyle="1" w:styleId="affffff8">
    <w:name w:val="АСодТаб Знак"/>
    <w:basedOn w:val="a6"/>
    <w:link w:val="affffff7"/>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9">
    <w:name w:val="ААОбыч"/>
    <w:basedOn w:val="aff6"/>
    <w:link w:val="affffffa"/>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a">
    <w:name w:val="ААОбыч Знак"/>
    <w:basedOn w:val="aff7"/>
    <w:link w:val="affffff9"/>
    <w:uiPriority w:val="1"/>
    <w:rsid w:val="004717A5"/>
    <w:rPr>
      <w:rFonts w:ascii="Times New Roman" w:eastAsia="Times New Roman" w:hAnsi="Times New Roman" w:cs="Calibri"/>
      <w:sz w:val="24"/>
      <w:szCs w:val="24"/>
      <w:lang w:val="en-US" w:bidi="en-US"/>
    </w:rPr>
  </w:style>
  <w:style w:type="paragraph" w:styleId="affffffb">
    <w:name w:val="Document Map"/>
    <w:basedOn w:val="a5"/>
    <w:link w:val="affffffc"/>
    <w:uiPriority w:val="99"/>
    <w:semiHidden/>
    <w:unhideWhenUsed/>
    <w:rsid w:val="00835ADE"/>
    <w:rPr>
      <w:rFonts w:ascii="Tahoma" w:hAnsi="Tahoma" w:cs="Tahoma"/>
      <w:sz w:val="16"/>
      <w:szCs w:val="16"/>
    </w:rPr>
  </w:style>
  <w:style w:type="character" w:customStyle="1" w:styleId="affffffc">
    <w:name w:val="Схема документа Знак"/>
    <w:basedOn w:val="a6"/>
    <w:link w:val="affffffb"/>
    <w:uiPriority w:val="99"/>
    <w:semiHidden/>
    <w:rsid w:val="00835ADE"/>
    <w:rPr>
      <w:rFonts w:ascii="Tahoma" w:eastAsia="Times New Roman" w:hAnsi="Tahoma" w:cs="Tahoma"/>
      <w:sz w:val="16"/>
      <w:szCs w:val="16"/>
      <w:lang w:eastAsia="ru-RU"/>
    </w:rPr>
  </w:style>
  <w:style w:type="paragraph" w:customStyle="1" w:styleId="affffffd">
    <w:name w:val="Заголовок документа"/>
    <w:basedOn w:val="a5"/>
    <w:link w:val="affffffe"/>
    <w:rsid w:val="00835ADE"/>
    <w:pPr>
      <w:spacing w:line="360" w:lineRule="auto"/>
      <w:jc w:val="center"/>
    </w:pPr>
    <w:rPr>
      <w:rFonts w:eastAsiaTheme="minorHAnsi"/>
      <w:b/>
      <w:sz w:val="28"/>
      <w:szCs w:val="28"/>
      <w:lang w:eastAsia="en-US"/>
    </w:rPr>
  </w:style>
  <w:style w:type="character" w:customStyle="1" w:styleId="affffffe">
    <w:name w:val="Заголовок документа Знак"/>
    <w:basedOn w:val="a6"/>
    <w:link w:val="affffffd"/>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f">
    <w:name w:val="ААРис"/>
    <w:basedOn w:val="a5"/>
    <w:link w:val="afffffff0"/>
    <w:uiPriority w:val="1"/>
    <w:qFormat/>
    <w:rsid w:val="00835ADE"/>
    <w:pPr>
      <w:widowControl w:val="0"/>
      <w:spacing w:after="120"/>
      <w:jc w:val="center"/>
    </w:pPr>
    <w:rPr>
      <w:rFonts w:eastAsiaTheme="minorHAnsi" w:cstheme="minorBidi"/>
      <w:i/>
      <w:sz w:val="20"/>
      <w:szCs w:val="22"/>
      <w:lang w:eastAsia="en-US"/>
    </w:rPr>
  </w:style>
  <w:style w:type="character" w:customStyle="1" w:styleId="afffffff0">
    <w:name w:val="ААРис Знак"/>
    <w:basedOn w:val="a6"/>
    <w:link w:val="afffffff"/>
    <w:uiPriority w:val="1"/>
    <w:rsid w:val="00835ADE"/>
    <w:rPr>
      <w:rFonts w:ascii="Times New Roman" w:hAnsi="Times New Roman"/>
      <w:i/>
      <w:sz w:val="20"/>
    </w:rPr>
  </w:style>
  <w:style w:type="paragraph" w:customStyle="1" w:styleId="afffffff1">
    <w:name w:val="ААТабл"/>
    <w:basedOn w:val="a5"/>
    <w:link w:val="afffffff2"/>
    <w:uiPriority w:val="1"/>
    <w:qFormat/>
    <w:rsid w:val="00835ADE"/>
    <w:pPr>
      <w:widowControl w:val="0"/>
      <w:ind w:right="255"/>
      <w:jc w:val="right"/>
    </w:pPr>
    <w:rPr>
      <w:rFonts w:eastAsiaTheme="minorHAnsi" w:cstheme="minorBidi"/>
      <w:i/>
      <w:spacing w:val="-1"/>
      <w:sz w:val="22"/>
      <w:szCs w:val="22"/>
      <w:lang w:eastAsia="en-US"/>
    </w:rPr>
  </w:style>
  <w:style w:type="character" w:customStyle="1" w:styleId="afffffff2">
    <w:name w:val="ААТабл Знак"/>
    <w:basedOn w:val="a6"/>
    <w:link w:val="afffffff1"/>
    <w:uiPriority w:val="1"/>
    <w:rsid w:val="00835ADE"/>
    <w:rPr>
      <w:rFonts w:ascii="Times New Roman" w:hAnsi="Times New Roman"/>
      <w:i/>
      <w:spacing w:val="-1"/>
    </w:rPr>
  </w:style>
  <w:style w:type="paragraph" w:customStyle="1" w:styleId="afffffff3">
    <w:name w:val="ААСодТаб"/>
    <w:basedOn w:val="a5"/>
    <w:link w:val="afffffff4"/>
    <w:uiPriority w:val="1"/>
    <w:qFormat/>
    <w:rsid w:val="00835ADE"/>
    <w:pPr>
      <w:widowControl w:val="0"/>
      <w:jc w:val="center"/>
    </w:pPr>
    <w:rPr>
      <w:rFonts w:eastAsiaTheme="minorHAnsi"/>
      <w:spacing w:val="-1"/>
      <w:sz w:val="22"/>
      <w:szCs w:val="22"/>
      <w:lang w:val="en-US" w:eastAsia="en-US"/>
    </w:rPr>
  </w:style>
  <w:style w:type="character" w:customStyle="1" w:styleId="afffffff4">
    <w:name w:val="ААСодТаб Знак"/>
    <w:basedOn w:val="a6"/>
    <w:link w:val="afffffff3"/>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a"/>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2">
    <w:name w:val="АПереч"/>
    <w:basedOn w:val="affffff2"/>
    <w:link w:val="afffffff5"/>
    <w:uiPriority w:val="1"/>
    <w:qFormat/>
    <w:rsid w:val="00835ADE"/>
    <w:pPr>
      <w:numPr>
        <w:numId w:val="10"/>
      </w:numPr>
      <w:tabs>
        <w:tab w:val="left" w:pos="1134"/>
      </w:tabs>
      <w:spacing w:before="120" w:after="120"/>
    </w:pPr>
  </w:style>
  <w:style w:type="character" w:customStyle="1" w:styleId="afffffff5">
    <w:name w:val="АПереч Знак"/>
    <w:basedOn w:val="affffff1"/>
    <w:link w:val="a2"/>
    <w:uiPriority w:val="1"/>
    <w:rsid w:val="00835ADE"/>
    <w:rPr>
      <w:rFonts w:ascii="Times New Roman" w:hAnsi="Times New Roman" w:cs="Times New Roman"/>
      <w:sz w:val="24"/>
      <w:szCs w:val="24"/>
    </w:rPr>
  </w:style>
  <w:style w:type="paragraph" w:customStyle="1" w:styleId="afffffff6">
    <w:name w:val="АРис"/>
    <w:basedOn w:val="a5"/>
    <w:link w:val="afffffff7"/>
    <w:uiPriority w:val="1"/>
    <w:rsid w:val="00835ADE"/>
    <w:pPr>
      <w:widowControl w:val="0"/>
      <w:jc w:val="center"/>
    </w:pPr>
    <w:rPr>
      <w:rFonts w:eastAsiaTheme="minorHAnsi"/>
      <w:i/>
      <w:spacing w:val="-1"/>
      <w:sz w:val="20"/>
      <w:szCs w:val="20"/>
      <w:lang w:eastAsia="en-US"/>
    </w:rPr>
  </w:style>
  <w:style w:type="character" w:customStyle="1" w:styleId="afffffff7">
    <w:name w:val="АРис Знак"/>
    <w:basedOn w:val="a6"/>
    <w:link w:val="afffffff6"/>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8">
    <w:name w:val="АСодТабл"/>
    <w:basedOn w:val="afffffff3"/>
    <w:link w:val="afffffff9"/>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9">
    <w:name w:val="АСодТабл Знак"/>
    <w:basedOn w:val="afffffff4"/>
    <w:link w:val="afffffff8"/>
    <w:rsid w:val="00F744EB"/>
    <w:rPr>
      <w:rFonts w:ascii="Times New Roman" w:hAnsi="Times New Roman" w:cs="Times New Roman"/>
      <w:spacing w:val="-1"/>
      <w:lang w:val="en-US"/>
    </w:rPr>
  </w:style>
  <w:style w:type="paragraph" w:customStyle="1" w:styleId="afffffffa">
    <w:name w:val="Таблица_Текст_ЛЕВО"/>
    <w:basedOn w:val="a5"/>
    <w:uiPriority w:val="99"/>
    <w:qFormat/>
    <w:rsid w:val="00607E32"/>
    <w:pPr>
      <w:ind w:left="28"/>
    </w:pPr>
    <w:rPr>
      <w:rFonts w:cs="Courier New"/>
      <w:szCs w:val="20"/>
    </w:rPr>
  </w:style>
  <w:style w:type="paragraph" w:customStyle="1" w:styleId="afffffffb">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2ff2">
    <w:name w:val="Знак Знак Знак2"/>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2">
    <w:name w:val="Абзац списка1"/>
    <w:basedOn w:val="a5"/>
    <w:link w:val="ListParagraphChar"/>
    <w:rsid w:val="0024265D"/>
    <w:pPr>
      <w:ind w:left="720"/>
      <w:jc w:val="both"/>
    </w:pPr>
  </w:style>
  <w:style w:type="character" w:customStyle="1" w:styleId="ListParagraphChar">
    <w:name w:val="List Paragraph Char"/>
    <w:basedOn w:val="a6"/>
    <w:link w:val="1fff2"/>
    <w:locked/>
    <w:rsid w:val="0024265D"/>
    <w:rPr>
      <w:rFonts w:ascii="Times New Roman" w:eastAsia="Times New Roman" w:hAnsi="Times New Roman" w:cs="Times New Roman"/>
      <w:sz w:val="24"/>
      <w:szCs w:val="24"/>
      <w:lang w:eastAsia="ru-RU"/>
    </w:rPr>
  </w:style>
  <w:style w:type="paragraph" w:styleId="afffffffc">
    <w:name w:val="Plain Text"/>
    <w:basedOn w:val="a5"/>
    <w:link w:val="afffffffd"/>
    <w:semiHidden/>
    <w:unhideWhenUsed/>
    <w:rsid w:val="0024265D"/>
    <w:pPr>
      <w:spacing w:line="340" w:lineRule="exact"/>
      <w:ind w:firstLine="289"/>
      <w:jc w:val="both"/>
    </w:pPr>
    <w:rPr>
      <w:sz w:val="26"/>
      <w:szCs w:val="20"/>
    </w:rPr>
  </w:style>
  <w:style w:type="character" w:customStyle="1" w:styleId="afffffffd">
    <w:name w:val="Текст Знак"/>
    <w:basedOn w:val="a6"/>
    <w:link w:val="afffffffc"/>
    <w:semiHidden/>
    <w:rsid w:val="0024265D"/>
    <w:rPr>
      <w:rFonts w:ascii="Times New Roman" w:eastAsia="Times New Roman" w:hAnsi="Times New Roman" w:cs="Times New Roman"/>
      <w:sz w:val="26"/>
      <w:szCs w:val="20"/>
      <w:lang w:eastAsia="ru-RU"/>
    </w:rPr>
  </w:style>
  <w:style w:type="character" w:customStyle="1" w:styleId="1fff3">
    <w:name w:val="Подзаголовок 1 Знак"/>
    <w:basedOn w:val="a6"/>
    <w:link w:val="1fff4"/>
    <w:locked/>
    <w:rsid w:val="0024265D"/>
    <w:rPr>
      <w:rFonts w:ascii="Times New Roman" w:eastAsia="Times New Roman" w:hAnsi="Times New Roman" w:cs="Times New Roman"/>
      <w:sz w:val="28"/>
      <w:szCs w:val="28"/>
      <w:u w:val="single"/>
    </w:rPr>
  </w:style>
  <w:style w:type="paragraph" w:customStyle="1" w:styleId="1fff4">
    <w:name w:val="Подзаголовок 1"/>
    <w:basedOn w:val="a5"/>
    <w:next w:val="a5"/>
    <w:link w:val="1fff3"/>
    <w:qFormat/>
    <w:rsid w:val="0024265D"/>
    <w:pPr>
      <w:keepNext/>
      <w:suppressAutoHyphens/>
      <w:spacing w:before="240" w:after="120"/>
      <w:ind w:firstLine="851"/>
      <w:jc w:val="both"/>
    </w:pPr>
    <w:rPr>
      <w:sz w:val="28"/>
      <w:szCs w:val="28"/>
      <w:u w:val="single"/>
      <w:lang w:eastAsia="en-US"/>
    </w:rPr>
  </w:style>
  <w:style w:type="character" w:customStyle="1" w:styleId="afffffffe">
    <w:name w:val="Таблица_НАЗВАНИЕ Знак"/>
    <w:basedOn w:val="a6"/>
    <w:link w:val="affffffff"/>
    <w:locked/>
    <w:rsid w:val="0024265D"/>
    <w:rPr>
      <w:rFonts w:ascii="Times New Roman" w:eastAsia="Times New Roman" w:hAnsi="Times New Roman" w:cs="Times New Roman"/>
      <w:b/>
      <w:sz w:val="28"/>
      <w:szCs w:val="28"/>
    </w:rPr>
  </w:style>
  <w:style w:type="paragraph" w:customStyle="1" w:styleId="affffffff">
    <w:name w:val="Таблица_НАЗВАНИЕ"/>
    <w:basedOn w:val="a5"/>
    <w:next w:val="a5"/>
    <w:link w:val="afffffffe"/>
    <w:qFormat/>
    <w:rsid w:val="0024265D"/>
    <w:pPr>
      <w:keepNext/>
      <w:keepLines/>
      <w:suppressAutoHyphens/>
      <w:spacing w:after="120"/>
      <w:jc w:val="center"/>
    </w:pPr>
    <w:rPr>
      <w:b/>
      <w:sz w:val="28"/>
      <w:szCs w:val="28"/>
      <w:lang w:eastAsia="en-US"/>
    </w:rPr>
  </w:style>
  <w:style w:type="paragraph" w:customStyle="1" w:styleId="affffffff0">
    <w:name w:val="Таблица_ШАПКА"/>
    <w:basedOn w:val="a5"/>
    <w:next w:val="a5"/>
    <w:qFormat/>
    <w:rsid w:val="0024265D"/>
    <w:pPr>
      <w:keepNext/>
      <w:suppressAutoHyphens/>
      <w:jc w:val="center"/>
    </w:pPr>
    <w:rPr>
      <w:b/>
    </w:rPr>
  </w:style>
  <w:style w:type="paragraph" w:customStyle="1" w:styleId="affffffff1">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2">
    <w:name w:val="Таблица Текст_ЦЕНТР"/>
    <w:basedOn w:val="a5"/>
    <w:uiPriority w:val="99"/>
    <w:rsid w:val="00BD306D"/>
    <w:pPr>
      <w:jc w:val="center"/>
    </w:pPr>
  </w:style>
  <w:style w:type="paragraph" w:customStyle="1" w:styleId="affffffff3">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4">
    <w:name w:val="Таблица НАЗВАНИЕ Знак"/>
    <w:basedOn w:val="a6"/>
    <w:link w:val="affffffff5"/>
    <w:uiPriority w:val="99"/>
    <w:locked/>
    <w:rsid w:val="00BD306D"/>
    <w:rPr>
      <w:b/>
      <w:bCs/>
      <w:sz w:val="28"/>
      <w:szCs w:val="28"/>
    </w:rPr>
  </w:style>
  <w:style w:type="paragraph" w:customStyle="1" w:styleId="affffffff5">
    <w:name w:val="Таблица НАЗВАНИЕ"/>
    <w:basedOn w:val="a5"/>
    <w:link w:val="affffffff4"/>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6">
    <w:name w:val="Таблица № Знак"/>
    <w:basedOn w:val="a6"/>
    <w:link w:val="affffffff7"/>
    <w:uiPriority w:val="99"/>
    <w:locked/>
    <w:rsid w:val="00BD306D"/>
    <w:rPr>
      <w:sz w:val="28"/>
      <w:szCs w:val="28"/>
    </w:rPr>
  </w:style>
  <w:style w:type="paragraph" w:customStyle="1" w:styleId="affffffff7">
    <w:name w:val="Таблица №"/>
    <w:basedOn w:val="a5"/>
    <w:link w:val="affffffff6"/>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8">
    <w:name w:val="Подзаголовок курсив Знак"/>
    <w:basedOn w:val="a6"/>
    <w:link w:val="affffffff9"/>
    <w:uiPriority w:val="99"/>
    <w:locked/>
    <w:rsid w:val="00BD306D"/>
    <w:rPr>
      <w:i/>
      <w:iCs/>
      <w:sz w:val="28"/>
      <w:szCs w:val="28"/>
    </w:rPr>
  </w:style>
  <w:style w:type="paragraph" w:customStyle="1" w:styleId="affffffff9">
    <w:name w:val="Подзаголовок курсив"/>
    <w:basedOn w:val="a5"/>
    <w:link w:val="affffffff8"/>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3">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a">
    <w:name w:val="Таблица_НОМЕР Продолжение Знак"/>
    <w:basedOn w:val="a6"/>
    <w:link w:val="affffffffb"/>
    <w:locked/>
    <w:rsid w:val="00436243"/>
    <w:rPr>
      <w:rFonts w:ascii="Times New Roman" w:eastAsia="Times New Roman" w:hAnsi="Times New Roman" w:cs="Times New Roman"/>
      <w:sz w:val="28"/>
      <w:szCs w:val="28"/>
      <w:lang w:eastAsia="ru-RU"/>
    </w:rPr>
  </w:style>
  <w:style w:type="paragraph" w:customStyle="1" w:styleId="affffffffb">
    <w:name w:val="Таблица_НОМЕР Продолжение"/>
    <w:basedOn w:val="a5"/>
    <w:link w:val="affffffffa"/>
    <w:qFormat/>
    <w:rsid w:val="00436243"/>
    <w:pPr>
      <w:keepNext/>
      <w:pageBreakBefore/>
      <w:suppressAutoHyphens/>
      <w:spacing w:after="120"/>
      <w:jc w:val="right"/>
    </w:pPr>
    <w:rPr>
      <w:sz w:val="28"/>
      <w:szCs w:val="28"/>
    </w:rPr>
  </w:style>
  <w:style w:type="character" w:customStyle="1" w:styleId="docsize">
    <w:name w:val="doc_size"/>
    <w:basedOn w:val="a6"/>
    <w:rsid w:val="00CF183B"/>
  </w:style>
  <w:style w:type="character" w:customStyle="1" w:styleId="FontStyle124">
    <w:name w:val="Font Style124"/>
    <w:basedOn w:val="a6"/>
    <w:uiPriority w:val="99"/>
    <w:rsid w:val="00526258"/>
    <w:rPr>
      <w:rFonts w:ascii="Arial" w:hAnsi="Arial" w:cs="Arial" w:hint="default"/>
      <w:sz w:val="22"/>
      <w:szCs w:val="22"/>
    </w:rPr>
  </w:style>
  <w:style w:type="character" w:customStyle="1" w:styleId="af5">
    <w:name w:val="Абзац списка Знак"/>
    <w:aliases w:val="мой Знак,ПАРАГРАФ Знак,List Paragraph Знак"/>
    <w:link w:val="af4"/>
    <w:uiPriority w:val="34"/>
    <w:rsid w:val="00FD3CD8"/>
    <w:rPr>
      <w:rFonts w:ascii="Times New Roman" w:eastAsia="Calibri" w:hAnsi="Times New Roman" w:cs="Times New Roman"/>
      <w:sz w:val="24"/>
    </w:rPr>
  </w:style>
  <w:style w:type="paragraph" w:customStyle="1" w:styleId="1fff5">
    <w:name w:val="Знак Знак Знак1"/>
    <w:basedOn w:val="a5"/>
    <w:rsid w:val="000E5289"/>
    <w:pPr>
      <w:tabs>
        <w:tab w:val="num" w:pos="432"/>
      </w:tabs>
      <w:spacing w:before="120" w:after="160"/>
      <w:ind w:left="432" w:hanging="432"/>
      <w:jc w:val="both"/>
    </w:pPr>
    <w:rPr>
      <w:b/>
      <w:bCs/>
      <w:caps/>
      <w:sz w:val="32"/>
      <w:szCs w:val="32"/>
      <w:lang w:val="en-US" w:eastAsia="en-US"/>
    </w:rPr>
  </w:style>
  <w:style w:type="paragraph" w:customStyle="1" w:styleId="font7">
    <w:name w:val="font7"/>
    <w:basedOn w:val="a5"/>
    <w:rsid w:val="000E5289"/>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0E52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ffc">
    <w:name w:val="ГП_Обычный Знак"/>
    <w:link w:val="affffffffd"/>
    <w:locked/>
    <w:rsid w:val="000E5289"/>
    <w:rPr>
      <w:rFonts w:ascii="Times New Roman" w:eastAsia="Times New Roman" w:hAnsi="Times New Roman" w:cs="Times New Roman"/>
      <w:sz w:val="24"/>
      <w:szCs w:val="24"/>
    </w:rPr>
  </w:style>
  <w:style w:type="paragraph" w:customStyle="1" w:styleId="affffffffd">
    <w:name w:val="ГП_Обычный"/>
    <w:link w:val="affffffffc"/>
    <w:qFormat/>
    <w:rsid w:val="000E5289"/>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0E5289"/>
    <w:pPr>
      <w:widowControl w:val="0"/>
      <w:adjustRightInd w:val="0"/>
      <w:spacing w:after="160" w:line="240" w:lineRule="exact"/>
      <w:jc w:val="right"/>
    </w:pPr>
    <w:rPr>
      <w:sz w:val="20"/>
      <w:szCs w:val="20"/>
      <w:lang w:val="en-GB" w:eastAsia="en-US"/>
    </w:rPr>
  </w:style>
  <w:style w:type="paragraph" w:customStyle="1" w:styleId="affffffffe">
    <w:name w:val="Табличный_заголовки"/>
    <w:basedOn w:val="a5"/>
    <w:rsid w:val="000E5289"/>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0E5289"/>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0E5289"/>
    <w:pPr>
      <w:numPr>
        <w:numId w:val="13"/>
      </w:numPr>
      <w:tabs>
        <w:tab w:val="left" w:pos="900"/>
      </w:tabs>
      <w:spacing w:before="120" w:after="120" w:line="276" w:lineRule="auto"/>
      <w:ind w:left="1420"/>
      <w:jc w:val="both"/>
    </w:pPr>
    <w:rPr>
      <w:rFonts w:ascii="Calibri" w:hAnsi="Calibri"/>
      <w:lang w:val="en-US" w:eastAsia="en-US" w:bidi="en-US"/>
    </w:rPr>
  </w:style>
  <w:style w:type="character" w:customStyle="1" w:styleId="Geonika1">
    <w:name w:val="Geonika Обычный текст Знак"/>
    <w:link w:val="Geonika0"/>
    <w:rsid w:val="000E5289"/>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0E5289"/>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0E5289"/>
    <w:rPr>
      <w:b/>
    </w:rPr>
  </w:style>
  <w:style w:type="character" w:customStyle="1" w:styleId="Geonika4">
    <w:name w:val="Geonika Подзаголовк Знак"/>
    <w:link w:val="Geonika3"/>
    <w:rsid w:val="000E5289"/>
    <w:rPr>
      <w:rFonts w:ascii="Calibri" w:eastAsia="Times New Roman" w:hAnsi="Calibri" w:cs="Times New Roman"/>
      <w:b/>
      <w:sz w:val="24"/>
      <w:szCs w:val="24"/>
      <w:lang w:val="en-US" w:eastAsia="ar-SA" w:bidi="en-US"/>
    </w:rPr>
  </w:style>
  <w:style w:type="paragraph" w:customStyle="1" w:styleId="a3">
    <w:name w:val="Солонешенский"/>
    <w:basedOn w:val="a5"/>
    <w:rsid w:val="000E5289"/>
    <w:pPr>
      <w:numPr>
        <w:numId w:val="14"/>
      </w:numPr>
      <w:tabs>
        <w:tab w:val="clear" w:pos="1068"/>
      </w:tabs>
      <w:spacing w:line="360" w:lineRule="auto"/>
      <w:ind w:left="1287"/>
      <w:jc w:val="center"/>
    </w:pPr>
    <w:rPr>
      <w:b/>
      <w:bCs/>
      <w:sz w:val="28"/>
      <w:szCs w:val="28"/>
    </w:rPr>
  </w:style>
  <w:style w:type="paragraph" w:customStyle="1" w:styleId="western">
    <w:name w:val="western"/>
    <w:basedOn w:val="a5"/>
    <w:link w:val="western0"/>
    <w:rsid w:val="000E5289"/>
    <w:pPr>
      <w:spacing w:before="100" w:beforeAutospacing="1" w:after="100" w:afterAutospacing="1"/>
    </w:pPr>
    <w:rPr>
      <w:rFonts w:eastAsia="Calibri"/>
    </w:rPr>
  </w:style>
  <w:style w:type="character" w:customStyle="1" w:styleId="western0">
    <w:name w:val="western Знак"/>
    <w:link w:val="western"/>
    <w:rsid w:val="000E5289"/>
    <w:rPr>
      <w:rFonts w:ascii="Times New Roman" w:eastAsia="Calibri" w:hAnsi="Times New Roman" w:cs="Times New Roman"/>
      <w:sz w:val="24"/>
      <w:szCs w:val="24"/>
      <w:lang w:eastAsia="ru-RU"/>
    </w:rPr>
  </w:style>
  <w:style w:type="character" w:customStyle="1" w:styleId="ae">
    <w:name w:val="Обычный (Интернет) Знак"/>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0E5289"/>
    <w:rPr>
      <w:rFonts w:ascii="Times New Roman" w:eastAsia="Times New Roman" w:hAnsi="Times New Roman" w:cs="Times New Roman"/>
      <w:sz w:val="24"/>
      <w:szCs w:val="24"/>
      <w:lang w:eastAsia="ru-RU"/>
    </w:rPr>
  </w:style>
  <w:style w:type="paragraph" w:customStyle="1" w:styleId="Style2">
    <w:name w:val="Style2"/>
    <w:basedOn w:val="a5"/>
    <w:uiPriority w:val="99"/>
    <w:rsid w:val="000E5289"/>
    <w:pPr>
      <w:widowControl w:val="0"/>
      <w:autoSpaceDE w:val="0"/>
      <w:autoSpaceDN w:val="0"/>
      <w:adjustRightInd w:val="0"/>
      <w:spacing w:line="413" w:lineRule="exact"/>
      <w:ind w:firstLine="1133"/>
      <w:jc w:val="both"/>
    </w:pPr>
    <w:rPr>
      <w:rFonts w:ascii="Arial" w:eastAsiaTheme="minorEastAsia" w:hAnsi="Arial" w:cs="Arial"/>
    </w:rPr>
  </w:style>
  <w:style w:type="paragraph" w:customStyle="1" w:styleId="afffffffff">
    <w:name w:val="Табличный_слева"/>
    <w:basedOn w:val="a5"/>
    <w:rsid w:val="000E5289"/>
    <w:rPr>
      <w:sz w:val="22"/>
      <w:szCs w:val="22"/>
    </w:rPr>
  </w:style>
  <w:style w:type="character" w:customStyle="1" w:styleId="FontStyle68">
    <w:name w:val="Font Style68"/>
    <w:rsid w:val="000E5289"/>
    <w:rPr>
      <w:rFonts w:ascii="Times New Roman" w:hAnsi="Times New Roman" w:cs="Times New Roman" w:hint="default"/>
      <w:sz w:val="20"/>
      <w:szCs w:val="20"/>
    </w:rPr>
  </w:style>
  <w:style w:type="character" w:customStyle="1" w:styleId="S">
    <w:name w:val="S_Обычный Знак"/>
    <w:basedOn w:val="a6"/>
    <w:link w:val="S0"/>
    <w:locked/>
    <w:rsid w:val="000E5289"/>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0E5289"/>
    <w:pPr>
      <w:ind w:firstLine="709"/>
      <w:jc w:val="both"/>
    </w:pPr>
  </w:style>
  <w:style w:type="character" w:customStyle="1" w:styleId="headera5">
    <w:name w:val="header_a5"/>
    <w:basedOn w:val="a6"/>
    <w:rsid w:val="001479DF"/>
  </w:style>
  <w:style w:type="character" w:customStyle="1" w:styleId="headera6">
    <w:name w:val="header_a6"/>
    <w:basedOn w:val="a6"/>
    <w:rsid w:val="001479DF"/>
  </w:style>
  <w:style w:type="paragraph" w:customStyle="1" w:styleId="font8">
    <w:name w:val="font8"/>
    <w:basedOn w:val="a5"/>
    <w:rsid w:val="004B3B7A"/>
    <w:pPr>
      <w:spacing w:before="100" w:beforeAutospacing="1" w:after="100" w:afterAutospacing="1"/>
    </w:pPr>
    <w:rPr>
      <w:rFonts w:ascii="Tahoma" w:hAnsi="Tahoma" w:cs="Tahoma"/>
      <w:color w:val="000000"/>
      <w:sz w:val="18"/>
      <w:szCs w:val="18"/>
    </w:rPr>
  </w:style>
  <w:style w:type="paragraph" w:customStyle="1" w:styleId="xl123">
    <w:name w:val="xl123"/>
    <w:basedOn w:val="a5"/>
    <w:rsid w:val="004B3B7A"/>
    <w:pPr>
      <w:pBdr>
        <w:top w:val="single" w:sz="4" w:space="0" w:color="auto"/>
        <w:left w:val="single" w:sz="4" w:space="0" w:color="auto"/>
        <w:bottom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4">
    <w:name w:val="xl124"/>
    <w:basedOn w:val="a5"/>
    <w:rsid w:val="004B3B7A"/>
    <w:pPr>
      <w:shd w:val="clear" w:color="000000" w:fill="FFE699"/>
      <w:spacing w:before="100" w:beforeAutospacing="1" w:after="100" w:afterAutospacing="1"/>
    </w:pPr>
    <w:rPr>
      <w:sz w:val="20"/>
      <w:szCs w:val="20"/>
    </w:rPr>
  </w:style>
  <w:style w:type="paragraph" w:customStyle="1" w:styleId="xl125">
    <w:name w:val="xl125"/>
    <w:basedOn w:val="a5"/>
    <w:rsid w:val="004B3B7A"/>
    <w:pPr>
      <w:shd w:val="clear" w:color="000000" w:fill="FFE699"/>
      <w:spacing w:before="100" w:beforeAutospacing="1" w:after="100" w:afterAutospacing="1"/>
    </w:pPr>
    <w:rPr>
      <w:sz w:val="20"/>
      <w:szCs w:val="20"/>
    </w:rPr>
  </w:style>
  <w:style w:type="paragraph" w:customStyle="1" w:styleId="xl126">
    <w:name w:val="xl126"/>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7">
    <w:name w:val="xl127"/>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8">
    <w:name w:val="xl12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29">
    <w:name w:val="xl129"/>
    <w:basedOn w:val="a5"/>
    <w:rsid w:val="004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0">
    <w:name w:val="xl130"/>
    <w:basedOn w:val="a5"/>
    <w:rsid w:val="004B3B7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1">
    <w:name w:val="xl13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2">
    <w:name w:val="xl132"/>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3">
    <w:name w:val="xl13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4">
    <w:name w:val="xl134"/>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5">
    <w:name w:val="xl13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6">
    <w:name w:val="xl13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7">
    <w:name w:val="xl13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8">
    <w:name w:val="xl138"/>
    <w:basedOn w:val="a5"/>
    <w:rsid w:val="004B3B7A"/>
    <w:pPr>
      <w:pBdr>
        <w:left w:val="single" w:sz="4" w:space="0" w:color="auto"/>
        <w:bottom w:val="single" w:sz="4" w:space="0" w:color="000000"/>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9">
    <w:name w:val="xl139"/>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0">
    <w:name w:val="xl140"/>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1">
    <w:name w:val="xl141"/>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2">
    <w:name w:val="xl142"/>
    <w:basedOn w:val="a5"/>
    <w:rsid w:val="004B3B7A"/>
    <w:pPr>
      <w:pBdr>
        <w:top w:val="single" w:sz="4" w:space="0" w:color="000000"/>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3">
    <w:name w:val="xl143"/>
    <w:basedOn w:val="a5"/>
    <w:rsid w:val="004B3B7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46">
    <w:name w:val="xl146"/>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47">
    <w:name w:val="xl147"/>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8">
    <w:name w:val="xl14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9">
    <w:name w:val="xl14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50">
    <w:name w:val="xl150"/>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1">
    <w:name w:val="xl151"/>
    <w:basedOn w:val="a5"/>
    <w:rsid w:val="004B3B7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52">
    <w:name w:val="xl152"/>
    <w:basedOn w:val="a5"/>
    <w:rsid w:val="004B3B7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5">
    <w:name w:val="xl15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6">
    <w:name w:val="xl15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7">
    <w:name w:val="xl157"/>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8">
    <w:name w:val="xl158"/>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9">
    <w:name w:val="xl159"/>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0">
    <w:name w:val="xl160"/>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1">
    <w:name w:val="xl16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2">
    <w:name w:val="xl162"/>
    <w:basedOn w:val="a5"/>
    <w:rsid w:val="004B3B7A"/>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3">
    <w:name w:val="xl163"/>
    <w:basedOn w:val="a5"/>
    <w:rsid w:val="004B3B7A"/>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4">
    <w:name w:val="xl16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5">
    <w:name w:val="xl16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6">
    <w:name w:val="xl16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7">
    <w:name w:val="xl16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8">
    <w:name w:val="xl16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9">
    <w:name w:val="xl169"/>
    <w:basedOn w:val="a5"/>
    <w:rsid w:val="004B3B7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5"/>
    <w:rsid w:val="004B3B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1">
    <w:name w:val="xl171"/>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2">
    <w:name w:val="xl172"/>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3">
    <w:name w:val="xl17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74">
    <w:name w:val="xl174"/>
    <w:basedOn w:val="a5"/>
    <w:rsid w:val="004B3B7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6">
    <w:name w:val="xl176"/>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7">
    <w:name w:val="xl177"/>
    <w:basedOn w:val="a5"/>
    <w:rsid w:val="004B3B7A"/>
    <w:pPr>
      <w:pBdr>
        <w:top w:val="single" w:sz="8" w:space="0" w:color="auto"/>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8">
    <w:name w:val="xl178"/>
    <w:basedOn w:val="a5"/>
    <w:rsid w:val="004B3B7A"/>
    <w:pPr>
      <w:pBdr>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9">
    <w:name w:val="xl179"/>
    <w:basedOn w:val="a5"/>
    <w:rsid w:val="004B3B7A"/>
    <w:pPr>
      <w:pBdr>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80">
    <w:name w:val="xl180"/>
    <w:basedOn w:val="a5"/>
    <w:rsid w:val="004B3B7A"/>
    <w:pPr>
      <w:pBdr>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81">
    <w:name w:val="xl18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82">
    <w:name w:val="xl182"/>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3">
    <w:name w:val="xl183"/>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4">
    <w:name w:val="xl184"/>
    <w:basedOn w:val="a5"/>
    <w:rsid w:val="004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6">
    <w:name w:val="xl186"/>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7">
    <w:name w:val="xl18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88">
    <w:name w:val="xl18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9">
    <w:name w:val="xl18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0">
    <w:name w:val="xl190"/>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1">
    <w:name w:val="xl19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2">
    <w:name w:val="xl192"/>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3">
    <w:name w:val="xl193"/>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4">
    <w:name w:val="xl194"/>
    <w:basedOn w:val="a5"/>
    <w:rsid w:val="004B3B7A"/>
    <w:pPr>
      <w:pBdr>
        <w:top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5">
    <w:name w:val="xl195"/>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6">
    <w:name w:val="xl19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7">
    <w:name w:val="xl19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8">
    <w:name w:val="xl198"/>
    <w:basedOn w:val="a5"/>
    <w:rsid w:val="004B3B7A"/>
    <w:pPr>
      <w:pBdr>
        <w:top w:val="single" w:sz="4" w:space="0" w:color="auto"/>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9">
    <w:name w:val="xl199"/>
    <w:basedOn w:val="a5"/>
    <w:rsid w:val="004B3B7A"/>
    <w:pPr>
      <w:pBdr>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200">
    <w:name w:val="xl200"/>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201">
    <w:name w:val="xl201"/>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2">
    <w:name w:val="xl202"/>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3">
    <w:name w:val="xl203"/>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4">
    <w:name w:val="xl204"/>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5">
    <w:name w:val="xl20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6">
    <w:name w:val="xl206"/>
    <w:basedOn w:val="a5"/>
    <w:rsid w:val="004B3B7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character" w:styleId="afffffffff0">
    <w:name w:val="Unresolved Mention"/>
    <w:basedOn w:val="a6"/>
    <w:uiPriority w:val="99"/>
    <w:semiHidden/>
    <w:unhideWhenUsed/>
    <w:rsid w:val="009820E6"/>
    <w:rPr>
      <w:color w:val="605E5C"/>
      <w:shd w:val="clear" w:color="auto" w:fill="E1DFDD"/>
    </w:rPr>
  </w:style>
  <w:style w:type="table" w:customStyle="1" w:styleId="TableNormal2">
    <w:name w:val="Table Normal2"/>
    <w:uiPriority w:val="2"/>
    <w:semiHidden/>
    <w:unhideWhenUsed/>
    <w:qFormat/>
    <w:rsid w:val="007E7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HTML">
    <w:name w:val="HTML Address"/>
    <w:basedOn w:val="a5"/>
    <w:link w:val="HTML0"/>
    <w:uiPriority w:val="99"/>
    <w:semiHidden/>
    <w:unhideWhenUsed/>
    <w:rsid w:val="00545AEC"/>
    <w:rPr>
      <w:i/>
      <w:iCs/>
    </w:rPr>
  </w:style>
  <w:style w:type="character" w:customStyle="1" w:styleId="HTML0">
    <w:name w:val="Адрес HTML Знак"/>
    <w:basedOn w:val="a6"/>
    <w:link w:val="HTML"/>
    <w:uiPriority w:val="99"/>
    <w:semiHidden/>
    <w:rsid w:val="00545AEC"/>
    <w:rPr>
      <w:rFonts w:ascii="Times New Roman" w:eastAsia="Times New Roman" w:hAnsi="Times New Roman" w:cs="Times New Roman"/>
      <w:i/>
      <w:iCs/>
      <w:sz w:val="24"/>
      <w:szCs w:val="24"/>
      <w:lang w:eastAsia="ru-RU"/>
    </w:rPr>
  </w:style>
  <w:style w:type="paragraph" w:styleId="afffffffff1">
    <w:name w:val="envelope address"/>
    <w:basedOn w:val="a5"/>
    <w:uiPriority w:val="99"/>
    <w:semiHidden/>
    <w:unhideWhenUsed/>
    <w:rsid w:val="00545AEC"/>
    <w:pPr>
      <w:framePr w:w="7920" w:h="1980" w:hRule="exact" w:hSpace="180" w:wrap="auto" w:hAnchor="page" w:xAlign="center" w:yAlign="bottom"/>
      <w:ind w:left="2880"/>
    </w:pPr>
    <w:rPr>
      <w:rFonts w:asciiTheme="majorHAnsi" w:eastAsiaTheme="majorEastAsia" w:hAnsiTheme="majorHAnsi" w:cstheme="majorBidi"/>
    </w:rPr>
  </w:style>
  <w:style w:type="paragraph" w:styleId="afffffffff2">
    <w:name w:val="Intense Quote"/>
    <w:basedOn w:val="a5"/>
    <w:next w:val="a5"/>
    <w:link w:val="afffffffff3"/>
    <w:uiPriority w:val="30"/>
    <w:qFormat/>
    <w:rsid w:val="00545A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ffff3">
    <w:name w:val="Выделенная цитата Знак"/>
    <w:basedOn w:val="a6"/>
    <w:link w:val="afffffffff2"/>
    <w:uiPriority w:val="30"/>
    <w:rsid w:val="00545AEC"/>
    <w:rPr>
      <w:rFonts w:ascii="Times New Roman" w:eastAsia="Times New Roman" w:hAnsi="Times New Roman" w:cs="Times New Roman"/>
      <w:i/>
      <w:iCs/>
      <w:color w:val="4F81BD" w:themeColor="accent1"/>
      <w:sz w:val="24"/>
      <w:szCs w:val="24"/>
      <w:lang w:eastAsia="ru-RU"/>
    </w:rPr>
  </w:style>
  <w:style w:type="paragraph" w:styleId="afffffffff4">
    <w:name w:val="Date"/>
    <w:basedOn w:val="a5"/>
    <w:next w:val="a5"/>
    <w:link w:val="afffffffff5"/>
    <w:uiPriority w:val="99"/>
    <w:semiHidden/>
    <w:unhideWhenUsed/>
    <w:rsid w:val="00545AEC"/>
  </w:style>
  <w:style w:type="character" w:customStyle="1" w:styleId="afffffffff5">
    <w:name w:val="Дата Знак"/>
    <w:basedOn w:val="a6"/>
    <w:link w:val="afffffffff4"/>
    <w:uiPriority w:val="99"/>
    <w:semiHidden/>
    <w:rsid w:val="00545AEC"/>
    <w:rPr>
      <w:rFonts w:ascii="Times New Roman" w:eastAsia="Times New Roman" w:hAnsi="Times New Roman" w:cs="Times New Roman"/>
      <w:sz w:val="24"/>
      <w:szCs w:val="24"/>
      <w:lang w:eastAsia="ru-RU"/>
    </w:rPr>
  </w:style>
  <w:style w:type="paragraph" w:styleId="afffffffff6">
    <w:name w:val="Note Heading"/>
    <w:basedOn w:val="a5"/>
    <w:next w:val="a5"/>
    <w:link w:val="afffffffff7"/>
    <w:uiPriority w:val="99"/>
    <w:semiHidden/>
    <w:unhideWhenUsed/>
    <w:rsid w:val="00545AEC"/>
  </w:style>
  <w:style w:type="character" w:customStyle="1" w:styleId="afffffffff7">
    <w:name w:val="Заголовок записки Знак"/>
    <w:basedOn w:val="a6"/>
    <w:link w:val="afffffffff6"/>
    <w:uiPriority w:val="99"/>
    <w:semiHidden/>
    <w:rsid w:val="00545AEC"/>
    <w:rPr>
      <w:rFonts w:ascii="Times New Roman" w:eastAsia="Times New Roman" w:hAnsi="Times New Roman" w:cs="Times New Roman"/>
      <w:sz w:val="24"/>
      <w:szCs w:val="24"/>
      <w:lang w:eastAsia="ru-RU"/>
    </w:rPr>
  </w:style>
  <w:style w:type="paragraph" w:styleId="afffffffff8">
    <w:name w:val="toa heading"/>
    <w:basedOn w:val="a5"/>
    <w:next w:val="a5"/>
    <w:uiPriority w:val="99"/>
    <w:semiHidden/>
    <w:unhideWhenUsed/>
    <w:rsid w:val="00545AEC"/>
    <w:pPr>
      <w:spacing w:before="120"/>
    </w:pPr>
    <w:rPr>
      <w:rFonts w:asciiTheme="majorHAnsi" w:eastAsiaTheme="majorEastAsia" w:hAnsiTheme="majorHAnsi" w:cstheme="majorBidi"/>
      <w:b/>
      <w:bCs/>
    </w:rPr>
  </w:style>
  <w:style w:type="paragraph" w:styleId="afffffffff9">
    <w:name w:val="Body Text First Indent"/>
    <w:basedOn w:val="aff6"/>
    <w:link w:val="afffffffffa"/>
    <w:uiPriority w:val="99"/>
    <w:semiHidden/>
    <w:unhideWhenUsed/>
    <w:rsid w:val="00545AEC"/>
    <w:pPr>
      <w:suppressAutoHyphens w:val="0"/>
      <w:spacing w:after="0" w:line="240" w:lineRule="auto"/>
      <w:ind w:firstLine="360"/>
    </w:pPr>
    <w:rPr>
      <w:rFonts w:ascii="Times New Roman" w:hAnsi="Times New Roman" w:cs="Times New Roman"/>
      <w:sz w:val="24"/>
      <w:szCs w:val="24"/>
      <w:lang w:val="ru-RU" w:eastAsia="ru-RU" w:bidi="ar-SA"/>
    </w:rPr>
  </w:style>
  <w:style w:type="character" w:customStyle="1" w:styleId="afffffffffa">
    <w:name w:val="Красная строка Знак"/>
    <w:basedOn w:val="aff7"/>
    <w:link w:val="afffffffff9"/>
    <w:uiPriority w:val="99"/>
    <w:semiHidden/>
    <w:rsid w:val="00545AEC"/>
    <w:rPr>
      <w:rFonts w:ascii="Times New Roman" w:eastAsia="Times New Roman" w:hAnsi="Times New Roman" w:cs="Times New Roman"/>
      <w:sz w:val="24"/>
      <w:szCs w:val="24"/>
      <w:lang w:val="en-US" w:eastAsia="ru-RU" w:bidi="en-US"/>
    </w:rPr>
  </w:style>
  <w:style w:type="paragraph" w:styleId="2ff4">
    <w:name w:val="Body Text First Indent 2"/>
    <w:basedOn w:val="af2"/>
    <w:link w:val="2ff5"/>
    <w:uiPriority w:val="99"/>
    <w:semiHidden/>
    <w:unhideWhenUsed/>
    <w:rsid w:val="00545AEC"/>
    <w:pPr>
      <w:ind w:left="360" w:firstLine="360"/>
      <w:jc w:val="left"/>
    </w:pPr>
    <w:rPr>
      <w:sz w:val="24"/>
    </w:rPr>
  </w:style>
  <w:style w:type="character" w:customStyle="1" w:styleId="2ff5">
    <w:name w:val="Красная строка 2 Знак"/>
    <w:basedOn w:val="af3"/>
    <w:link w:val="2ff4"/>
    <w:uiPriority w:val="99"/>
    <w:semiHidden/>
    <w:rsid w:val="00545AEC"/>
    <w:rPr>
      <w:rFonts w:ascii="Times New Roman" w:eastAsia="Times New Roman" w:hAnsi="Times New Roman" w:cs="Times New Roman"/>
      <w:sz w:val="24"/>
      <w:szCs w:val="24"/>
      <w:lang w:eastAsia="ru-RU"/>
    </w:rPr>
  </w:style>
  <w:style w:type="paragraph" w:styleId="20">
    <w:name w:val="List Bullet 2"/>
    <w:basedOn w:val="a5"/>
    <w:uiPriority w:val="99"/>
    <w:semiHidden/>
    <w:unhideWhenUsed/>
    <w:rsid w:val="00545AEC"/>
    <w:pPr>
      <w:numPr>
        <w:numId w:val="21"/>
      </w:numPr>
      <w:contextualSpacing/>
    </w:pPr>
  </w:style>
  <w:style w:type="paragraph" w:styleId="30">
    <w:name w:val="List Bullet 3"/>
    <w:basedOn w:val="a5"/>
    <w:uiPriority w:val="99"/>
    <w:semiHidden/>
    <w:unhideWhenUsed/>
    <w:rsid w:val="00545AEC"/>
    <w:pPr>
      <w:numPr>
        <w:numId w:val="22"/>
      </w:numPr>
      <w:contextualSpacing/>
    </w:pPr>
  </w:style>
  <w:style w:type="paragraph" w:styleId="40">
    <w:name w:val="List Bullet 4"/>
    <w:basedOn w:val="a5"/>
    <w:uiPriority w:val="99"/>
    <w:semiHidden/>
    <w:unhideWhenUsed/>
    <w:rsid w:val="00545AEC"/>
    <w:pPr>
      <w:numPr>
        <w:numId w:val="23"/>
      </w:numPr>
      <w:contextualSpacing/>
    </w:pPr>
  </w:style>
  <w:style w:type="paragraph" w:styleId="50">
    <w:name w:val="List Bullet 5"/>
    <w:basedOn w:val="a5"/>
    <w:uiPriority w:val="99"/>
    <w:semiHidden/>
    <w:unhideWhenUsed/>
    <w:rsid w:val="00545AEC"/>
    <w:pPr>
      <w:numPr>
        <w:numId w:val="24"/>
      </w:numPr>
      <w:contextualSpacing/>
    </w:pPr>
  </w:style>
  <w:style w:type="paragraph" w:styleId="a">
    <w:name w:val="List Number"/>
    <w:basedOn w:val="a5"/>
    <w:uiPriority w:val="99"/>
    <w:semiHidden/>
    <w:unhideWhenUsed/>
    <w:rsid w:val="00545AEC"/>
    <w:pPr>
      <w:numPr>
        <w:numId w:val="25"/>
      </w:numPr>
      <w:contextualSpacing/>
    </w:pPr>
  </w:style>
  <w:style w:type="paragraph" w:styleId="2">
    <w:name w:val="List Number 2"/>
    <w:basedOn w:val="a5"/>
    <w:uiPriority w:val="99"/>
    <w:semiHidden/>
    <w:unhideWhenUsed/>
    <w:rsid w:val="00545AEC"/>
    <w:pPr>
      <w:numPr>
        <w:numId w:val="26"/>
      </w:numPr>
      <w:contextualSpacing/>
    </w:pPr>
  </w:style>
  <w:style w:type="paragraph" w:styleId="3">
    <w:name w:val="List Number 3"/>
    <w:basedOn w:val="a5"/>
    <w:uiPriority w:val="99"/>
    <w:semiHidden/>
    <w:unhideWhenUsed/>
    <w:rsid w:val="00545AEC"/>
    <w:pPr>
      <w:numPr>
        <w:numId w:val="27"/>
      </w:numPr>
      <w:contextualSpacing/>
    </w:pPr>
  </w:style>
  <w:style w:type="paragraph" w:styleId="4">
    <w:name w:val="List Number 4"/>
    <w:basedOn w:val="a5"/>
    <w:uiPriority w:val="99"/>
    <w:semiHidden/>
    <w:unhideWhenUsed/>
    <w:rsid w:val="00545AEC"/>
    <w:pPr>
      <w:numPr>
        <w:numId w:val="28"/>
      </w:numPr>
      <w:contextualSpacing/>
    </w:pPr>
  </w:style>
  <w:style w:type="paragraph" w:styleId="5">
    <w:name w:val="List Number 5"/>
    <w:basedOn w:val="a5"/>
    <w:uiPriority w:val="99"/>
    <w:semiHidden/>
    <w:unhideWhenUsed/>
    <w:rsid w:val="00545AEC"/>
    <w:pPr>
      <w:numPr>
        <w:numId w:val="29"/>
      </w:numPr>
      <w:contextualSpacing/>
    </w:pPr>
  </w:style>
  <w:style w:type="paragraph" w:styleId="2ff6">
    <w:name w:val="envelope return"/>
    <w:basedOn w:val="a5"/>
    <w:uiPriority w:val="99"/>
    <w:semiHidden/>
    <w:unhideWhenUsed/>
    <w:rsid w:val="00545AEC"/>
    <w:rPr>
      <w:rFonts w:asciiTheme="majorHAnsi" w:eastAsiaTheme="majorEastAsia" w:hAnsiTheme="majorHAnsi" w:cstheme="majorBidi"/>
      <w:sz w:val="20"/>
      <w:szCs w:val="20"/>
    </w:rPr>
  </w:style>
  <w:style w:type="paragraph" w:styleId="3f0">
    <w:name w:val="Body Text Indent 3"/>
    <w:basedOn w:val="a5"/>
    <w:link w:val="3f1"/>
    <w:uiPriority w:val="99"/>
    <w:semiHidden/>
    <w:unhideWhenUsed/>
    <w:rsid w:val="00545AEC"/>
    <w:pPr>
      <w:spacing w:after="120"/>
      <w:ind w:left="283"/>
    </w:pPr>
    <w:rPr>
      <w:sz w:val="16"/>
      <w:szCs w:val="16"/>
    </w:rPr>
  </w:style>
  <w:style w:type="character" w:customStyle="1" w:styleId="3f1">
    <w:name w:val="Основной текст с отступом 3 Знак"/>
    <w:basedOn w:val="a6"/>
    <w:link w:val="3f0"/>
    <w:uiPriority w:val="99"/>
    <w:semiHidden/>
    <w:rsid w:val="00545AEC"/>
    <w:rPr>
      <w:rFonts w:ascii="Times New Roman" w:eastAsia="Times New Roman" w:hAnsi="Times New Roman" w:cs="Times New Roman"/>
      <w:sz w:val="16"/>
      <w:szCs w:val="16"/>
      <w:lang w:eastAsia="ru-RU"/>
    </w:rPr>
  </w:style>
  <w:style w:type="paragraph" w:styleId="afffffffffb">
    <w:name w:val="Signature"/>
    <w:basedOn w:val="a5"/>
    <w:link w:val="afffffffffc"/>
    <w:uiPriority w:val="99"/>
    <w:semiHidden/>
    <w:unhideWhenUsed/>
    <w:rsid w:val="00545AEC"/>
    <w:pPr>
      <w:ind w:left="4252"/>
    </w:pPr>
  </w:style>
  <w:style w:type="character" w:customStyle="1" w:styleId="afffffffffc">
    <w:name w:val="Подпись Знак"/>
    <w:basedOn w:val="a6"/>
    <w:link w:val="afffffffffb"/>
    <w:uiPriority w:val="99"/>
    <w:semiHidden/>
    <w:rsid w:val="00545AEC"/>
    <w:rPr>
      <w:rFonts w:ascii="Times New Roman" w:eastAsia="Times New Roman" w:hAnsi="Times New Roman" w:cs="Times New Roman"/>
      <w:sz w:val="24"/>
      <w:szCs w:val="24"/>
      <w:lang w:eastAsia="ru-RU"/>
    </w:rPr>
  </w:style>
  <w:style w:type="paragraph" w:styleId="afffffffffd">
    <w:name w:val="Salutation"/>
    <w:basedOn w:val="a5"/>
    <w:next w:val="a5"/>
    <w:link w:val="afffffffffe"/>
    <w:uiPriority w:val="99"/>
    <w:semiHidden/>
    <w:unhideWhenUsed/>
    <w:rsid w:val="00545AEC"/>
  </w:style>
  <w:style w:type="character" w:customStyle="1" w:styleId="afffffffffe">
    <w:name w:val="Приветствие Знак"/>
    <w:basedOn w:val="a6"/>
    <w:link w:val="afffffffffd"/>
    <w:uiPriority w:val="99"/>
    <w:semiHidden/>
    <w:rsid w:val="00545AEC"/>
    <w:rPr>
      <w:rFonts w:ascii="Times New Roman" w:eastAsia="Times New Roman" w:hAnsi="Times New Roman" w:cs="Times New Roman"/>
      <w:sz w:val="24"/>
      <w:szCs w:val="24"/>
      <w:lang w:eastAsia="ru-RU"/>
    </w:rPr>
  </w:style>
  <w:style w:type="paragraph" w:styleId="affffffffff">
    <w:name w:val="List Continue"/>
    <w:basedOn w:val="a5"/>
    <w:uiPriority w:val="99"/>
    <w:semiHidden/>
    <w:unhideWhenUsed/>
    <w:rsid w:val="00545AEC"/>
    <w:pPr>
      <w:spacing w:after="120"/>
      <w:ind w:left="283"/>
      <w:contextualSpacing/>
    </w:pPr>
  </w:style>
  <w:style w:type="paragraph" w:styleId="3f2">
    <w:name w:val="List Continue 3"/>
    <w:basedOn w:val="a5"/>
    <w:uiPriority w:val="99"/>
    <w:semiHidden/>
    <w:unhideWhenUsed/>
    <w:rsid w:val="00545AEC"/>
    <w:pPr>
      <w:spacing w:after="120"/>
      <w:ind w:left="849"/>
      <w:contextualSpacing/>
    </w:pPr>
  </w:style>
  <w:style w:type="paragraph" w:styleId="4a">
    <w:name w:val="List Continue 4"/>
    <w:basedOn w:val="a5"/>
    <w:uiPriority w:val="99"/>
    <w:semiHidden/>
    <w:unhideWhenUsed/>
    <w:rsid w:val="00545AEC"/>
    <w:pPr>
      <w:spacing w:after="120"/>
      <w:ind w:left="1132"/>
      <w:contextualSpacing/>
    </w:pPr>
  </w:style>
  <w:style w:type="paragraph" w:styleId="58">
    <w:name w:val="List Continue 5"/>
    <w:basedOn w:val="a5"/>
    <w:uiPriority w:val="99"/>
    <w:semiHidden/>
    <w:unhideWhenUsed/>
    <w:rsid w:val="00545AEC"/>
    <w:pPr>
      <w:spacing w:after="120"/>
      <w:ind w:left="1415"/>
      <w:contextualSpacing/>
    </w:pPr>
  </w:style>
  <w:style w:type="paragraph" w:styleId="affffffffff0">
    <w:name w:val="Closing"/>
    <w:basedOn w:val="a5"/>
    <w:link w:val="affffffffff1"/>
    <w:uiPriority w:val="99"/>
    <w:semiHidden/>
    <w:unhideWhenUsed/>
    <w:rsid w:val="00545AEC"/>
    <w:pPr>
      <w:ind w:left="4252"/>
    </w:pPr>
  </w:style>
  <w:style w:type="character" w:customStyle="1" w:styleId="affffffffff1">
    <w:name w:val="Прощание Знак"/>
    <w:basedOn w:val="a6"/>
    <w:link w:val="affffffffff0"/>
    <w:uiPriority w:val="99"/>
    <w:semiHidden/>
    <w:rsid w:val="00545AEC"/>
    <w:rPr>
      <w:rFonts w:ascii="Times New Roman" w:eastAsia="Times New Roman" w:hAnsi="Times New Roman" w:cs="Times New Roman"/>
      <w:sz w:val="24"/>
      <w:szCs w:val="24"/>
      <w:lang w:eastAsia="ru-RU"/>
    </w:rPr>
  </w:style>
  <w:style w:type="paragraph" w:styleId="3f3">
    <w:name w:val="List 3"/>
    <w:basedOn w:val="a5"/>
    <w:uiPriority w:val="99"/>
    <w:semiHidden/>
    <w:unhideWhenUsed/>
    <w:rsid w:val="00545AEC"/>
    <w:pPr>
      <w:ind w:left="849" w:hanging="283"/>
      <w:contextualSpacing/>
    </w:pPr>
  </w:style>
  <w:style w:type="paragraph" w:styleId="4b">
    <w:name w:val="List 4"/>
    <w:basedOn w:val="a5"/>
    <w:uiPriority w:val="99"/>
    <w:semiHidden/>
    <w:unhideWhenUsed/>
    <w:rsid w:val="00545AEC"/>
    <w:pPr>
      <w:ind w:left="1132" w:hanging="283"/>
      <w:contextualSpacing/>
    </w:pPr>
  </w:style>
  <w:style w:type="paragraph" w:styleId="59">
    <w:name w:val="List 5"/>
    <w:basedOn w:val="a5"/>
    <w:uiPriority w:val="99"/>
    <w:semiHidden/>
    <w:unhideWhenUsed/>
    <w:rsid w:val="00545AEC"/>
    <w:pPr>
      <w:ind w:left="1415" w:hanging="283"/>
      <w:contextualSpacing/>
    </w:pPr>
  </w:style>
  <w:style w:type="paragraph" w:styleId="affffffffff2">
    <w:name w:val="Bibliography"/>
    <w:basedOn w:val="a5"/>
    <w:next w:val="a5"/>
    <w:uiPriority w:val="37"/>
    <w:semiHidden/>
    <w:unhideWhenUsed/>
    <w:rsid w:val="00545AEC"/>
  </w:style>
  <w:style w:type="paragraph" w:styleId="HTML1">
    <w:name w:val="HTML Preformatted"/>
    <w:basedOn w:val="a5"/>
    <w:link w:val="HTML2"/>
    <w:uiPriority w:val="99"/>
    <w:semiHidden/>
    <w:unhideWhenUsed/>
    <w:rsid w:val="00545AEC"/>
    <w:rPr>
      <w:rFonts w:ascii="Consolas" w:hAnsi="Consolas"/>
      <w:sz w:val="20"/>
      <w:szCs w:val="20"/>
    </w:rPr>
  </w:style>
  <w:style w:type="character" w:customStyle="1" w:styleId="HTML2">
    <w:name w:val="Стандартный HTML Знак"/>
    <w:basedOn w:val="a6"/>
    <w:link w:val="HTML1"/>
    <w:uiPriority w:val="99"/>
    <w:semiHidden/>
    <w:rsid w:val="00545AEC"/>
    <w:rPr>
      <w:rFonts w:ascii="Consolas" w:eastAsia="Times New Roman" w:hAnsi="Consolas" w:cs="Times New Roman"/>
      <w:sz w:val="20"/>
      <w:szCs w:val="20"/>
      <w:lang w:eastAsia="ru-RU"/>
    </w:rPr>
  </w:style>
  <w:style w:type="paragraph" w:styleId="affffffffff3">
    <w:name w:val="table of authorities"/>
    <w:basedOn w:val="a5"/>
    <w:next w:val="a5"/>
    <w:uiPriority w:val="99"/>
    <w:semiHidden/>
    <w:unhideWhenUsed/>
    <w:rsid w:val="00545AEC"/>
    <w:pPr>
      <w:ind w:left="240" w:hanging="240"/>
    </w:pPr>
  </w:style>
  <w:style w:type="paragraph" w:styleId="affffffffff4">
    <w:name w:val="macro"/>
    <w:link w:val="affffffffff5"/>
    <w:uiPriority w:val="99"/>
    <w:semiHidden/>
    <w:unhideWhenUsed/>
    <w:rsid w:val="00545AE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affffffffff5">
    <w:name w:val="Текст макроса Знак"/>
    <w:basedOn w:val="a6"/>
    <w:link w:val="affffffffff4"/>
    <w:uiPriority w:val="99"/>
    <w:semiHidden/>
    <w:rsid w:val="00545AEC"/>
    <w:rPr>
      <w:rFonts w:ascii="Consolas" w:eastAsia="Times New Roman" w:hAnsi="Consolas" w:cs="Times New Roman"/>
      <w:sz w:val="20"/>
      <w:szCs w:val="20"/>
      <w:lang w:eastAsia="ru-RU"/>
    </w:rPr>
  </w:style>
  <w:style w:type="paragraph" w:styleId="affffffffff6">
    <w:name w:val="Block Text"/>
    <w:basedOn w:val="a5"/>
    <w:uiPriority w:val="99"/>
    <w:semiHidden/>
    <w:unhideWhenUsed/>
    <w:rsid w:val="00545A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ff7">
    <w:name w:val="Quote"/>
    <w:basedOn w:val="a5"/>
    <w:next w:val="a5"/>
    <w:link w:val="2ff8"/>
    <w:uiPriority w:val="29"/>
    <w:qFormat/>
    <w:rsid w:val="00545AEC"/>
    <w:pPr>
      <w:spacing w:before="200" w:after="160"/>
      <w:ind w:left="864" w:right="864"/>
      <w:jc w:val="center"/>
    </w:pPr>
    <w:rPr>
      <w:i/>
      <w:iCs/>
      <w:color w:val="404040" w:themeColor="text1" w:themeTint="BF"/>
    </w:rPr>
  </w:style>
  <w:style w:type="character" w:customStyle="1" w:styleId="2ff8">
    <w:name w:val="Цитата 2 Знак"/>
    <w:basedOn w:val="a6"/>
    <w:link w:val="2ff7"/>
    <w:uiPriority w:val="29"/>
    <w:rsid w:val="00545AEC"/>
    <w:rPr>
      <w:rFonts w:ascii="Times New Roman" w:eastAsia="Times New Roman" w:hAnsi="Times New Roman" w:cs="Times New Roman"/>
      <w:i/>
      <w:iCs/>
      <w:color w:val="404040" w:themeColor="text1" w:themeTint="BF"/>
      <w:sz w:val="24"/>
      <w:szCs w:val="24"/>
      <w:lang w:eastAsia="ru-RU"/>
    </w:rPr>
  </w:style>
  <w:style w:type="paragraph" w:styleId="affffffffff7">
    <w:name w:val="Message Header"/>
    <w:basedOn w:val="a5"/>
    <w:link w:val="affffffffff8"/>
    <w:uiPriority w:val="99"/>
    <w:semiHidden/>
    <w:unhideWhenUsed/>
    <w:rsid w:val="00545A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ffffff8">
    <w:name w:val="Шапка Знак"/>
    <w:basedOn w:val="a6"/>
    <w:link w:val="affffffffff7"/>
    <w:uiPriority w:val="99"/>
    <w:semiHidden/>
    <w:rsid w:val="00545AEC"/>
    <w:rPr>
      <w:rFonts w:asciiTheme="majorHAnsi" w:eastAsiaTheme="majorEastAsia" w:hAnsiTheme="majorHAnsi" w:cstheme="majorBidi"/>
      <w:sz w:val="24"/>
      <w:szCs w:val="24"/>
      <w:shd w:val="pct20" w:color="auto" w:fill="auto"/>
      <w:lang w:eastAsia="ru-RU"/>
    </w:rPr>
  </w:style>
  <w:style w:type="paragraph" w:styleId="affffffffff9">
    <w:name w:val="E-mail Signature"/>
    <w:basedOn w:val="a5"/>
    <w:link w:val="affffffffffa"/>
    <w:uiPriority w:val="99"/>
    <w:semiHidden/>
    <w:unhideWhenUsed/>
    <w:rsid w:val="00545AEC"/>
  </w:style>
  <w:style w:type="character" w:customStyle="1" w:styleId="affffffffffa">
    <w:name w:val="Электронная подпись Знак"/>
    <w:basedOn w:val="a6"/>
    <w:link w:val="affffffffff9"/>
    <w:uiPriority w:val="99"/>
    <w:semiHidden/>
    <w:rsid w:val="00545AEC"/>
    <w:rPr>
      <w:rFonts w:ascii="Times New Roman" w:eastAsia="Times New Roman" w:hAnsi="Times New Roman" w:cs="Times New Roman"/>
      <w:sz w:val="24"/>
      <w:szCs w:val="24"/>
      <w:lang w:eastAsia="ru-RU"/>
    </w:rPr>
  </w:style>
  <w:style w:type="paragraph" w:customStyle="1" w:styleId="xl207">
    <w:name w:val="xl207"/>
    <w:basedOn w:val="a5"/>
    <w:rsid w:val="0087137F"/>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87137F"/>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8713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87137F"/>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8713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87137F"/>
    <w:pPr>
      <w:spacing w:before="100" w:beforeAutospacing="1" w:after="100" w:afterAutospacing="1"/>
    </w:pPr>
    <w:rPr>
      <w:sz w:val="20"/>
      <w:szCs w:val="20"/>
    </w:rPr>
  </w:style>
  <w:style w:type="paragraph" w:customStyle="1" w:styleId="xl215">
    <w:name w:val="xl215"/>
    <w:basedOn w:val="a5"/>
    <w:rsid w:val="00871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871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5851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1b">
    <w:name w:val="Заголовок 1 Знак1"/>
    <w:aliases w:val="Заголовок 1 Знак Знак Знак2,Заголовок 1 Знак Знак Знак Знак1"/>
    <w:basedOn w:val="a6"/>
    <w:rsid w:val="005B60EF"/>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5B60EF"/>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5B60EF"/>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5B60EF"/>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5B60EF"/>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5B60EF"/>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5B60EF"/>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5B60EF"/>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5B60EF"/>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5B60EF"/>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5B60EF"/>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5B60EF"/>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5B60EF"/>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3"/>
    <w:rsid w:val="005B60EF"/>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3"/>
    <w:rsid w:val="005B60EF"/>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3"/>
    <w:rsid w:val="005B60EF"/>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3"/>
    <w:rsid w:val="005B60EF"/>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5B60EF"/>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5B60EF"/>
    <w:rPr>
      <w:rFonts w:ascii="Segoe UI" w:eastAsia="Times New Roman" w:hAnsi="Segoe UI" w:cs="Segoe UI"/>
      <w:sz w:val="16"/>
      <w:szCs w:val="16"/>
      <w:lang w:eastAsia="ru-RU"/>
    </w:rPr>
  </w:style>
  <w:style w:type="character" w:customStyle="1" w:styleId="1fffe">
    <w:name w:val="Текст Знак1"/>
    <w:basedOn w:val="a6"/>
    <w:semiHidden/>
    <w:rsid w:val="005B60EF"/>
    <w:rPr>
      <w:rFonts w:ascii="Consolas" w:eastAsia="Times New Roman" w:hAnsi="Consolas" w:cs="Times New Roman"/>
      <w:sz w:val="21"/>
      <w:szCs w:val="21"/>
      <w:lang w:eastAsia="ru-RU"/>
    </w:rPr>
  </w:style>
  <w:style w:type="character" w:customStyle="1" w:styleId="1ffff">
    <w:name w:val="Выделенная цитата Знак1"/>
    <w:basedOn w:val="a6"/>
    <w:uiPriority w:val="30"/>
    <w:rsid w:val="005B60EF"/>
    <w:rPr>
      <w:rFonts w:ascii="Times New Roman" w:eastAsia="Times New Roman" w:hAnsi="Times New Roman" w:cs="Times New Roman"/>
      <w:i/>
      <w:iCs/>
      <w:color w:val="4F81BD" w:themeColor="accent1"/>
      <w:sz w:val="24"/>
      <w:szCs w:val="24"/>
      <w:lang w:eastAsia="ru-RU"/>
    </w:rPr>
  </w:style>
  <w:style w:type="character" w:customStyle="1" w:styleId="1ffff0">
    <w:name w:val="Дата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1">
    <w:name w:val="Заголовок записки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2">
    <w:name w:val="Красная строка Знак1"/>
    <w:basedOn w:val="aff7"/>
    <w:uiPriority w:val="99"/>
    <w:semiHidden/>
    <w:rsid w:val="005B60EF"/>
    <w:rPr>
      <w:rFonts w:ascii="Times New Roman" w:eastAsia="Times New Roman" w:hAnsi="Times New Roman" w:cs="Times New Roman"/>
      <w:sz w:val="24"/>
      <w:szCs w:val="24"/>
      <w:lang w:val="en-US" w:eastAsia="ru-RU" w:bidi="en-US"/>
    </w:rPr>
  </w:style>
  <w:style w:type="character" w:customStyle="1" w:styleId="213">
    <w:name w:val="Красная строка 2 Знак1"/>
    <w:basedOn w:val="af3"/>
    <w:uiPriority w:val="99"/>
    <w:semiHidden/>
    <w:rsid w:val="005B60EF"/>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f3">
    <w:name w:val="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4">
    <w:name w:val="Приветств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5">
    <w:name w:val="Прощан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6">
    <w:name w:val="Текст макроса Знак1"/>
    <w:basedOn w:val="a6"/>
    <w:uiPriority w:val="99"/>
    <w:semiHidden/>
    <w:rsid w:val="005B60EF"/>
    <w:rPr>
      <w:rFonts w:ascii="Consolas" w:eastAsia="Times New Roman" w:hAnsi="Consolas" w:cs="Times New Roman"/>
      <w:sz w:val="20"/>
      <w:szCs w:val="20"/>
      <w:lang w:eastAsia="ru-RU"/>
    </w:rPr>
  </w:style>
  <w:style w:type="character" w:customStyle="1" w:styleId="214">
    <w:name w:val="Цитата 2 Знак1"/>
    <w:basedOn w:val="a6"/>
    <w:uiPriority w:val="29"/>
    <w:rsid w:val="005B60EF"/>
    <w:rPr>
      <w:rFonts w:ascii="Times New Roman" w:eastAsia="Times New Roman" w:hAnsi="Times New Roman" w:cs="Times New Roman"/>
      <w:i/>
      <w:iCs/>
      <w:color w:val="404040" w:themeColor="text1" w:themeTint="BF"/>
      <w:sz w:val="24"/>
      <w:szCs w:val="24"/>
      <w:lang w:eastAsia="ru-RU"/>
    </w:rPr>
  </w:style>
  <w:style w:type="character" w:customStyle="1" w:styleId="1ffff7">
    <w:name w:val="Шапка Знак1"/>
    <w:basedOn w:val="a6"/>
    <w:uiPriority w:val="99"/>
    <w:semiHidden/>
    <w:rsid w:val="005B60EF"/>
    <w:rPr>
      <w:rFonts w:asciiTheme="majorHAnsi" w:eastAsiaTheme="majorEastAsia" w:hAnsiTheme="majorHAnsi" w:cstheme="majorBidi"/>
      <w:sz w:val="24"/>
      <w:szCs w:val="24"/>
      <w:shd w:val="pct20" w:color="auto" w:fill="auto"/>
      <w:lang w:eastAsia="ru-RU"/>
    </w:rPr>
  </w:style>
  <w:style w:type="character" w:customStyle="1" w:styleId="1ffff8">
    <w:name w:val="Электронная 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ed">
    <w:name w:val="ed"/>
    <w:basedOn w:val="a6"/>
    <w:rsid w:val="00F71CF8"/>
  </w:style>
  <w:style w:type="character" w:customStyle="1" w:styleId="searchresult">
    <w:name w:val="search_result"/>
    <w:basedOn w:val="a6"/>
    <w:rsid w:val="0043384A"/>
  </w:style>
  <w:style w:type="paragraph" w:customStyle="1" w:styleId="HeadingStyle">
    <w:name w:val="HeadingStyle"/>
    <w:rPr>
      <w:rFonts w:ascii="Times New Roman" w:hAnsi="Times New Roman"/>
      <w:sz w:val="28"/>
    </w:rPr>
  </w:style>
  <w:style w:type="paragraph" w:customStyle="1" w:styleId="TitleStyle">
    <w:name w:val="TitleStyle"/>
    <w:rPr>
      <w:rFonts w:ascii="Times New Roman" w:hAnsi="Times New Roman"/>
      <w:sz w:val="24"/>
    </w:rPr>
  </w:style>
  <w:style w:type="paragraph" w:customStyle="1" w:styleId="TextStyle">
    <w:name w:val="TextStyle"/>
    <w:pPr>
      <w:jc w:val="both"/>
    </w:pPr>
    <w:rPr>
      <w:rFonts w:ascii="Times New Roman" w:hAnsi="Times New Roman"/>
      <w:sz w:val="24"/>
    </w:rPr>
  </w:style>
  <w:style w:type="paragraph" w:customStyle="1" w:styleId="TableStyle">
    <w:name w:val="TableStyle"/>
    <w:pPr>
      <w:jc w:val="both"/>
    </w:pPr>
    <w:rPr>
      <w:rFonts w:ascii="Times New Roman" w:hAnsi="Times New Roman"/>
      <w:sz w:val="20"/>
    </w:rPr>
  </w:style>
  <w:style w:type="paragraph" w:customStyle="1" w:styleId="CustomBulletStyle">
    <w:name w:val="CustomBulletStyle"/>
    <w:rPr>
      <w:rFonts w:ascii="Times New Roman" w:hAnsi="Times New Roman"/>
      <w:sz w:val="24"/>
    </w:rPr>
  </w:style>
  <w:style w:type="character" w:customStyle="1" w:styleId="ListLabel10">
    <w:name w:val="ListLabel 10"/>
    <w:qFormat/>
    <w:rsid w:val="00592AE6"/>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4551443">
      <w:bodyDiv w:val="1"/>
      <w:marLeft w:val="0"/>
      <w:marRight w:val="0"/>
      <w:marTop w:val="0"/>
      <w:marBottom w:val="0"/>
      <w:divBdr>
        <w:top w:val="none" w:sz="0" w:space="0" w:color="auto"/>
        <w:left w:val="none" w:sz="0" w:space="0" w:color="auto"/>
        <w:bottom w:val="none" w:sz="0" w:space="0" w:color="auto"/>
        <w:right w:val="none" w:sz="0" w:space="0" w:color="auto"/>
      </w:divBdr>
    </w:div>
    <w:div w:id="5375529">
      <w:bodyDiv w:val="1"/>
      <w:marLeft w:val="0"/>
      <w:marRight w:val="0"/>
      <w:marTop w:val="0"/>
      <w:marBottom w:val="0"/>
      <w:divBdr>
        <w:top w:val="none" w:sz="0" w:space="0" w:color="auto"/>
        <w:left w:val="none" w:sz="0" w:space="0" w:color="auto"/>
        <w:bottom w:val="none" w:sz="0" w:space="0" w:color="auto"/>
        <w:right w:val="none" w:sz="0" w:space="0" w:color="auto"/>
      </w:divBdr>
    </w:div>
    <w:div w:id="5449045">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16393096">
      <w:bodyDiv w:val="1"/>
      <w:marLeft w:val="0"/>
      <w:marRight w:val="0"/>
      <w:marTop w:val="0"/>
      <w:marBottom w:val="0"/>
      <w:divBdr>
        <w:top w:val="none" w:sz="0" w:space="0" w:color="auto"/>
        <w:left w:val="none" w:sz="0" w:space="0" w:color="auto"/>
        <w:bottom w:val="none" w:sz="0" w:space="0" w:color="auto"/>
        <w:right w:val="none" w:sz="0" w:space="0" w:color="auto"/>
      </w:divBdr>
    </w:div>
    <w:div w:id="25832499">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3383962">
      <w:bodyDiv w:val="1"/>
      <w:marLeft w:val="0"/>
      <w:marRight w:val="0"/>
      <w:marTop w:val="0"/>
      <w:marBottom w:val="0"/>
      <w:divBdr>
        <w:top w:val="none" w:sz="0" w:space="0" w:color="auto"/>
        <w:left w:val="none" w:sz="0" w:space="0" w:color="auto"/>
        <w:bottom w:val="none" w:sz="0" w:space="0" w:color="auto"/>
        <w:right w:val="none" w:sz="0" w:space="0" w:color="auto"/>
      </w:divBdr>
    </w:div>
    <w:div w:id="35744556">
      <w:bodyDiv w:val="1"/>
      <w:marLeft w:val="0"/>
      <w:marRight w:val="0"/>
      <w:marTop w:val="0"/>
      <w:marBottom w:val="0"/>
      <w:divBdr>
        <w:top w:val="none" w:sz="0" w:space="0" w:color="auto"/>
        <w:left w:val="none" w:sz="0" w:space="0" w:color="auto"/>
        <w:bottom w:val="none" w:sz="0" w:space="0" w:color="auto"/>
        <w:right w:val="none" w:sz="0" w:space="0" w:color="auto"/>
      </w:divBdr>
    </w:div>
    <w:div w:id="40592113">
      <w:bodyDiv w:val="1"/>
      <w:marLeft w:val="0"/>
      <w:marRight w:val="0"/>
      <w:marTop w:val="0"/>
      <w:marBottom w:val="0"/>
      <w:divBdr>
        <w:top w:val="none" w:sz="0" w:space="0" w:color="auto"/>
        <w:left w:val="none" w:sz="0" w:space="0" w:color="auto"/>
        <w:bottom w:val="none" w:sz="0" w:space="0" w:color="auto"/>
        <w:right w:val="none" w:sz="0" w:space="0" w:color="auto"/>
      </w:divBdr>
    </w:div>
    <w:div w:id="41365708">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4837627">
      <w:bodyDiv w:val="1"/>
      <w:marLeft w:val="0"/>
      <w:marRight w:val="0"/>
      <w:marTop w:val="0"/>
      <w:marBottom w:val="0"/>
      <w:divBdr>
        <w:top w:val="none" w:sz="0" w:space="0" w:color="auto"/>
        <w:left w:val="none" w:sz="0" w:space="0" w:color="auto"/>
        <w:bottom w:val="none" w:sz="0" w:space="0" w:color="auto"/>
        <w:right w:val="none" w:sz="0" w:space="0" w:color="auto"/>
      </w:divBdr>
    </w:div>
    <w:div w:id="44988542">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46532100">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0934317">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2508565">
      <w:bodyDiv w:val="1"/>
      <w:marLeft w:val="0"/>
      <w:marRight w:val="0"/>
      <w:marTop w:val="0"/>
      <w:marBottom w:val="0"/>
      <w:divBdr>
        <w:top w:val="none" w:sz="0" w:space="0" w:color="auto"/>
        <w:left w:val="none" w:sz="0" w:space="0" w:color="auto"/>
        <w:bottom w:val="none" w:sz="0" w:space="0" w:color="auto"/>
        <w:right w:val="none" w:sz="0" w:space="0" w:color="auto"/>
      </w:divBdr>
    </w:div>
    <w:div w:id="5335762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5514256">
      <w:bodyDiv w:val="1"/>
      <w:marLeft w:val="0"/>
      <w:marRight w:val="0"/>
      <w:marTop w:val="0"/>
      <w:marBottom w:val="0"/>
      <w:divBdr>
        <w:top w:val="none" w:sz="0" w:space="0" w:color="auto"/>
        <w:left w:val="none" w:sz="0" w:space="0" w:color="auto"/>
        <w:bottom w:val="none" w:sz="0" w:space="0" w:color="auto"/>
        <w:right w:val="none" w:sz="0" w:space="0" w:color="auto"/>
      </w:divBdr>
    </w:div>
    <w:div w:id="58947448">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0255692">
      <w:bodyDiv w:val="1"/>
      <w:marLeft w:val="0"/>
      <w:marRight w:val="0"/>
      <w:marTop w:val="0"/>
      <w:marBottom w:val="0"/>
      <w:divBdr>
        <w:top w:val="none" w:sz="0" w:space="0" w:color="auto"/>
        <w:left w:val="none" w:sz="0" w:space="0" w:color="auto"/>
        <w:bottom w:val="none" w:sz="0" w:space="0" w:color="auto"/>
        <w:right w:val="none" w:sz="0" w:space="0" w:color="auto"/>
      </w:divBdr>
    </w:div>
    <w:div w:id="61608741">
      <w:bodyDiv w:val="1"/>
      <w:marLeft w:val="0"/>
      <w:marRight w:val="0"/>
      <w:marTop w:val="0"/>
      <w:marBottom w:val="0"/>
      <w:divBdr>
        <w:top w:val="none" w:sz="0" w:space="0" w:color="auto"/>
        <w:left w:val="none" w:sz="0" w:space="0" w:color="auto"/>
        <w:bottom w:val="none" w:sz="0" w:space="0" w:color="auto"/>
        <w:right w:val="none" w:sz="0" w:space="0" w:color="auto"/>
      </w:divBdr>
    </w:div>
    <w:div w:id="66001320">
      <w:bodyDiv w:val="1"/>
      <w:marLeft w:val="0"/>
      <w:marRight w:val="0"/>
      <w:marTop w:val="0"/>
      <w:marBottom w:val="0"/>
      <w:divBdr>
        <w:top w:val="none" w:sz="0" w:space="0" w:color="auto"/>
        <w:left w:val="none" w:sz="0" w:space="0" w:color="auto"/>
        <w:bottom w:val="none" w:sz="0" w:space="0" w:color="auto"/>
        <w:right w:val="none" w:sz="0" w:space="0" w:color="auto"/>
      </w:divBdr>
    </w:div>
    <w:div w:id="67852969">
      <w:bodyDiv w:val="1"/>
      <w:marLeft w:val="0"/>
      <w:marRight w:val="0"/>
      <w:marTop w:val="0"/>
      <w:marBottom w:val="0"/>
      <w:divBdr>
        <w:top w:val="none" w:sz="0" w:space="0" w:color="auto"/>
        <w:left w:val="none" w:sz="0" w:space="0" w:color="auto"/>
        <w:bottom w:val="none" w:sz="0" w:space="0" w:color="auto"/>
        <w:right w:val="none" w:sz="0" w:space="0" w:color="auto"/>
      </w:divBdr>
    </w:div>
    <w:div w:id="68505119">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76295239">
      <w:bodyDiv w:val="1"/>
      <w:marLeft w:val="0"/>
      <w:marRight w:val="0"/>
      <w:marTop w:val="0"/>
      <w:marBottom w:val="0"/>
      <w:divBdr>
        <w:top w:val="none" w:sz="0" w:space="0" w:color="auto"/>
        <w:left w:val="none" w:sz="0" w:space="0" w:color="auto"/>
        <w:bottom w:val="none" w:sz="0" w:space="0" w:color="auto"/>
        <w:right w:val="none" w:sz="0" w:space="0" w:color="auto"/>
      </w:divBdr>
    </w:div>
    <w:div w:id="78723146">
      <w:bodyDiv w:val="1"/>
      <w:marLeft w:val="0"/>
      <w:marRight w:val="0"/>
      <w:marTop w:val="0"/>
      <w:marBottom w:val="0"/>
      <w:divBdr>
        <w:top w:val="none" w:sz="0" w:space="0" w:color="auto"/>
        <w:left w:val="none" w:sz="0" w:space="0" w:color="auto"/>
        <w:bottom w:val="none" w:sz="0" w:space="0" w:color="auto"/>
        <w:right w:val="none" w:sz="0" w:space="0" w:color="auto"/>
      </w:divBdr>
    </w:div>
    <w:div w:id="8087451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1802279">
      <w:bodyDiv w:val="1"/>
      <w:marLeft w:val="0"/>
      <w:marRight w:val="0"/>
      <w:marTop w:val="0"/>
      <w:marBottom w:val="0"/>
      <w:divBdr>
        <w:top w:val="none" w:sz="0" w:space="0" w:color="auto"/>
        <w:left w:val="none" w:sz="0" w:space="0" w:color="auto"/>
        <w:bottom w:val="none" w:sz="0" w:space="0" w:color="auto"/>
        <w:right w:val="none" w:sz="0" w:space="0" w:color="auto"/>
      </w:divBdr>
    </w:div>
    <w:div w:id="82537711">
      <w:bodyDiv w:val="1"/>
      <w:marLeft w:val="0"/>
      <w:marRight w:val="0"/>
      <w:marTop w:val="0"/>
      <w:marBottom w:val="0"/>
      <w:divBdr>
        <w:top w:val="none" w:sz="0" w:space="0" w:color="auto"/>
        <w:left w:val="none" w:sz="0" w:space="0" w:color="auto"/>
        <w:bottom w:val="none" w:sz="0" w:space="0" w:color="auto"/>
        <w:right w:val="none" w:sz="0" w:space="0" w:color="auto"/>
      </w:divBdr>
    </w:div>
    <w:div w:id="83496025">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87315241">
      <w:bodyDiv w:val="1"/>
      <w:marLeft w:val="0"/>
      <w:marRight w:val="0"/>
      <w:marTop w:val="0"/>
      <w:marBottom w:val="0"/>
      <w:divBdr>
        <w:top w:val="none" w:sz="0" w:space="0" w:color="auto"/>
        <w:left w:val="none" w:sz="0" w:space="0" w:color="auto"/>
        <w:bottom w:val="none" w:sz="0" w:space="0" w:color="auto"/>
        <w:right w:val="none" w:sz="0" w:space="0" w:color="auto"/>
      </w:divBdr>
    </w:div>
    <w:div w:id="87428626">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1510487">
      <w:bodyDiv w:val="1"/>
      <w:marLeft w:val="0"/>
      <w:marRight w:val="0"/>
      <w:marTop w:val="0"/>
      <w:marBottom w:val="0"/>
      <w:divBdr>
        <w:top w:val="none" w:sz="0" w:space="0" w:color="auto"/>
        <w:left w:val="none" w:sz="0" w:space="0" w:color="auto"/>
        <w:bottom w:val="none" w:sz="0" w:space="0" w:color="auto"/>
        <w:right w:val="none" w:sz="0" w:space="0" w:color="auto"/>
      </w:divBdr>
    </w:div>
    <w:div w:id="91979117">
      <w:bodyDiv w:val="1"/>
      <w:marLeft w:val="0"/>
      <w:marRight w:val="0"/>
      <w:marTop w:val="0"/>
      <w:marBottom w:val="0"/>
      <w:divBdr>
        <w:top w:val="none" w:sz="0" w:space="0" w:color="auto"/>
        <w:left w:val="none" w:sz="0" w:space="0" w:color="auto"/>
        <w:bottom w:val="none" w:sz="0" w:space="0" w:color="auto"/>
        <w:right w:val="none" w:sz="0" w:space="0" w:color="auto"/>
      </w:divBdr>
    </w:div>
    <w:div w:id="92438385">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6700">
      <w:bodyDiv w:val="1"/>
      <w:marLeft w:val="0"/>
      <w:marRight w:val="0"/>
      <w:marTop w:val="0"/>
      <w:marBottom w:val="0"/>
      <w:divBdr>
        <w:top w:val="none" w:sz="0" w:space="0" w:color="auto"/>
        <w:left w:val="none" w:sz="0" w:space="0" w:color="auto"/>
        <w:bottom w:val="none" w:sz="0" w:space="0" w:color="auto"/>
        <w:right w:val="none" w:sz="0" w:space="0" w:color="auto"/>
      </w:divBdr>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0057561">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254922">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1113924">
      <w:bodyDiv w:val="1"/>
      <w:marLeft w:val="0"/>
      <w:marRight w:val="0"/>
      <w:marTop w:val="0"/>
      <w:marBottom w:val="0"/>
      <w:divBdr>
        <w:top w:val="none" w:sz="0" w:space="0" w:color="auto"/>
        <w:left w:val="none" w:sz="0" w:space="0" w:color="auto"/>
        <w:bottom w:val="none" w:sz="0" w:space="0" w:color="auto"/>
        <w:right w:val="none" w:sz="0" w:space="0" w:color="auto"/>
      </w:divBdr>
    </w:div>
    <w:div w:id="124927932">
      <w:bodyDiv w:val="1"/>
      <w:marLeft w:val="0"/>
      <w:marRight w:val="0"/>
      <w:marTop w:val="0"/>
      <w:marBottom w:val="0"/>
      <w:divBdr>
        <w:top w:val="none" w:sz="0" w:space="0" w:color="auto"/>
        <w:left w:val="none" w:sz="0" w:space="0" w:color="auto"/>
        <w:bottom w:val="none" w:sz="0" w:space="0" w:color="auto"/>
        <w:right w:val="none" w:sz="0" w:space="0" w:color="auto"/>
      </w:divBdr>
    </w:div>
    <w:div w:id="126512939">
      <w:bodyDiv w:val="1"/>
      <w:marLeft w:val="0"/>
      <w:marRight w:val="0"/>
      <w:marTop w:val="0"/>
      <w:marBottom w:val="0"/>
      <w:divBdr>
        <w:top w:val="none" w:sz="0" w:space="0" w:color="auto"/>
        <w:left w:val="none" w:sz="0" w:space="0" w:color="auto"/>
        <w:bottom w:val="none" w:sz="0" w:space="0" w:color="auto"/>
        <w:right w:val="none" w:sz="0" w:space="0" w:color="auto"/>
      </w:divBdr>
    </w:div>
    <w:div w:id="129977004">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867928">
      <w:bodyDiv w:val="1"/>
      <w:marLeft w:val="0"/>
      <w:marRight w:val="0"/>
      <w:marTop w:val="0"/>
      <w:marBottom w:val="0"/>
      <w:divBdr>
        <w:top w:val="none" w:sz="0" w:space="0" w:color="auto"/>
        <w:left w:val="none" w:sz="0" w:space="0" w:color="auto"/>
        <w:bottom w:val="none" w:sz="0" w:space="0" w:color="auto"/>
        <w:right w:val="none" w:sz="0" w:space="0" w:color="auto"/>
      </w:divBdr>
    </w:div>
    <w:div w:id="131873312">
      <w:bodyDiv w:val="1"/>
      <w:marLeft w:val="0"/>
      <w:marRight w:val="0"/>
      <w:marTop w:val="0"/>
      <w:marBottom w:val="0"/>
      <w:divBdr>
        <w:top w:val="none" w:sz="0" w:space="0" w:color="auto"/>
        <w:left w:val="none" w:sz="0" w:space="0" w:color="auto"/>
        <w:bottom w:val="none" w:sz="0" w:space="0" w:color="auto"/>
        <w:right w:val="none" w:sz="0" w:space="0" w:color="auto"/>
      </w:divBdr>
    </w:div>
    <w:div w:id="136918483">
      <w:bodyDiv w:val="1"/>
      <w:marLeft w:val="0"/>
      <w:marRight w:val="0"/>
      <w:marTop w:val="0"/>
      <w:marBottom w:val="0"/>
      <w:divBdr>
        <w:top w:val="none" w:sz="0" w:space="0" w:color="auto"/>
        <w:left w:val="none" w:sz="0" w:space="0" w:color="auto"/>
        <w:bottom w:val="none" w:sz="0" w:space="0" w:color="auto"/>
        <w:right w:val="none" w:sz="0" w:space="0" w:color="auto"/>
      </w:divBdr>
    </w:div>
    <w:div w:id="139275685">
      <w:bodyDiv w:val="1"/>
      <w:marLeft w:val="0"/>
      <w:marRight w:val="0"/>
      <w:marTop w:val="0"/>
      <w:marBottom w:val="0"/>
      <w:divBdr>
        <w:top w:val="none" w:sz="0" w:space="0" w:color="auto"/>
        <w:left w:val="none" w:sz="0" w:space="0" w:color="auto"/>
        <w:bottom w:val="none" w:sz="0" w:space="0" w:color="auto"/>
        <w:right w:val="none" w:sz="0" w:space="0" w:color="auto"/>
      </w:divBdr>
    </w:div>
    <w:div w:id="142745624">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46211990">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2795328">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57621376">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07586">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599833">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1306166">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19287748">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6035395">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32007271">
      <w:bodyDiv w:val="1"/>
      <w:marLeft w:val="0"/>
      <w:marRight w:val="0"/>
      <w:marTop w:val="0"/>
      <w:marBottom w:val="0"/>
      <w:divBdr>
        <w:top w:val="none" w:sz="0" w:space="0" w:color="auto"/>
        <w:left w:val="none" w:sz="0" w:space="0" w:color="auto"/>
        <w:bottom w:val="none" w:sz="0" w:space="0" w:color="auto"/>
        <w:right w:val="none" w:sz="0" w:space="0" w:color="auto"/>
      </w:divBdr>
    </w:div>
    <w:div w:id="233317575">
      <w:bodyDiv w:val="1"/>
      <w:marLeft w:val="0"/>
      <w:marRight w:val="0"/>
      <w:marTop w:val="0"/>
      <w:marBottom w:val="0"/>
      <w:divBdr>
        <w:top w:val="none" w:sz="0" w:space="0" w:color="auto"/>
        <w:left w:val="none" w:sz="0" w:space="0" w:color="auto"/>
        <w:bottom w:val="none" w:sz="0" w:space="0" w:color="auto"/>
        <w:right w:val="none" w:sz="0" w:space="0" w:color="auto"/>
      </w:divBdr>
    </w:div>
    <w:div w:id="237834956">
      <w:bodyDiv w:val="1"/>
      <w:marLeft w:val="0"/>
      <w:marRight w:val="0"/>
      <w:marTop w:val="0"/>
      <w:marBottom w:val="0"/>
      <w:divBdr>
        <w:top w:val="none" w:sz="0" w:space="0" w:color="auto"/>
        <w:left w:val="none" w:sz="0" w:space="0" w:color="auto"/>
        <w:bottom w:val="none" w:sz="0" w:space="0" w:color="auto"/>
        <w:right w:val="none" w:sz="0" w:space="0" w:color="auto"/>
      </w:divBdr>
    </w:div>
    <w:div w:id="237983211">
      <w:bodyDiv w:val="1"/>
      <w:marLeft w:val="0"/>
      <w:marRight w:val="0"/>
      <w:marTop w:val="0"/>
      <w:marBottom w:val="0"/>
      <w:divBdr>
        <w:top w:val="none" w:sz="0" w:space="0" w:color="auto"/>
        <w:left w:val="none" w:sz="0" w:space="0" w:color="auto"/>
        <w:bottom w:val="none" w:sz="0" w:space="0" w:color="auto"/>
        <w:right w:val="none" w:sz="0" w:space="0" w:color="auto"/>
      </w:divBdr>
    </w:div>
    <w:div w:id="239019818">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5789777">
      <w:bodyDiv w:val="1"/>
      <w:marLeft w:val="0"/>
      <w:marRight w:val="0"/>
      <w:marTop w:val="0"/>
      <w:marBottom w:val="0"/>
      <w:divBdr>
        <w:top w:val="none" w:sz="0" w:space="0" w:color="auto"/>
        <w:left w:val="none" w:sz="0" w:space="0" w:color="auto"/>
        <w:bottom w:val="none" w:sz="0" w:space="0" w:color="auto"/>
        <w:right w:val="none" w:sz="0" w:space="0" w:color="auto"/>
      </w:divBdr>
    </w:div>
    <w:div w:id="257716516">
      <w:bodyDiv w:val="1"/>
      <w:marLeft w:val="0"/>
      <w:marRight w:val="0"/>
      <w:marTop w:val="0"/>
      <w:marBottom w:val="0"/>
      <w:divBdr>
        <w:top w:val="none" w:sz="0" w:space="0" w:color="auto"/>
        <w:left w:val="none" w:sz="0" w:space="0" w:color="auto"/>
        <w:bottom w:val="none" w:sz="0" w:space="0" w:color="auto"/>
        <w:right w:val="none" w:sz="0" w:space="0" w:color="auto"/>
      </w:divBdr>
    </w:div>
    <w:div w:id="257951571">
      <w:bodyDiv w:val="1"/>
      <w:marLeft w:val="0"/>
      <w:marRight w:val="0"/>
      <w:marTop w:val="0"/>
      <w:marBottom w:val="0"/>
      <w:divBdr>
        <w:top w:val="none" w:sz="0" w:space="0" w:color="auto"/>
        <w:left w:val="none" w:sz="0" w:space="0" w:color="auto"/>
        <w:bottom w:val="none" w:sz="0" w:space="0" w:color="auto"/>
        <w:right w:val="none" w:sz="0" w:space="0" w:color="auto"/>
      </w:divBdr>
    </w:div>
    <w:div w:id="258099251">
      <w:bodyDiv w:val="1"/>
      <w:marLeft w:val="0"/>
      <w:marRight w:val="0"/>
      <w:marTop w:val="0"/>
      <w:marBottom w:val="0"/>
      <w:divBdr>
        <w:top w:val="none" w:sz="0" w:space="0" w:color="auto"/>
        <w:left w:val="none" w:sz="0" w:space="0" w:color="auto"/>
        <w:bottom w:val="none" w:sz="0" w:space="0" w:color="auto"/>
        <w:right w:val="none" w:sz="0" w:space="0" w:color="auto"/>
      </w:divBdr>
    </w:div>
    <w:div w:id="258871898">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59529710">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2714686">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4945259">
      <w:bodyDiv w:val="1"/>
      <w:marLeft w:val="0"/>
      <w:marRight w:val="0"/>
      <w:marTop w:val="0"/>
      <w:marBottom w:val="0"/>
      <w:divBdr>
        <w:top w:val="none" w:sz="0" w:space="0" w:color="auto"/>
        <w:left w:val="none" w:sz="0" w:space="0" w:color="auto"/>
        <w:bottom w:val="none" w:sz="0" w:space="0" w:color="auto"/>
        <w:right w:val="none" w:sz="0" w:space="0" w:color="auto"/>
      </w:divBdr>
    </w:div>
    <w:div w:id="275598986">
      <w:bodyDiv w:val="1"/>
      <w:marLeft w:val="0"/>
      <w:marRight w:val="0"/>
      <w:marTop w:val="0"/>
      <w:marBottom w:val="0"/>
      <w:divBdr>
        <w:top w:val="none" w:sz="0" w:space="0" w:color="auto"/>
        <w:left w:val="none" w:sz="0" w:space="0" w:color="auto"/>
        <w:bottom w:val="none" w:sz="0" w:space="0" w:color="auto"/>
        <w:right w:val="none" w:sz="0" w:space="0" w:color="auto"/>
      </w:divBdr>
    </w:div>
    <w:div w:id="276765146">
      <w:bodyDiv w:val="1"/>
      <w:marLeft w:val="0"/>
      <w:marRight w:val="0"/>
      <w:marTop w:val="0"/>
      <w:marBottom w:val="0"/>
      <w:divBdr>
        <w:top w:val="none" w:sz="0" w:space="0" w:color="auto"/>
        <w:left w:val="none" w:sz="0" w:space="0" w:color="auto"/>
        <w:bottom w:val="none" w:sz="0" w:space="0" w:color="auto"/>
        <w:right w:val="none" w:sz="0" w:space="0" w:color="auto"/>
      </w:divBdr>
    </w:div>
    <w:div w:id="278269514">
      <w:bodyDiv w:val="1"/>
      <w:marLeft w:val="0"/>
      <w:marRight w:val="0"/>
      <w:marTop w:val="0"/>
      <w:marBottom w:val="0"/>
      <w:divBdr>
        <w:top w:val="none" w:sz="0" w:space="0" w:color="auto"/>
        <w:left w:val="none" w:sz="0" w:space="0" w:color="auto"/>
        <w:bottom w:val="none" w:sz="0" w:space="0" w:color="auto"/>
        <w:right w:val="none" w:sz="0" w:space="0" w:color="auto"/>
      </w:divBdr>
    </w:div>
    <w:div w:id="278417664">
      <w:bodyDiv w:val="1"/>
      <w:marLeft w:val="0"/>
      <w:marRight w:val="0"/>
      <w:marTop w:val="0"/>
      <w:marBottom w:val="0"/>
      <w:divBdr>
        <w:top w:val="none" w:sz="0" w:space="0" w:color="auto"/>
        <w:left w:val="none" w:sz="0" w:space="0" w:color="auto"/>
        <w:bottom w:val="none" w:sz="0" w:space="0" w:color="auto"/>
        <w:right w:val="none" w:sz="0" w:space="0" w:color="auto"/>
      </w:divBdr>
    </w:div>
    <w:div w:id="278604509">
      <w:bodyDiv w:val="1"/>
      <w:marLeft w:val="0"/>
      <w:marRight w:val="0"/>
      <w:marTop w:val="0"/>
      <w:marBottom w:val="0"/>
      <w:divBdr>
        <w:top w:val="none" w:sz="0" w:space="0" w:color="auto"/>
        <w:left w:val="none" w:sz="0" w:space="0" w:color="auto"/>
        <w:bottom w:val="none" w:sz="0" w:space="0" w:color="auto"/>
        <w:right w:val="none" w:sz="0" w:space="0" w:color="auto"/>
      </w:divBdr>
    </w:div>
    <w:div w:id="281307205">
      <w:bodyDiv w:val="1"/>
      <w:marLeft w:val="0"/>
      <w:marRight w:val="0"/>
      <w:marTop w:val="0"/>
      <w:marBottom w:val="0"/>
      <w:divBdr>
        <w:top w:val="none" w:sz="0" w:space="0" w:color="auto"/>
        <w:left w:val="none" w:sz="0" w:space="0" w:color="auto"/>
        <w:bottom w:val="none" w:sz="0" w:space="0" w:color="auto"/>
        <w:right w:val="none" w:sz="0" w:space="0" w:color="auto"/>
      </w:divBdr>
    </w:div>
    <w:div w:id="282540250">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6010300">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4988062">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299699987">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297077">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0433186">
      <w:bodyDiv w:val="1"/>
      <w:marLeft w:val="0"/>
      <w:marRight w:val="0"/>
      <w:marTop w:val="0"/>
      <w:marBottom w:val="0"/>
      <w:divBdr>
        <w:top w:val="none" w:sz="0" w:space="0" w:color="auto"/>
        <w:left w:val="none" w:sz="0" w:space="0" w:color="auto"/>
        <w:bottom w:val="none" w:sz="0" w:space="0" w:color="auto"/>
        <w:right w:val="none" w:sz="0" w:space="0" w:color="auto"/>
      </w:divBdr>
    </w:div>
    <w:div w:id="325087626">
      <w:bodyDiv w:val="1"/>
      <w:marLeft w:val="0"/>
      <w:marRight w:val="0"/>
      <w:marTop w:val="0"/>
      <w:marBottom w:val="0"/>
      <w:divBdr>
        <w:top w:val="none" w:sz="0" w:space="0" w:color="auto"/>
        <w:left w:val="none" w:sz="0" w:space="0" w:color="auto"/>
        <w:bottom w:val="none" w:sz="0" w:space="0" w:color="auto"/>
        <w:right w:val="none" w:sz="0" w:space="0" w:color="auto"/>
      </w:divBdr>
    </w:div>
    <w:div w:id="325867340">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35429148">
      <w:bodyDiv w:val="1"/>
      <w:marLeft w:val="0"/>
      <w:marRight w:val="0"/>
      <w:marTop w:val="0"/>
      <w:marBottom w:val="0"/>
      <w:divBdr>
        <w:top w:val="none" w:sz="0" w:space="0" w:color="auto"/>
        <w:left w:val="none" w:sz="0" w:space="0" w:color="auto"/>
        <w:bottom w:val="none" w:sz="0" w:space="0" w:color="auto"/>
        <w:right w:val="none" w:sz="0" w:space="0" w:color="auto"/>
      </w:divBdr>
    </w:div>
    <w:div w:id="337004584">
      <w:bodyDiv w:val="1"/>
      <w:marLeft w:val="0"/>
      <w:marRight w:val="0"/>
      <w:marTop w:val="0"/>
      <w:marBottom w:val="0"/>
      <w:divBdr>
        <w:top w:val="none" w:sz="0" w:space="0" w:color="auto"/>
        <w:left w:val="none" w:sz="0" w:space="0" w:color="auto"/>
        <w:bottom w:val="none" w:sz="0" w:space="0" w:color="auto"/>
        <w:right w:val="none" w:sz="0" w:space="0" w:color="auto"/>
      </w:divBdr>
    </w:div>
    <w:div w:id="338971280">
      <w:bodyDiv w:val="1"/>
      <w:marLeft w:val="0"/>
      <w:marRight w:val="0"/>
      <w:marTop w:val="0"/>
      <w:marBottom w:val="0"/>
      <w:divBdr>
        <w:top w:val="none" w:sz="0" w:space="0" w:color="auto"/>
        <w:left w:val="none" w:sz="0" w:space="0" w:color="auto"/>
        <w:bottom w:val="none" w:sz="0" w:space="0" w:color="auto"/>
        <w:right w:val="none" w:sz="0" w:space="0" w:color="auto"/>
      </w:divBdr>
    </w:div>
    <w:div w:id="339433826">
      <w:bodyDiv w:val="1"/>
      <w:marLeft w:val="0"/>
      <w:marRight w:val="0"/>
      <w:marTop w:val="0"/>
      <w:marBottom w:val="0"/>
      <w:divBdr>
        <w:top w:val="none" w:sz="0" w:space="0" w:color="auto"/>
        <w:left w:val="none" w:sz="0" w:space="0" w:color="auto"/>
        <w:bottom w:val="none" w:sz="0" w:space="0" w:color="auto"/>
        <w:right w:val="none" w:sz="0" w:space="0" w:color="auto"/>
      </w:divBdr>
    </w:div>
    <w:div w:id="342169033">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48141214">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4237408">
      <w:bodyDiv w:val="1"/>
      <w:marLeft w:val="0"/>
      <w:marRight w:val="0"/>
      <w:marTop w:val="0"/>
      <w:marBottom w:val="0"/>
      <w:divBdr>
        <w:top w:val="none" w:sz="0" w:space="0" w:color="auto"/>
        <w:left w:val="none" w:sz="0" w:space="0" w:color="auto"/>
        <w:bottom w:val="none" w:sz="0" w:space="0" w:color="auto"/>
        <w:right w:val="none" w:sz="0" w:space="0" w:color="auto"/>
      </w:divBdr>
    </w:div>
    <w:div w:id="356081223">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59666437">
      <w:bodyDiv w:val="1"/>
      <w:marLeft w:val="0"/>
      <w:marRight w:val="0"/>
      <w:marTop w:val="0"/>
      <w:marBottom w:val="0"/>
      <w:divBdr>
        <w:top w:val="none" w:sz="0" w:space="0" w:color="auto"/>
        <w:left w:val="none" w:sz="0" w:space="0" w:color="auto"/>
        <w:bottom w:val="none" w:sz="0" w:space="0" w:color="auto"/>
        <w:right w:val="none" w:sz="0" w:space="0" w:color="auto"/>
      </w:divBdr>
    </w:div>
    <w:div w:id="361130696">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66217575">
      <w:bodyDiv w:val="1"/>
      <w:marLeft w:val="0"/>
      <w:marRight w:val="0"/>
      <w:marTop w:val="0"/>
      <w:marBottom w:val="0"/>
      <w:divBdr>
        <w:top w:val="none" w:sz="0" w:space="0" w:color="auto"/>
        <w:left w:val="none" w:sz="0" w:space="0" w:color="auto"/>
        <w:bottom w:val="none" w:sz="0" w:space="0" w:color="auto"/>
        <w:right w:val="none" w:sz="0" w:space="0" w:color="auto"/>
      </w:divBdr>
    </w:div>
    <w:div w:id="369959748">
      <w:bodyDiv w:val="1"/>
      <w:marLeft w:val="0"/>
      <w:marRight w:val="0"/>
      <w:marTop w:val="0"/>
      <w:marBottom w:val="0"/>
      <w:divBdr>
        <w:top w:val="none" w:sz="0" w:space="0" w:color="auto"/>
        <w:left w:val="none" w:sz="0" w:space="0" w:color="auto"/>
        <w:bottom w:val="none" w:sz="0" w:space="0" w:color="auto"/>
        <w:right w:val="none" w:sz="0" w:space="0" w:color="auto"/>
      </w:divBdr>
    </w:div>
    <w:div w:id="372534771">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0447219">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699913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92848954">
      <w:bodyDiv w:val="1"/>
      <w:marLeft w:val="0"/>
      <w:marRight w:val="0"/>
      <w:marTop w:val="0"/>
      <w:marBottom w:val="0"/>
      <w:divBdr>
        <w:top w:val="none" w:sz="0" w:space="0" w:color="auto"/>
        <w:left w:val="none" w:sz="0" w:space="0" w:color="auto"/>
        <w:bottom w:val="none" w:sz="0" w:space="0" w:color="auto"/>
        <w:right w:val="none" w:sz="0" w:space="0" w:color="auto"/>
      </w:divBdr>
    </w:div>
    <w:div w:id="393092097">
      <w:bodyDiv w:val="1"/>
      <w:marLeft w:val="0"/>
      <w:marRight w:val="0"/>
      <w:marTop w:val="0"/>
      <w:marBottom w:val="0"/>
      <w:divBdr>
        <w:top w:val="none" w:sz="0" w:space="0" w:color="auto"/>
        <w:left w:val="none" w:sz="0" w:space="0" w:color="auto"/>
        <w:bottom w:val="none" w:sz="0" w:space="0" w:color="auto"/>
        <w:right w:val="none" w:sz="0" w:space="0" w:color="auto"/>
      </w:divBdr>
      <w:divsChild>
        <w:div w:id="1377505475">
          <w:marLeft w:val="0"/>
          <w:marRight w:val="0"/>
          <w:marTop w:val="0"/>
          <w:marBottom w:val="0"/>
          <w:divBdr>
            <w:top w:val="none" w:sz="0" w:space="0" w:color="auto"/>
            <w:left w:val="none" w:sz="0" w:space="0" w:color="auto"/>
            <w:bottom w:val="none" w:sz="0" w:space="0" w:color="auto"/>
            <w:right w:val="none" w:sz="0" w:space="0" w:color="auto"/>
          </w:divBdr>
        </w:div>
      </w:divsChild>
    </w:div>
    <w:div w:id="394399098">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08818133">
      <w:bodyDiv w:val="1"/>
      <w:marLeft w:val="0"/>
      <w:marRight w:val="0"/>
      <w:marTop w:val="0"/>
      <w:marBottom w:val="0"/>
      <w:divBdr>
        <w:top w:val="none" w:sz="0" w:space="0" w:color="auto"/>
        <w:left w:val="none" w:sz="0" w:space="0" w:color="auto"/>
        <w:bottom w:val="none" w:sz="0" w:space="0" w:color="auto"/>
        <w:right w:val="none" w:sz="0" w:space="0" w:color="auto"/>
      </w:divBdr>
    </w:div>
    <w:div w:id="413208655">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3959939">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205222">
      <w:bodyDiv w:val="1"/>
      <w:marLeft w:val="0"/>
      <w:marRight w:val="0"/>
      <w:marTop w:val="0"/>
      <w:marBottom w:val="0"/>
      <w:divBdr>
        <w:top w:val="none" w:sz="0" w:space="0" w:color="auto"/>
        <w:left w:val="none" w:sz="0" w:space="0" w:color="auto"/>
        <w:bottom w:val="none" w:sz="0" w:space="0" w:color="auto"/>
        <w:right w:val="none" w:sz="0" w:space="0" w:color="auto"/>
      </w:divBdr>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352508">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172361">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1362326">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5245191">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70907912">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531807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89374915">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4733400">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19469689">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27833163">
      <w:bodyDiv w:val="1"/>
      <w:marLeft w:val="0"/>
      <w:marRight w:val="0"/>
      <w:marTop w:val="0"/>
      <w:marBottom w:val="0"/>
      <w:divBdr>
        <w:top w:val="none" w:sz="0" w:space="0" w:color="auto"/>
        <w:left w:val="none" w:sz="0" w:space="0" w:color="auto"/>
        <w:bottom w:val="none" w:sz="0" w:space="0" w:color="auto"/>
        <w:right w:val="none" w:sz="0" w:space="0" w:color="auto"/>
      </w:divBdr>
    </w:div>
    <w:div w:id="53072848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1595548">
      <w:bodyDiv w:val="1"/>
      <w:marLeft w:val="0"/>
      <w:marRight w:val="0"/>
      <w:marTop w:val="0"/>
      <w:marBottom w:val="0"/>
      <w:divBdr>
        <w:top w:val="none" w:sz="0" w:space="0" w:color="auto"/>
        <w:left w:val="none" w:sz="0" w:space="0" w:color="auto"/>
        <w:bottom w:val="none" w:sz="0" w:space="0" w:color="auto"/>
        <w:right w:val="none" w:sz="0" w:space="0" w:color="auto"/>
      </w:divBdr>
    </w:div>
    <w:div w:id="543059950">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54632788">
      <w:bodyDiv w:val="1"/>
      <w:marLeft w:val="0"/>
      <w:marRight w:val="0"/>
      <w:marTop w:val="0"/>
      <w:marBottom w:val="0"/>
      <w:divBdr>
        <w:top w:val="none" w:sz="0" w:space="0" w:color="auto"/>
        <w:left w:val="none" w:sz="0" w:space="0" w:color="auto"/>
        <w:bottom w:val="none" w:sz="0" w:space="0" w:color="auto"/>
        <w:right w:val="none" w:sz="0" w:space="0" w:color="auto"/>
      </w:divBdr>
    </w:div>
    <w:div w:id="557588638">
      <w:bodyDiv w:val="1"/>
      <w:marLeft w:val="0"/>
      <w:marRight w:val="0"/>
      <w:marTop w:val="0"/>
      <w:marBottom w:val="0"/>
      <w:divBdr>
        <w:top w:val="none" w:sz="0" w:space="0" w:color="auto"/>
        <w:left w:val="none" w:sz="0" w:space="0" w:color="auto"/>
        <w:bottom w:val="none" w:sz="0" w:space="0" w:color="auto"/>
        <w:right w:val="none" w:sz="0" w:space="0" w:color="auto"/>
      </w:divBdr>
    </w:div>
    <w:div w:id="559488045">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3011936">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0532009">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90890811">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29223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05432148">
      <w:bodyDiv w:val="1"/>
      <w:marLeft w:val="0"/>
      <w:marRight w:val="0"/>
      <w:marTop w:val="0"/>
      <w:marBottom w:val="0"/>
      <w:divBdr>
        <w:top w:val="none" w:sz="0" w:space="0" w:color="auto"/>
        <w:left w:val="none" w:sz="0" w:space="0" w:color="auto"/>
        <w:bottom w:val="none" w:sz="0" w:space="0" w:color="auto"/>
        <w:right w:val="none" w:sz="0" w:space="0" w:color="auto"/>
      </w:divBdr>
    </w:div>
    <w:div w:id="605961542">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12130648">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624767">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26855237">
      <w:bodyDiv w:val="1"/>
      <w:marLeft w:val="0"/>
      <w:marRight w:val="0"/>
      <w:marTop w:val="0"/>
      <w:marBottom w:val="0"/>
      <w:divBdr>
        <w:top w:val="none" w:sz="0" w:space="0" w:color="auto"/>
        <w:left w:val="none" w:sz="0" w:space="0" w:color="auto"/>
        <w:bottom w:val="none" w:sz="0" w:space="0" w:color="auto"/>
        <w:right w:val="none" w:sz="0" w:space="0" w:color="auto"/>
      </w:divBdr>
    </w:div>
    <w:div w:id="628978476">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1713147">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34607914">
      <w:bodyDiv w:val="1"/>
      <w:marLeft w:val="0"/>
      <w:marRight w:val="0"/>
      <w:marTop w:val="0"/>
      <w:marBottom w:val="0"/>
      <w:divBdr>
        <w:top w:val="none" w:sz="0" w:space="0" w:color="auto"/>
        <w:left w:val="none" w:sz="0" w:space="0" w:color="auto"/>
        <w:bottom w:val="none" w:sz="0" w:space="0" w:color="auto"/>
        <w:right w:val="none" w:sz="0" w:space="0" w:color="auto"/>
      </w:divBdr>
    </w:div>
    <w:div w:id="634722400">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229758">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2000268">
      <w:bodyDiv w:val="1"/>
      <w:marLeft w:val="0"/>
      <w:marRight w:val="0"/>
      <w:marTop w:val="0"/>
      <w:marBottom w:val="0"/>
      <w:divBdr>
        <w:top w:val="none" w:sz="0" w:space="0" w:color="auto"/>
        <w:left w:val="none" w:sz="0" w:space="0" w:color="auto"/>
        <w:bottom w:val="none" w:sz="0" w:space="0" w:color="auto"/>
        <w:right w:val="none" w:sz="0" w:space="0" w:color="auto"/>
      </w:divBdr>
    </w:div>
    <w:div w:id="642004357">
      <w:bodyDiv w:val="1"/>
      <w:marLeft w:val="0"/>
      <w:marRight w:val="0"/>
      <w:marTop w:val="0"/>
      <w:marBottom w:val="0"/>
      <w:divBdr>
        <w:top w:val="none" w:sz="0" w:space="0" w:color="auto"/>
        <w:left w:val="none" w:sz="0" w:space="0" w:color="auto"/>
        <w:bottom w:val="none" w:sz="0" w:space="0" w:color="auto"/>
        <w:right w:val="none" w:sz="0" w:space="0" w:color="auto"/>
      </w:divBdr>
    </w:div>
    <w:div w:id="648094464">
      <w:bodyDiv w:val="1"/>
      <w:marLeft w:val="0"/>
      <w:marRight w:val="0"/>
      <w:marTop w:val="0"/>
      <w:marBottom w:val="0"/>
      <w:divBdr>
        <w:top w:val="none" w:sz="0" w:space="0" w:color="auto"/>
        <w:left w:val="none" w:sz="0" w:space="0" w:color="auto"/>
        <w:bottom w:val="none" w:sz="0" w:space="0" w:color="auto"/>
        <w:right w:val="none" w:sz="0" w:space="0" w:color="auto"/>
      </w:divBdr>
    </w:div>
    <w:div w:id="649552200">
      <w:bodyDiv w:val="1"/>
      <w:marLeft w:val="0"/>
      <w:marRight w:val="0"/>
      <w:marTop w:val="0"/>
      <w:marBottom w:val="0"/>
      <w:divBdr>
        <w:top w:val="none" w:sz="0" w:space="0" w:color="auto"/>
        <w:left w:val="none" w:sz="0" w:space="0" w:color="auto"/>
        <w:bottom w:val="none" w:sz="0" w:space="0" w:color="auto"/>
        <w:right w:val="none" w:sz="0" w:space="0" w:color="auto"/>
      </w:divBdr>
    </w:div>
    <w:div w:id="651642696">
      <w:bodyDiv w:val="1"/>
      <w:marLeft w:val="0"/>
      <w:marRight w:val="0"/>
      <w:marTop w:val="0"/>
      <w:marBottom w:val="0"/>
      <w:divBdr>
        <w:top w:val="none" w:sz="0" w:space="0" w:color="auto"/>
        <w:left w:val="none" w:sz="0" w:space="0" w:color="auto"/>
        <w:bottom w:val="none" w:sz="0" w:space="0" w:color="auto"/>
        <w:right w:val="none" w:sz="0" w:space="0" w:color="auto"/>
      </w:divBdr>
    </w:div>
    <w:div w:id="652178726">
      <w:bodyDiv w:val="1"/>
      <w:marLeft w:val="0"/>
      <w:marRight w:val="0"/>
      <w:marTop w:val="0"/>
      <w:marBottom w:val="0"/>
      <w:divBdr>
        <w:top w:val="none" w:sz="0" w:space="0" w:color="auto"/>
        <w:left w:val="none" w:sz="0" w:space="0" w:color="auto"/>
        <w:bottom w:val="none" w:sz="0" w:space="0" w:color="auto"/>
        <w:right w:val="none" w:sz="0" w:space="0" w:color="auto"/>
      </w:divBdr>
    </w:div>
    <w:div w:id="658002945">
      <w:bodyDiv w:val="1"/>
      <w:marLeft w:val="0"/>
      <w:marRight w:val="0"/>
      <w:marTop w:val="0"/>
      <w:marBottom w:val="0"/>
      <w:divBdr>
        <w:top w:val="none" w:sz="0" w:space="0" w:color="auto"/>
        <w:left w:val="none" w:sz="0" w:space="0" w:color="auto"/>
        <w:bottom w:val="none" w:sz="0" w:space="0" w:color="auto"/>
        <w:right w:val="none" w:sz="0" w:space="0" w:color="auto"/>
      </w:divBdr>
    </w:div>
    <w:div w:id="660473495">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70372188">
      <w:bodyDiv w:val="1"/>
      <w:marLeft w:val="0"/>
      <w:marRight w:val="0"/>
      <w:marTop w:val="0"/>
      <w:marBottom w:val="0"/>
      <w:divBdr>
        <w:top w:val="none" w:sz="0" w:space="0" w:color="auto"/>
        <w:left w:val="none" w:sz="0" w:space="0" w:color="auto"/>
        <w:bottom w:val="none" w:sz="0" w:space="0" w:color="auto"/>
        <w:right w:val="none" w:sz="0" w:space="0" w:color="auto"/>
      </w:divBdr>
    </w:div>
    <w:div w:id="670568504">
      <w:bodyDiv w:val="1"/>
      <w:marLeft w:val="0"/>
      <w:marRight w:val="0"/>
      <w:marTop w:val="0"/>
      <w:marBottom w:val="0"/>
      <w:divBdr>
        <w:top w:val="none" w:sz="0" w:space="0" w:color="auto"/>
        <w:left w:val="none" w:sz="0" w:space="0" w:color="auto"/>
        <w:bottom w:val="none" w:sz="0" w:space="0" w:color="auto"/>
        <w:right w:val="none" w:sz="0" w:space="0" w:color="auto"/>
      </w:divBdr>
    </w:div>
    <w:div w:id="680011868">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181613">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310891">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5884849">
      <w:bodyDiv w:val="1"/>
      <w:marLeft w:val="0"/>
      <w:marRight w:val="0"/>
      <w:marTop w:val="0"/>
      <w:marBottom w:val="0"/>
      <w:divBdr>
        <w:top w:val="none" w:sz="0" w:space="0" w:color="auto"/>
        <w:left w:val="none" w:sz="0" w:space="0" w:color="auto"/>
        <w:bottom w:val="none" w:sz="0" w:space="0" w:color="auto"/>
        <w:right w:val="none" w:sz="0" w:space="0" w:color="auto"/>
      </w:divBdr>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1980594">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6641550">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16510214">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21444130">
      <w:bodyDiv w:val="1"/>
      <w:marLeft w:val="0"/>
      <w:marRight w:val="0"/>
      <w:marTop w:val="0"/>
      <w:marBottom w:val="0"/>
      <w:divBdr>
        <w:top w:val="none" w:sz="0" w:space="0" w:color="auto"/>
        <w:left w:val="none" w:sz="0" w:space="0" w:color="auto"/>
        <w:bottom w:val="none" w:sz="0" w:space="0" w:color="auto"/>
        <w:right w:val="none" w:sz="0" w:space="0" w:color="auto"/>
      </w:divBdr>
    </w:div>
    <w:div w:id="721708917">
      <w:bodyDiv w:val="1"/>
      <w:marLeft w:val="0"/>
      <w:marRight w:val="0"/>
      <w:marTop w:val="0"/>
      <w:marBottom w:val="0"/>
      <w:divBdr>
        <w:top w:val="none" w:sz="0" w:space="0" w:color="auto"/>
        <w:left w:val="none" w:sz="0" w:space="0" w:color="auto"/>
        <w:bottom w:val="none" w:sz="0" w:space="0" w:color="auto"/>
        <w:right w:val="none" w:sz="0" w:space="0" w:color="auto"/>
      </w:divBdr>
    </w:div>
    <w:div w:id="723336959">
      <w:bodyDiv w:val="1"/>
      <w:marLeft w:val="0"/>
      <w:marRight w:val="0"/>
      <w:marTop w:val="0"/>
      <w:marBottom w:val="0"/>
      <w:divBdr>
        <w:top w:val="none" w:sz="0" w:space="0" w:color="auto"/>
        <w:left w:val="none" w:sz="0" w:space="0" w:color="auto"/>
        <w:bottom w:val="none" w:sz="0" w:space="0" w:color="auto"/>
        <w:right w:val="none" w:sz="0" w:space="0" w:color="auto"/>
      </w:divBdr>
    </w:div>
    <w:div w:id="728378074">
      <w:bodyDiv w:val="1"/>
      <w:marLeft w:val="0"/>
      <w:marRight w:val="0"/>
      <w:marTop w:val="0"/>
      <w:marBottom w:val="0"/>
      <w:divBdr>
        <w:top w:val="none" w:sz="0" w:space="0" w:color="auto"/>
        <w:left w:val="none" w:sz="0" w:space="0" w:color="auto"/>
        <w:bottom w:val="none" w:sz="0" w:space="0" w:color="auto"/>
        <w:right w:val="none" w:sz="0" w:space="0" w:color="auto"/>
      </w:divBdr>
    </w:div>
    <w:div w:id="732655255">
      <w:bodyDiv w:val="1"/>
      <w:marLeft w:val="0"/>
      <w:marRight w:val="0"/>
      <w:marTop w:val="0"/>
      <w:marBottom w:val="0"/>
      <w:divBdr>
        <w:top w:val="none" w:sz="0" w:space="0" w:color="auto"/>
        <w:left w:val="none" w:sz="0" w:space="0" w:color="auto"/>
        <w:bottom w:val="none" w:sz="0" w:space="0" w:color="auto"/>
        <w:right w:val="none" w:sz="0" w:space="0" w:color="auto"/>
      </w:divBdr>
    </w:div>
    <w:div w:id="734549548">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366248">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0643953">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2945860">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1001959">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219147">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8521674">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164733">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79950766">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5731331">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87625019">
      <w:bodyDiv w:val="1"/>
      <w:marLeft w:val="0"/>
      <w:marRight w:val="0"/>
      <w:marTop w:val="0"/>
      <w:marBottom w:val="0"/>
      <w:divBdr>
        <w:top w:val="none" w:sz="0" w:space="0" w:color="auto"/>
        <w:left w:val="none" w:sz="0" w:space="0" w:color="auto"/>
        <w:bottom w:val="none" w:sz="0" w:space="0" w:color="auto"/>
        <w:right w:val="none" w:sz="0" w:space="0" w:color="auto"/>
      </w:divBdr>
    </w:div>
    <w:div w:id="793333524">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68785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08982585">
      <w:bodyDiv w:val="1"/>
      <w:marLeft w:val="0"/>
      <w:marRight w:val="0"/>
      <w:marTop w:val="0"/>
      <w:marBottom w:val="0"/>
      <w:divBdr>
        <w:top w:val="none" w:sz="0" w:space="0" w:color="auto"/>
        <w:left w:val="none" w:sz="0" w:space="0" w:color="auto"/>
        <w:bottom w:val="none" w:sz="0" w:space="0" w:color="auto"/>
        <w:right w:val="none" w:sz="0" w:space="0" w:color="auto"/>
      </w:divBdr>
    </w:div>
    <w:div w:id="809984061">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19535746">
      <w:bodyDiv w:val="1"/>
      <w:marLeft w:val="0"/>
      <w:marRight w:val="0"/>
      <w:marTop w:val="0"/>
      <w:marBottom w:val="0"/>
      <w:divBdr>
        <w:top w:val="none" w:sz="0" w:space="0" w:color="auto"/>
        <w:left w:val="none" w:sz="0" w:space="0" w:color="auto"/>
        <w:bottom w:val="none" w:sz="0" w:space="0" w:color="auto"/>
        <w:right w:val="none" w:sz="0" w:space="0" w:color="auto"/>
      </w:divBdr>
    </w:div>
    <w:div w:id="827791412">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3028863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4804660">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39278239">
      <w:bodyDiv w:val="1"/>
      <w:marLeft w:val="0"/>
      <w:marRight w:val="0"/>
      <w:marTop w:val="0"/>
      <w:marBottom w:val="0"/>
      <w:divBdr>
        <w:top w:val="none" w:sz="0" w:space="0" w:color="auto"/>
        <w:left w:val="none" w:sz="0" w:space="0" w:color="auto"/>
        <w:bottom w:val="none" w:sz="0" w:space="0" w:color="auto"/>
        <w:right w:val="none" w:sz="0" w:space="0" w:color="auto"/>
      </w:divBdr>
    </w:div>
    <w:div w:id="841697668">
      <w:bodyDiv w:val="1"/>
      <w:marLeft w:val="0"/>
      <w:marRight w:val="0"/>
      <w:marTop w:val="0"/>
      <w:marBottom w:val="0"/>
      <w:divBdr>
        <w:top w:val="none" w:sz="0" w:space="0" w:color="auto"/>
        <w:left w:val="none" w:sz="0" w:space="0" w:color="auto"/>
        <w:bottom w:val="none" w:sz="0" w:space="0" w:color="auto"/>
        <w:right w:val="none" w:sz="0" w:space="0" w:color="auto"/>
      </w:divBdr>
    </w:div>
    <w:div w:id="844125648">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1380553">
      <w:bodyDiv w:val="1"/>
      <w:marLeft w:val="0"/>
      <w:marRight w:val="0"/>
      <w:marTop w:val="0"/>
      <w:marBottom w:val="0"/>
      <w:divBdr>
        <w:top w:val="none" w:sz="0" w:space="0" w:color="auto"/>
        <w:left w:val="none" w:sz="0" w:space="0" w:color="auto"/>
        <w:bottom w:val="none" w:sz="0" w:space="0" w:color="auto"/>
        <w:right w:val="none" w:sz="0" w:space="0" w:color="auto"/>
      </w:divBdr>
    </w:div>
    <w:div w:id="852231859">
      <w:bodyDiv w:val="1"/>
      <w:marLeft w:val="0"/>
      <w:marRight w:val="0"/>
      <w:marTop w:val="0"/>
      <w:marBottom w:val="0"/>
      <w:divBdr>
        <w:top w:val="none" w:sz="0" w:space="0" w:color="auto"/>
        <w:left w:val="none" w:sz="0" w:space="0" w:color="auto"/>
        <w:bottom w:val="none" w:sz="0" w:space="0" w:color="auto"/>
        <w:right w:val="none" w:sz="0" w:space="0" w:color="auto"/>
      </w:divBdr>
    </w:div>
    <w:div w:id="856384146">
      <w:bodyDiv w:val="1"/>
      <w:marLeft w:val="0"/>
      <w:marRight w:val="0"/>
      <w:marTop w:val="0"/>
      <w:marBottom w:val="0"/>
      <w:divBdr>
        <w:top w:val="none" w:sz="0" w:space="0" w:color="auto"/>
        <w:left w:val="none" w:sz="0" w:space="0" w:color="auto"/>
        <w:bottom w:val="none" w:sz="0" w:space="0" w:color="auto"/>
        <w:right w:val="none" w:sz="0" w:space="0" w:color="auto"/>
      </w:divBdr>
    </w:div>
    <w:div w:id="857042381">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70923804">
      <w:bodyDiv w:val="1"/>
      <w:marLeft w:val="0"/>
      <w:marRight w:val="0"/>
      <w:marTop w:val="0"/>
      <w:marBottom w:val="0"/>
      <w:divBdr>
        <w:top w:val="none" w:sz="0" w:space="0" w:color="auto"/>
        <w:left w:val="none" w:sz="0" w:space="0" w:color="auto"/>
        <w:bottom w:val="none" w:sz="0" w:space="0" w:color="auto"/>
        <w:right w:val="none" w:sz="0" w:space="0" w:color="auto"/>
      </w:divBdr>
    </w:div>
    <w:div w:id="874076513">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8588">
      <w:bodyDiv w:val="1"/>
      <w:marLeft w:val="0"/>
      <w:marRight w:val="0"/>
      <w:marTop w:val="0"/>
      <w:marBottom w:val="0"/>
      <w:divBdr>
        <w:top w:val="none" w:sz="0" w:space="0" w:color="auto"/>
        <w:left w:val="none" w:sz="0" w:space="0" w:color="auto"/>
        <w:bottom w:val="none" w:sz="0" w:space="0" w:color="auto"/>
        <w:right w:val="none" w:sz="0" w:space="0" w:color="auto"/>
      </w:divBdr>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3226086">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09117610">
      <w:bodyDiv w:val="1"/>
      <w:marLeft w:val="0"/>
      <w:marRight w:val="0"/>
      <w:marTop w:val="0"/>
      <w:marBottom w:val="0"/>
      <w:divBdr>
        <w:top w:val="none" w:sz="0" w:space="0" w:color="auto"/>
        <w:left w:val="none" w:sz="0" w:space="0" w:color="auto"/>
        <w:bottom w:val="none" w:sz="0" w:space="0" w:color="auto"/>
        <w:right w:val="none" w:sz="0" w:space="0" w:color="auto"/>
      </w:divBdr>
    </w:div>
    <w:div w:id="909928673">
      <w:bodyDiv w:val="1"/>
      <w:marLeft w:val="0"/>
      <w:marRight w:val="0"/>
      <w:marTop w:val="0"/>
      <w:marBottom w:val="0"/>
      <w:divBdr>
        <w:top w:val="none" w:sz="0" w:space="0" w:color="auto"/>
        <w:left w:val="none" w:sz="0" w:space="0" w:color="auto"/>
        <w:bottom w:val="none" w:sz="0" w:space="0" w:color="auto"/>
        <w:right w:val="none" w:sz="0" w:space="0" w:color="auto"/>
      </w:divBdr>
    </w:div>
    <w:div w:id="911310188">
      <w:bodyDiv w:val="1"/>
      <w:marLeft w:val="0"/>
      <w:marRight w:val="0"/>
      <w:marTop w:val="0"/>
      <w:marBottom w:val="0"/>
      <w:divBdr>
        <w:top w:val="none" w:sz="0" w:space="0" w:color="auto"/>
        <w:left w:val="none" w:sz="0" w:space="0" w:color="auto"/>
        <w:bottom w:val="none" w:sz="0" w:space="0" w:color="auto"/>
        <w:right w:val="none" w:sz="0" w:space="0" w:color="auto"/>
      </w:divBdr>
    </w:div>
    <w:div w:id="911500600">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1067139">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28807842">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4245009">
      <w:bodyDiv w:val="1"/>
      <w:marLeft w:val="0"/>
      <w:marRight w:val="0"/>
      <w:marTop w:val="0"/>
      <w:marBottom w:val="0"/>
      <w:divBdr>
        <w:top w:val="none" w:sz="0" w:space="0" w:color="auto"/>
        <w:left w:val="none" w:sz="0" w:space="0" w:color="auto"/>
        <w:bottom w:val="none" w:sz="0" w:space="0" w:color="auto"/>
        <w:right w:val="none" w:sz="0" w:space="0" w:color="auto"/>
      </w:divBdr>
    </w:div>
    <w:div w:id="935752834">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7351209">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49052160">
      <w:bodyDiv w:val="1"/>
      <w:marLeft w:val="0"/>
      <w:marRight w:val="0"/>
      <w:marTop w:val="0"/>
      <w:marBottom w:val="0"/>
      <w:divBdr>
        <w:top w:val="none" w:sz="0" w:space="0" w:color="auto"/>
        <w:left w:val="none" w:sz="0" w:space="0" w:color="auto"/>
        <w:bottom w:val="none" w:sz="0" w:space="0" w:color="auto"/>
        <w:right w:val="none" w:sz="0" w:space="0" w:color="auto"/>
      </w:divBdr>
    </w:div>
    <w:div w:id="949630557">
      <w:bodyDiv w:val="1"/>
      <w:marLeft w:val="0"/>
      <w:marRight w:val="0"/>
      <w:marTop w:val="0"/>
      <w:marBottom w:val="0"/>
      <w:divBdr>
        <w:top w:val="none" w:sz="0" w:space="0" w:color="auto"/>
        <w:left w:val="none" w:sz="0" w:space="0" w:color="auto"/>
        <w:bottom w:val="none" w:sz="0" w:space="0" w:color="auto"/>
        <w:right w:val="none" w:sz="0" w:space="0" w:color="auto"/>
      </w:divBdr>
    </w:div>
    <w:div w:id="951549776">
      <w:bodyDiv w:val="1"/>
      <w:marLeft w:val="0"/>
      <w:marRight w:val="0"/>
      <w:marTop w:val="0"/>
      <w:marBottom w:val="0"/>
      <w:divBdr>
        <w:top w:val="none" w:sz="0" w:space="0" w:color="auto"/>
        <w:left w:val="none" w:sz="0" w:space="0" w:color="auto"/>
        <w:bottom w:val="none" w:sz="0" w:space="0" w:color="auto"/>
        <w:right w:val="none" w:sz="0" w:space="0" w:color="auto"/>
      </w:divBdr>
    </w:div>
    <w:div w:id="952907621">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419739">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1765305">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299952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503129">
      <w:bodyDiv w:val="1"/>
      <w:marLeft w:val="0"/>
      <w:marRight w:val="0"/>
      <w:marTop w:val="0"/>
      <w:marBottom w:val="0"/>
      <w:divBdr>
        <w:top w:val="none" w:sz="0" w:space="0" w:color="auto"/>
        <w:left w:val="none" w:sz="0" w:space="0" w:color="auto"/>
        <w:bottom w:val="none" w:sz="0" w:space="0" w:color="auto"/>
        <w:right w:val="none" w:sz="0" w:space="0" w:color="auto"/>
      </w:divBdr>
    </w:div>
    <w:div w:id="965544029">
      <w:bodyDiv w:val="1"/>
      <w:marLeft w:val="0"/>
      <w:marRight w:val="0"/>
      <w:marTop w:val="0"/>
      <w:marBottom w:val="0"/>
      <w:divBdr>
        <w:top w:val="none" w:sz="0" w:space="0" w:color="auto"/>
        <w:left w:val="none" w:sz="0" w:space="0" w:color="auto"/>
        <w:bottom w:val="none" w:sz="0" w:space="0" w:color="auto"/>
        <w:right w:val="none" w:sz="0" w:space="0" w:color="auto"/>
      </w:divBdr>
    </w:div>
    <w:div w:id="965626503">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66546539">
      <w:bodyDiv w:val="1"/>
      <w:marLeft w:val="0"/>
      <w:marRight w:val="0"/>
      <w:marTop w:val="0"/>
      <w:marBottom w:val="0"/>
      <w:divBdr>
        <w:top w:val="none" w:sz="0" w:space="0" w:color="auto"/>
        <w:left w:val="none" w:sz="0" w:space="0" w:color="auto"/>
        <w:bottom w:val="none" w:sz="0" w:space="0" w:color="auto"/>
        <w:right w:val="none" w:sz="0" w:space="0" w:color="auto"/>
      </w:divBdr>
    </w:div>
    <w:div w:id="972294335">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3368288">
      <w:bodyDiv w:val="1"/>
      <w:marLeft w:val="0"/>
      <w:marRight w:val="0"/>
      <w:marTop w:val="0"/>
      <w:marBottom w:val="0"/>
      <w:divBdr>
        <w:top w:val="none" w:sz="0" w:space="0" w:color="auto"/>
        <w:left w:val="none" w:sz="0" w:space="0" w:color="auto"/>
        <w:bottom w:val="none" w:sz="0" w:space="0" w:color="auto"/>
        <w:right w:val="none" w:sz="0" w:space="0" w:color="auto"/>
      </w:divBdr>
    </w:div>
    <w:div w:id="975061154">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462079">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79579161">
      <w:bodyDiv w:val="1"/>
      <w:marLeft w:val="0"/>
      <w:marRight w:val="0"/>
      <w:marTop w:val="0"/>
      <w:marBottom w:val="0"/>
      <w:divBdr>
        <w:top w:val="none" w:sz="0" w:space="0" w:color="auto"/>
        <w:left w:val="none" w:sz="0" w:space="0" w:color="auto"/>
        <w:bottom w:val="none" w:sz="0" w:space="0" w:color="auto"/>
        <w:right w:val="none" w:sz="0" w:space="0" w:color="auto"/>
      </w:divBdr>
    </w:div>
    <w:div w:id="980188608">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4236819">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0672057">
      <w:bodyDiv w:val="1"/>
      <w:marLeft w:val="0"/>
      <w:marRight w:val="0"/>
      <w:marTop w:val="0"/>
      <w:marBottom w:val="0"/>
      <w:divBdr>
        <w:top w:val="none" w:sz="0" w:space="0" w:color="auto"/>
        <w:left w:val="none" w:sz="0" w:space="0" w:color="auto"/>
        <w:bottom w:val="none" w:sz="0" w:space="0" w:color="auto"/>
        <w:right w:val="none" w:sz="0" w:space="0" w:color="auto"/>
      </w:divBdr>
    </w:div>
    <w:div w:id="992220267">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493671">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7194179">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19620616">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1974919">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5709411">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2073199">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4135877">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48257837">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66151884">
      <w:bodyDiv w:val="1"/>
      <w:marLeft w:val="0"/>
      <w:marRight w:val="0"/>
      <w:marTop w:val="0"/>
      <w:marBottom w:val="0"/>
      <w:divBdr>
        <w:top w:val="none" w:sz="0" w:space="0" w:color="auto"/>
        <w:left w:val="none" w:sz="0" w:space="0" w:color="auto"/>
        <w:bottom w:val="none" w:sz="0" w:space="0" w:color="auto"/>
        <w:right w:val="none" w:sz="0" w:space="0" w:color="auto"/>
      </w:divBdr>
    </w:div>
    <w:div w:id="1071541351">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8499581">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103846481">
      <w:bodyDiv w:val="1"/>
      <w:marLeft w:val="0"/>
      <w:marRight w:val="0"/>
      <w:marTop w:val="0"/>
      <w:marBottom w:val="0"/>
      <w:divBdr>
        <w:top w:val="none" w:sz="0" w:space="0" w:color="auto"/>
        <w:left w:val="none" w:sz="0" w:space="0" w:color="auto"/>
        <w:bottom w:val="none" w:sz="0" w:space="0" w:color="auto"/>
        <w:right w:val="none" w:sz="0" w:space="0" w:color="auto"/>
      </w:divBdr>
    </w:div>
    <w:div w:id="1108282179">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21073248">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4349685">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28620623">
      <w:bodyDiv w:val="1"/>
      <w:marLeft w:val="0"/>
      <w:marRight w:val="0"/>
      <w:marTop w:val="0"/>
      <w:marBottom w:val="0"/>
      <w:divBdr>
        <w:top w:val="none" w:sz="0" w:space="0" w:color="auto"/>
        <w:left w:val="none" w:sz="0" w:space="0" w:color="auto"/>
        <w:bottom w:val="none" w:sz="0" w:space="0" w:color="auto"/>
        <w:right w:val="none" w:sz="0" w:space="0" w:color="auto"/>
      </w:divBdr>
    </w:div>
    <w:div w:id="1128666677">
      <w:bodyDiv w:val="1"/>
      <w:marLeft w:val="0"/>
      <w:marRight w:val="0"/>
      <w:marTop w:val="0"/>
      <w:marBottom w:val="0"/>
      <w:divBdr>
        <w:top w:val="none" w:sz="0" w:space="0" w:color="auto"/>
        <w:left w:val="none" w:sz="0" w:space="0" w:color="auto"/>
        <w:bottom w:val="none" w:sz="0" w:space="0" w:color="auto"/>
        <w:right w:val="none" w:sz="0" w:space="0" w:color="auto"/>
      </w:divBdr>
    </w:div>
    <w:div w:id="1129661553">
      <w:bodyDiv w:val="1"/>
      <w:marLeft w:val="0"/>
      <w:marRight w:val="0"/>
      <w:marTop w:val="0"/>
      <w:marBottom w:val="0"/>
      <w:divBdr>
        <w:top w:val="none" w:sz="0" w:space="0" w:color="auto"/>
        <w:left w:val="none" w:sz="0" w:space="0" w:color="auto"/>
        <w:bottom w:val="none" w:sz="0" w:space="0" w:color="auto"/>
        <w:right w:val="none" w:sz="0" w:space="0" w:color="auto"/>
      </w:divBdr>
    </w:div>
    <w:div w:id="1133715248">
      <w:bodyDiv w:val="1"/>
      <w:marLeft w:val="0"/>
      <w:marRight w:val="0"/>
      <w:marTop w:val="0"/>
      <w:marBottom w:val="0"/>
      <w:divBdr>
        <w:top w:val="none" w:sz="0" w:space="0" w:color="auto"/>
        <w:left w:val="none" w:sz="0" w:space="0" w:color="auto"/>
        <w:bottom w:val="none" w:sz="0" w:space="0" w:color="auto"/>
        <w:right w:val="none" w:sz="0" w:space="0" w:color="auto"/>
      </w:divBdr>
    </w:div>
    <w:div w:id="1135216407">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5658241">
      <w:bodyDiv w:val="1"/>
      <w:marLeft w:val="0"/>
      <w:marRight w:val="0"/>
      <w:marTop w:val="0"/>
      <w:marBottom w:val="0"/>
      <w:divBdr>
        <w:top w:val="none" w:sz="0" w:space="0" w:color="auto"/>
        <w:left w:val="none" w:sz="0" w:space="0" w:color="auto"/>
        <w:bottom w:val="none" w:sz="0" w:space="0" w:color="auto"/>
        <w:right w:val="none" w:sz="0" w:space="0" w:color="auto"/>
      </w:divBdr>
    </w:div>
    <w:div w:id="1149131383">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637785">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1213555">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3450273">
      <w:bodyDiv w:val="1"/>
      <w:marLeft w:val="0"/>
      <w:marRight w:val="0"/>
      <w:marTop w:val="0"/>
      <w:marBottom w:val="0"/>
      <w:divBdr>
        <w:top w:val="none" w:sz="0" w:space="0" w:color="auto"/>
        <w:left w:val="none" w:sz="0" w:space="0" w:color="auto"/>
        <w:bottom w:val="none" w:sz="0" w:space="0" w:color="auto"/>
        <w:right w:val="none" w:sz="0" w:space="0" w:color="auto"/>
      </w:divBdr>
    </w:div>
    <w:div w:id="1156530920">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69442666">
      <w:bodyDiv w:val="1"/>
      <w:marLeft w:val="0"/>
      <w:marRight w:val="0"/>
      <w:marTop w:val="0"/>
      <w:marBottom w:val="0"/>
      <w:divBdr>
        <w:top w:val="none" w:sz="0" w:space="0" w:color="auto"/>
        <w:left w:val="none" w:sz="0" w:space="0" w:color="auto"/>
        <w:bottom w:val="none" w:sz="0" w:space="0" w:color="auto"/>
        <w:right w:val="none" w:sz="0" w:space="0" w:color="auto"/>
      </w:divBdr>
    </w:div>
    <w:div w:id="1174150174">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6843631">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8935500">
      <w:bodyDiv w:val="1"/>
      <w:marLeft w:val="0"/>
      <w:marRight w:val="0"/>
      <w:marTop w:val="0"/>
      <w:marBottom w:val="0"/>
      <w:divBdr>
        <w:top w:val="none" w:sz="0" w:space="0" w:color="auto"/>
        <w:left w:val="none" w:sz="0" w:space="0" w:color="auto"/>
        <w:bottom w:val="none" w:sz="0" w:space="0" w:color="auto"/>
        <w:right w:val="none" w:sz="0" w:space="0" w:color="auto"/>
      </w:divBdr>
    </w:div>
    <w:div w:id="1199127617">
      <w:bodyDiv w:val="1"/>
      <w:marLeft w:val="0"/>
      <w:marRight w:val="0"/>
      <w:marTop w:val="0"/>
      <w:marBottom w:val="0"/>
      <w:divBdr>
        <w:top w:val="none" w:sz="0" w:space="0" w:color="auto"/>
        <w:left w:val="none" w:sz="0" w:space="0" w:color="auto"/>
        <w:bottom w:val="none" w:sz="0" w:space="0" w:color="auto"/>
        <w:right w:val="none" w:sz="0" w:space="0" w:color="auto"/>
      </w:divBdr>
    </w:div>
    <w:div w:id="1200817429">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6061372">
      <w:bodyDiv w:val="1"/>
      <w:marLeft w:val="0"/>
      <w:marRight w:val="0"/>
      <w:marTop w:val="0"/>
      <w:marBottom w:val="0"/>
      <w:divBdr>
        <w:top w:val="none" w:sz="0" w:space="0" w:color="auto"/>
        <w:left w:val="none" w:sz="0" w:space="0" w:color="auto"/>
        <w:bottom w:val="none" w:sz="0" w:space="0" w:color="auto"/>
        <w:right w:val="none" w:sz="0" w:space="0" w:color="auto"/>
      </w:divBdr>
    </w:div>
    <w:div w:id="1207376601">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0730265">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41490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8323600">
      <w:bodyDiv w:val="1"/>
      <w:marLeft w:val="0"/>
      <w:marRight w:val="0"/>
      <w:marTop w:val="0"/>
      <w:marBottom w:val="0"/>
      <w:divBdr>
        <w:top w:val="none" w:sz="0" w:space="0" w:color="auto"/>
        <w:left w:val="none" w:sz="0" w:space="0" w:color="auto"/>
        <w:bottom w:val="none" w:sz="0" w:space="0" w:color="auto"/>
        <w:right w:val="none" w:sz="0" w:space="0" w:color="auto"/>
      </w:divBdr>
    </w:div>
    <w:div w:id="1219584019">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19631031">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29921457">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3929210">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4781062">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2521788">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46768207">
      <w:bodyDiv w:val="1"/>
      <w:marLeft w:val="0"/>
      <w:marRight w:val="0"/>
      <w:marTop w:val="0"/>
      <w:marBottom w:val="0"/>
      <w:divBdr>
        <w:top w:val="none" w:sz="0" w:space="0" w:color="auto"/>
        <w:left w:val="none" w:sz="0" w:space="0" w:color="auto"/>
        <w:bottom w:val="none" w:sz="0" w:space="0" w:color="auto"/>
        <w:right w:val="none" w:sz="0" w:space="0" w:color="auto"/>
      </w:divBdr>
    </w:div>
    <w:div w:id="1247573046">
      <w:bodyDiv w:val="1"/>
      <w:marLeft w:val="0"/>
      <w:marRight w:val="0"/>
      <w:marTop w:val="0"/>
      <w:marBottom w:val="0"/>
      <w:divBdr>
        <w:top w:val="none" w:sz="0" w:space="0" w:color="auto"/>
        <w:left w:val="none" w:sz="0" w:space="0" w:color="auto"/>
        <w:bottom w:val="none" w:sz="0" w:space="0" w:color="auto"/>
        <w:right w:val="none" w:sz="0" w:space="0" w:color="auto"/>
      </w:divBdr>
    </w:div>
    <w:div w:id="1249458191">
      <w:bodyDiv w:val="1"/>
      <w:marLeft w:val="0"/>
      <w:marRight w:val="0"/>
      <w:marTop w:val="0"/>
      <w:marBottom w:val="0"/>
      <w:divBdr>
        <w:top w:val="none" w:sz="0" w:space="0" w:color="auto"/>
        <w:left w:val="none" w:sz="0" w:space="0" w:color="auto"/>
        <w:bottom w:val="none" w:sz="0" w:space="0" w:color="auto"/>
        <w:right w:val="none" w:sz="0" w:space="0" w:color="auto"/>
      </w:divBdr>
    </w:div>
    <w:div w:id="1249852604">
      <w:bodyDiv w:val="1"/>
      <w:marLeft w:val="0"/>
      <w:marRight w:val="0"/>
      <w:marTop w:val="0"/>
      <w:marBottom w:val="0"/>
      <w:divBdr>
        <w:top w:val="none" w:sz="0" w:space="0" w:color="auto"/>
        <w:left w:val="none" w:sz="0" w:space="0" w:color="auto"/>
        <w:bottom w:val="none" w:sz="0" w:space="0" w:color="auto"/>
        <w:right w:val="none" w:sz="0" w:space="0" w:color="auto"/>
      </w:divBdr>
    </w:div>
    <w:div w:id="1256866644">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64193928">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3584644">
      <w:bodyDiv w:val="1"/>
      <w:marLeft w:val="0"/>
      <w:marRight w:val="0"/>
      <w:marTop w:val="0"/>
      <w:marBottom w:val="0"/>
      <w:divBdr>
        <w:top w:val="none" w:sz="0" w:space="0" w:color="auto"/>
        <w:left w:val="none" w:sz="0" w:space="0" w:color="auto"/>
        <w:bottom w:val="none" w:sz="0" w:space="0" w:color="auto"/>
        <w:right w:val="none" w:sz="0" w:space="0" w:color="auto"/>
      </w:divBdr>
    </w:div>
    <w:div w:id="1273629328">
      <w:bodyDiv w:val="1"/>
      <w:marLeft w:val="0"/>
      <w:marRight w:val="0"/>
      <w:marTop w:val="0"/>
      <w:marBottom w:val="0"/>
      <w:divBdr>
        <w:top w:val="none" w:sz="0" w:space="0" w:color="auto"/>
        <w:left w:val="none" w:sz="0" w:space="0" w:color="auto"/>
        <w:bottom w:val="none" w:sz="0" w:space="0" w:color="auto"/>
        <w:right w:val="none" w:sz="0" w:space="0" w:color="auto"/>
      </w:divBdr>
    </w:div>
    <w:div w:id="1274365869">
      <w:bodyDiv w:val="1"/>
      <w:marLeft w:val="0"/>
      <w:marRight w:val="0"/>
      <w:marTop w:val="0"/>
      <w:marBottom w:val="0"/>
      <w:divBdr>
        <w:top w:val="none" w:sz="0" w:space="0" w:color="auto"/>
        <w:left w:val="none" w:sz="0" w:space="0" w:color="auto"/>
        <w:bottom w:val="none" w:sz="0" w:space="0" w:color="auto"/>
        <w:right w:val="none" w:sz="0" w:space="0" w:color="auto"/>
      </w:divBdr>
    </w:div>
    <w:div w:id="1274435947">
      <w:bodyDiv w:val="1"/>
      <w:marLeft w:val="0"/>
      <w:marRight w:val="0"/>
      <w:marTop w:val="0"/>
      <w:marBottom w:val="0"/>
      <w:divBdr>
        <w:top w:val="none" w:sz="0" w:space="0" w:color="auto"/>
        <w:left w:val="none" w:sz="0" w:space="0" w:color="auto"/>
        <w:bottom w:val="none" w:sz="0" w:space="0" w:color="auto"/>
        <w:right w:val="none" w:sz="0" w:space="0" w:color="auto"/>
      </w:divBdr>
    </w:div>
    <w:div w:id="1274626693">
      <w:bodyDiv w:val="1"/>
      <w:marLeft w:val="0"/>
      <w:marRight w:val="0"/>
      <w:marTop w:val="0"/>
      <w:marBottom w:val="0"/>
      <w:divBdr>
        <w:top w:val="none" w:sz="0" w:space="0" w:color="auto"/>
        <w:left w:val="none" w:sz="0" w:space="0" w:color="auto"/>
        <w:bottom w:val="none" w:sz="0" w:space="0" w:color="auto"/>
        <w:right w:val="none" w:sz="0" w:space="0" w:color="auto"/>
      </w:divBdr>
    </w:div>
    <w:div w:id="1275559508">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79019964">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1836291">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89823929">
      <w:bodyDiv w:val="1"/>
      <w:marLeft w:val="0"/>
      <w:marRight w:val="0"/>
      <w:marTop w:val="0"/>
      <w:marBottom w:val="0"/>
      <w:divBdr>
        <w:top w:val="none" w:sz="0" w:space="0" w:color="auto"/>
        <w:left w:val="none" w:sz="0" w:space="0" w:color="auto"/>
        <w:bottom w:val="none" w:sz="0" w:space="0" w:color="auto"/>
        <w:right w:val="none" w:sz="0" w:space="0" w:color="auto"/>
      </w:divBdr>
    </w:div>
    <w:div w:id="1299414061">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3389822">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275383">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142">
      <w:bodyDiv w:val="1"/>
      <w:marLeft w:val="0"/>
      <w:marRight w:val="0"/>
      <w:marTop w:val="0"/>
      <w:marBottom w:val="0"/>
      <w:divBdr>
        <w:top w:val="none" w:sz="0" w:space="0" w:color="auto"/>
        <w:left w:val="none" w:sz="0" w:space="0" w:color="auto"/>
        <w:bottom w:val="none" w:sz="0" w:space="0" w:color="auto"/>
        <w:right w:val="none" w:sz="0" w:space="0" w:color="auto"/>
      </w:divBdr>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4947037">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2201031">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43430585">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7560081">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49481371">
      <w:bodyDiv w:val="1"/>
      <w:marLeft w:val="0"/>
      <w:marRight w:val="0"/>
      <w:marTop w:val="0"/>
      <w:marBottom w:val="0"/>
      <w:divBdr>
        <w:top w:val="none" w:sz="0" w:space="0" w:color="auto"/>
        <w:left w:val="none" w:sz="0" w:space="0" w:color="auto"/>
        <w:bottom w:val="none" w:sz="0" w:space="0" w:color="auto"/>
        <w:right w:val="none" w:sz="0" w:space="0" w:color="auto"/>
      </w:divBdr>
    </w:div>
    <w:div w:id="1353384649">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3286409">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4384707">
      <w:bodyDiv w:val="1"/>
      <w:marLeft w:val="0"/>
      <w:marRight w:val="0"/>
      <w:marTop w:val="0"/>
      <w:marBottom w:val="0"/>
      <w:divBdr>
        <w:top w:val="none" w:sz="0" w:space="0" w:color="auto"/>
        <w:left w:val="none" w:sz="0" w:space="0" w:color="auto"/>
        <w:bottom w:val="none" w:sz="0" w:space="0" w:color="auto"/>
        <w:right w:val="none" w:sz="0" w:space="0" w:color="auto"/>
      </w:divBdr>
    </w:div>
    <w:div w:id="1375108870">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7658734">
      <w:bodyDiv w:val="1"/>
      <w:marLeft w:val="0"/>
      <w:marRight w:val="0"/>
      <w:marTop w:val="0"/>
      <w:marBottom w:val="0"/>
      <w:divBdr>
        <w:top w:val="none" w:sz="0" w:space="0" w:color="auto"/>
        <w:left w:val="none" w:sz="0" w:space="0" w:color="auto"/>
        <w:bottom w:val="none" w:sz="0" w:space="0" w:color="auto"/>
        <w:right w:val="none" w:sz="0" w:space="0" w:color="auto"/>
      </w:divBdr>
    </w:div>
    <w:div w:id="1378698599">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85833465">
      <w:bodyDiv w:val="1"/>
      <w:marLeft w:val="0"/>
      <w:marRight w:val="0"/>
      <w:marTop w:val="0"/>
      <w:marBottom w:val="0"/>
      <w:divBdr>
        <w:top w:val="none" w:sz="0" w:space="0" w:color="auto"/>
        <w:left w:val="none" w:sz="0" w:space="0" w:color="auto"/>
        <w:bottom w:val="none" w:sz="0" w:space="0" w:color="auto"/>
        <w:right w:val="none" w:sz="0" w:space="0" w:color="auto"/>
      </w:divBdr>
    </w:div>
    <w:div w:id="1388532934">
      <w:bodyDiv w:val="1"/>
      <w:marLeft w:val="0"/>
      <w:marRight w:val="0"/>
      <w:marTop w:val="0"/>
      <w:marBottom w:val="0"/>
      <w:divBdr>
        <w:top w:val="none" w:sz="0" w:space="0" w:color="auto"/>
        <w:left w:val="none" w:sz="0" w:space="0" w:color="auto"/>
        <w:bottom w:val="none" w:sz="0" w:space="0" w:color="auto"/>
        <w:right w:val="none" w:sz="0" w:space="0" w:color="auto"/>
      </w:divBdr>
    </w:div>
    <w:div w:id="1389457344">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7046017">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0060814">
      <w:bodyDiv w:val="1"/>
      <w:marLeft w:val="0"/>
      <w:marRight w:val="0"/>
      <w:marTop w:val="0"/>
      <w:marBottom w:val="0"/>
      <w:divBdr>
        <w:top w:val="none" w:sz="0" w:space="0" w:color="auto"/>
        <w:left w:val="none" w:sz="0" w:space="0" w:color="auto"/>
        <w:bottom w:val="none" w:sz="0" w:space="0" w:color="auto"/>
        <w:right w:val="none" w:sz="0" w:space="0" w:color="auto"/>
      </w:divBdr>
    </w:div>
    <w:div w:id="1400783973">
      <w:bodyDiv w:val="1"/>
      <w:marLeft w:val="0"/>
      <w:marRight w:val="0"/>
      <w:marTop w:val="0"/>
      <w:marBottom w:val="0"/>
      <w:divBdr>
        <w:top w:val="none" w:sz="0" w:space="0" w:color="auto"/>
        <w:left w:val="none" w:sz="0" w:space="0" w:color="auto"/>
        <w:bottom w:val="none" w:sz="0" w:space="0" w:color="auto"/>
        <w:right w:val="none" w:sz="0" w:space="0" w:color="auto"/>
      </w:divBdr>
    </w:div>
    <w:div w:id="1401518066">
      <w:bodyDiv w:val="1"/>
      <w:marLeft w:val="0"/>
      <w:marRight w:val="0"/>
      <w:marTop w:val="0"/>
      <w:marBottom w:val="0"/>
      <w:divBdr>
        <w:top w:val="none" w:sz="0" w:space="0" w:color="auto"/>
        <w:left w:val="none" w:sz="0" w:space="0" w:color="auto"/>
        <w:bottom w:val="none" w:sz="0" w:space="0" w:color="auto"/>
        <w:right w:val="none" w:sz="0" w:space="0" w:color="auto"/>
      </w:divBdr>
    </w:div>
    <w:div w:id="1404717550">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354242">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0322214">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4739681">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38670816">
      <w:bodyDiv w:val="1"/>
      <w:marLeft w:val="0"/>
      <w:marRight w:val="0"/>
      <w:marTop w:val="0"/>
      <w:marBottom w:val="0"/>
      <w:divBdr>
        <w:top w:val="none" w:sz="0" w:space="0" w:color="auto"/>
        <w:left w:val="none" w:sz="0" w:space="0" w:color="auto"/>
        <w:bottom w:val="none" w:sz="0" w:space="0" w:color="auto"/>
        <w:right w:val="none" w:sz="0" w:space="0" w:color="auto"/>
      </w:divBdr>
    </w:div>
    <w:div w:id="14448816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60800703">
      <w:bodyDiv w:val="1"/>
      <w:marLeft w:val="0"/>
      <w:marRight w:val="0"/>
      <w:marTop w:val="0"/>
      <w:marBottom w:val="0"/>
      <w:divBdr>
        <w:top w:val="none" w:sz="0" w:space="0" w:color="auto"/>
        <w:left w:val="none" w:sz="0" w:space="0" w:color="auto"/>
        <w:bottom w:val="none" w:sz="0" w:space="0" w:color="auto"/>
        <w:right w:val="none" w:sz="0" w:space="0" w:color="auto"/>
      </w:divBdr>
    </w:div>
    <w:div w:id="1467771961">
      <w:bodyDiv w:val="1"/>
      <w:marLeft w:val="0"/>
      <w:marRight w:val="0"/>
      <w:marTop w:val="0"/>
      <w:marBottom w:val="0"/>
      <w:divBdr>
        <w:top w:val="none" w:sz="0" w:space="0" w:color="auto"/>
        <w:left w:val="none" w:sz="0" w:space="0" w:color="auto"/>
        <w:bottom w:val="none" w:sz="0" w:space="0" w:color="auto"/>
        <w:right w:val="none" w:sz="0" w:space="0" w:color="auto"/>
      </w:divBdr>
    </w:div>
    <w:div w:id="1469545507">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298115">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489976063">
      <w:bodyDiv w:val="1"/>
      <w:marLeft w:val="0"/>
      <w:marRight w:val="0"/>
      <w:marTop w:val="0"/>
      <w:marBottom w:val="0"/>
      <w:divBdr>
        <w:top w:val="none" w:sz="0" w:space="0" w:color="auto"/>
        <w:left w:val="none" w:sz="0" w:space="0" w:color="auto"/>
        <w:bottom w:val="none" w:sz="0" w:space="0" w:color="auto"/>
        <w:right w:val="none" w:sz="0" w:space="0" w:color="auto"/>
      </w:divBdr>
    </w:div>
    <w:div w:id="1491210993">
      <w:bodyDiv w:val="1"/>
      <w:marLeft w:val="0"/>
      <w:marRight w:val="0"/>
      <w:marTop w:val="0"/>
      <w:marBottom w:val="0"/>
      <w:divBdr>
        <w:top w:val="none" w:sz="0" w:space="0" w:color="auto"/>
        <w:left w:val="none" w:sz="0" w:space="0" w:color="auto"/>
        <w:bottom w:val="none" w:sz="0" w:space="0" w:color="auto"/>
        <w:right w:val="none" w:sz="0" w:space="0" w:color="auto"/>
      </w:divBdr>
    </w:div>
    <w:div w:id="1495534490">
      <w:bodyDiv w:val="1"/>
      <w:marLeft w:val="0"/>
      <w:marRight w:val="0"/>
      <w:marTop w:val="0"/>
      <w:marBottom w:val="0"/>
      <w:divBdr>
        <w:top w:val="none" w:sz="0" w:space="0" w:color="auto"/>
        <w:left w:val="none" w:sz="0" w:space="0" w:color="auto"/>
        <w:bottom w:val="none" w:sz="0" w:space="0" w:color="auto"/>
        <w:right w:val="none" w:sz="0" w:space="0" w:color="auto"/>
      </w:divBdr>
    </w:div>
    <w:div w:id="1497067754">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6508266">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0508000">
      <w:bodyDiv w:val="1"/>
      <w:marLeft w:val="0"/>
      <w:marRight w:val="0"/>
      <w:marTop w:val="0"/>
      <w:marBottom w:val="0"/>
      <w:divBdr>
        <w:top w:val="none" w:sz="0" w:space="0" w:color="auto"/>
        <w:left w:val="none" w:sz="0" w:space="0" w:color="auto"/>
        <w:bottom w:val="none" w:sz="0" w:space="0" w:color="auto"/>
        <w:right w:val="none" w:sz="0" w:space="0" w:color="auto"/>
      </w:divBdr>
    </w:div>
    <w:div w:id="1541167937">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3396456">
      <w:bodyDiv w:val="1"/>
      <w:marLeft w:val="0"/>
      <w:marRight w:val="0"/>
      <w:marTop w:val="0"/>
      <w:marBottom w:val="0"/>
      <w:divBdr>
        <w:top w:val="none" w:sz="0" w:space="0" w:color="auto"/>
        <w:left w:val="none" w:sz="0" w:space="0" w:color="auto"/>
        <w:bottom w:val="none" w:sz="0" w:space="0" w:color="auto"/>
        <w:right w:val="none" w:sz="0" w:space="0" w:color="auto"/>
      </w:divBdr>
    </w:div>
    <w:div w:id="1543664278">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160044">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2130744">
      <w:bodyDiv w:val="1"/>
      <w:marLeft w:val="0"/>
      <w:marRight w:val="0"/>
      <w:marTop w:val="0"/>
      <w:marBottom w:val="0"/>
      <w:divBdr>
        <w:top w:val="none" w:sz="0" w:space="0" w:color="auto"/>
        <w:left w:val="none" w:sz="0" w:space="0" w:color="auto"/>
        <w:bottom w:val="none" w:sz="0" w:space="0" w:color="auto"/>
        <w:right w:val="none" w:sz="0" w:space="0" w:color="auto"/>
      </w:divBdr>
    </w:div>
    <w:div w:id="1562599892">
      <w:bodyDiv w:val="1"/>
      <w:marLeft w:val="0"/>
      <w:marRight w:val="0"/>
      <w:marTop w:val="0"/>
      <w:marBottom w:val="0"/>
      <w:divBdr>
        <w:top w:val="none" w:sz="0" w:space="0" w:color="auto"/>
        <w:left w:val="none" w:sz="0" w:space="0" w:color="auto"/>
        <w:bottom w:val="none" w:sz="0" w:space="0" w:color="auto"/>
        <w:right w:val="none" w:sz="0" w:space="0" w:color="auto"/>
      </w:divBdr>
    </w:div>
    <w:div w:id="1564607401">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69608346">
      <w:bodyDiv w:val="1"/>
      <w:marLeft w:val="0"/>
      <w:marRight w:val="0"/>
      <w:marTop w:val="0"/>
      <w:marBottom w:val="0"/>
      <w:divBdr>
        <w:top w:val="none" w:sz="0" w:space="0" w:color="auto"/>
        <w:left w:val="none" w:sz="0" w:space="0" w:color="auto"/>
        <w:bottom w:val="none" w:sz="0" w:space="0" w:color="auto"/>
        <w:right w:val="none" w:sz="0" w:space="0" w:color="auto"/>
      </w:divBdr>
    </w:div>
    <w:div w:id="1571114853">
      <w:bodyDiv w:val="1"/>
      <w:marLeft w:val="0"/>
      <w:marRight w:val="0"/>
      <w:marTop w:val="0"/>
      <w:marBottom w:val="0"/>
      <w:divBdr>
        <w:top w:val="none" w:sz="0" w:space="0" w:color="auto"/>
        <w:left w:val="none" w:sz="0" w:space="0" w:color="auto"/>
        <w:bottom w:val="none" w:sz="0" w:space="0" w:color="auto"/>
        <w:right w:val="none" w:sz="0" w:space="0" w:color="auto"/>
      </w:divBdr>
    </w:div>
    <w:div w:id="1571382960">
      <w:bodyDiv w:val="1"/>
      <w:marLeft w:val="0"/>
      <w:marRight w:val="0"/>
      <w:marTop w:val="0"/>
      <w:marBottom w:val="0"/>
      <w:divBdr>
        <w:top w:val="none" w:sz="0" w:space="0" w:color="auto"/>
        <w:left w:val="none" w:sz="0" w:space="0" w:color="auto"/>
        <w:bottom w:val="none" w:sz="0" w:space="0" w:color="auto"/>
        <w:right w:val="none" w:sz="0" w:space="0" w:color="auto"/>
      </w:divBdr>
    </w:div>
    <w:div w:id="1575898284">
      <w:bodyDiv w:val="1"/>
      <w:marLeft w:val="0"/>
      <w:marRight w:val="0"/>
      <w:marTop w:val="0"/>
      <w:marBottom w:val="0"/>
      <w:divBdr>
        <w:top w:val="none" w:sz="0" w:space="0" w:color="auto"/>
        <w:left w:val="none" w:sz="0" w:space="0" w:color="auto"/>
        <w:bottom w:val="none" w:sz="0" w:space="0" w:color="auto"/>
        <w:right w:val="none" w:sz="0" w:space="0" w:color="auto"/>
      </w:divBdr>
    </w:div>
    <w:div w:id="1578592593">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8980098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0019515">
      <w:bodyDiv w:val="1"/>
      <w:marLeft w:val="0"/>
      <w:marRight w:val="0"/>
      <w:marTop w:val="0"/>
      <w:marBottom w:val="0"/>
      <w:divBdr>
        <w:top w:val="none" w:sz="0" w:space="0" w:color="auto"/>
        <w:left w:val="none" w:sz="0" w:space="0" w:color="auto"/>
        <w:bottom w:val="none" w:sz="0" w:space="0" w:color="auto"/>
        <w:right w:val="none" w:sz="0" w:space="0" w:color="auto"/>
      </w:divBdr>
    </w:div>
    <w:div w:id="1601067660">
      <w:bodyDiv w:val="1"/>
      <w:marLeft w:val="0"/>
      <w:marRight w:val="0"/>
      <w:marTop w:val="0"/>
      <w:marBottom w:val="0"/>
      <w:divBdr>
        <w:top w:val="none" w:sz="0" w:space="0" w:color="auto"/>
        <w:left w:val="none" w:sz="0" w:space="0" w:color="auto"/>
        <w:bottom w:val="none" w:sz="0" w:space="0" w:color="auto"/>
        <w:right w:val="none" w:sz="0" w:space="0" w:color="auto"/>
      </w:divBdr>
    </w:div>
    <w:div w:id="1602839274">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12128987">
      <w:bodyDiv w:val="1"/>
      <w:marLeft w:val="0"/>
      <w:marRight w:val="0"/>
      <w:marTop w:val="0"/>
      <w:marBottom w:val="0"/>
      <w:divBdr>
        <w:top w:val="none" w:sz="0" w:space="0" w:color="auto"/>
        <w:left w:val="none" w:sz="0" w:space="0" w:color="auto"/>
        <w:bottom w:val="none" w:sz="0" w:space="0" w:color="auto"/>
        <w:right w:val="none" w:sz="0" w:space="0" w:color="auto"/>
      </w:divBdr>
    </w:div>
    <w:div w:id="1612740134">
      <w:bodyDiv w:val="1"/>
      <w:marLeft w:val="0"/>
      <w:marRight w:val="0"/>
      <w:marTop w:val="0"/>
      <w:marBottom w:val="0"/>
      <w:divBdr>
        <w:top w:val="none" w:sz="0" w:space="0" w:color="auto"/>
        <w:left w:val="none" w:sz="0" w:space="0" w:color="auto"/>
        <w:bottom w:val="none" w:sz="0" w:space="0" w:color="auto"/>
        <w:right w:val="none" w:sz="0" w:space="0" w:color="auto"/>
      </w:divBdr>
    </w:div>
    <w:div w:id="1613973679">
      <w:bodyDiv w:val="1"/>
      <w:marLeft w:val="0"/>
      <w:marRight w:val="0"/>
      <w:marTop w:val="0"/>
      <w:marBottom w:val="0"/>
      <w:divBdr>
        <w:top w:val="none" w:sz="0" w:space="0" w:color="auto"/>
        <w:left w:val="none" w:sz="0" w:space="0" w:color="auto"/>
        <w:bottom w:val="none" w:sz="0" w:space="0" w:color="auto"/>
        <w:right w:val="none" w:sz="0" w:space="0" w:color="auto"/>
      </w:divBdr>
    </w:div>
    <w:div w:id="1614481483">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105995">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2399256">
      <w:bodyDiv w:val="1"/>
      <w:marLeft w:val="0"/>
      <w:marRight w:val="0"/>
      <w:marTop w:val="0"/>
      <w:marBottom w:val="0"/>
      <w:divBdr>
        <w:top w:val="none" w:sz="0" w:space="0" w:color="auto"/>
        <w:left w:val="none" w:sz="0" w:space="0" w:color="auto"/>
        <w:bottom w:val="none" w:sz="0" w:space="0" w:color="auto"/>
        <w:right w:val="none" w:sz="0" w:space="0" w:color="auto"/>
      </w:divBdr>
    </w:div>
    <w:div w:id="1633486123">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6325472">
      <w:bodyDiv w:val="1"/>
      <w:marLeft w:val="0"/>
      <w:marRight w:val="0"/>
      <w:marTop w:val="0"/>
      <w:marBottom w:val="0"/>
      <w:divBdr>
        <w:top w:val="none" w:sz="0" w:space="0" w:color="auto"/>
        <w:left w:val="none" w:sz="0" w:space="0" w:color="auto"/>
        <w:bottom w:val="none" w:sz="0" w:space="0" w:color="auto"/>
        <w:right w:val="none" w:sz="0" w:space="0" w:color="auto"/>
      </w:divBdr>
    </w:div>
    <w:div w:id="1636985559">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4459036">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2520962">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4329652">
      <w:bodyDiv w:val="1"/>
      <w:marLeft w:val="0"/>
      <w:marRight w:val="0"/>
      <w:marTop w:val="0"/>
      <w:marBottom w:val="0"/>
      <w:divBdr>
        <w:top w:val="none" w:sz="0" w:space="0" w:color="auto"/>
        <w:left w:val="none" w:sz="0" w:space="0" w:color="auto"/>
        <w:bottom w:val="none" w:sz="0" w:space="0" w:color="auto"/>
        <w:right w:val="none" w:sz="0" w:space="0" w:color="auto"/>
      </w:divBdr>
    </w:div>
    <w:div w:id="1656034881">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0963299">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4315505">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3415708">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89208715">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2796419">
      <w:bodyDiv w:val="1"/>
      <w:marLeft w:val="0"/>
      <w:marRight w:val="0"/>
      <w:marTop w:val="0"/>
      <w:marBottom w:val="0"/>
      <w:divBdr>
        <w:top w:val="none" w:sz="0" w:space="0" w:color="auto"/>
        <w:left w:val="none" w:sz="0" w:space="0" w:color="auto"/>
        <w:bottom w:val="none" w:sz="0" w:space="0" w:color="auto"/>
        <w:right w:val="none" w:sz="0" w:space="0" w:color="auto"/>
      </w:divBdr>
    </w:div>
    <w:div w:id="1693147434">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696031678">
      <w:bodyDiv w:val="1"/>
      <w:marLeft w:val="0"/>
      <w:marRight w:val="0"/>
      <w:marTop w:val="0"/>
      <w:marBottom w:val="0"/>
      <w:divBdr>
        <w:top w:val="none" w:sz="0" w:space="0" w:color="auto"/>
        <w:left w:val="none" w:sz="0" w:space="0" w:color="auto"/>
        <w:bottom w:val="none" w:sz="0" w:space="0" w:color="auto"/>
        <w:right w:val="none" w:sz="0" w:space="0" w:color="auto"/>
      </w:divBdr>
    </w:div>
    <w:div w:id="1699504129">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1399451">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02592296">
      <w:bodyDiv w:val="1"/>
      <w:marLeft w:val="0"/>
      <w:marRight w:val="0"/>
      <w:marTop w:val="0"/>
      <w:marBottom w:val="0"/>
      <w:divBdr>
        <w:top w:val="none" w:sz="0" w:space="0" w:color="auto"/>
        <w:left w:val="none" w:sz="0" w:space="0" w:color="auto"/>
        <w:bottom w:val="none" w:sz="0" w:space="0" w:color="auto"/>
        <w:right w:val="none" w:sz="0" w:space="0" w:color="auto"/>
      </w:divBdr>
    </w:div>
    <w:div w:id="171156364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823894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1829215">
      <w:bodyDiv w:val="1"/>
      <w:marLeft w:val="0"/>
      <w:marRight w:val="0"/>
      <w:marTop w:val="0"/>
      <w:marBottom w:val="0"/>
      <w:divBdr>
        <w:top w:val="none" w:sz="0" w:space="0" w:color="auto"/>
        <w:left w:val="none" w:sz="0" w:space="0" w:color="auto"/>
        <w:bottom w:val="none" w:sz="0" w:space="0" w:color="auto"/>
        <w:right w:val="none" w:sz="0" w:space="0" w:color="auto"/>
      </w:divBdr>
    </w:div>
    <w:div w:id="1722439272">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29958033">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0768739">
      <w:bodyDiv w:val="1"/>
      <w:marLeft w:val="0"/>
      <w:marRight w:val="0"/>
      <w:marTop w:val="0"/>
      <w:marBottom w:val="0"/>
      <w:divBdr>
        <w:top w:val="none" w:sz="0" w:space="0" w:color="auto"/>
        <w:left w:val="none" w:sz="0" w:space="0" w:color="auto"/>
        <w:bottom w:val="none" w:sz="0" w:space="0" w:color="auto"/>
        <w:right w:val="none" w:sz="0" w:space="0" w:color="auto"/>
      </w:divBdr>
    </w:div>
    <w:div w:id="1732193833">
      <w:bodyDiv w:val="1"/>
      <w:marLeft w:val="0"/>
      <w:marRight w:val="0"/>
      <w:marTop w:val="0"/>
      <w:marBottom w:val="0"/>
      <w:divBdr>
        <w:top w:val="none" w:sz="0" w:space="0" w:color="auto"/>
        <w:left w:val="none" w:sz="0" w:space="0" w:color="auto"/>
        <w:bottom w:val="none" w:sz="0" w:space="0" w:color="auto"/>
        <w:right w:val="none" w:sz="0" w:space="0" w:color="auto"/>
      </w:divBdr>
    </w:div>
    <w:div w:id="1732580726">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5687286">
      <w:bodyDiv w:val="1"/>
      <w:marLeft w:val="0"/>
      <w:marRight w:val="0"/>
      <w:marTop w:val="0"/>
      <w:marBottom w:val="0"/>
      <w:divBdr>
        <w:top w:val="none" w:sz="0" w:space="0" w:color="auto"/>
        <w:left w:val="none" w:sz="0" w:space="0" w:color="auto"/>
        <w:bottom w:val="none" w:sz="0" w:space="0" w:color="auto"/>
        <w:right w:val="none" w:sz="0" w:space="0" w:color="auto"/>
      </w:divBdr>
    </w:div>
    <w:div w:id="1745687747">
      <w:bodyDiv w:val="1"/>
      <w:marLeft w:val="0"/>
      <w:marRight w:val="0"/>
      <w:marTop w:val="0"/>
      <w:marBottom w:val="0"/>
      <w:divBdr>
        <w:top w:val="none" w:sz="0" w:space="0" w:color="auto"/>
        <w:left w:val="none" w:sz="0" w:space="0" w:color="auto"/>
        <w:bottom w:val="none" w:sz="0" w:space="0" w:color="auto"/>
        <w:right w:val="none" w:sz="0" w:space="0" w:color="auto"/>
      </w:divBdr>
    </w:div>
    <w:div w:id="1746294040">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1535546">
      <w:bodyDiv w:val="1"/>
      <w:marLeft w:val="0"/>
      <w:marRight w:val="0"/>
      <w:marTop w:val="0"/>
      <w:marBottom w:val="0"/>
      <w:divBdr>
        <w:top w:val="none" w:sz="0" w:space="0" w:color="auto"/>
        <w:left w:val="none" w:sz="0" w:space="0" w:color="auto"/>
        <w:bottom w:val="none" w:sz="0" w:space="0" w:color="auto"/>
        <w:right w:val="none" w:sz="0" w:space="0" w:color="auto"/>
      </w:divBdr>
    </w:div>
    <w:div w:id="1753619228">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59669216">
      <w:bodyDiv w:val="1"/>
      <w:marLeft w:val="0"/>
      <w:marRight w:val="0"/>
      <w:marTop w:val="0"/>
      <w:marBottom w:val="0"/>
      <w:divBdr>
        <w:top w:val="none" w:sz="0" w:space="0" w:color="auto"/>
        <w:left w:val="none" w:sz="0" w:space="0" w:color="auto"/>
        <w:bottom w:val="none" w:sz="0" w:space="0" w:color="auto"/>
        <w:right w:val="none" w:sz="0" w:space="0" w:color="auto"/>
      </w:divBdr>
    </w:div>
    <w:div w:id="1760980002">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4062380">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1772973613">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5904588">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4493220">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794715068">
      <w:bodyDiv w:val="1"/>
      <w:marLeft w:val="0"/>
      <w:marRight w:val="0"/>
      <w:marTop w:val="0"/>
      <w:marBottom w:val="0"/>
      <w:divBdr>
        <w:top w:val="none" w:sz="0" w:space="0" w:color="auto"/>
        <w:left w:val="none" w:sz="0" w:space="0" w:color="auto"/>
        <w:bottom w:val="none" w:sz="0" w:space="0" w:color="auto"/>
        <w:right w:val="none" w:sz="0" w:space="0" w:color="auto"/>
      </w:divBdr>
    </w:div>
    <w:div w:id="1799686411">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09739258">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0613064">
      <w:bodyDiv w:val="1"/>
      <w:marLeft w:val="0"/>
      <w:marRight w:val="0"/>
      <w:marTop w:val="0"/>
      <w:marBottom w:val="0"/>
      <w:divBdr>
        <w:top w:val="none" w:sz="0" w:space="0" w:color="auto"/>
        <w:left w:val="none" w:sz="0" w:space="0" w:color="auto"/>
        <w:bottom w:val="none" w:sz="0" w:space="0" w:color="auto"/>
        <w:right w:val="none" w:sz="0" w:space="0" w:color="auto"/>
      </w:divBdr>
    </w:div>
    <w:div w:id="1822036479">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28355145">
      <w:bodyDiv w:val="1"/>
      <w:marLeft w:val="0"/>
      <w:marRight w:val="0"/>
      <w:marTop w:val="0"/>
      <w:marBottom w:val="0"/>
      <w:divBdr>
        <w:top w:val="none" w:sz="0" w:space="0" w:color="auto"/>
        <w:left w:val="none" w:sz="0" w:space="0" w:color="auto"/>
        <w:bottom w:val="none" w:sz="0" w:space="0" w:color="auto"/>
        <w:right w:val="none" w:sz="0" w:space="0" w:color="auto"/>
      </w:divBdr>
    </w:div>
    <w:div w:id="1829634904">
      <w:bodyDiv w:val="1"/>
      <w:marLeft w:val="0"/>
      <w:marRight w:val="0"/>
      <w:marTop w:val="0"/>
      <w:marBottom w:val="0"/>
      <w:divBdr>
        <w:top w:val="none" w:sz="0" w:space="0" w:color="auto"/>
        <w:left w:val="none" w:sz="0" w:space="0" w:color="auto"/>
        <w:bottom w:val="none" w:sz="0" w:space="0" w:color="auto"/>
        <w:right w:val="none" w:sz="0" w:space="0" w:color="auto"/>
      </w:divBdr>
    </w:div>
    <w:div w:id="1830100272">
      <w:bodyDiv w:val="1"/>
      <w:marLeft w:val="0"/>
      <w:marRight w:val="0"/>
      <w:marTop w:val="0"/>
      <w:marBottom w:val="0"/>
      <w:divBdr>
        <w:top w:val="none" w:sz="0" w:space="0" w:color="auto"/>
        <w:left w:val="none" w:sz="0" w:space="0" w:color="auto"/>
        <w:bottom w:val="none" w:sz="0" w:space="0" w:color="auto"/>
        <w:right w:val="none" w:sz="0" w:space="0" w:color="auto"/>
      </w:divBdr>
    </w:div>
    <w:div w:id="1830363378">
      <w:bodyDiv w:val="1"/>
      <w:marLeft w:val="0"/>
      <w:marRight w:val="0"/>
      <w:marTop w:val="0"/>
      <w:marBottom w:val="0"/>
      <w:divBdr>
        <w:top w:val="none" w:sz="0" w:space="0" w:color="auto"/>
        <w:left w:val="none" w:sz="0" w:space="0" w:color="auto"/>
        <w:bottom w:val="none" w:sz="0" w:space="0" w:color="auto"/>
        <w:right w:val="none" w:sz="0" w:space="0" w:color="auto"/>
      </w:divBdr>
    </w:div>
    <w:div w:id="1833065370">
      <w:bodyDiv w:val="1"/>
      <w:marLeft w:val="0"/>
      <w:marRight w:val="0"/>
      <w:marTop w:val="0"/>
      <w:marBottom w:val="0"/>
      <w:divBdr>
        <w:top w:val="none" w:sz="0" w:space="0" w:color="auto"/>
        <w:left w:val="none" w:sz="0" w:space="0" w:color="auto"/>
        <w:bottom w:val="none" w:sz="0" w:space="0" w:color="auto"/>
        <w:right w:val="none" w:sz="0" w:space="0" w:color="auto"/>
      </w:divBdr>
    </w:div>
    <w:div w:id="1835535809">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067354">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3663199">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5584663">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6285319">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90348">
      <w:bodyDiv w:val="1"/>
      <w:marLeft w:val="0"/>
      <w:marRight w:val="0"/>
      <w:marTop w:val="0"/>
      <w:marBottom w:val="0"/>
      <w:divBdr>
        <w:top w:val="none" w:sz="0" w:space="0" w:color="auto"/>
        <w:left w:val="none" w:sz="0" w:space="0" w:color="auto"/>
        <w:bottom w:val="none" w:sz="0" w:space="0" w:color="auto"/>
        <w:right w:val="none" w:sz="0" w:space="0" w:color="auto"/>
      </w:divBdr>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5654056">
      <w:bodyDiv w:val="1"/>
      <w:marLeft w:val="0"/>
      <w:marRight w:val="0"/>
      <w:marTop w:val="0"/>
      <w:marBottom w:val="0"/>
      <w:divBdr>
        <w:top w:val="none" w:sz="0" w:space="0" w:color="auto"/>
        <w:left w:val="none" w:sz="0" w:space="0" w:color="auto"/>
        <w:bottom w:val="none" w:sz="0" w:space="0" w:color="auto"/>
        <w:right w:val="none" w:sz="0" w:space="0" w:color="auto"/>
      </w:divBdr>
    </w:div>
    <w:div w:id="1856650255">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79203262">
      <w:bodyDiv w:val="1"/>
      <w:marLeft w:val="0"/>
      <w:marRight w:val="0"/>
      <w:marTop w:val="0"/>
      <w:marBottom w:val="0"/>
      <w:divBdr>
        <w:top w:val="none" w:sz="0" w:space="0" w:color="auto"/>
        <w:left w:val="none" w:sz="0" w:space="0" w:color="auto"/>
        <w:bottom w:val="none" w:sz="0" w:space="0" w:color="auto"/>
        <w:right w:val="none" w:sz="0" w:space="0" w:color="auto"/>
      </w:divBdr>
    </w:div>
    <w:div w:id="1879313713">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86604686">
      <w:bodyDiv w:val="1"/>
      <w:marLeft w:val="0"/>
      <w:marRight w:val="0"/>
      <w:marTop w:val="0"/>
      <w:marBottom w:val="0"/>
      <w:divBdr>
        <w:top w:val="none" w:sz="0" w:space="0" w:color="auto"/>
        <w:left w:val="none" w:sz="0" w:space="0" w:color="auto"/>
        <w:bottom w:val="none" w:sz="0" w:space="0" w:color="auto"/>
        <w:right w:val="none" w:sz="0" w:space="0" w:color="auto"/>
      </w:divBdr>
    </w:div>
    <w:div w:id="1887064557">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072351">
      <w:bodyDiv w:val="1"/>
      <w:marLeft w:val="0"/>
      <w:marRight w:val="0"/>
      <w:marTop w:val="0"/>
      <w:marBottom w:val="0"/>
      <w:divBdr>
        <w:top w:val="none" w:sz="0" w:space="0" w:color="auto"/>
        <w:left w:val="none" w:sz="0" w:space="0" w:color="auto"/>
        <w:bottom w:val="none" w:sz="0" w:space="0" w:color="auto"/>
        <w:right w:val="none" w:sz="0" w:space="0" w:color="auto"/>
      </w:divBdr>
    </w:div>
    <w:div w:id="1897620459">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13276513">
      <w:bodyDiv w:val="1"/>
      <w:marLeft w:val="0"/>
      <w:marRight w:val="0"/>
      <w:marTop w:val="0"/>
      <w:marBottom w:val="0"/>
      <w:divBdr>
        <w:top w:val="none" w:sz="0" w:space="0" w:color="auto"/>
        <w:left w:val="none" w:sz="0" w:space="0" w:color="auto"/>
        <w:bottom w:val="none" w:sz="0" w:space="0" w:color="auto"/>
        <w:right w:val="none" w:sz="0" w:space="0" w:color="auto"/>
      </w:divBdr>
    </w:div>
    <w:div w:id="1915428402">
      <w:bodyDiv w:val="1"/>
      <w:marLeft w:val="0"/>
      <w:marRight w:val="0"/>
      <w:marTop w:val="0"/>
      <w:marBottom w:val="0"/>
      <w:divBdr>
        <w:top w:val="none" w:sz="0" w:space="0" w:color="auto"/>
        <w:left w:val="none" w:sz="0" w:space="0" w:color="auto"/>
        <w:bottom w:val="none" w:sz="0" w:space="0" w:color="auto"/>
        <w:right w:val="none" w:sz="0" w:space="0" w:color="auto"/>
      </w:divBdr>
    </w:div>
    <w:div w:id="1920747562">
      <w:bodyDiv w:val="1"/>
      <w:marLeft w:val="0"/>
      <w:marRight w:val="0"/>
      <w:marTop w:val="0"/>
      <w:marBottom w:val="0"/>
      <w:divBdr>
        <w:top w:val="none" w:sz="0" w:space="0" w:color="auto"/>
        <w:left w:val="none" w:sz="0" w:space="0" w:color="auto"/>
        <w:bottom w:val="none" w:sz="0" w:space="0" w:color="auto"/>
        <w:right w:val="none" w:sz="0" w:space="0" w:color="auto"/>
      </w:divBdr>
    </w:div>
    <w:div w:id="1923054658">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32005163">
      <w:bodyDiv w:val="1"/>
      <w:marLeft w:val="0"/>
      <w:marRight w:val="0"/>
      <w:marTop w:val="0"/>
      <w:marBottom w:val="0"/>
      <w:divBdr>
        <w:top w:val="none" w:sz="0" w:space="0" w:color="auto"/>
        <w:left w:val="none" w:sz="0" w:space="0" w:color="auto"/>
        <w:bottom w:val="none" w:sz="0" w:space="0" w:color="auto"/>
        <w:right w:val="none" w:sz="0" w:space="0" w:color="auto"/>
      </w:divBdr>
    </w:div>
    <w:div w:id="1932739236">
      <w:bodyDiv w:val="1"/>
      <w:marLeft w:val="0"/>
      <w:marRight w:val="0"/>
      <w:marTop w:val="0"/>
      <w:marBottom w:val="0"/>
      <w:divBdr>
        <w:top w:val="none" w:sz="0" w:space="0" w:color="auto"/>
        <w:left w:val="none" w:sz="0" w:space="0" w:color="auto"/>
        <w:bottom w:val="none" w:sz="0" w:space="0" w:color="auto"/>
        <w:right w:val="none" w:sz="0" w:space="0" w:color="auto"/>
      </w:divBdr>
    </w:div>
    <w:div w:id="1943031392">
      <w:bodyDiv w:val="1"/>
      <w:marLeft w:val="0"/>
      <w:marRight w:val="0"/>
      <w:marTop w:val="0"/>
      <w:marBottom w:val="0"/>
      <w:divBdr>
        <w:top w:val="none" w:sz="0" w:space="0" w:color="auto"/>
        <w:left w:val="none" w:sz="0" w:space="0" w:color="auto"/>
        <w:bottom w:val="none" w:sz="0" w:space="0" w:color="auto"/>
        <w:right w:val="none" w:sz="0" w:space="0" w:color="auto"/>
      </w:divBdr>
    </w:div>
    <w:div w:id="1945532876">
      <w:bodyDiv w:val="1"/>
      <w:marLeft w:val="0"/>
      <w:marRight w:val="0"/>
      <w:marTop w:val="0"/>
      <w:marBottom w:val="0"/>
      <w:divBdr>
        <w:top w:val="none" w:sz="0" w:space="0" w:color="auto"/>
        <w:left w:val="none" w:sz="0" w:space="0" w:color="auto"/>
        <w:bottom w:val="none" w:sz="0" w:space="0" w:color="auto"/>
        <w:right w:val="none" w:sz="0" w:space="0" w:color="auto"/>
      </w:divBdr>
    </w:div>
    <w:div w:id="1945649871">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0985785">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70621188">
      <w:bodyDiv w:val="1"/>
      <w:marLeft w:val="0"/>
      <w:marRight w:val="0"/>
      <w:marTop w:val="0"/>
      <w:marBottom w:val="0"/>
      <w:divBdr>
        <w:top w:val="none" w:sz="0" w:space="0" w:color="auto"/>
        <w:left w:val="none" w:sz="0" w:space="0" w:color="auto"/>
        <w:bottom w:val="none" w:sz="0" w:space="0" w:color="auto"/>
        <w:right w:val="none" w:sz="0" w:space="0" w:color="auto"/>
      </w:divBdr>
    </w:div>
    <w:div w:id="1972981844">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2495175">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7396779">
      <w:bodyDiv w:val="1"/>
      <w:marLeft w:val="0"/>
      <w:marRight w:val="0"/>
      <w:marTop w:val="0"/>
      <w:marBottom w:val="0"/>
      <w:divBdr>
        <w:top w:val="none" w:sz="0" w:space="0" w:color="auto"/>
        <w:left w:val="none" w:sz="0" w:space="0" w:color="auto"/>
        <w:bottom w:val="none" w:sz="0" w:space="0" w:color="auto"/>
        <w:right w:val="none" w:sz="0" w:space="0" w:color="auto"/>
      </w:divBdr>
    </w:div>
    <w:div w:id="1987780357">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188406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1367102">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7343748">
      <w:bodyDiv w:val="1"/>
      <w:marLeft w:val="0"/>
      <w:marRight w:val="0"/>
      <w:marTop w:val="0"/>
      <w:marBottom w:val="0"/>
      <w:divBdr>
        <w:top w:val="none" w:sz="0" w:space="0" w:color="auto"/>
        <w:left w:val="none" w:sz="0" w:space="0" w:color="auto"/>
        <w:bottom w:val="none" w:sz="0" w:space="0" w:color="auto"/>
        <w:right w:val="none" w:sz="0" w:space="0" w:color="auto"/>
      </w:divBdr>
    </w:div>
    <w:div w:id="2018191302">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24282748">
      <w:bodyDiv w:val="1"/>
      <w:marLeft w:val="0"/>
      <w:marRight w:val="0"/>
      <w:marTop w:val="0"/>
      <w:marBottom w:val="0"/>
      <w:divBdr>
        <w:top w:val="none" w:sz="0" w:space="0" w:color="auto"/>
        <w:left w:val="none" w:sz="0" w:space="0" w:color="auto"/>
        <w:bottom w:val="none" w:sz="0" w:space="0" w:color="auto"/>
        <w:right w:val="none" w:sz="0" w:space="0" w:color="auto"/>
      </w:divBdr>
    </w:div>
    <w:div w:id="2027175659">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1397639">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48214715">
      <w:bodyDiv w:val="1"/>
      <w:marLeft w:val="0"/>
      <w:marRight w:val="0"/>
      <w:marTop w:val="0"/>
      <w:marBottom w:val="0"/>
      <w:divBdr>
        <w:top w:val="none" w:sz="0" w:space="0" w:color="auto"/>
        <w:left w:val="none" w:sz="0" w:space="0" w:color="auto"/>
        <w:bottom w:val="none" w:sz="0" w:space="0" w:color="auto"/>
        <w:right w:val="none" w:sz="0" w:space="0" w:color="auto"/>
      </w:divBdr>
    </w:div>
    <w:div w:id="2050103577">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4450222">
      <w:bodyDiv w:val="1"/>
      <w:marLeft w:val="0"/>
      <w:marRight w:val="0"/>
      <w:marTop w:val="0"/>
      <w:marBottom w:val="0"/>
      <w:divBdr>
        <w:top w:val="none" w:sz="0" w:space="0" w:color="auto"/>
        <w:left w:val="none" w:sz="0" w:space="0" w:color="auto"/>
        <w:bottom w:val="none" w:sz="0" w:space="0" w:color="auto"/>
        <w:right w:val="none" w:sz="0" w:space="0" w:color="auto"/>
      </w:divBdr>
    </w:div>
    <w:div w:id="2065712750">
      <w:bodyDiv w:val="1"/>
      <w:marLeft w:val="0"/>
      <w:marRight w:val="0"/>
      <w:marTop w:val="0"/>
      <w:marBottom w:val="0"/>
      <w:divBdr>
        <w:top w:val="none" w:sz="0" w:space="0" w:color="auto"/>
        <w:left w:val="none" w:sz="0" w:space="0" w:color="auto"/>
        <w:bottom w:val="none" w:sz="0" w:space="0" w:color="auto"/>
        <w:right w:val="none" w:sz="0" w:space="0" w:color="auto"/>
      </w:divBdr>
    </w:div>
    <w:div w:id="2069917681">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3001342">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590633">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2438947">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86488775">
      <w:bodyDiv w:val="1"/>
      <w:marLeft w:val="0"/>
      <w:marRight w:val="0"/>
      <w:marTop w:val="0"/>
      <w:marBottom w:val="0"/>
      <w:divBdr>
        <w:top w:val="none" w:sz="0" w:space="0" w:color="auto"/>
        <w:left w:val="none" w:sz="0" w:space="0" w:color="auto"/>
        <w:bottom w:val="none" w:sz="0" w:space="0" w:color="auto"/>
        <w:right w:val="none" w:sz="0" w:space="0" w:color="auto"/>
      </w:divBdr>
    </w:div>
    <w:div w:id="2091003185">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5348586">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15589618">
      <w:bodyDiv w:val="1"/>
      <w:marLeft w:val="0"/>
      <w:marRight w:val="0"/>
      <w:marTop w:val="0"/>
      <w:marBottom w:val="0"/>
      <w:divBdr>
        <w:top w:val="none" w:sz="0" w:space="0" w:color="auto"/>
        <w:left w:val="none" w:sz="0" w:space="0" w:color="auto"/>
        <w:bottom w:val="none" w:sz="0" w:space="0" w:color="auto"/>
        <w:right w:val="none" w:sz="0" w:space="0" w:color="auto"/>
      </w:divBdr>
    </w:div>
    <w:div w:id="2115974832">
      <w:bodyDiv w:val="1"/>
      <w:marLeft w:val="0"/>
      <w:marRight w:val="0"/>
      <w:marTop w:val="0"/>
      <w:marBottom w:val="0"/>
      <w:divBdr>
        <w:top w:val="none" w:sz="0" w:space="0" w:color="auto"/>
        <w:left w:val="none" w:sz="0" w:space="0" w:color="auto"/>
        <w:bottom w:val="none" w:sz="0" w:space="0" w:color="auto"/>
        <w:right w:val="none" w:sz="0" w:space="0" w:color="auto"/>
      </w:divBdr>
    </w:div>
    <w:div w:id="2119136001">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0903094">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498855">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29469833">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 w:id="2131775175">
      <w:bodyDiv w:val="1"/>
      <w:marLeft w:val="0"/>
      <w:marRight w:val="0"/>
      <w:marTop w:val="0"/>
      <w:marBottom w:val="0"/>
      <w:divBdr>
        <w:top w:val="none" w:sz="0" w:space="0" w:color="auto"/>
        <w:left w:val="none" w:sz="0" w:space="0" w:color="auto"/>
        <w:bottom w:val="none" w:sz="0" w:space="0" w:color="auto"/>
        <w:right w:val="none" w:sz="0" w:space="0" w:color="auto"/>
      </w:divBdr>
    </w:div>
    <w:div w:id="213740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nrg.ru" TargetMode="External"/><Relationship Id="rId18" Type="http://schemas.openxmlformats.org/officeDocument/2006/relationships/header" Target="header1.xml"/><Relationship Id="rId26" Type="http://schemas.openxmlformats.org/officeDocument/2006/relationships/image" Target="media/image6.png"/><Relationship Id="rId39" Type="http://schemas.openxmlformats.org/officeDocument/2006/relationships/footer" Target="footer14.xml"/><Relationship Id="rId21" Type="http://schemas.openxmlformats.org/officeDocument/2006/relationships/footer" Target="footer2.xml"/><Relationship Id="rId34" Type="http://schemas.openxmlformats.org/officeDocument/2006/relationships/footer" Target="footer1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3.xml"/><Relationship Id="rId28" Type="http://schemas.openxmlformats.org/officeDocument/2006/relationships/footer" Target="footer5.xm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3.xml"/><Relationship Id="rId27" Type="http://schemas.openxmlformats.org/officeDocument/2006/relationships/image" Target="media/image7.png"/><Relationship Id="rId30" Type="http://schemas.openxmlformats.org/officeDocument/2006/relationships/footer" Target="footer7.xml"/><Relationship Id="rId35" Type="http://schemas.openxmlformats.org/officeDocument/2006/relationships/image" Target="media/image8.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info@t-nrg.ru" TargetMode="External"/><Relationship Id="rId17" Type="http://schemas.openxmlformats.org/officeDocument/2006/relationships/image" Target="media/image4.tiff"/><Relationship Id="rId25" Type="http://schemas.openxmlformats.org/officeDocument/2006/relationships/image" Target="media/image5.png"/><Relationship Id="rId33" Type="http://schemas.openxmlformats.org/officeDocument/2006/relationships/footer" Target="footer10.xml"/><Relationship Id="rId38"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74C3EF-E5FE-475F-B7A9-46481C17DFF8}">
  <ds:schemaRefs>
    <ds:schemaRef ds:uri="http://schemas.openxmlformats.org/officeDocument/2006/bibliography"/>
  </ds:schemaRefs>
</ds:datastoreItem>
</file>

<file path=customXml/itemProps3.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5.xml><?xml version="1.0" encoding="utf-8"?>
<ds:datastoreItem xmlns:ds="http://schemas.openxmlformats.org/officeDocument/2006/customXml" ds:itemID="{436B4B3F-9CF8-4669-AB21-17D3D373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104</Pages>
  <Words>34701</Words>
  <Characters>197796</Characters>
  <Application>Microsoft Office Word</Application>
  <DocSecurity>0</DocSecurity>
  <Lines>1648</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 Александр Владимирович</dc:creator>
  <cp:keywords/>
  <dc:description/>
  <cp:lastModifiedBy>Подвалова Ольга Викторовна</cp:lastModifiedBy>
  <cp:revision>138</cp:revision>
  <cp:lastPrinted>2024-05-18T04:39:00Z</cp:lastPrinted>
  <dcterms:created xsi:type="dcterms:W3CDTF">2024-05-09T10:05:00Z</dcterms:created>
  <dcterms:modified xsi:type="dcterms:W3CDTF">2024-10-09T10:15:00Z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